
<file path=[Content_Types].xml><?xml version="1.0" encoding="utf-8"?>
<Types xmlns="http://schemas.openxmlformats.org/package/2006/content-types">
  <Default Extension="xml" ContentType="application/xml"/>
  <Default Extension="xlsx" ContentType="application/vnd.openxmlformats-officedocument.spreadsheetml.sheet"/>
  <Default Extension="bin" ContentType="application/vnd.openxmlformats-officedocument.oleObject"/>
  <Default Extension="png" ContentType="image/png"/>
  <Default Extension="emf" ContentType="image/x-emf"/>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theme/themeOverride1.xml" ContentType="application/vnd.openxmlformats-officedocument.themeOverride+xml"/>
  <Override PartName="/word/theme/themeOverride2.xml" ContentType="application/vnd.openxmlformats-officedocument.themeOverride+xml"/>
  <Override PartName="/word/theme/themeOverride3.xml" ContentType="application/vnd.openxmlformats-officedocument.themeOverride+xml"/>
  <Override PartName="/word/theme/themeOverride4.xml" ContentType="application/vnd.openxmlformats-officedocument.themeOverride+xml"/>
  <Override PartName="/word/theme/themeOverride5.xml" ContentType="application/vnd.openxmlformats-officedocument.themeOverrid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9"/>
        <w:pageBreakBefore w:val="0"/>
        <w:kinsoku/>
        <w:wordWrap/>
        <w:overflowPunct/>
        <w:topLinePunct w:val="0"/>
        <w:autoSpaceDE/>
        <w:autoSpaceDN/>
        <w:bidi w:val="0"/>
        <w:adjustRightInd w:val="0"/>
        <w:snapToGrid/>
        <w:spacing w:line="360" w:lineRule="auto"/>
        <w:ind w:firstLine="422"/>
        <w:textAlignment w:val="baseline"/>
        <w:outlineLvl w:val="9"/>
        <w:rPr>
          <w:rFonts w:hint="eastAsia" w:ascii="宋体" w:hAnsi="宋体" w:eastAsia="宋体" w:cs="宋体"/>
        </w:rPr>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pPr>
      <w:bookmarkStart w:id="0" w:name="_Toc112789463"/>
      <w:bookmarkStart w:id="1" w:name="_Toc112786714"/>
      <w:bookmarkStart w:id="2" w:name="_Toc112782752"/>
      <w:r>
        <w:rPr>
          <w:rFonts w:hint="eastAsia" w:ascii="宋体" w:hAnsi="宋体" w:eastAsia="宋体" w:cs="宋体"/>
          <w:sz w:val="21"/>
        </w:rPr>
        <mc:AlternateContent>
          <mc:Choice Requires="wps">
            <w:drawing>
              <wp:anchor distT="0" distB="0" distL="114300" distR="114300" simplePos="0" relativeHeight="251663360" behindDoc="0" locked="0" layoutInCell="1" allowOverlap="1">
                <wp:simplePos x="0" y="0"/>
                <wp:positionH relativeFrom="column">
                  <wp:posOffset>923925</wp:posOffset>
                </wp:positionH>
                <wp:positionV relativeFrom="paragraph">
                  <wp:posOffset>8048625</wp:posOffset>
                </wp:positionV>
                <wp:extent cx="4115435" cy="464820"/>
                <wp:effectExtent l="0" t="0" r="0" b="0"/>
                <wp:wrapNone/>
                <wp:docPr id="631" name="文本框 631"/>
                <wp:cNvGraphicFramePr/>
                <a:graphic xmlns:a="http://schemas.openxmlformats.org/drawingml/2006/main">
                  <a:graphicData uri="http://schemas.microsoft.com/office/word/2010/wordprocessingShape">
                    <wps:wsp>
                      <wps:cNvSpPr txBox="1"/>
                      <wps:spPr>
                        <a:xfrm>
                          <a:off x="0" y="0"/>
                          <a:ext cx="4115435" cy="4648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723"/>
                              <w:jc w:val="center"/>
                              <w:rPr>
                                <w:rFonts w:ascii="汉仪雅酷黑 75W" w:hAnsi="汉仪雅酷黑 75W" w:eastAsia="汉仪雅酷黑 75W" w:cs="汉仪雅酷黑 75W"/>
                                <w:b/>
                                <w:bCs/>
                                <w:color w:val="8DABD0"/>
                                <w:sz w:val="36"/>
                                <w:szCs w:val="36"/>
                              </w:rPr>
                            </w:pPr>
                            <w:r>
                              <w:rPr>
                                <w:rFonts w:hint="eastAsia" w:ascii="汉仪雅酷黑 75W" w:hAnsi="汉仪雅酷黑 75W" w:eastAsia="汉仪雅酷黑 75W" w:cs="汉仪雅酷黑 75W"/>
                                <w:b/>
                                <w:bCs/>
                                <w:color w:val="8DABD0"/>
                                <w:sz w:val="36"/>
                                <w:szCs w:val="36"/>
                              </w:rPr>
                              <w:t>中国核工业二三建设有限公司</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75pt;margin-top:633.75pt;height:36.6pt;width:324.05pt;z-index:251663360;mso-width-relative:page;mso-height-relative:page;" filled="f" stroked="f" coordsize="21600,21600" o:gfxdata="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oUxV/N0AAAANAQAADwAAAAAAAAABACAAAAAi&#10;AAAAZHJzL2Rvd25yZXYueG1sUEsBAhQAFAAAAAgAh07iQKZz/Lg+AgAAagQAAA4AAAAAAAAAAQAg&#10;AAAALAEAAGRycy9lMm9Eb2MueG1sUEsFBgAAAAAGAAYAWQEAANwFAAAAAA==&#10;">
                <v:fill on="f" focussize="0,0"/>
                <v:stroke on="f" weight="0.5pt"/>
                <v:imagedata o:title=""/>
                <o:lock v:ext="edit" aspectratio="f"/>
                <v:textbox>
                  <w:txbxContent>
                    <w:p>
                      <w:pPr>
                        <w:ind w:firstLine="723"/>
                        <w:jc w:val="center"/>
                        <w:rPr>
                          <w:rFonts w:ascii="汉仪雅酷黑 75W" w:hAnsi="汉仪雅酷黑 75W" w:eastAsia="汉仪雅酷黑 75W" w:cs="汉仪雅酷黑 75W"/>
                          <w:b/>
                          <w:bCs/>
                          <w:color w:val="8DABD0"/>
                          <w:sz w:val="36"/>
                          <w:szCs w:val="36"/>
                        </w:rPr>
                      </w:pPr>
                      <w:r>
                        <w:rPr>
                          <w:rFonts w:hint="eastAsia" w:ascii="汉仪雅酷黑 75W" w:hAnsi="汉仪雅酷黑 75W" w:eastAsia="汉仪雅酷黑 75W" w:cs="汉仪雅酷黑 75W"/>
                          <w:b/>
                          <w:bCs/>
                          <w:color w:val="8DABD0"/>
                          <w:sz w:val="36"/>
                          <w:szCs w:val="36"/>
                        </w:rPr>
                        <w:t>中国核工业二三建设有限公司</w:t>
                      </w:r>
                    </w:p>
                  </w:txbxContent>
                </v:textbox>
              </v:shape>
            </w:pict>
          </mc:Fallback>
        </mc:AlternateContent>
      </w:r>
      <w:r>
        <w:rPr>
          <w:rFonts w:hint="eastAsia" w:ascii="宋体" w:hAnsi="宋体" w:eastAsia="宋体" w:cs="宋体"/>
          <w:sz w:val="21"/>
        </w:rPr>
        <mc:AlternateContent>
          <mc:Choice Requires="wps">
            <w:drawing>
              <wp:anchor distT="0" distB="0" distL="114300" distR="114300" simplePos="0" relativeHeight="251664384" behindDoc="0" locked="0" layoutInCell="1" allowOverlap="1">
                <wp:simplePos x="0" y="0"/>
                <wp:positionH relativeFrom="column">
                  <wp:posOffset>695960</wp:posOffset>
                </wp:positionH>
                <wp:positionV relativeFrom="paragraph">
                  <wp:posOffset>9074150</wp:posOffset>
                </wp:positionV>
                <wp:extent cx="5476875" cy="665480"/>
                <wp:effectExtent l="0" t="0" r="0" b="0"/>
                <wp:wrapNone/>
                <wp:docPr id="632" name="文本框 632"/>
                <wp:cNvGraphicFramePr/>
                <a:graphic xmlns:a="http://schemas.openxmlformats.org/drawingml/2006/main">
                  <a:graphicData uri="http://schemas.microsoft.com/office/word/2010/wordprocessingShape">
                    <wps:wsp>
                      <wps:cNvSpPr txBox="1"/>
                      <wps:spPr>
                        <a:xfrm>
                          <a:off x="0" y="0"/>
                          <a:ext cx="5476875" cy="6654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pacing w:line="240" w:lineRule="auto"/>
                              <w:ind w:firstLine="0" w:firstLineChars="0"/>
                              <w:jc w:val="left"/>
                              <w:rPr>
                                <w:rFonts w:ascii="汉仪雅酷黑 75W" w:hAnsi="汉仪雅酷黑 75W" w:eastAsia="汉仪雅酷黑 75W" w:cs="汉仪雅酷黑 75W"/>
                                <w:b/>
                                <w:bCs/>
                                <w:color w:val="8DABD0"/>
                                <w:sz w:val="21"/>
                                <w:szCs w:val="21"/>
                              </w:rPr>
                            </w:pPr>
                            <w:r>
                              <w:rPr>
                                <w:rFonts w:hint="eastAsia" w:ascii="汉仪雅酷黑 75W" w:hAnsi="汉仪雅酷黑 75W" w:eastAsia="汉仪雅酷黑 75W" w:cs="汉仪雅酷黑 75W"/>
                                <w:b/>
                                <w:bCs/>
                                <w:color w:val="8DABD0"/>
                                <w:sz w:val="21"/>
                                <w:szCs w:val="21"/>
                              </w:rPr>
                              <w:t>版权说明：</w:t>
                            </w:r>
                          </w:p>
                          <w:p>
                            <w:pPr>
                              <w:spacing w:line="240" w:lineRule="auto"/>
                              <w:ind w:firstLine="422"/>
                              <w:jc w:val="left"/>
                              <w:rPr>
                                <w:rFonts w:ascii="汉仪雅酷黑 75W" w:hAnsi="汉仪雅酷黑 75W" w:eastAsia="汉仪雅酷黑 75W" w:cs="汉仪雅酷黑 75W"/>
                                <w:b/>
                                <w:bCs/>
                                <w:color w:val="8DABD0"/>
                                <w:sz w:val="21"/>
                                <w:szCs w:val="21"/>
                              </w:rPr>
                            </w:pPr>
                            <w:r>
                              <w:rPr>
                                <w:rFonts w:hint="eastAsia" w:ascii="汉仪雅酷黑 75W" w:hAnsi="汉仪雅酷黑 75W" w:eastAsia="汉仪雅酷黑 75W" w:cs="汉仪雅酷黑 75W"/>
                                <w:b/>
                                <w:bCs/>
                                <w:color w:val="8DABD0"/>
                                <w:sz w:val="21"/>
                                <w:szCs w:val="21"/>
                              </w:rPr>
                              <w:t>此文件内容属中国核工业二三建设有限公司所有，未经同意不得引用、复制、借阅、发表。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8pt;margin-top:714.5pt;height:52.4pt;width:431.25pt;z-index:251664384;mso-width-relative:page;mso-height-relative:page;" filled="f" stroked="f" coordsize="21600,21600" o:gfxdata="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cHcRit0AAAANAQAADwAAAAAAAAABACAAAAAi&#10;AAAAZHJzL2Rvd25yZXYueG1sUEsBAhQAFAAAAAgAh07iQEhA0/g+AgAAagQAAA4AAAAAAAAAAQAg&#10;AAAALAEAAGRycy9lMm9Eb2MueG1sUEsFBgAAAAAGAAYAWQEAANwFAAAAAA==&#10;">
                <v:fill on="f" focussize="0,0"/>
                <v:stroke on="f" weight="0.5pt"/>
                <v:imagedata o:title=""/>
                <o:lock v:ext="edit" aspectratio="f"/>
                <v:textbox>
                  <w:txbxContent>
                    <w:p>
                      <w:pPr>
                        <w:spacing w:line="240" w:lineRule="auto"/>
                        <w:ind w:firstLine="0" w:firstLineChars="0"/>
                        <w:jc w:val="left"/>
                        <w:rPr>
                          <w:rFonts w:ascii="汉仪雅酷黑 75W" w:hAnsi="汉仪雅酷黑 75W" w:eastAsia="汉仪雅酷黑 75W" w:cs="汉仪雅酷黑 75W"/>
                          <w:b/>
                          <w:bCs/>
                          <w:color w:val="8DABD0"/>
                          <w:sz w:val="21"/>
                          <w:szCs w:val="21"/>
                        </w:rPr>
                      </w:pPr>
                      <w:r>
                        <w:rPr>
                          <w:rFonts w:hint="eastAsia" w:ascii="汉仪雅酷黑 75W" w:hAnsi="汉仪雅酷黑 75W" w:eastAsia="汉仪雅酷黑 75W" w:cs="汉仪雅酷黑 75W"/>
                          <w:b/>
                          <w:bCs/>
                          <w:color w:val="8DABD0"/>
                          <w:sz w:val="21"/>
                          <w:szCs w:val="21"/>
                        </w:rPr>
                        <w:t>版权说明：</w:t>
                      </w:r>
                    </w:p>
                    <w:p>
                      <w:pPr>
                        <w:spacing w:line="240" w:lineRule="auto"/>
                        <w:ind w:firstLine="422"/>
                        <w:jc w:val="left"/>
                        <w:rPr>
                          <w:rFonts w:ascii="汉仪雅酷黑 75W" w:hAnsi="汉仪雅酷黑 75W" w:eastAsia="汉仪雅酷黑 75W" w:cs="汉仪雅酷黑 75W"/>
                          <w:b/>
                          <w:bCs/>
                          <w:color w:val="8DABD0"/>
                          <w:sz w:val="21"/>
                          <w:szCs w:val="21"/>
                        </w:rPr>
                      </w:pPr>
                      <w:r>
                        <w:rPr>
                          <w:rFonts w:hint="eastAsia" w:ascii="汉仪雅酷黑 75W" w:hAnsi="汉仪雅酷黑 75W" w:eastAsia="汉仪雅酷黑 75W" w:cs="汉仪雅酷黑 75W"/>
                          <w:b/>
                          <w:bCs/>
                          <w:color w:val="8DABD0"/>
                          <w:sz w:val="21"/>
                          <w:szCs w:val="21"/>
                        </w:rPr>
                        <w:t>此文件内容属中国核工业二三建设有限公司所有，未经同意不得引用、复制、借阅、发表。</w:t>
                      </w:r>
                    </w:p>
                  </w:txbxContent>
                </v:textbox>
              </v:shape>
            </w:pict>
          </mc:Fallback>
        </mc:AlternateContent>
      </w:r>
      <w:r>
        <w:rPr>
          <w:rFonts w:hint="eastAsia" w:ascii="宋体" w:hAnsi="宋体" w:eastAsia="宋体" w:cs="宋体"/>
          <w:sz w:val="21"/>
        </w:rPr>
        <mc:AlternateContent>
          <mc:Choice Requires="wps">
            <w:drawing>
              <wp:anchor distT="0" distB="0" distL="114300" distR="114300" simplePos="0" relativeHeight="251661312" behindDoc="0" locked="0" layoutInCell="1" allowOverlap="1">
                <wp:simplePos x="0" y="0"/>
                <wp:positionH relativeFrom="column">
                  <wp:posOffset>-1276350</wp:posOffset>
                </wp:positionH>
                <wp:positionV relativeFrom="paragraph">
                  <wp:posOffset>2619375</wp:posOffset>
                </wp:positionV>
                <wp:extent cx="7679055" cy="3924935"/>
                <wp:effectExtent l="0" t="0" r="0" b="0"/>
                <wp:wrapNone/>
                <wp:docPr id="629" name="文本框 629"/>
                <wp:cNvGraphicFramePr/>
                <a:graphic xmlns:a="http://schemas.openxmlformats.org/drawingml/2006/main">
                  <a:graphicData uri="http://schemas.microsoft.com/office/word/2010/wordprocessingShape">
                    <wps:wsp>
                      <wps:cNvSpPr txBox="1"/>
                      <wps:spPr>
                        <a:xfrm>
                          <a:off x="0" y="0"/>
                          <a:ext cx="7679055" cy="39249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1446"/>
                              <w:jc w:val="center"/>
                              <w:rPr>
                                <w:rFonts w:ascii="汉仪雅酷黑 75W" w:hAnsi="汉仪雅酷黑 75W" w:eastAsia="汉仪雅酷黑 75W" w:cs="汉仪雅酷黑 75W"/>
                                <w:b/>
                                <w:bCs/>
                                <w:color w:val="187B84"/>
                                <w:sz w:val="72"/>
                                <w:szCs w:val="72"/>
                              </w:rPr>
                            </w:pPr>
                            <w:r>
                              <w:rPr>
                                <w:rFonts w:hint="eastAsia" w:ascii="汉仪雅酷黑 75W" w:hAnsi="汉仪雅酷黑 75W" w:eastAsia="汉仪雅酷黑 75W" w:cs="汉仪雅酷黑 75W"/>
                                <w:b/>
                                <w:bCs/>
                                <w:color w:val="187B84"/>
                                <w:sz w:val="72"/>
                                <w:szCs w:val="72"/>
                              </w:rPr>
                              <w:t>核电工程精益建造管理平台</w:t>
                            </w:r>
                          </w:p>
                          <w:p>
                            <w:pPr>
                              <w:ind w:firstLine="1446"/>
                              <w:jc w:val="center"/>
                              <w:rPr>
                                <w:rFonts w:ascii="汉仪雅酷黑 75W" w:hAnsi="汉仪雅酷黑 75W" w:eastAsia="汉仪雅酷黑 75W" w:cs="汉仪雅酷黑 75W"/>
                                <w:b/>
                                <w:bCs/>
                                <w:color w:val="187B84"/>
                                <w:sz w:val="72"/>
                                <w:szCs w:val="72"/>
                              </w:rPr>
                            </w:pPr>
                            <w:r>
                              <w:rPr>
                                <w:rFonts w:ascii="汉仪雅酷黑 75W" w:hAnsi="汉仪雅酷黑 75W" w:eastAsia="汉仪雅酷黑 75W" w:cs="汉仪雅酷黑 75W"/>
                                <w:b/>
                                <w:bCs/>
                                <w:color w:val="187B84"/>
                                <w:sz w:val="72"/>
                                <w:szCs w:val="72"/>
                              </w:rPr>
                              <w:t>需求说明书</w:t>
                            </w:r>
                          </w:p>
                          <w:p>
                            <w:pPr>
                              <w:ind w:firstLine="1446"/>
                              <w:jc w:val="center"/>
                              <w:rPr>
                                <w:rFonts w:ascii="汉仪雅酷黑 75W" w:hAnsi="汉仪雅酷黑 75W" w:eastAsia="汉仪雅酷黑 75W" w:cs="汉仪雅酷黑 75W"/>
                                <w:b/>
                                <w:bCs/>
                                <w:color w:val="187B84"/>
                                <w:sz w:val="72"/>
                                <w:szCs w:val="72"/>
                              </w:rPr>
                            </w:pPr>
                          </w:p>
                          <w:p>
                            <w:pPr>
                              <w:ind w:firstLine="1044"/>
                              <w:jc w:val="center"/>
                              <w:rPr>
                                <w:rFonts w:ascii="汉仪雅酷黑 75W" w:hAnsi="汉仪雅酷黑 75W" w:eastAsia="汉仪雅酷黑 75W" w:cs="汉仪雅酷黑 75W"/>
                                <w:b/>
                                <w:bCs/>
                                <w:color w:val="187B84"/>
                                <w:sz w:val="52"/>
                                <w:szCs w:val="52"/>
                              </w:rPr>
                            </w:pPr>
                            <w:r>
                              <w:rPr>
                                <w:rFonts w:ascii="汉仪雅酷黑 75W" w:hAnsi="汉仪雅酷黑 75W" w:eastAsia="汉仪雅酷黑 75W" w:cs="汉仪雅酷黑 75W"/>
                                <w:b/>
                                <w:bCs/>
                                <w:color w:val="187B84"/>
                                <w:sz w:val="52"/>
                                <w:szCs w:val="52"/>
                              </w:rPr>
                              <w:t>（</w:t>
                            </w:r>
                            <w:r>
                              <w:rPr>
                                <w:rFonts w:hint="eastAsia" w:ascii="汉仪雅酷黑 75W" w:hAnsi="汉仪雅酷黑 75W" w:eastAsia="汉仪雅酷黑 75W" w:cs="汉仪雅酷黑 75W"/>
                                <w:b/>
                                <w:bCs/>
                                <w:color w:val="187B84"/>
                                <w:sz w:val="52"/>
                                <w:szCs w:val="52"/>
                              </w:rPr>
                              <w:t>第</w:t>
                            </w:r>
                            <w:r>
                              <w:rPr>
                                <w:rFonts w:hint="eastAsia" w:ascii="汉仪雅酷黑 75W" w:hAnsi="汉仪雅酷黑 75W" w:eastAsia="汉仪雅酷黑 75W" w:cs="汉仪雅酷黑 75W"/>
                                <w:b/>
                                <w:bCs/>
                                <w:color w:val="187B84"/>
                                <w:sz w:val="52"/>
                                <w:szCs w:val="52"/>
                                <w:lang w:val="en-US" w:eastAsia="zh-CN"/>
                              </w:rPr>
                              <w:t>三</w:t>
                            </w:r>
                            <w:r>
                              <w:rPr>
                                <w:rFonts w:hint="eastAsia" w:ascii="汉仪雅酷黑 75W" w:hAnsi="汉仪雅酷黑 75W" w:eastAsia="汉仪雅酷黑 75W" w:cs="汉仪雅酷黑 75W"/>
                                <w:b/>
                                <w:bCs/>
                                <w:color w:val="187B84"/>
                                <w:sz w:val="52"/>
                                <w:szCs w:val="52"/>
                              </w:rPr>
                              <w:t>阶段：</w:t>
                            </w:r>
                            <w:r>
                              <w:rPr>
                                <w:rFonts w:ascii="汉仪雅酷黑 75W" w:hAnsi="汉仪雅酷黑 75W" w:eastAsia="汉仪雅酷黑 75W" w:cs="汉仪雅酷黑 75W"/>
                                <w:b/>
                                <w:bCs/>
                                <w:color w:val="187B84"/>
                                <w:sz w:val="52"/>
                                <w:szCs w:val="52"/>
                              </w:rPr>
                              <w:t>中核项目标准版</w:t>
                            </w:r>
                            <w:r>
                              <w:rPr>
                                <w:rFonts w:hint="eastAsia" w:ascii="汉仪雅酷黑 75W" w:hAnsi="汉仪雅酷黑 75W" w:eastAsia="汉仪雅酷黑 75W" w:cs="汉仪雅酷黑 75W"/>
                                <w:b/>
                                <w:bCs/>
                                <w:color w:val="187B84"/>
                                <w:sz w:val="52"/>
                                <w:szCs w:val="52"/>
                                <w:lang w:val="en-US" w:eastAsia="zh-CN"/>
                              </w:rPr>
                              <w:t>-其他专业</w:t>
                            </w:r>
                            <w:r>
                              <w:rPr>
                                <w:rFonts w:ascii="汉仪雅酷黑 75W" w:hAnsi="汉仪雅酷黑 75W" w:eastAsia="汉仪雅酷黑 75W" w:cs="汉仪雅酷黑 75W"/>
                                <w:b/>
                                <w:bCs/>
                                <w:color w:val="187B84"/>
                                <w:sz w:val="52"/>
                                <w:szCs w:val="52"/>
                              </w:rPr>
                              <w:t>）</w:t>
                            </w:r>
                          </w:p>
                          <w:p>
                            <w:pPr>
                              <w:ind w:firstLine="964"/>
                              <w:jc w:val="center"/>
                              <w:rPr>
                                <w:rFonts w:ascii="汉仪雅酷黑 75W" w:hAnsi="汉仪雅酷黑 75W" w:eastAsia="汉仪雅酷黑 75W" w:cs="汉仪雅酷黑 75W"/>
                                <w:b/>
                                <w:bCs/>
                                <w:color w:val="187B84"/>
                                <w:sz w:val="48"/>
                                <w:szCs w:val="48"/>
                              </w:rPr>
                            </w:pPr>
                          </w:p>
                          <w:p>
                            <w:pPr>
                              <w:ind w:firstLine="1446"/>
                              <w:jc w:val="center"/>
                              <w:rPr>
                                <w:rFonts w:ascii="汉仪雅酷黑 75W" w:hAnsi="汉仪雅酷黑 75W" w:eastAsia="汉仪雅酷黑 75W" w:cs="汉仪雅酷黑 75W"/>
                                <w:b/>
                                <w:bCs/>
                                <w:color w:val="187B84"/>
                                <w:sz w:val="72"/>
                                <w:szCs w:val="7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0.5pt;margin-top:206.25pt;height:309.05pt;width:604.65pt;z-index:251661312;mso-width-relative:page;mso-height-relative:page;" filled="f" stroked="f" coordsize="21600,21600" o:gfxdata="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OuBFTPdAAAADgEAAA8AAAAAAAAAAQAgAAAA&#10;IgAAAGRycy9kb3ducmV2LnhtbFBLAQIUABQAAAAIAIdO4kCi1BYVPwIAAGsEAAAOAAAAAAAAAAEA&#10;IAAAACwBAABkcnMvZTJvRG9jLnhtbFBLBQYAAAAABgAGAFkBAADdBQAAAAA=&#10;">
                <v:fill on="f" focussize="0,0"/>
                <v:stroke on="f" weight="0.5pt"/>
                <v:imagedata o:title=""/>
                <o:lock v:ext="edit" aspectratio="f"/>
                <v:textbox>
                  <w:txbxContent>
                    <w:p>
                      <w:pPr>
                        <w:ind w:firstLine="1446"/>
                        <w:jc w:val="center"/>
                        <w:rPr>
                          <w:rFonts w:ascii="汉仪雅酷黑 75W" w:hAnsi="汉仪雅酷黑 75W" w:eastAsia="汉仪雅酷黑 75W" w:cs="汉仪雅酷黑 75W"/>
                          <w:b/>
                          <w:bCs/>
                          <w:color w:val="187B84"/>
                          <w:sz w:val="72"/>
                          <w:szCs w:val="72"/>
                        </w:rPr>
                      </w:pPr>
                      <w:r>
                        <w:rPr>
                          <w:rFonts w:hint="eastAsia" w:ascii="汉仪雅酷黑 75W" w:hAnsi="汉仪雅酷黑 75W" w:eastAsia="汉仪雅酷黑 75W" w:cs="汉仪雅酷黑 75W"/>
                          <w:b/>
                          <w:bCs/>
                          <w:color w:val="187B84"/>
                          <w:sz w:val="72"/>
                          <w:szCs w:val="72"/>
                        </w:rPr>
                        <w:t>核电工程精益建造管理平台</w:t>
                      </w:r>
                    </w:p>
                    <w:p>
                      <w:pPr>
                        <w:ind w:firstLine="1446"/>
                        <w:jc w:val="center"/>
                        <w:rPr>
                          <w:rFonts w:ascii="汉仪雅酷黑 75W" w:hAnsi="汉仪雅酷黑 75W" w:eastAsia="汉仪雅酷黑 75W" w:cs="汉仪雅酷黑 75W"/>
                          <w:b/>
                          <w:bCs/>
                          <w:color w:val="187B84"/>
                          <w:sz w:val="72"/>
                          <w:szCs w:val="72"/>
                        </w:rPr>
                      </w:pPr>
                      <w:r>
                        <w:rPr>
                          <w:rFonts w:ascii="汉仪雅酷黑 75W" w:hAnsi="汉仪雅酷黑 75W" w:eastAsia="汉仪雅酷黑 75W" w:cs="汉仪雅酷黑 75W"/>
                          <w:b/>
                          <w:bCs/>
                          <w:color w:val="187B84"/>
                          <w:sz w:val="72"/>
                          <w:szCs w:val="72"/>
                        </w:rPr>
                        <w:t>需求说明书</w:t>
                      </w:r>
                    </w:p>
                    <w:p>
                      <w:pPr>
                        <w:ind w:firstLine="1446"/>
                        <w:jc w:val="center"/>
                        <w:rPr>
                          <w:rFonts w:ascii="汉仪雅酷黑 75W" w:hAnsi="汉仪雅酷黑 75W" w:eastAsia="汉仪雅酷黑 75W" w:cs="汉仪雅酷黑 75W"/>
                          <w:b/>
                          <w:bCs/>
                          <w:color w:val="187B84"/>
                          <w:sz w:val="72"/>
                          <w:szCs w:val="72"/>
                        </w:rPr>
                      </w:pPr>
                    </w:p>
                    <w:p>
                      <w:pPr>
                        <w:ind w:firstLine="1044"/>
                        <w:jc w:val="center"/>
                        <w:rPr>
                          <w:rFonts w:ascii="汉仪雅酷黑 75W" w:hAnsi="汉仪雅酷黑 75W" w:eastAsia="汉仪雅酷黑 75W" w:cs="汉仪雅酷黑 75W"/>
                          <w:b/>
                          <w:bCs/>
                          <w:color w:val="187B84"/>
                          <w:sz w:val="52"/>
                          <w:szCs w:val="52"/>
                        </w:rPr>
                      </w:pPr>
                      <w:r>
                        <w:rPr>
                          <w:rFonts w:ascii="汉仪雅酷黑 75W" w:hAnsi="汉仪雅酷黑 75W" w:eastAsia="汉仪雅酷黑 75W" w:cs="汉仪雅酷黑 75W"/>
                          <w:b/>
                          <w:bCs/>
                          <w:color w:val="187B84"/>
                          <w:sz w:val="52"/>
                          <w:szCs w:val="52"/>
                        </w:rPr>
                        <w:t>（</w:t>
                      </w:r>
                      <w:r>
                        <w:rPr>
                          <w:rFonts w:hint="eastAsia" w:ascii="汉仪雅酷黑 75W" w:hAnsi="汉仪雅酷黑 75W" w:eastAsia="汉仪雅酷黑 75W" w:cs="汉仪雅酷黑 75W"/>
                          <w:b/>
                          <w:bCs/>
                          <w:color w:val="187B84"/>
                          <w:sz w:val="52"/>
                          <w:szCs w:val="52"/>
                        </w:rPr>
                        <w:t>第</w:t>
                      </w:r>
                      <w:r>
                        <w:rPr>
                          <w:rFonts w:hint="eastAsia" w:ascii="汉仪雅酷黑 75W" w:hAnsi="汉仪雅酷黑 75W" w:eastAsia="汉仪雅酷黑 75W" w:cs="汉仪雅酷黑 75W"/>
                          <w:b/>
                          <w:bCs/>
                          <w:color w:val="187B84"/>
                          <w:sz w:val="52"/>
                          <w:szCs w:val="52"/>
                          <w:lang w:val="en-US" w:eastAsia="zh-CN"/>
                        </w:rPr>
                        <w:t>三</w:t>
                      </w:r>
                      <w:r>
                        <w:rPr>
                          <w:rFonts w:hint="eastAsia" w:ascii="汉仪雅酷黑 75W" w:hAnsi="汉仪雅酷黑 75W" w:eastAsia="汉仪雅酷黑 75W" w:cs="汉仪雅酷黑 75W"/>
                          <w:b/>
                          <w:bCs/>
                          <w:color w:val="187B84"/>
                          <w:sz w:val="52"/>
                          <w:szCs w:val="52"/>
                        </w:rPr>
                        <w:t>阶段：</w:t>
                      </w:r>
                      <w:r>
                        <w:rPr>
                          <w:rFonts w:ascii="汉仪雅酷黑 75W" w:hAnsi="汉仪雅酷黑 75W" w:eastAsia="汉仪雅酷黑 75W" w:cs="汉仪雅酷黑 75W"/>
                          <w:b/>
                          <w:bCs/>
                          <w:color w:val="187B84"/>
                          <w:sz w:val="52"/>
                          <w:szCs w:val="52"/>
                        </w:rPr>
                        <w:t>中核项目标准版</w:t>
                      </w:r>
                      <w:r>
                        <w:rPr>
                          <w:rFonts w:hint="eastAsia" w:ascii="汉仪雅酷黑 75W" w:hAnsi="汉仪雅酷黑 75W" w:eastAsia="汉仪雅酷黑 75W" w:cs="汉仪雅酷黑 75W"/>
                          <w:b/>
                          <w:bCs/>
                          <w:color w:val="187B84"/>
                          <w:sz w:val="52"/>
                          <w:szCs w:val="52"/>
                          <w:lang w:val="en-US" w:eastAsia="zh-CN"/>
                        </w:rPr>
                        <w:t>-其他专业</w:t>
                      </w:r>
                      <w:r>
                        <w:rPr>
                          <w:rFonts w:ascii="汉仪雅酷黑 75W" w:hAnsi="汉仪雅酷黑 75W" w:eastAsia="汉仪雅酷黑 75W" w:cs="汉仪雅酷黑 75W"/>
                          <w:b/>
                          <w:bCs/>
                          <w:color w:val="187B84"/>
                          <w:sz w:val="52"/>
                          <w:szCs w:val="52"/>
                        </w:rPr>
                        <w:t>）</w:t>
                      </w:r>
                    </w:p>
                    <w:p>
                      <w:pPr>
                        <w:ind w:firstLine="964"/>
                        <w:jc w:val="center"/>
                        <w:rPr>
                          <w:rFonts w:ascii="汉仪雅酷黑 75W" w:hAnsi="汉仪雅酷黑 75W" w:eastAsia="汉仪雅酷黑 75W" w:cs="汉仪雅酷黑 75W"/>
                          <w:b/>
                          <w:bCs/>
                          <w:color w:val="187B84"/>
                          <w:sz w:val="48"/>
                          <w:szCs w:val="48"/>
                        </w:rPr>
                      </w:pPr>
                    </w:p>
                    <w:p>
                      <w:pPr>
                        <w:ind w:firstLine="1446"/>
                        <w:jc w:val="center"/>
                        <w:rPr>
                          <w:rFonts w:ascii="汉仪雅酷黑 75W" w:hAnsi="汉仪雅酷黑 75W" w:eastAsia="汉仪雅酷黑 75W" w:cs="汉仪雅酷黑 75W"/>
                          <w:b/>
                          <w:bCs/>
                          <w:color w:val="187B84"/>
                          <w:sz w:val="72"/>
                          <w:szCs w:val="72"/>
                        </w:rPr>
                      </w:pPr>
                    </w:p>
                  </w:txbxContent>
                </v:textbox>
              </v:shape>
            </w:pict>
          </mc:Fallback>
        </mc:AlternateContent>
      </w:r>
      <w:r>
        <w:rPr>
          <w:rFonts w:hint="eastAsia" w:ascii="宋体" w:hAnsi="宋体" w:eastAsia="宋体" w:cs="宋体"/>
        </w:rPr>
        <w:drawing>
          <wp:anchor distT="0" distB="0" distL="114300" distR="114300" simplePos="0" relativeHeight="251662336" behindDoc="0" locked="0" layoutInCell="1" allowOverlap="1">
            <wp:simplePos x="0" y="0"/>
            <wp:positionH relativeFrom="column">
              <wp:posOffset>-266700</wp:posOffset>
            </wp:positionH>
            <wp:positionV relativeFrom="paragraph">
              <wp:posOffset>-133350</wp:posOffset>
            </wp:positionV>
            <wp:extent cx="1097280" cy="1112520"/>
            <wp:effectExtent l="0" t="0" r="0" b="0"/>
            <wp:wrapNone/>
            <wp:docPr id="630" name="图片 61" descr="中核集团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1" descr="中核集团LOGO2"/>
                    <pic:cNvPicPr>
                      <a:picLocks noChangeAspect="1"/>
                    </pic:cNvPicPr>
                  </pic:nvPicPr>
                  <pic:blipFill>
                    <a:blip r:embed="rId21"/>
                    <a:stretch>
                      <a:fillRect/>
                    </a:stretch>
                  </pic:blipFill>
                  <pic:spPr>
                    <a:xfrm>
                      <a:off x="0" y="0"/>
                      <a:ext cx="1097280" cy="1112520"/>
                    </a:xfrm>
                    <a:prstGeom prst="rect">
                      <a:avLst/>
                    </a:prstGeom>
                    <a:noFill/>
                    <a:ln>
                      <a:noFill/>
                    </a:ln>
                  </pic:spPr>
                </pic:pic>
              </a:graphicData>
            </a:graphic>
          </wp:anchor>
        </w:drawing>
      </w:r>
      <w:r>
        <w:rPr>
          <w:rFonts w:hint="eastAsia" w:ascii="宋体" w:hAnsi="宋体" w:eastAsia="宋体" w:cs="宋体"/>
        </w:rPr>
        <w:drawing>
          <wp:anchor distT="0" distB="0" distL="114300" distR="114300" simplePos="0" relativeHeight="251660288" behindDoc="1" locked="0" layoutInCell="1" allowOverlap="1">
            <wp:simplePos x="0" y="0"/>
            <wp:positionH relativeFrom="column">
              <wp:posOffset>-1133475</wp:posOffset>
            </wp:positionH>
            <wp:positionV relativeFrom="paragraph">
              <wp:posOffset>-914400</wp:posOffset>
            </wp:positionV>
            <wp:extent cx="7630160" cy="10722610"/>
            <wp:effectExtent l="0" t="0" r="8890" b="2540"/>
            <wp:wrapNone/>
            <wp:docPr id="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
                    <pic:cNvPicPr>
                      <a:picLocks noChangeAspect="1"/>
                    </pic:cNvPicPr>
                  </pic:nvPicPr>
                  <pic:blipFill>
                    <a:blip r:embed="rId22"/>
                    <a:stretch>
                      <a:fillRect/>
                    </a:stretch>
                  </pic:blipFill>
                  <pic:spPr>
                    <a:xfrm>
                      <a:off x="0" y="0"/>
                      <a:ext cx="7630160" cy="10722610"/>
                    </a:xfrm>
                    <a:prstGeom prst="rect">
                      <a:avLst/>
                    </a:prstGeom>
                    <a:noFill/>
                    <a:ln>
                      <a:noFill/>
                    </a:ln>
                  </pic:spPr>
                </pic:pic>
              </a:graphicData>
            </a:graphic>
          </wp:anchor>
        </w:drawing>
      </w:r>
      <w:bookmarkEnd w:id="0"/>
      <w:bookmarkEnd w:id="1"/>
    </w:p>
    <w:bookmarkEnd w:id="2"/>
    <w:sdt>
      <w:sdtPr>
        <w:rPr>
          <w:rFonts w:hint="eastAsia" w:ascii="宋体" w:hAnsi="宋体" w:eastAsia="宋体" w:cs="宋体"/>
          <w:sz w:val="21"/>
          <w:lang w:val="en-US" w:eastAsia="zh-CN" w:bidi="ar-SA"/>
        </w:rPr>
        <w:id w:val="147477981"/>
        <w15:color w:val="DBDBDB"/>
        <w:docPartObj>
          <w:docPartGallery w:val="Table of Contents"/>
          <w:docPartUnique/>
        </w:docPartObj>
      </w:sdtPr>
      <w:sdtEndPr>
        <w:rPr>
          <w:rFonts w:hint="eastAsia" w:ascii="宋体" w:hAnsi="宋体" w:eastAsia="宋体" w:cs="宋体"/>
          <w:b/>
          <w:bCs/>
          <w:sz w:val="32"/>
          <w:szCs w:val="32"/>
          <w:lang w:val="en-US" w:eastAsia="zh-CN" w:bidi="ar-SA"/>
        </w:rPr>
      </w:sdtEndPr>
      <w:sdtContent>
        <w:p>
          <w:pPr>
            <w:pageBreakBefore w:val="0"/>
            <w:kinsoku/>
            <w:wordWrap/>
            <w:overflowPunct/>
            <w:topLinePunct w:val="0"/>
            <w:autoSpaceDE/>
            <w:autoSpaceDN/>
            <w:bidi w:val="0"/>
            <w:adjustRightInd w:val="0"/>
            <w:snapToGrid/>
            <w:spacing w:before="0" w:beforeLines="0" w:after="0" w:afterLines="0" w:line="360" w:lineRule="auto"/>
            <w:ind w:left="0" w:leftChars="0" w:right="0" w:rightChars="0" w:firstLine="0" w:firstLineChars="0"/>
            <w:jc w:val="center"/>
            <w:textAlignment w:val="baseline"/>
            <w:rPr>
              <w:rFonts w:hint="eastAsia" w:ascii="宋体" w:hAnsi="宋体" w:eastAsia="宋体" w:cs="宋体"/>
            </w:rPr>
          </w:pPr>
          <w:r>
            <w:rPr>
              <w:rFonts w:hint="eastAsia" w:ascii="宋体" w:hAnsi="宋体" w:eastAsia="宋体" w:cs="宋体"/>
              <w:sz w:val="21"/>
            </w:rPr>
            <w:t>目录</w:t>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TOC \o "1-2" \h \u </w:instrText>
          </w:r>
          <w:r>
            <w:rPr>
              <w:rFonts w:hint="eastAsia" w:ascii="宋体" w:hAnsi="宋体" w:eastAsia="宋体" w:cs="宋体"/>
            </w:rPr>
            <w:fldChar w:fldCharType="separate"/>
          </w:r>
          <w:r>
            <w:rPr>
              <w:rFonts w:hint="eastAsia" w:ascii="宋体" w:hAnsi="宋体" w:eastAsia="宋体" w:cs="宋体"/>
            </w:rPr>
            <w:fldChar w:fldCharType="begin"/>
          </w:r>
          <w:r>
            <w:rPr>
              <w:rFonts w:hint="eastAsia" w:ascii="宋体" w:hAnsi="宋体" w:eastAsia="宋体" w:cs="宋体"/>
            </w:rPr>
            <w:instrText xml:space="preserve"> HYPERLINK \l _Toc18965 </w:instrText>
          </w:r>
          <w:r>
            <w:rPr>
              <w:rFonts w:hint="eastAsia" w:ascii="宋体" w:hAnsi="宋体" w:eastAsia="宋体" w:cs="宋体"/>
            </w:rPr>
            <w:fldChar w:fldCharType="separate"/>
          </w:r>
          <w:r>
            <w:rPr>
              <w:rFonts w:hint="eastAsia" w:ascii="宋体" w:hAnsi="宋体" w:eastAsia="宋体" w:cs="宋体"/>
              <w:lang w:eastAsia="zh-CN"/>
            </w:rPr>
            <w:t xml:space="preserve">一、 </w:t>
          </w:r>
          <w:r>
            <w:rPr>
              <w:rFonts w:hint="eastAsia" w:ascii="宋体" w:hAnsi="宋体" w:eastAsia="宋体" w:cs="宋体"/>
              <w:lang w:val="en-US" w:eastAsia="zh-CN"/>
            </w:rPr>
            <w:t>技术</w:t>
          </w:r>
          <w:r>
            <w:rPr>
              <w:rFonts w:hint="eastAsia" w:ascii="宋体" w:hAnsi="宋体" w:eastAsia="宋体" w:cs="宋体"/>
            </w:rPr>
            <w:t>管理模块</w:t>
          </w:r>
          <w:r>
            <w:rPr>
              <w:rFonts w:hint="eastAsia" w:ascii="宋体" w:hAnsi="宋体" w:eastAsia="宋体" w:cs="宋体"/>
              <w:lang w:eastAsia="zh-CN"/>
            </w:rPr>
            <w:t>（</w:t>
          </w:r>
          <w:r>
            <w:rPr>
              <w:rFonts w:hint="eastAsia" w:ascii="宋体" w:hAnsi="宋体" w:eastAsia="宋体" w:cs="宋体"/>
              <w:lang w:val="en-US" w:eastAsia="zh-CN"/>
            </w:rPr>
            <w:t>其他</w:t>
          </w:r>
          <w:r>
            <w:rPr>
              <w:rFonts w:hint="eastAsia" w:ascii="宋体" w:hAnsi="宋体" w:eastAsia="宋体" w:cs="宋体"/>
              <w:lang w:eastAsia="zh-CN"/>
            </w:rPr>
            <w:t>）</w:t>
          </w:r>
          <w:r>
            <w:tab/>
          </w:r>
          <w:r>
            <w:fldChar w:fldCharType="begin"/>
          </w:r>
          <w:r>
            <w:instrText xml:space="preserve"> PAGEREF _Toc18965 \h </w:instrText>
          </w:r>
          <w:r>
            <w:fldChar w:fldCharType="separate"/>
          </w:r>
          <w:r>
            <w:t>3</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_Toc30594 </w:instrText>
          </w:r>
          <w:r>
            <w:rPr>
              <w:rFonts w:hint="eastAsia" w:ascii="宋体" w:hAnsi="宋体" w:eastAsia="宋体" w:cs="宋体"/>
            </w:rPr>
            <w:fldChar w:fldCharType="separate"/>
          </w:r>
          <w:r>
            <w:rPr>
              <w:rFonts w:hint="eastAsia" w:ascii="宋体" w:hAnsi="宋体" w:eastAsia="宋体" w:cs="宋体"/>
              <w:lang w:val="en-US" w:eastAsia="zh-CN"/>
            </w:rPr>
            <w:t>（一） 基础数据字典</w:t>
          </w:r>
          <w:r>
            <w:tab/>
          </w:r>
          <w:r>
            <w:fldChar w:fldCharType="begin"/>
          </w:r>
          <w:r>
            <w:instrText xml:space="preserve"> PAGEREF _Toc30594 \h </w:instrText>
          </w:r>
          <w:r>
            <w:fldChar w:fldCharType="separate"/>
          </w:r>
          <w:r>
            <w:t>3</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_Toc24096 </w:instrText>
          </w:r>
          <w:r>
            <w:rPr>
              <w:rFonts w:hint="eastAsia" w:ascii="宋体" w:hAnsi="宋体" w:eastAsia="宋体" w:cs="宋体"/>
            </w:rPr>
            <w:fldChar w:fldCharType="separate"/>
          </w:r>
          <w:r>
            <w:rPr>
              <w:rFonts w:hint="default" w:ascii="宋体" w:hAnsi="宋体" w:eastAsia="宋体" w:cs="宋体"/>
            </w:rPr>
            <w:t xml:space="preserve">1. </w:t>
          </w:r>
          <w:r>
            <w:rPr>
              <w:rFonts w:hint="eastAsia" w:ascii="宋体" w:hAnsi="宋体" w:eastAsia="宋体" w:cs="宋体"/>
            </w:rPr>
            <w:t>系统功能</w:t>
          </w:r>
          <w:r>
            <w:tab/>
          </w:r>
          <w:r>
            <w:fldChar w:fldCharType="begin"/>
          </w:r>
          <w:r>
            <w:instrText xml:space="preserve"> PAGEREF _Toc24096 \h </w:instrText>
          </w:r>
          <w:r>
            <w:fldChar w:fldCharType="separate"/>
          </w:r>
          <w:r>
            <w:t>3</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_Toc11338 </w:instrText>
          </w:r>
          <w:r>
            <w:rPr>
              <w:rFonts w:hint="eastAsia" w:ascii="宋体" w:hAnsi="宋体" w:eastAsia="宋体" w:cs="宋体"/>
            </w:rPr>
            <w:fldChar w:fldCharType="separate"/>
          </w:r>
          <w:r>
            <w:rPr>
              <w:rFonts w:hint="default" w:ascii="宋体" w:hAnsi="宋体" w:eastAsia="宋体" w:cs="宋体"/>
            </w:rPr>
            <w:t xml:space="preserve">1.1 </w:t>
          </w:r>
          <w:r>
            <w:rPr>
              <w:rFonts w:hint="eastAsia" w:ascii="宋体" w:hAnsi="宋体" w:eastAsia="宋体" w:cs="宋体"/>
            </w:rPr>
            <w:t>功能模块结构图</w:t>
          </w:r>
          <w:r>
            <w:tab/>
          </w:r>
          <w:r>
            <w:fldChar w:fldCharType="begin"/>
          </w:r>
          <w:r>
            <w:instrText xml:space="preserve"> PAGEREF _Toc11338 \h </w:instrText>
          </w:r>
          <w:r>
            <w:fldChar w:fldCharType="separate"/>
          </w:r>
          <w:r>
            <w:t>3</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_Toc4014 </w:instrText>
          </w:r>
          <w:r>
            <w:rPr>
              <w:rFonts w:hint="eastAsia" w:ascii="宋体" w:hAnsi="宋体" w:eastAsia="宋体" w:cs="宋体"/>
            </w:rPr>
            <w:fldChar w:fldCharType="separate"/>
          </w:r>
          <w:r>
            <w:rPr>
              <w:rFonts w:hint="default" w:ascii="宋体" w:hAnsi="宋体" w:eastAsia="宋体" w:cs="宋体"/>
            </w:rPr>
            <w:t xml:space="preserve">1.2 </w:t>
          </w:r>
          <w:r>
            <w:rPr>
              <w:rFonts w:hint="eastAsia" w:ascii="宋体" w:hAnsi="宋体" w:eastAsia="宋体" w:cs="宋体"/>
            </w:rPr>
            <w:t>功能简述</w:t>
          </w:r>
          <w:r>
            <w:tab/>
          </w:r>
          <w:r>
            <w:fldChar w:fldCharType="begin"/>
          </w:r>
          <w:r>
            <w:instrText xml:space="preserve"> PAGEREF _Toc4014 \h </w:instrText>
          </w:r>
          <w:r>
            <w:fldChar w:fldCharType="separate"/>
          </w:r>
          <w:r>
            <w:t>3</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_Toc16394 </w:instrText>
          </w:r>
          <w:r>
            <w:rPr>
              <w:rFonts w:hint="eastAsia" w:ascii="宋体" w:hAnsi="宋体" w:eastAsia="宋体" w:cs="宋体"/>
            </w:rPr>
            <w:fldChar w:fldCharType="separate"/>
          </w:r>
          <w:r>
            <w:rPr>
              <w:rFonts w:hint="default" w:ascii="宋体" w:hAnsi="宋体" w:eastAsia="宋体" w:cs="宋体"/>
            </w:rPr>
            <w:t xml:space="preserve">2. </w:t>
          </w:r>
          <w:r>
            <w:rPr>
              <w:rFonts w:hint="eastAsia" w:ascii="宋体" w:hAnsi="宋体" w:eastAsia="宋体" w:cs="宋体"/>
            </w:rPr>
            <w:t>详细说明</w:t>
          </w:r>
          <w:r>
            <w:tab/>
          </w:r>
          <w:r>
            <w:fldChar w:fldCharType="begin"/>
          </w:r>
          <w:r>
            <w:instrText xml:space="preserve"> PAGEREF _Toc16394 \h </w:instrText>
          </w:r>
          <w:r>
            <w:fldChar w:fldCharType="separate"/>
          </w:r>
          <w:r>
            <w:t>4</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_Toc4819 </w:instrText>
          </w:r>
          <w:r>
            <w:rPr>
              <w:rFonts w:hint="eastAsia" w:ascii="宋体" w:hAnsi="宋体" w:eastAsia="宋体" w:cs="宋体"/>
            </w:rPr>
            <w:fldChar w:fldCharType="separate"/>
          </w:r>
          <w:r>
            <w:rPr>
              <w:rFonts w:hint="default" w:ascii="宋体" w:hAnsi="宋体" w:eastAsia="宋体" w:cs="宋体"/>
            </w:rPr>
            <w:t xml:space="preserve">2.1 </w:t>
          </w:r>
          <w:r>
            <w:rPr>
              <w:rFonts w:hint="eastAsia" w:ascii="宋体" w:hAnsi="宋体" w:eastAsia="宋体" w:cs="宋体"/>
            </w:rPr>
            <w:t>基础信息模块划分</w:t>
          </w:r>
          <w:r>
            <w:tab/>
          </w:r>
          <w:r>
            <w:fldChar w:fldCharType="begin"/>
          </w:r>
          <w:r>
            <w:instrText xml:space="preserve"> PAGEREF _Toc4819 \h </w:instrText>
          </w:r>
          <w:r>
            <w:fldChar w:fldCharType="separate"/>
          </w:r>
          <w:r>
            <w:t>4</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_Toc21646 </w:instrText>
          </w:r>
          <w:r>
            <w:rPr>
              <w:rFonts w:hint="eastAsia" w:ascii="宋体" w:hAnsi="宋体" w:eastAsia="宋体" w:cs="宋体"/>
            </w:rPr>
            <w:fldChar w:fldCharType="separate"/>
          </w:r>
          <w:r>
            <w:rPr>
              <w:rFonts w:hint="default" w:ascii="宋体" w:hAnsi="宋体" w:eastAsia="宋体" w:cs="宋体"/>
            </w:rPr>
            <w:t xml:space="preserve">2.2 </w:t>
          </w:r>
          <w:r>
            <w:rPr>
              <w:rFonts w:hint="eastAsia" w:ascii="宋体" w:hAnsi="宋体" w:eastAsia="宋体" w:cs="宋体"/>
            </w:rPr>
            <w:t>标准基础数据模块</w:t>
          </w:r>
          <w:r>
            <w:tab/>
          </w:r>
          <w:r>
            <w:fldChar w:fldCharType="begin"/>
          </w:r>
          <w:r>
            <w:instrText xml:space="preserve"> PAGEREF _Toc21646 \h </w:instrText>
          </w:r>
          <w:r>
            <w:fldChar w:fldCharType="separate"/>
          </w:r>
          <w:r>
            <w:t>4</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_Toc28680 </w:instrText>
          </w:r>
          <w:r>
            <w:rPr>
              <w:rFonts w:hint="eastAsia" w:ascii="宋体" w:hAnsi="宋体" w:eastAsia="宋体" w:cs="宋体"/>
            </w:rPr>
            <w:fldChar w:fldCharType="separate"/>
          </w:r>
          <w:r>
            <w:rPr>
              <w:rFonts w:hint="default" w:ascii="宋体" w:hAnsi="宋体" w:eastAsia="宋体" w:cs="宋体"/>
              <w:lang w:val="en-US" w:eastAsia="zh-CN"/>
            </w:rPr>
            <w:t xml:space="preserve">2.3 </w:t>
          </w:r>
          <w:r>
            <w:rPr>
              <w:rFonts w:hint="eastAsia" w:ascii="宋体" w:hAnsi="宋体" w:eastAsia="宋体" w:cs="宋体"/>
              <w:lang w:val="en-US" w:eastAsia="zh-CN"/>
            </w:rPr>
            <w:t>房间基础数据模块</w:t>
          </w:r>
          <w:r>
            <w:tab/>
          </w:r>
          <w:r>
            <w:fldChar w:fldCharType="begin"/>
          </w:r>
          <w:r>
            <w:instrText xml:space="preserve"> PAGEREF _Toc28680 \h </w:instrText>
          </w:r>
          <w:r>
            <w:fldChar w:fldCharType="separate"/>
          </w:r>
          <w:r>
            <w:t>7</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_Toc3786 </w:instrText>
          </w:r>
          <w:r>
            <w:rPr>
              <w:rFonts w:hint="eastAsia" w:ascii="宋体" w:hAnsi="宋体" w:eastAsia="宋体" w:cs="宋体"/>
            </w:rPr>
            <w:fldChar w:fldCharType="separate"/>
          </w:r>
          <w:r>
            <w:rPr>
              <w:rFonts w:hint="default" w:ascii="宋体" w:hAnsi="宋体" w:eastAsia="宋体" w:cs="宋体"/>
              <w:lang w:val="en-US" w:eastAsia="zh-CN"/>
            </w:rPr>
            <w:t xml:space="preserve">2.4 </w:t>
          </w:r>
          <w:r>
            <w:rPr>
              <w:rFonts w:hint="eastAsia" w:ascii="宋体" w:hAnsi="宋体" w:eastAsia="宋体" w:cs="宋体"/>
              <w:lang w:val="en-US" w:eastAsia="zh-CN"/>
            </w:rPr>
            <w:t>材料基础数据模块</w:t>
          </w:r>
          <w:r>
            <w:tab/>
          </w:r>
          <w:r>
            <w:fldChar w:fldCharType="begin"/>
          </w:r>
          <w:r>
            <w:instrText xml:space="preserve"> PAGEREF _Toc3786 \h </w:instrText>
          </w:r>
          <w:r>
            <w:fldChar w:fldCharType="separate"/>
          </w:r>
          <w:r>
            <w:t>7</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_Toc25958 </w:instrText>
          </w:r>
          <w:r>
            <w:rPr>
              <w:rFonts w:hint="eastAsia" w:ascii="宋体" w:hAnsi="宋体" w:eastAsia="宋体" w:cs="宋体"/>
            </w:rPr>
            <w:fldChar w:fldCharType="separate"/>
          </w:r>
          <w:r>
            <w:rPr>
              <w:rFonts w:hint="eastAsia" w:ascii="宋体" w:hAnsi="宋体" w:eastAsia="宋体" w:cs="宋体"/>
              <w:lang w:val="en-US" w:eastAsia="zh-CN"/>
            </w:rPr>
            <w:t>（二） 设计信息-电仪</w:t>
          </w:r>
          <w:r>
            <w:tab/>
          </w:r>
          <w:r>
            <w:fldChar w:fldCharType="begin"/>
          </w:r>
          <w:r>
            <w:instrText xml:space="preserve"> PAGEREF _Toc25958 \h </w:instrText>
          </w:r>
          <w:r>
            <w:fldChar w:fldCharType="separate"/>
          </w:r>
          <w:r>
            <w:t>8</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_Toc30105 </w:instrText>
          </w:r>
          <w:r>
            <w:rPr>
              <w:rFonts w:hint="eastAsia" w:ascii="宋体" w:hAnsi="宋体" w:eastAsia="宋体" w:cs="宋体"/>
            </w:rPr>
            <w:fldChar w:fldCharType="separate"/>
          </w:r>
          <w:r>
            <w:rPr>
              <w:rFonts w:hint="default" w:ascii="宋体" w:hAnsi="宋体" w:eastAsia="宋体" w:cs="宋体"/>
            </w:rPr>
            <w:t xml:space="preserve">1. </w:t>
          </w:r>
          <w:r>
            <w:rPr>
              <w:rFonts w:hint="eastAsia" w:ascii="宋体" w:hAnsi="宋体" w:eastAsia="宋体" w:cs="宋体"/>
            </w:rPr>
            <w:t>系统功能</w:t>
          </w:r>
          <w:r>
            <w:tab/>
          </w:r>
          <w:r>
            <w:fldChar w:fldCharType="begin"/>
          </w:r>
          <w:r>
            <w:instrText xml:space="preserve"> PAGEREF _Toc30105 \h </w:instrText>
          </w:r>
          <w:r>
            <w:fldChar w:fldCharType="separate"/>
          </w:r>
          <w:r>
            <w:t>8</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_Toc17118 </w:instrText>
          </w:r>
          <w:r>
            <w:rPr>
              <w:rFonts w:hint="eastAsia" w:ascii="宋体" w:hAnsi="宋体" w:eastAsia="宋体" w:cs="宋体"/>
            </w:rPr>
            <w:fldChar w:fldCharType="separate"/>
          </w:r>
          <w:r>
            <w:rPr>
              <w:rFonts w:hint="default" w:ascii="宋体" w:hAnsi="宋体" w:eastAsia="宋体" w:cs="宋体"/>
            </w:rPr>
            <w:t xml:space="preserve">1.1 </w:t>
          </w:r>
          <w:r>
            <w:rPr>
              <w:rFonts w:hint="eastAsia" w:ascii="宋体" w:hAnsi="宋体" w:eastAsia="宋体" w:cs="宋体"/>
            </w:rPr>
            <w:t>功能模块结构图</w:t>
          </w:r>
          <w:r>
            <w:tab/>
          </w:r>
          <w:r>
            <w:fldChar w:fldCharType="begin"/>
          </w:r>
          <w:r>
            <w:instrText xml:space="preserve"> PAGEREF _Toc17118 \h </w:instrText>
          </w:r>
          <w:r>
            <w:fldChar w:fldCharType="separate"/>
          </w:r>
          <w:r>
            <w:t>8</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_Toc29604 </w:instrText>
          </w:r>
          <w:r>
            <w:rPr>
              <w:rFonts w:hint="eastAsia" w:ascii="宋体" w:hAnsi="宋体" w:eastAsia="宋体" w:cs="宋体"/>
            </w:rPr>
            <w:fldChar w:fldCharType="separate"/>
          </w:r>
          <w:r>
            <w:rPr>
              <w:rFonts w:hint="default" w:ascii="宋体" w:hAnsi="宋体" w:eastAsia="宋体" w:cs="宋体"/>
            </w:rPr>
            <w:t xml:space="preserve">2. </w:t>
          </w:r>
          <w:r>
            <w:rPr>
              <w:rFonts w:hint="eastAsia" w:ascii="宋体" w:hAnsi="宋体" w:eastAsia="宋体" w:cs="宋体"/>
            </w:rPr>
            <w:t>功能简述</w:t>
          </w:r>
          <w:r>
            <w:tab/>
          </w:r>
          <w:r>
            <w:fldChar w:fldCharType="begin"/>
          </w:r>
          <w:r>
            <w:instrText xml:space="preserve"> PAGEREF _Toc29604 \h </w:instrText>
          </w:r>
          <w:r>
            <w:fldChar w:fldCharType="separate"/>
          </w:r>
          <w:r>
            <w:t>9</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_Toc8454 </w:instrText>
          </w:r>
          <w:r>
            <w:rPr>
              <w:rFonts w:hint="eastAsia" w:ascii="宋体" w:hAnsi="宋体" w:eastAsia="宋体" w:cs="宋体"/>
            </w:rPr>
            <w:fldChar w:fldCharType="separate"/>
          </w:r>
          <w:r>
            <w:rPr>
              <w:rFonts w:hint="default" w:ascii="宋体" w:hAnsi="宋体" w:eastAsia="宋体" w:cs="宋体"/>
              <w:lang w:val="en-US" w:eastAsia="zh-CN"/>
            </w:rPr>
            <w:t xml:space="preserve">2.1 </w:t>
          </w:r>
          <w:r>
            <w:rPr>
              <w:rFonts w:hint="eastAsia" w:ascii="宋体" w:hAnsi="宋体" w:eastAsia="宋体" w:cs="宋体"/>
              <w:lang w:val="en-US" w:eastAsia="zh-CN"/>
            </w:rPr>
            <w:t>设计信息输入界面</w:t>
          </w:r>
          <w:r>
            <w:tab/>
          </w:r>
          <w:r>
            <w:fldChar w:fldCharType="begin"/>
          </w:r>
          <w:r>
            <w:instrText xml:space="preserve"> PAGEREF _Toc8454 \h </w:instrText>
          </w:r>
          <w:r>
            <w:fldChar w:fldCharType="separate"/>
          </w:r>
          <w:r>
            <w:t>9</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_Toc3955 </w:instrText>
          </w:r>
          <w:r>
            <w:rPr>
              <w:rFonts w:hint="eastAsia" w:ascii="宋体" w:hAnsi="宋体" w:eastAsia="宋体" w:cs="宋体"/>
            </w:rPr>
            <w:fldChar w:fldCharType="separate"/>
          </w:r>
          <w:r>
            <w:rPr>
              <w:rFonts w:hint="default" w:ascii="宋体" w:hAnsi="宋体" w:eastAsia="宋体" w:cs="宋体"/>
              <w:lang w:val="en-US" w:eastAsia="zh-CN"/>
            </w:rPr>
            <w:t xml:space="preserve">2.2 </w:t>
          </w:r>
          <w:r>
            <w:rPr>
              <w:rFonts w:hint="eastAsia" w:ascii="宋体" w:hAnsi="宋体" w:eastAsia="宋体" w:cs="宋体"/>
              <w:lang w:val="en-US" w:eastAsia="zh-CN"/>
            </w:rPr>
            <w:t>设计信息管理界面</w:t>
          </w:r>
          <w:r>
            <w:tab/>
          </w:r>
          <w:r>
            <w:fldChar w:fldCharType="begin"/>
          </w:r>
          <w:r>
            <w:instrText xml:space="preserve"> PAGEREF _Toc3955 \h </w:instrText>
          </w:r>
          <w:r>
            <w:fldChar w:fldCharType="separate"/>
          </w:r>
          <w:r>
            <w:t>10</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_Toc9435 </w:instrText>
          </w:r>
          <w:r>
            <w:rPr>
              <w:rFonts w:hint="eastAsia" w:ascii="宋体" w:hAnsi="宋体" w:eastAsia="宋体" w:cs="宋体"/>
            </w:rPr>
            <w:fldChar w:fldCharType="separate"/>
          </w:r>
          <w:r>
            <w:rPr>
              <w:rFonts w:hint="default" w:ascii="宋体" w:hAnsi="宋体" w:eastAsia="宋体" w:cs="宋体"/>
              <w:lang w:val="en-US" w:eastAsia="zh-CN"/>
            </w:rPr>
            <w:t xml:space="preserve">2.3 </w:t>
          </w:r>
          <w:r>
            <w:rPr>
              <w:rFonts w:hint="eastAsia" w:ascii="宋体" w:hAnsi="宋体" w:eastAsia="宋体" w:cs="宋体"/>
              <w:lang w:val="en-US" w:eastAsia="zh-CN"/>
            </w:rPr>
            <w:t>输机和管理界面功能按钮描述</w:t>
          </w:r>
          <w:r>
            <w:tab/>
          </w:r>
          <w:r>
            <w:fldChar w:fldCharType="begin"/>
          </w:r>
          <w:r>
            <w:instrText xml:space="preserve"> PAGEREF _Toc9435 \h </w:instrText>
          </w:r>
          <w:r>
            <w:fldChar w:fldCharType="separate"/>
          </w:r>
          <w:r>
            <w:t>11</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_Toc32439 </w:instrText>
          </w:r>
          <w:r>
            <w:rPr>
              <w:rFonts w:hint="eastAsia" w:ascii="宋体" w:hAnsi="宋体" w:eastAsia="宋体" w:cs="宋体"/>
            </w:rPr>
            <w:fldChar w:fldCharType="separate"/>
          </w:r>
          <w:r>
            <w:rPr>
              <w:rFonts w:hint="default" w:ascii="宋体" w:hAnsi="宋体" w:eastAsia="宋体" w:cs="宋体"/>
            </w:rPr>
            <w:t xml:space="preserve">3. </w:t>
          </w:r>
          <w:r>
            <w:rPr>
              <w:rFonts w:hint="eastAsia" w:ascii="宋体" w:hAnsi="宋体" w:eastAsia="宋体" w:cs="宋体"/>
            </w:rPr>
            <w:t>详细说明</w:t>
          </w:r>
          <w:r>
            <w:tab/>
          </w:r>
          <w:r>
            <w:fldChar w:fldCharType="begin"/>
          </w:r>
          <w:r>
            <w:instrText xml:space="preserve"> PAGEREF _Toc32439 \h </w:instrText>
          </w:r>
          <w:r>
            <w:fldChar w:fldCharType="separate"/>
          </w:r>
          <w:r>
            <w:t>11</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_Toc28059 </w:instrText>
          </w:r>
          <w:r>
            <w:rPr>
              <w:rFonts w:hint="eastAsia" w:ascii="宋体" w:hAnsi="宋体" w:eastAsia="宋体" w:cs="宋体"/>
            </w:rPr>
            <w:fldChar w:fldCharType="separate"/>
          </w:r>
          <w:r>
            <w:rPr>
              <w:rFonts w:hint="default" w:ascii="宋体" w:hAnsi="宋体" w:eastAsia="宋体" w:cs="宋体"/>
            </w:rPr>
            <w:t xml:space="preserve">3.1 </w:t>
          </w:r>
          <w:r>
            <w:rPr>
              <w:rFonts w:hint="eastAsia" w:ascii="宋体" w:hAnsi="宋体" w:eastAsia="宋体" w:cs="宋体"/>
            </w:rPr>
            <w:t>电仪设计信息模块划分</w:t>
          </w:r>
          <w:r>
            <w:tab/>
          </w:r>
          <w:r>
            <w:fldChar w:fldCharType="begin"/>
          </w:r>
          <w:r>
            <w:instrText xml:space="preserve"> PAGEREF _Toc28059 \h </w:instrText>
          </w:r>
          <w:r>
            <w:fldChar w:fldCharType="separate"/>
          </w:r>
          <w:r>
            <w:t>11</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_Toc2938 </w:instrText>
          </w:r>
          <w:r>
            <w:rPr>
              <w:rFonts w:hint="eastAsia" w:ascii="宋体" w:hAnsi="宋体" w:eastAsia="宋体" w:cs="宋体"/>
            </w:rPr>
            <w:fldChar w:fldCharType="separate"/>
          </w:r>
          <w:r>
            <w:rPr>
              <w:rFonts w:hint="default" w:ascii="宋体" w:hAnsi="宋体" w:eastAsia="宋体" w:cs="宋体"/>
            </w:rPr>
            <w:t xml:space="preserve">3.2 </w:t>
          </w:r>
          <w:r>
            <w:rPr>
              <w:rFonts w:hint="eastAsia" w:ascii="宋体" w:hAnsi="宋体" w:eastAsia="宋体" w:cs="宋体"/>
            </w:rPr>
            <w:t>IEG设计信息管理模块</w:t>
          </w:r>
          <w:r>
            <w:tab/>
          </w:r>
          <w:r>
            <w:fldChar w:fldCharType="begin"/>
          </w:r>
          <w:r>
            <w:instrText xml:space="preserve"> PAGEREF _Toc2938 \h </w:instrText>
          </w:r>
          <w:r>
            <w:fldChar w:fldCharType="separate"/>
          </w:r>
          <w:r>
            <w:t>12</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_Toc4717 </w:instrText>
          </w:r>
          <w:r>
            <w:rPr>
              <w:rFonts w:hint="eastAsia" w:ascii="宋体" w:hAnsi="宋体" w:eastAsia="宋体" w:cs="宋体"/>
            </w:rPr>
            <w:fldChar w:fldCharType="separate"/>
          </w:r>
          <w:r>
            <w:rPr>
              <w:rFonts w:hint="eastAsia" w:ascii="宋体" w:hAnsi="宋体" w:eastAsia="宋体" w:cs="宋体"/>
              <w:lang w:val="en-US" w:eastAsia="zh-CN"/>
            </w:rPr>
            <w:t>（三） 机械、通风、保温、防腐专业管理模块</w:t>
          </w:r>
          <w:r>
            <w:tab/>
          </w:r>
          <w:r>
            <w:fldChar w:fldCharType="begin"/>
          </w:r>
          <w:r>
            <w:instrText xml:space="preserve"> PAGEREF _Toc4717 \h </w:instrText>
          </w:r>
          <w:r>
            <w:fldChar w:fldCharType="separate"/>
          </w:r>
          <w:r>
            <w:t>35</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_Toc15184 </w:instrText>
          </w:r>
          <w:r>
            <w:rPr>
              <w:rFonts w:hint="eastAsia" w:ascii="宋体" w:hAnsi="宋体" w:eastAsia="宋体" w:cs="宋体"/>
            </w:rPr>
            <w:fldChar w:fldCharType="separate"/>
          </w:r>
          <w:r>
            <w:rPr>
              <w:rFonts w:hint="default" w:ascii="宋体" w:hAnsi="宋体" w:eastAsia="宋体" w:cs="宋体"/>
            </w:rPr>
            <w:t xml:space="preserve">1. </w:t>
          </w:r>
          <w:r>
            <w:rPr>
              <w:rFonts w:hint="eastAsia" w:ascii="宋体" w:hAnsi="宋体" w:eastAsia="宋体" w:cs="宋体"/>
            </w:rPr>
            <w:t>系统功能</w:t>
          </w:r>
          <w:r>
            <w:tab/>
          </w:r>
          <w:r>
            <w:fldChar w:fldCharType="begin"/>
          </w:r>
          <w:r>
            <w:instrText xml:space="preserve"> PAGEREF _Toc15184 \h </w:instrText>
          </w:r>
          <w:r>
            <w:fldChar w:fldCharType="separate"/>
          </w:r>
          <w:r>
            <w:t>35</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_Toc10528 </w:instrText>
          </w:r>
          <w:r>
            <w:rPr>
              <w:rFonts w:hint="eastAsia" w:ascii="宋体" w:hAnsi="宋体" w:eastAsia="宋体" w:cs="宋体"/>
            </w:rPr>
            <w:fldChar w:fldCharType="separate"/>
          </w:r>
          <w:r>
            <w:rPr>
              <w:rFonts w:hint="default" w:ascii="宋体" w:hAnsi="宋体" w:eastAsia="宋体" w:cs="宋体"/>
            </w:rPr>
            <w:t xml:space="preserve">1.1 </w:t>
          </w:r>
          <w:r>
            <w:rPr>
              <w:rFonts w:hint="eastAsia" w:ascii="宋体" w:hAnsi="宋体" w:eastAsia="宋体" w:cs="宋体"/>
            </w:rPr>
            <w:t>功能模块结构图</w:t>
          </w:r>
          <w:r>
            <w:tab/>
          </w:r>
          <w:r>
            <w:fldChar w:fldCharType="begin"/>
          </w:r>
          <w:r>
            <w:instrText xml:space="preserve"> PAGEREF _Toc10528 \h </w:instrText>
          </w:r>
          <w:r>
            <w:fldChar w:fldCharType="separate"/>
          </w:r>
          <w:r>
            <w:t>35</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_Toc307 </w:instrText>
          </w:r>
          <w:r>
            <w:rPr>
              <w:rFonts w:hint="eastAsia" w:ascii="宋体" w:hAnsi="宋体" w:eastAsia="宋体" w:cs="宋体"/>
            </w:rPr>
            <w:fldChar w:fldCharType="separate"/>
          </w:r>
          <w:r>
            <w:rPr>
              <w:rFonts w:hint="default" w:ascii="宋体" w:hAnsi="宋体" w:eastAsia="宋体" w:cs="宋体"/>
            </w:rPr>
            <w:t xml:space="preserve">1.2 </w:t>
          </w:r>
          <w:r>
            <w:rPr>
              <w:rFonts w:hint="eastAsia" w:ascii="宋体" w:hAnsi="宋体" w:eastAsia="宋体" w:cs="宋体"/>
            </w:rPr>
            <w:t>设计信息管理-机械模块（包含通风设备）</w:t>
          </w:r>
          <w:r>
            <w:tab/>
          </w:r>
          <w:r>
            <w:fldChar w:fldCharType="begin"/>
          </w:r>
          <w:r>
            <w:instrText xml:space="preserve"> PAGEREF _Toc307 \h </w:instrText>
          </w:r>
          <w:r>
            <w:fldChar w:fldCharType="separate"/>
          </w:r>
          <w:r>
            <w:t>35</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_Toc17315 </w:instrText>
          </w:r>
          <w:r>
            <w:rPr>
              <w:rFonts w:hint="eastAsia" w:ascii="宋体" w:hAnsi="宋体" w:eastAsia="宋体" w:cs="宋体"/>
            </w:rPr>
            <w:fldChar w:fldCharType="separate"/>
          </w:r>
          <w:r>
            <w:rPr>
              <w:rFonts w:hint="default" w:ascii="宋体" w:hAnsi="宋体" w:eastAsia="宋体" w:cs="宋体"/>
            </w:rPr>
            <w:t xml:space="preserve">1.3 </w:t>
          </w:r>
          <w:r>
            <w:rPr>
              <w:rFonts w:hint="eastAsia"/>
            </w:rPr>
            <w:t>设计信息管理-通风模块</w:t>
          </w:r>
          <w:r>
            <w:tab/>
          </w:r>
          <w:r>
            <w:fldChar w:fldCharType="begin"/>
          </w:r>
          <w:r>
            <w:instrText xml:space="preserve"> PAGEREF _Toc17315 \h </w:instrText>
          </w:r>
          <w:r>
            <w:fldChar w:fldCharType="separate"/>
          </w:r>
          <w:r>
            <w:t>36</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_Toc20167 </w:instrText>
          </w:r>
          <w:r>
            <w:rPr>
              <w:rFonts w:hint="eastAsia" w:ascii="宋体" w:hAnsi="宋体" w:eastAsia="宋体" w:cs="宋体"/>
            </w:rPr>
            <w:fldChar w:fldCharType="separate"/>
          </w:r>
          <w:r>
            <w:rPr>
              <w:rFonts w:hint="default" w:ascii="宋体" w:hAnsi="宋体" w:eastAsia="宋体" w:cs="宋体"/>
            </w:rPr>
            <w:t xml:space="preserve">1.4 </w:t>
          </w:r>
          <w:r>
            <w:rPr>
              <w:rFonts w:hint="eastAsia"/>
            </w:rPr>
            <w:t>设计信息管理-防腐模块</w:t>
          </w:r>
          <w:r>
            <w:tab/>
          </w:r>
          <w:r>
            <w:fldChar w:fldCharType="begin"/>
          </w:r>
          <w:r>
            <w:instrText xml:space="preserve"> PAGEREF _Toc20167 \h </w:instrText>
          </w:r>
          <w:r>
            <w:fldChar w:fldCharType="separate"/>
          </w:r>
          <w:r>
            <w:t>38</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_Toc24242 </w:instrText>
          </w:r>
          <w:r>
            <w:rPr>
              <w:rFonts w:hint="eastAsia" w:ascii="宋体" w:hAnsi="宋体" w:eastAsia="宋体" w:cs="宋体"/>
            </w:rPr>
            <w:fldChar w:fldCharType="separate"/>
          </w:r>
          <w:r>
            <w:rPr>
              <w:rFonts w:hint="default" w:ascii="宋体" w:hAnsi="宋体" w:eastAsia="宋体" w:cs="宋体"/>
            </w:rPr>
            <w:t xml:space="preserve">1.5 </w:t>
          </w:r>
          <w:r>
            <w:rPr>
              <w:rFonts w:hint="eastAsia"/>
            </w:rPr>
            <w:t>设计信息管理-保温</w:t>
          </w:r>
          <w:r>
            <w:tab/>
          </w:r>
          <w:r>
            <w:fldChar w:fldCharType="begin"/>
          </w:r>
          <w:r>
            <w:instrText xml:space="preserve"> PAGEREF _Toc24242 \h </w:instrText>
          </w:r>
          <w:r>
            <w:fldChar w:fldCharType="separate"/>
          </w:r>
          <w:r>
            <w:t>38</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_Toc24792 </w:instrText>
          </w:r>
          <w:r>
            <w:rPr>
              <w:rFonts w:hint="eastAsia" w:ascii="宋体" w:hAnsi="宋体" w:eastAsia="宋体" w:cs="宋体"/>
            </w:rPr>
            <w:fldChar w:fldCharType="separate"/>
          </w:r>
          <w:r>
            <w:rPr>
              <w:rFonts w:hint="default" w:ascii="宋体" w:hAnsi="宋体" w:eastAsia="宋体" w:cs="宋体"/>
            </w:rPr>
            <w:t xml:space="preserve">1.6 </w:t>
          </w:r>
          <w:r>
            <w:rPr>
              <w:rFonts w:hint="eastAsia"/>
            </w:rPr>
            <w:t>施工过程管理-通风（图纸材料查询）</w:t>
          </w:r>
          <w:r>
            <w:tab/>
          </w:r>
          <w:r>
            <w:fldChar w:fldCharType="begin"/>
          </w:r>
          <w:r>
            <w:instrText xml:space="preserve"> PAGEREF _Toc24792 \h </w:instrText>
          </w:r>
          <w:r>
            <w:fldChar w:fldCharType="separate"/>
          </w:r>
          <w:r>
            <w:t>39</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_Toc13030 </w:instrText>
          </w:r>
          <w:r>
            <w:rPr>
              <w:rFonts w:hint="eastAsia" w:ascii="宋体" w:hAnsi="宋体" w:eastAsia="宋体" w:cs="宋体"/>
            </w:rPr>
            <w:fldChar w:fldCharType="separate"/>
          </w:r>
          <w:r>
            <w:rPr>
              <w:rFonts w:hint="default" w:ascii="宋体" w:hAnsi="宋体" w:eastAsia="宋体" w:cs="宋体"/>
            </w:rPr>
            <w:t xml:space="preserve">1.7 </w:t>
          </w:r>
          <w:r>
            <w:rPr>
              <w:rFonts w:hint="eastAsia"/>
            </w:rPr>
            <w:t>施工过程管理-物项（材料发放）</w:t>
          </w:r>
          <w:r>
            <w:tab/>
          </w:r>
          <w:r>
            <w:fldChar w:fldCharType="begin"/>
          </w:r>
          <w:r>
            <w:instrText xml:space="preserve"> PAGEREF _Toc13030 \h </w:instrText>
          </w:r>
          <w:r>
            <w:fldChar w:fldCharType="separate"/>
          </w:r>
          <w:r>
            <w:t>42</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_Toc10415 </w:instrText>
          </w:r>
          <w:r>
            <w:rPr>
              <w:rFonts w:hint="eastAsia" w:ascii="宋体" w:hAnsi="宋体" w:eastAsia="宋体" w:cs="宋体"/>
            </w:rPr>
            <w:fldChar w:fldCharType="separate"/>
          </w:r>
          <w:r>
            <w:rPr>
              <w:rFonts w:hint="default" w:ascii="宋体" w:hAnsi="宋体" w:eastAsia="宋体" w:cs="宋体"/>
            </w:rPr>
            <w:t xml:space="preserve">1.8 </w:t>
          </w:r>
          <w:r>
            <w:rPr>
              <w:rFonts w:hint="eastAsia"/>
            </w:rPr>
            <w:t>机械通风新增项</w:t>
          </w:r>
          <w:r>
            <w:tab/>
          </w:r>
          <w:r>
            <w:fldChar w:fldCharType="begin"/>
          </w:r>
          <w:r>
            <w:instrText xml:space="preserve"> PAGEREF _Toc10415 \h </w:instrText>
          </w:r>
          <w:r>
            <w:fldChar w:fldCharType="separate"/>
          </w:r>
          <w:r>
            <w:t>43</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_Toc25382 </w:instrText>
          </w:r>
          <w:r>
            <w:rPr>
              <w:rFonts w:hint="eastAsia" w:ascii="宋体" w:hAnsi="宋体" w:eastAsia="宋体" w:cs="宋体"/>
            </w:rPr>
            <w:fldChar w:fldCharType="separate"/>
          </w:r>
          <w:r>
            <w:rPr>
              <w:rFonts w:hint="eastAsia" w:ascii="宋体" w:hAnsi="宋体" w:eastAsia="宋体" w:cs="宋体"/>
              <w:lang w:val="en-US" w:eastAsia="zh-CN"/>
            </w:rPr>
            <w:t>二、 计量管理</w:t>
          </w:r>
          <w:r>
            <w:tab/>
          </w:r>
          <w:r>
            <w:fldChar w:fldCharType="begin"/>
          </w:r>
          <w:r>
            <w:instrText xml:space="preserve"> PAGEREF _Toc25382 \h </w:instrText>
          </w:r>
          <w:r>
            <w:fldChar w:fldCharType="separate"/>
          </w:r>
          <w:r>
            <w:t>45</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_Toc311 </w:instrText>
          </w:r>
          <w:r>
            <w:rPr>
              <w:rFonts w:hint="eastAsia" w:ascii="宋体" w:hAnsi="宋体" w:eastAsia="宋体" w:cs="宋体"/>
            </w:rPr>
            <w:fldChar w:fldCharType="separate"/>
          </w:r>
          <w:r>
            <w:rPr>
              <w:rFonts w:hint="default" w:ascii="宋体" w:hAnsi="宋体" w:eastAsia="宋体" w:cs="宋体"/>
              <w:lang w:val="en-US" w:eastAsia="zh-CN"/>
            </w:rPr>
            <w:t xml:space="preserve">1. </w:t>
          </w:r>
          <w:r>
            <w:rPr>
              <w:rFonts w:hint="eastAsia"/>
              <w:lang w:val="en-US" w:eastAsia="zh-CN"/>
            </w:rPr>
            <w:t>计量管理</w:t>
          </w:r>
          <w:r>
            <w:tab/>
          </w:r>
          <w:r>
            <w:fldChar w:fldCharType="begin"/>
          </w:r>
          <w:r>
            <w:instrText xml:space="preserve"> PAGEREF _Toc311 \h </w:instrText>
          </w:r>
          <w:r>
            <w:fldChar w:fldCharType="separate"/>
          </w:r>
          <w:r>
            <w:t>45</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_Toc7124 </w:instrText>
          </w:r>
          <w:r>
            <w:rPr>
              <w:rFonts w:hint="eastAsia" w:ascii="宋体" w:hAnsi="宋体" w:eastAsia="宋体" w:cs="宋体"/>
            </w:rPr>
            <w:fldChar w:fldCharType="separate"/>
          </w:r>
          <w:r>
            <w:rPr>
              <w:rFonts w:hint="default" w:ascii="宋体" w:hAnsi="宋体" w:eastAsia="宋体" w:cs="宋体"/>
              <w:lang w:val="en-US" w:eastAsia="zh-CN"/>
            </w:rPr>
            <w:t xml:space="preserve">1.1 </w:t>
          </w:r>
          <w:r>
            <w:rPr>
              <w:rFonts w:hint="eastAsia"/>
              <w:lang w:val="en-US" w:eastAsia="zh-CN"/>
            </w:rPr>
            <w:t>计量器具管理</w:t>
          </w:r>
          <w:r>
            <w:tab/>
          </w:r>
          <w:r>
            <w:fldChar w:fldCharType="begin"/>
          </w:r>
          <w:r>
            <w:instrText xml:space="preserve"> PAGEREF _Toc7124 \h </w:instrText>
          </w:r>
          <w:r>
            <w:fldChar w:fldCharType="separate"/>
          </w:r>
          <w:r>
            <w:t>45</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_Toc5631 </w:instrText>
          </w:r>
          <w:r>
            <w:rPr>
              <w:rFonts w:hint="eastAsia" w:ascii="宋体" w:hAnsi="宋体" w:eastAsia="宋体" w:cs="宋体"/>
            </w:rPr>
            <w:fldChar w:fldCharType="separate"/>
          </w:r>
          <w:r>
            <w:rPr>
              <w:rFonts w:hint="default" w:ascii="宋体" w:hAnsi="宋体" w:eastAsia="宋体" w:cs="宋体"/>
              <w:lang w:val="en-US" w:eastAsia="zh-CN"/>
            </w:rPr>
            <w:t xml:space="preserve">1.2 </w:t>
          </w:r>
          <w:r>
            <w:rPr>
              <w:rFonts w:hint="eastAsia"/>
              <w:lang w:val="en-US" w:eastAsia="zh-CN"/>
            </w:rPr>
            <w:t>计量报表管理</w:t>
          </w:r>
          <w:r>
            <w:tab/>
          </w:r>
          <w:r>
            <w:fldChar w:fldCharType="begin"/>
          </w:r>
          <w:r>
            <w:instrText xml:space="preserve"> PAGEREF _Toc5631 \h </w:instrText>
          </w:r>
          <w:r>
            <w:fldChar w:fldCharType="separate"/>
          </w:r>
          <w:r>
            <w:t>49</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_Toc4136 </w:instrText>
          </w:r>
          <w:r>
            <w:rPr>
              <w:rFonts w:hint="eastAsia" w:ascii="宋体" w:hAnsi="宋体" w:eastAsia="宋体" w:cs="宋体"/>
            </w:rPr>
            <w:fldChar w:fldCharType="separate"/>
          </w:r>
          <w:r>
            <w:rPr>
              <w:rFonts w:hint="default" w:ascii="宋体" w:hAnsi="宋体" w:eastAsia="宋体" w:cs="宋体"/>
              <w:lang w:val="en-US" w:eastAsia="zh-CN"/>
            </w:rPr>
            <w:t xml:space="preserve">1.3 </w:t>
          </w:r>
          <w:r>
            <w:rPr>
              <w:rFonts w:hint="eastAsia"/>
              <w:lang w:val="en-US" w:eastAsia="zh-CN"/>
            </w:rPr>
            <w:t>计量单据</w:t>
          </w:r>
          <w:r>
            <w:tab/>
          </w:r>
          <w:r>
            <w:fldChar w:fldCharType="begin"/>
          </w:r>
          <w:r>
            <w:instrText xml:space="preserve"> PAGEREF _Toc4136 \h </w:instrText>
          </w:r>
          <w:r>
            <w:fldChar w:fldCharType="separate"/>
          </w:r>
          <w:r>
            <w:t>50</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_Toc21408 </w:instrText>
          </w:r>
          <w:r>
            <w:rPr>
              <w:rFonts w:hint="eastAsia" w:ascii="宋体" w:hAnsi="宋体" w:eastAsia="宋体" w:cs="宋体"/>
            </w:rPr>
            <w:fldChar w:fldCharType="separate"/>
          </w:r>
          <w:r>
            <w:rPr>
              <w:rFonts w:hint="eastAsia" w:ascii="宋体" w:hAnsi="宋体" w:eastAsia="宋体" w:cs="宋体"/>
              <w:lang w:val="en-US" w:eastAsia="zh-CN"/>
            </w:rPr>
            <w:t>三、 质量控制（其他）</w:t>
          </w:r>
          <w:r>
            <w:tab/>
          </w:r>
          <w:r>
            <w:fldChar w:fldCharType="begin"/>
          </w:r>
          <w:r>
            <w:instrText xml:space="preserve"> PAGEREF _Toc21408 \h </w:instrText>
          </w:r>
          <w:r>
            <w:fldChar w:fldCharType="separate"/>
          </w:r>
          <w:r>
            <w:t>57</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_Toc28563 </w:instrText>
          </w:r>
          <w:r>
            <w:rPr>
              <w:rFonts w:hint="eastAsia" w:ascii="宋体" w:hAnsi="宋体" w:eastAsia="宋体" w:cs="宋体"/>
            </w:rPr>
            <w:fldChar w:fldCharType="separate"/>
          </w:r>
          <w:r>
            <w:rPr>
              <w:rFonts w:hint="default" w:ascii="宋体" w:hAnsi="宋体" w:eastAsia="宋体" w:cs="宋体"/>
              <w:lang w:val="en-US" w:eastAsia="zh-CN"/>
            </w:rPr>
            <w:t xml:space="preserve">1. </w:t>
          </w:r>
          <w:r>
            <w:rPr>
              <w:rFonts w:hint="eastAsia"/>
              <w:lang w:val="en-US" w:eastAsia="zh-CN"/>
            </w:rPr>
            <w:t>质量人员资格管理</w:t>
          </w:r>
          <w:r>
            <w:tab/>
          </w:r>
          <w:r>
            <w:fldChar w:fldCharType="begin"/>
          </w:r>
          <w:r>
            <w:instrText xml:space="preserve"> PAGEREF _Toc28563 \h </w:instrText>
          </w:r>
          <w:r>
            <w:fldChar w:fldCharType="separate"/>
          </w:r>
          <w:r>
            <w:t>57</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_Toc13333 </w:instrText>
          </w:r>
          <w:r>
            <w:rPr>
              <w:rFonts w:hint="eastAsia" w:ascii="宋体" w:hAnsi="宋体" w:eastAsia="宋体" w:cs="宋体"/>
            </w:rPr>
            <w:fldChar w:fldCharType="separate"/>
          </w:r>
          <w:r>
            <w:rPr>
              <w:rFonts w:hint="default" w:ascii="宋体" w:hAnsi="宋体" w:eastAsia="宋体" w:cs="宋体"/>
            </w:rPr>
            <w:t xml:space="preserve">1.1 </w:t>
          </w:r>
          <w:r>
            <w:rPr>
              <w:rFonts w:hint="eastAsia"/>
            </w:rPr>
            <w:t>总体要求</w:t>
          </w:r>
          <w:r>
            <w:tab/>
          </w:r>
          <w:r>
            <w:fldChar w:fldCharType="begin"/>
          </w:r>
          <w:r>
            <w:instrText xml:space="preserve"> PAGEREF _Toc13333 \h </w:instrText>
          </w:r>
          <w:r>
            <w:fldChar w:fldCharType="separate"/>
          </w:r>
          <w:r>
            <w:t>57</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_Toc31532 </w:instrText>
          </w:r>
          <w:r>
            <w:rPr>
              <w:rFonts w:hint="eastAsia" w:ascii="宋体" w:hAnsi="宋体" w:eastAsia="宋体" w:cs="宋体"/>
            </w:rPr>
            <w:fldChar w:fldCharType="separate"/>
          </w:r>
          <w:r>
            <w:rPr>
              <w:rFonts w:hint="default" w:ascii="宋体" w:hAnsi="宋体" w:eastAsia="宋体" w:cs="宋体"/>
              <w:lang w:val="en-US" w:eastAsia="zh-CN"/>
            </w:rPr>
            <w:t xml:space="preserve">1.2 </w:t>
          </w:r>
          <w:r>
            <w:rPr>
              <w:rFonts w:hint="eastAsia"/>
              <w:lang w:val="en-US" w:eastAsia="zh-CN"/>
            </w:rPr>
            <w:t>人员资格评定</w:t>
          </w:r>
          <w:r>
            <w:tab/>
          </w:r>
          <w:r>
            <w:fldChar w:fldCharType="begin"/>
          </w:r>
          <w:r>
            <w:instrText xml:space="preserve"> PAGEREF _Toc31532 \h </w:instrText>
          </w:r>
          <w:r>
            <w:fldChar w:fldCharType="separate"/>
          </w:r>
          <w:r>
            <w:t>57</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_Toc3841 </w:instrText>
          </w:r>
          <w:r>
            <w:rPr>
              <w:rFonts w:hint="eastAsia" w:ascii="宋体" w:hAnsi="宋体" w:eastAsia="宋体" w:cs="宋体"/>
            </w:rPr>
            <w:fldChar w:fldCharType="separate"/>
          </w:r>
          <w:r>
            <w:rPr>
              <w:rFonts w:hint="eastAsia" w:ascii="宋体" w:hAnsi="宋体" w:eastAsia="宋体" w:cs="Times New Roman"/>
              <w:szCs w:val="24"/>
            </w:rPr>
            <w:t xml:space="preserve">四、 </w:t>
          </w:r>
          <w:r>
            <w:rPr>
              <w:rFonts w:hint="eastAsia" w:ascii="宋体" w:hAnsi="宋体" w:eastAsia="宋体" w:cs="宋体"/>
              <w:lang w:val="en-US" w:eastAsia="zh-CN"/>
            </w:rPr>
            <w:t>质量保证</w:t>
          </w:r>
          <w:r>
            <w:tab/>
          </w:r>
          <w:r>
            <w:fldChar w:fldCharType="begin"/>
          </w:r>
          <w:r>
            <w:instrText xml:space="preserve"> PAGEREF _Toc3841 \h </w:instrText>
          </w:r>
          <w:r>
            <w:fldChar w:fldCharType="separate"/>
          </w:r>
          <w:r>
            <w:t>91</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_Toc25445 </w:instrText>
          </w:r>
          <w:r>
            <w:rPr>
              <w:rFonts w:hint="eastAsia" w:ascii="宋体" w:hAnsi="宋体" w:eastAsia="宋体" w:cs="宋体"/>
            </w:rPr>
            <w:fldChar w:fldCharType="separate"/>
          </w:r>
          <w:r>
            <w:rPr>
              <w:rFonts w:hint="eastAsia"/>
              <w:lang w:val="en-US" w:eastAsia="zh-CN"/>
            </w:rPr>
            <w:t>（一） 纠正和预防措施管理</w:t>
          </w:r>
          <w:r>
            <w:tab/>
          </w:r>
          <w:r>
            <w:fldChar w:fldCharType="begin"/>
          </w:r>
          <w:r>
            <w:instrText xml:space="preserve"> PAGEREF _Toc25445 \h </w:instrText>
          </w:r>
          <w:r>
            <w:fldChar w:fldCharType="separate"/>
          </w:r>
          <w:r>
            <w:t>91</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_Toc5371 </w:instrText>
          </w:r>
          <w:r>
            <w:rPr>
              <w:rFonts w:hint="eastAsia" w:ascii="宋体" w:hAnsi="宋体" w:eastAsia="宋体" w:cs="宋体"/>
            </w:rPr>
            <w:fldChar w:fldCharType="separate"/>
          </w:r>
          <w:r>
            <w:rPr>
              <w:rFonts w:hint="default" w:ascii="宋体" w:hAnsi="宋体" w:eastAsia="宋体" w:cs="宋体"/>
            </w:rPr>
            <w:t xml:space="preserve">1. </w:t>
          </w:r>
          <w:r>
            <w:rPr>
              <w:rFonts w:hint="eastAsia"/>
            </w:rPr>
            <w:t>总体要求</w:t>
          </w:r>
          <w:r>
            <w:tab/>
          </w:r>
          <w:r>
            <w:fldChar w:fldCharType="begin"/>
          </w:r>
          <w:r>
            <w:instrText xml:space="preserve"> PAGEREF _Toc5371 \h </w:instrText>
          </w:r>
          <w:r>
            <w:fldChar w:fldCharType="separate"/>
          </w:r>
          <w:r>
            <w:t>91</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_Toc6311 </w:instrText>
          </w:r>
          <w:r>
            <w:rPr>
              <w:rFonts w:hint="eastAsia" w:ascii="宋体" w:hAnsi="宋体" w:eastAsia="宋体" w:cs="宋体"/>
            </w:rPr>
            <w:fldChar w:fldCharType="separate"/>
          </w:r>
          <w:r>
            <w:rPr>
              <w:rFonts w:hint="default" w:ascii="宋体" w:hAnsi="宋体" w:eastAsia="宋体" w:cs="宋体"/>
            </w:rPr>
            <w:t xml:space="preserve">2. </w:t>
          </w:r>
          <w:r>
            <w:rPr>
              <w:rFonts w:hint="eastAsia"/>
              <w:lang w:val="en-US" w:eastAsia="zh-CN"/>
            </w:rPr>
            <w:t>详细需求说明</w:t>
          </w:r>
          <w:r>
            <w:tab/>
          </w:r>
          <w:r>
            <w:fldChar w:fldCharType="begin"/>
          </w:r>
          <w:r>
            <w:instrText xml:space="preserve"> PAGEREF _Toc6311 \h </w:instrText>
          </w:r>
          <w:r>
            <w:fldChar w:fldCharType="separate"/>
          </w:r>
          <w:r>
            <w:t>91</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_Toc5712 </w:instrText>
          </w:r>
          <w:r>
            <w:rPr>
              <w:rFonts w:hint="eastAsia" w:ascii="宋体" w:hAnsi="宋体" w:eastAsia="宋体" w:cs="宋体"/>
            </w:rPr>
            <w:fldChar w:fldCharType="separate"/>
          </w:r>
          <w:r>
            <w:rPr>
              <w:rFonts w:hint="default" w:ascii="宋体" w:hAnsi="宋体" w:eastAsia="宋体" w:cs="宋体"/>
              <w:lang w:val="en-US" w:eastAsia="zh-CN"/>
            </w:rPr>
            <w:t xml:space="preserve">2.1 </w:t>
          </w:r>
          <w:r>
            <w:rPr>
              <w:rFonts w:hint="eastAsia"/>
              <w:lang w:val="en-US" w:eastAsia="zh-CN"/>
            </w:rPr>
            <w:t>观察意见通知管理（OBN)</w:t>
          </w:r>
          <w:r>
            <w:tab/>
          </w:r>
          <w:r>
            <w:fldChar w:fldCharType="begin"/>
          </w:r>
          <w:r>
            <w:instrText xml:space="preserve"> PAGEREF _Toc5712 \h </w:instrText>
          </w:r>
          <w:r>
            <w:fldChar w:fldCharType="separate"/>
          </w:r>
          <w:r>
            <w:t>91</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_Toc19837 </w:instrText>
          </w:r>
          <w:r>
            <w:rPr>
              <w:rFonts w:hint="eastAsia" w:ascii="宋体" w:hAnsi="宋体" w:eastAsia="宋体" w:cs="宋体"/>
            </w:rPr>
            <w:fldChar w:fldCharType="separate"/>
          </w:r>
          <w:r>
            <w:rPr>
              <w:rFonts w:hint="default" w:ascii="宋体" w:hAnsi="宋体" w:eastAsia="宋体" w:cs="宋体"/>
              <w:lang w:val="en-US" w:eastAsia="zh-CN"/>
            </w:rPr>
            <w:t xml:space="preserve">2.2 </w:t>
          </w:r>
          <w:r>
            <w:rPr>
              <w:rFonts w:hint="eastAsia"/>
              <w:lang w:val="en-US" w:eastAsia="zh-CN"/>
            </w:rPr>
            <w:t>发现问题单管理（F)</w:t>
          </w:r>
          <w:r>
            <w:tab/>
          </w:r>
          <w:r>
            <w:fldChar w:fldCharType="begin"/>
          </w:r>
          <w:r>
            <w:instrText xml:space="preserve"> PAGEREF _Toc19837 \h </w:instrText>
          </w:r>
          <w:r>
            <w:fldChar w:fldCharType="separate"/>
          </w:r>
          <w:r>
            <w:t>96</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_Toc30952 </w:instrText>
          </w:r>
          <w:r>
            <w:rPr>
              <w:rFonts w:hint="eastAsia" w:ascii="宋体" w:hAnsi="宋体" w:eastAsia="宋体" w:cs="宋体"/>
            </w:rPr>
            <w:fldChar w:fldCharType="separate"/>
          </w:r>
          <w:r>
            <w:rPr>
              <w:rFonts w:hint="default" w:ascii="宋体" w:hAnsi="宋体" w:eastAsia="宋体" w:cs="宋体"/>
              <w:lang w:val="en-US" w:eastAsia="zh-CN"/>
            </w:rPr>
            <w:t xml:space="preserve">2.3 </w:t>
          </w:r>
          <w:r>
            <w:rPr>
              <w:rFonts w:hint="eastAsia"/>
              <w:lang w:val="en-US" w:eastAsia="zh-CN"/>
            </w:rPr>
            <w:t>纠正措施要求管理（CAR)</w:t>
          </w:r>
          <w:r>
            <w:tab/>
          </w:r>
          <w:r>
            <w:fldChar w:fldCharType="begin"/>
          </w:r>
          <w:r>
            <w:instrText xml:space="preserve"> PAGEREF _Toc30952 \h </w:instrText>
          </w:r>
          <w:r>
            <w:fldChar w:fldCharType="separate"/>
          </w:r>
          <w:r>
            <w:t>101</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_Toc8062 </w:instrText>
          </w:r>
          <w:r>
            <w:rPr>
              <w:rFonts w:hint="eastAsia" w:ascii="宋体" w:hAnsi="宋体" w:eastAsia="宋体" w:cs="宋体"/>
            </w:rPr>
            <w:fldChar w:fldCharType="separate"/>
          </w:r>
          <w:r>
            <w:rPr>
              <w:rFonts w:hint="default" w:ascii="宋体" w:hAnsi="宋体" w:eastAsia="宋体" w:cs="宋体"/>
              <w:lang w:val="en-US" w:eastAsia="zh-CN"/>
            </w:rPr>
            <w:t xml:space="preserve">2.4 </w:t>
          </w:r>
          <w:r>
            <w:rPr>
              <w:rFonts w:hint="eastAsia"/>
              <w:lang w:val="en-US" w:eastAsia="zh-CN"/>
            </w:rPr>
            <w:t>综合查询和统计</w:t>
          </w:r>
          <w:r>
            <w:tab/>
          </w:r>
          <w:r>
            <w:fldChar w:fldCharType="begin"/>
          </w:r>
          <w:r>
            <w:instrText xml:space="preserve"> PAGEREF _Toc8062 \h </w:instrText>
          </w:r>
          <w:r>
            <w:fldChar w:fldCharType="separate"/>
          </w:r>
          <w:r>
            <w:t>106</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_Toc7721 </w:instrText>
          </w:r>
          <w:r>
            <w:rPr>
              <w:rFonts w:hint="eastAsia" w:ascii="宋体" w:hAnsi="宋体" w:eastAsia="宋体" w:cs="宋体"/>
            </w:rPr>
            <w:fldChar w:fldCharType="separate"/>
          </w:r>
          <w:r>
            <w:rPr>
              <w:rFonts w:hint="default" w:ascii="宋体" w:hAnsi="宋体" w:eastAsia="宋体" w:cs="宋体"/>
              <w:lang w:val="en-US" w:eastAsia="zh-CN"/>
            </w:rPr>
            <w:t xml:space="preserve">2.5 </w:t>
          </w:r>
          <w:r>
            <w:rPr>
              <w:rFonts w:hint="eastAsia"/>
              <w:lang w:val="en-US" w:eastAsia="zh-CN"/>
            </w:rPr>
            <w:t>OBN、CAR、F延期申请</w:t>
          </w:r>
          <w:r>
            <w:tab/>
          </w:r>
          <w:r>
            <w:fldChar w:fldCharType="begin"/>
          </w:r>
          <w:r>
            <w:instrText xml:space="preserve"> PAGEREF _Toc7721 \h </w:instrText>
          </w:r>
          <w:r>
            <w:fldChar w:fldCharType="separate"/>
          </w:r>
          <w:r>
            <w:t>106</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_Toc17426 </w:instrText>
          </w:r>
          <w:r>
            <w:rPr>
              <w:rFonts w:hint="eastAsia" w:ascii="宋体" w:hAnsi="宋体" w:eastAsia="宋体" w:cs="宋体"/>
            </w:rPr>
            <w:fldChar w:fldCharType="separate"/>
          </w:r>
          <w:r>
            <w:rPr>
              <w:rFonts w:hint="default" w:ascii="宋体" w:hAnsi="宋体" w:eastAsia="宋体" w:cs="宋体"/>
              <w:lang w:val="en-US" w:eastAsia="zh-CN"/>
            </w:rPr>
            <w:t xml:space="preserve">2.6 </w:t>
          </w:r>
          <w:r>
            <w:rPr>
              <w:rFonts w:hint="eastAsia"/>
              <w:lang w:val="en-US" w:eastAsia="zh-CN"/>
            </w:rPr>
            <w:t>预防措施要求管理（PAR）</w:t>
          </w:r>
          <w:r>
            <w:tab/>
          </w:r>
          <w:r>
            <w:fldChar w:fldCharType="begin"/>
          </w:r>
          <w:r>
            <w:instrText xml:space="preserve"> PAGEREF _Toc17426 \h </w:instrText>
          </w:r>
          <w:r>
            <w:fldChar w:fldCharType="separate"/>
          </w:r>
          <w:r>
            <w:t>109</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_Toc16650 </w:instrText>
          </w:r>
          <w:r>
            <w:rPr>
              <w:rFonts w:hint="eastAsia" w:ascii="宋体" w:hAnsi="宋体" w:eastAsia="宋体" w:cs="宋体"/>
            </w:rPr>
            <w:fldChar w:fldCharType="separate"/>
          </w:r>
          <w:r>
            <w:rPr>
              <w:rFonts w:hint="default" w:ascii="宋体" w:hAnsi="宋体" w:eastAsia="宋体" w:cs="宋体"/>
              <w:lang w:val="en-US" w:eastAsia="zh-CN"/>
            </w:rPr>
            <w:t xml:space="preserve">2.7 </w:t>
          </w:r>
          <w:r>
            <w:rPr>
              <w:rFonts w:hint="eastAsia"/>
              <w:lang w:val="en-US" w:eastAsia="zh-CN"/>
            </w:rPr>
            <w:t>持续改进报告管理（CIR)</w:t>
          </w:r>
          <w:r>
            <w:tab/>
          </w:r>
          <w:r>
            <w:fldChar w:fldCharType="begin"/>
          </w:r>
          <w:r>
            <w:instrText xml:space="preserve"> PAGEREF _Toc16650 \h </w:instrText>
          </w:r>
          <w:r>
            <w:fldChar w:fldCharType="separate"/>
          </w:r>
          <w:r>
            <w:t>113</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_Toc16574 </w:instrText>
          </w:r>
          <w:r>
            <w:rPr>
              <w:rFonts w:hint="eastAsia" w:ascii="宋体" w:hAnsi="宋体" w:eastAsia="宋体" w:cs="宋体"/>
            </w:rPr>
            <w:fldChar w:fldCharType="separate"/>
          </w:r>
          <w:r>
            <w:rPr>
              <w:rFonts w:hint="eastAsia"/>
              <w:lang w:val="en-US" w:eastAsia="zh-CN"/>
            </w:rPr>
            <w:t>（二） 内部质量检查</w:t>
          </w:r>
          <w:r>
            <w:tab/>
          </w:r>
          <w:r>
            <w:fldChar w:fldCharType="begin"/>
          </w:r>
          <w:r>
            <w:instrText xml:space="preserve"> PAGEREF _Toc16574 \h </w:instrText>
          </w:r>
          <w:r>
            <w:fldChar w:fldCharType="separate"/>
          </w:r>
          <w:r>
            <w:t>116</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_Toc21945 </w:instrText>
          </w:r>
          <w:r>
            <w:rPr>
              <w:rFonts w:hint="eastAsia" w:ascii="宋体" w:hAnsi="宋体" w:eastAsia="宋体" w:cs="宋体"/>
            </w:rPr>
            <w:fldChar w:fldCharType="separate"/>
          </w:r>
          <w:r>
            <w:rPr>
              <w:rFonts w:hint="default" w:ascii="宋体" w:hAnsi="宋体" w:eastAsia="宋体" w:cs="宋体"/>
              <w:lang w:val="en-US" w:eastAsia="zh-CN"/>
            </w:rPr>
            <w:t xml:space="preserve">1. </w:t>
          </w:r>
          <w:r>
            <w:rPr>
              <w:rFonts w:hint="eastAsia"/>
              <w:lang w:val="en-US" w:eastAsia="zh-CN"/>
            </w:rPr>
            <w:t>检查计划管理</w:t>
          </w:r>
          <w:r>
            <w:tab/>
          </w:r>
          <w:r>
            <w:fldChar w:fldCharType="begin"/>
          </w:r>
          <w:r>
            <w:instrText xml:space="preserve"> PAGEREF _Toc21945 \h </w:instrText>
          </w:r>
          <w:r>
            <w:fldChar w:fldCharType="separate"/>
          </w:r>
          <w:r>
            <w:t>116</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_Toc12977 </w:instrText>
          </w:r>
          <w:r>
            <w:rPr>
              <w:rFonts w:hint="eastAsia" w:ascii="宋体" w:hAnsi="宋体" w:eastAsia="宋体" w:cs="宋体"/>
            </w:rPr>
            <w:fldChar w:fldCharType="separate"/>
          </w:r>
          <w:r>
            <w:rPr>
              <w:rFonts w:hint="default" w:ascii="宋体" w:hAnsi="宋体" w:eastAsia="宋体" w:cs="宋体"/>
              <w:lang w:val="en-US" w:eastAsia="zh-CN"/>
            </w:rPr>
            <w:t xml:space="preserve">1.1 </w:t>
          </w:r>
          <w:r>
            <w:rPr>
              <w:rFonts w:hint="eastAsia"/>
              <w:lang w:val="en-US" w:eastAsia="zh-CN"/>
            </w:rPr>
            <w:t>编制</w:t>
          </w:r>
          <w:r>
            <w:tab/>
          </w:r>
          <w:r>
            <w:fldChar w:fldCharType="begin"/>
          </w:r>
          <w:r>
            <w:instrText xml:space="preserve"> PAGEREF _Toc12977 \h </w:instrText>
          </w:r>
          <w:r>
            <w:fldChar w:fldCharType="separate"/>
          </w:r>
          <w:r>
            <w:t>116</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_Toc32642 </w:instrText>
          </w:r>
          <w:r>
            <w:rPr>
              <w:rFonts w:hint="eastAsia" w:ascii="宋体" w:hAnsi="宋体" w:eastAsia="宋体" w:cs="宋体"/>
            </w:rPr>
            <w:fldChar w:fldCharType="separate"/>
          </w:r>
          <w:r>
            <w:rPr>
              <w:rFonts w:hint="default" w:ascii="宋体" w:hAnsi="宋体" w:eastAsia="宋体" w:cs="宋体"/>
              <w:lang w:val="en-US" w:eastAsia="zh-CN"/>
            </w:rPr>
            <w:t xml:space="preserve">1.2 </w:t>
          </w:r>
          <w:r>
            <w:rPr>
              <w:rFonts w:hint="eastAsia"/>
              <w:lang w:val="en-US" w:eastAsia="zh-CN"/>
            </w:rPr>
            <w:t>审核</w:t>
          </w:r>
          <w:r>
            <w:tab/>
          </w:r>
          <w:r>
            <w:fldChar w:fldCharType="begin"/>
          </w:r>
          <w:r>
            <w:instrText xml:space="preserve"> PAGEREF _Toc32642 \h </w:instrText>
          </w:r>
          <w:r>
            <w:fldChar w:fldCharType="separate"/>
          </w:r>
          <w:r>
            <w:t>117</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_Toc1935 </w:instrText>
          </w:r>
          <w:r>
            <w:rPr>
              <w:rFonts w:hint="eastAsia" w:ascii="宋体" w:hAnsi="宋体" w:eastAsia="宋体" w:cs="宋体"/>
            </w:rPr>
            <w:fldChar w:fldCharType="separate"/>
          </w:r>
          <w:r>
            <w:rPr>
              <w:rFonts w:hint="default" w:ascii="宋体" w:hAnsi="宋体" w:eastAsia="宋体" w:cs="宋体"/>
              <w:lang w:val="en-US" w:eastAsia="zh-CN"/>
            </w:rPr>
            <w:t xml:space="preserve">1.3 </w:t>
          </w:r>
          <w:r>
            <w:rPr>
              <w:rFonts w:hint="eastAsia"/>
              <w:lang w:val="en-US" w:eastAsia="zh-CN"/>
            </w:rPr>
            <w:t>批准</w:t>
          </w:r>
          <w:r>
            <w:tab/>
          </w:r>
          <w:r>
            <w:fldChar w:fldCharType="begin"/>
          </w:r>
          <w:r>
            <w:instrText xml:space="preserve"> PAGEREF _Toc1935 \h </w:instrText>
          </w:r>
          <w:r>
            <w:fldChar w:fldCharType="separate"/>
          </w:r>
          <w:r>
            <w:t>117</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_Toc5850 </w:instrText>
          </w:r>
          <w:r>
            <w:rPr>
              <w:rFonts w:hint="eastAsia" w:ascii="宋体" w:hAnsi="宋体" w:eastAsia="宋体" w:cs="宋体"/>
            </w:rPr>
            <w:fldChar w:fldCharType="separate"/>
          </w:r>
          <w:r>
            <w:rPr>
              <w:rFonts w:hint="default" w:ascii="宋体" w:hAnsi="宋体" w:eastAsia="宋体" w:cs="宋体"/>
              <w:lang w:val="en-US" w:eastAsia="zh-CN"/>
            </w:rPr>
            <w:t xml:space="preserve">1.4 </w:t>
          </w:r>
          <w:r>
            <w:rPr>
              <w:rFonts w:hint="eastAsia"/>
              <w:lang w:val="en-US" w:eastAsia="zh-CN"/>
            </w:rPr>
            <w:t>查询</w:t>
          </w:r>
          <w:r>
            <w:tab/>
          </w:r>
          <w:r>
            <w:fldChar w:fldCharType="begin"/>
          </w:r>
          <w:r>
            <w:instrText xml:space="preserve"> PAGEREF _Toc5850 \h </w:instrText>
          </w:r>
          <w:r>
            <w:fldChar w:fldCharType="separate"/>
          </w:r>
          <w:r>
            <w:t>117</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_Toc22999 </w:instrText>
          </w:r>
          <w:r>
            <w:rPr>
              <w:rFonts w:hint="eastAsia" w:ascii="宋体" w:hAnsi="宋体" w:eastAsia="宋体" w:cs="宋体"/>
            </w:rPr>
            <w:fldChar w:fldCharType="separate"/>
          </w:r>
          <w:r>
            <w:rPr>
              <w:rFonts w:hint="default" w:ascii="宋体" w:hAnsi="宋体" w:eastAsia="宋体" w:cs="宋体"/>
              <w:lang w:val="en-US" w:eastAsia="zh-CN"/>
            </w:rPr>
            <w:t xml:space="preserve">2. </w:t>
          </w:r>
          <w:r>
            <w:rPr>
              <w:rFonts w:hint="eastAsia"/>
              <w:lang w:val="en-US" w:eastAsia="zh-CN"/>
            </w:rPr>
            <w:t>内部质量检查实施情况</w:t>
          </w:r>
          <w:r>
            <w:tab/>
          </w:r>
          <w:r>
            <w:fldChar w:fldCharType="begin"/>
          </w:r>
          <w:r>
            <w:instrText xml:space="preserve"> PAGEREF _Toc22999 \h </w:instrText>
          </w:r>
          <w:r>
            <w:fldChar w:fldCharType="separate"/>
          </w:r>
          <w:r>
            <w:t>117</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_Toc18609 </w:instrText>
          </w:r>
          <w:r>
            <w:rPr>
              <w:rFonts w:hint="eastAsia" w:ascii="宋体" w:hAnsi="宋体" w:eastAsia="宋体" w:cs="宋体"/>
            </w:rPr>
            <w:fldChar w:fldCharType="separate"/>
          </w:r>
          <w:r>
            <w:rPr>
              <w:rFonts w:hint="default" w:ascii="宋体" w:hAnsi="宋体" w:eastAsia="宋体" w:cs="宋体"/>
              <w:lang w:val="en-US" w:eastAsia="zh-CN"/>
            </w:rPr>
            <w:t xml:space="preserve">2.1 </w:t>
          </w:r>
          <w:r>
            <w:rPr>
              <w:rFonts w:hint="eastAsia"/>
              <w:lang w:val="en-US" w:eastAsia="zh-CN"/>
            </w:rPr>
            <w:t>实施状态维护</w:t>
          </w:r>
          <w:r>
            <w:tab/>
          </w:r>
          <w:r>
            <w:fldChar w:fldCharType="begin"/>
          </w:r>
          <w:r>
            <w:instrText xml:space="preserve"> PAGEREF _Toc18609 \h </w:instrText>
          </w:r>
          <w:r>
            <w:fldChar w:fldCharType="separate"/>
          </w:r>
          <w:r>
            <w:t>117</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_Toc30051 </w:instrText>
          </w:r>
          <w:r>
            <w:rPr>
              <w:rFonts w:hint="eastAsia" w:ascii="宋体" w:hAnsi="宋体" w:eastAsia="宋体" w:cs="宋体"/>
            </w:rPr>
            <w:fldChar w:fldCharType="separate"/>
          </w:r>
          <w:r>
            <w:rPr>
              <w:rFonts w:hint="default" w:ascii="宋体" w:hAnsi="宋体" w:eastAsia="宋体" w:cs="宋体"/>
              <w:lang w:val="en-US" w:eastAsia="zh-CN"/>
            </w:rPr>
            <w:t xml:space="preserve">2.2 </w:t>
          </w:r>
          <w:r>
            <w:rPr>
              <w:rFonts w:hint="eastAsia"/>
              <w:lang w:val="en-US" w:eastAsia="zh-CN"/>
            </w:rPr>
            <w:t>查询</w:t>
          </w:r>
          <w:r>
            <w:tab/>
          </w:r>
          <w:r>
            <w:fldChar w:fldCharType="begin"/>
          </w:r>
          <w:r>
            <w:instrText xml:space="preserve"> PAGEREF _Toc30051 \h </w:instrText>
          </w:r>
          <w:r>
            <w:fldChar w:fldCharType="separate"/>
          </w:r>
          <w:r>
            <w:t>117</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_Toc24959 </w:instrText>
          </w:r>
          <w:r>
            <w:rPr>
              <w:rFonts w:hint="eastAsia" w:ascii="宋体" w:hAnsi="宋体" w:eastAsia="宋体" w:cs="宋体"/>
            </w:rPr>
            <w:fldChar w:fldCharType="separate"/>
          </w:r>
          <w:r>
            <w:rPr>
              <w:rFonts w:hint="default" w:ascii="宋体" w:hAnsi="宋体" w:eastAsia="宋体" w:cs="宋体"/>
              <w:lang w:val="en-US" w:eastAsia="zh-CN"/>
            </w:rPr>
            <w:t xml:space="preserve">2.3 </w:t>
          </w:r>
          <w:r>
            <w:rPr>
              <w:rFonts w:hint="eastAsia"/>
              <w:lang w:val="en-US" w:eastAsia="zh-CN"/>
            </w:rPr>
            <w:t>统计</w:t>
          </w:r>
          <w:r>
            <w:tab/>
          </w:r>
          <w:r>
            <w:fldChar w:fldCharType="begin"/>
          </w:r>
          <w:r>
            <w:instrText xml:space="preserve"> PAGEREF _Toc24959 \h </w:instrText>
          </w:r>
          <w:r>
            <w:fldChar w:fldCharType="separate"/>
          </w:r>
          <w:r>
            <w:t>118</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_Toc27839 </w:instrText>
          </w:r>
          <w:r>
            <w:rPr>
              <w:rFonts w:hint="eastAsia" w:ascii="宋体" w:hAnsi="宋体" w:eastAsia="宋体" w:cs="宋体"/>
            </w:rPr>
            <w:fldChar w:fldCharType="separate"/>
          </w:r>
          <w:r>
            <w:rPr>
              <w:rFonts w:hint="default" w:ascii="宋体" w:hAnsi="宋体" w:eastAsia="宋体" w:cs="宋体"/>
              <w:lang w:val="en-US" w:eastAsia="zh-CN"/>
            </w:rPr>
            <w:t xml:space="preserve">3. </w:t>
          </w:r>
          <w:r>
            <w:rPr>
              <w:rFonts w:hint="eastAsia"/>
              <w:lang w:val="en-US" w:eastAsia="zh-CN"/>
            </w:rPr>
            <w:t>核查单管理</w:t>
          </w:r>
          <w:r>
            <w:tab/>
          </w:r>
          <w:r>
            <w:fldChar w:fldCharType="begin"/>
          </w:r>
          <w:r>
            <w:instrText xml:space="preserve"> PAGEREF _Toc27839 \h </w:instrText>
          </w:r>
          <w:r>
            <w:fldChar w:fldCharType="separate"/>
          </w:r>
          <w:r>
            <w:t>118</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_Toc10674 </w:instrText>
          </w:r>
          <w:r>
            <w:rPr>
              <w:rFonts w:hint="eastAsia" w:ascii="宋体" w:hAnsi="宋体" w:eastAsia="宋体" w:cs="宋体"/>
            </w:rPr>
            <w:fldChar w:fldCharType="separate"/>
          </w:r>
          <w:r>
            <w:rPr>
              <w:rFonts w:hint="default" w:ascii="宋体" w:hAnsi="宋体" w:eastAsia="宋体" w:cs="宋体"/>
              <w:lang w:val="en-US" w:eastAsia="zh-CN"/>
            </w:rPr>
            <w:t xml:space="preserve">3.1 </w:t>
          </w:r>
          <w:r>
            <w:rPr>
              <w:rFonts w:hint="eastAsia"/>
              <w:lang w:val="en-US" w:eastAsia="zh-CN"/>
            </w:rPr>
            <w:t>编制</w:t>
          </w:r>
          <w:r>
            <w:tab/>
          </w:r>
          <w:r>
            <w:fldChar w:fldCharType="begin"/>
          </w:r>
          <w:r>
            <w:instrText xml:space="preserve"> PAGEREF _Toc10674 \h </w:instrText>
          </w:r>
          <w:r>
            <w:fldChar w:fldCharType="separate"/>
          </w:r>
          <w:r>
            <w:t>119</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_Toc11891 </w:instrText>
          </w:r>
          <w:r>
            <w:rPr>
              <w:rFonts w:hint="eastAsia" w:ascii="宋体" w:hAnsi="宋体" w:eastAsia="宋体" w:cs="宋体"/>
            </w:rPr>
            <w:fldChar w:fldCharType="separate"/>
          </w:r>
          <w:r>
            <w:rPr>
              <w:rFonts w:hint="default" w:ascii="宋体" w:hAnsi="宋体" w:eastAsia="宋体" w:cs="宋体"/>
              <w:lang w:val="en-US" w:eastAsia="zh-CN"/>
            </w:rPr>
            <w:t xml:space="preserve">3.2 </w:t>
          </w:r>
          <w:r>
            <w:rPr>
              <w:rFonts w:hint="eastAsia"/>
              <w:lang w:val="en-US" w:eastAsia="zh-CN"/>
            </w:rPr>
            <w:t>审批</w:t>
          </w:r>
          <w:r>
            <w:tab/>
          </w:r>
          <w:r>
            <w:fldChar w:fldCharType="begin"/>
          </w:r>
          <w:r>
            <w:instrText xml:space="preserve"> PAGEREF _Toc11891 \h </w:instrText>
          </w:r>
          <w:r>
            <w:fldChar w:fldCharType="separate"/>
          </w:r>
          <w:r>
            <w:t>119</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_Toc9811 </w:instrText>
          </w:r>
          <w:r>
            <w:rPr>
              <w:rFonts w:hint="eastAsia" w:ascii="宋体" w:hAnsi="宋体" w:eastAsia="宋体" w:cs="宋体"/>
            </w:rPr>
            <w:fldChar w:fldCharType="separate"/>
          </w:r>
          <w:r>
            <w:rPr>
              <w:rFonts w:hint="default" w:ascii="宋体" w:hAnsi="宋体" w:eastAsia="宋体" w:cs="宋体"/>
              <w:lang w:val="en-US" w:eastAsia="zh-CN"/>
            </w:rPr>
            <w:t xml:space="preserve">3.3 </w:t>
          </w:r>
          <w:r>
            <w:rPr>
              <w:rFonts w:hint="eastAsia"/>
              <w:lang w:val="en-US" w:eastAsia="zh-CN"/>
            </w:rPr>
            <w:t>查询</w:t>
          </w:r>
          <w:r>
            <w:tab/>
          </w:r>
          <w:r>
            <w:fldChar w:fldCharType="begin"/>
          </w:r>
          <w:r>
            <w:instrText xml:space="preserve"> PAGEREF _Toc9811 \h </w:instrText>
          </w:r>
          <w:r>
            <w:fldChar w:fldCharType="separate"/>
          </w:r>
          <w:r>
            <w:t>119</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_Toc16761 </w:instrText>
          </w:r>
          <w:r>
            <w:rPr>
              <w:rFonts w:hint="eastAsia" w:ascii="宋体" w:hAnsi="宋体" w:eastAsia="宋体" w:cs="宋体"/>
            </w:rPr>
            <w:fldChar w:fldCharType="separate"/>
          </w:r>
          <w:r>
            <w:rPr>
              <w:rFonts w:hint="default" w:ascii="宋体" w:hAnsi="宋体" w:eastAsia="宋体" w:cs="宋体"/>
              <w:lang w:val="en-US" w:eastAsia="zh-CN"/>
            </w:rPr>
            <w:t xml:space="preserve">4. </w:t>
          </w:r>
          <w:r>
            <w:rPr>
              <w:rFonts w:hint="eastAsia"/>
              <w:lang w:val="en-US" w:eastAsia="zh-CN"/>
            </w:rPr>
            <w:t>检查通知单管理</w:t>
          </w:r>
          <w:r>
            <w:tab/>
          </w:r>
          <w:r>
            <w:fldChar w:fldCharType="begin"/>
          </w:r>
          <w:r>
            <w:instrText xml:space="preserve"> PAGEREF _Toc16761 \h </w:instrText>
          </w:r>
          <w:r>
            <w:fldChar w:fldCharType="separate"/>
          </w:r>
          <w:r>
            <w:t>120</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_Toc26663 </w:instrText>
          </w:r>
          <w:r>
            <w:rPr>
              <w:rFonts w:hint="eastAsia" w:ascii="宋体" w:hAnsi="宋体" w:eastAsia="宋体" w:cs="宋体"/>
            </w:rPr>
            <w:fldChar w:fldCharType="separate"/>
          </w:r>
          <w:r>
            <w:rPr>
              <w:rFonts w:hint="default" w:ascii="宋体" w:hAnsi="宋体" w:eastAsia="宋体" w:cs="宋体"/>
              <w:lang w:val="en-US" w:eastAsia="zh-CN"/>
            </w:rPr>
            <w:t xml:space="preserve">4.1 </w:t>
          </w:r>
          <w:r>
            <w:rPr>
              <w:rFonts w:hint="eastAsia"/>
              <w:lang w:val="en-US" w:eastAsia="zh-CN"/>
            </w:rPr>
            <w:t>编制</w:t>
          </w:r>
          <w:r>
            <w:tab/>
          </w:r>
          <w:r>
            <w:fldChar w:fldCharType="begin"/>
          </w:r>
          <w:r>
            <w:instrText xml:space="preserve"> PAGEREF _Toc26663 \h </w:instrText>
          </w:r>
          <w:r>
            <w:fldChar w:fldCharType="separate"/>
          </w:r>
          <w:r>
            <w:t>120</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_Toc19052 </w:instrText>
          </w:r>
          <w:r>
            <w:rPr>
              <w:rFonts w:hint="eastAsia" w:ascii="宋体" w:hAnsi="宋体" w:eastAsia="宋体" w:cs="宋体"/>
            </w:rPr>
            <w:fldChar w:fldCharType="separate"/>
          </w:r>
          <w:r>
            <w:rPr>
              <w:rFonts w:hint="default" w:ascii="宋体" w:hAnsi="宋体" w:eastAsia="宋体" w:cs="宋体"/>
              <w:lang w:val="en-US" w:eastAsia="zh-CN"/>
            </w:rPr>
            <w:t xml:space="preserve">4.2 </w:t>
          </w:r>
          <w:r>
            <w:rPr>
              <w:rFonts w:hint="eastAsia"/>
              <w:lang w:val="en-US" w:eastAsia="zh-CN"/>
            </w:rPr>
            <w:t>审批</w:t>
          </w:r>
          <w:r>
            <w:tab/>
          </w:r>
          <w:r>
            <w:fldChar w:fldCharType="begin"/>
          </w:r>
          <w:r>
            <w:instrText xml:space="preserve"> PAGEREF _Toc19052 \h </w:instrText>
          </w:r>
          <w:r>
            <w:fldChar w:fldCharType="separate"/>
          </w:r>
          <w:r>
            <w:t>120</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_Toc9373 </w:instrText>
          </w:r>
          <w:r>
            <w:rPr>
              <w:rFonts w:hint="eastAsia" w:ascii="宋体" w:hAnsi="宋体" w:eastAsia="宋体" w:cs="宋体"/>
            </w:rPr>
            <w:fldChar w:fldCharType="separate"/>
          </w:r>
          <w:r>
            <w:rPr>
              <w:rFonts w:hint="default" w:ascii="宋体" w:hAnsi="宋体" w:eastAsia="宋体" w:cs="宋体"/>
              <w:lang w:val="en-US" w:eastAsia="zh-CN"/>
            </w:rPr>
            <w:t xml:space="preserve">4.3 </w:t>
          </w:r>
          <w:r>
            <w:rPr>
              <w:rFonts w:hint="eastAsia"/>
              <w:lang w:val="en-US" w:eastAsia="zh-CN"/>
            </w:rPr>
            <w:t>查询</w:t>
          </w:r>
          <w:r>
            <w:tab/>
          </w:r>
          <w:r>
            <w:fldChar w:fldCharType="begin"/>
          </w:r>
          <w:r>
            <w:instrText xml:space="preserve"> PAGEREF _Toc9373 \h </w:instrText>
          </w:r>
          <w:r>
            <w:fldChar w:fldCharType="separate"/>
          </w:r>
          <w:r>
            <w:t>120</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_Toc18236 </w:instrText>
          </w:r>
          <w:r>
            <w:rPr>
              <w:rFonts w:hint="eastAsia" w:ascii="宋体" w:hAnsi="宋体" w:eastAsia="宋体" w:cs="宋体"/>
            </w:rPr>
            <w:fldChar w:fldCharType="separate"/>
          </w:r>
          <w:r>
            <w:rPr>
              <w:rFonts w:hint="default" w:ascii="宋体" w:hAnsi="宋体" w:eastAsia="宋体" w:cs="宋体"/>
              <w:lang w:val="en-US" w:eastAsia="zh-CN"/>
            </w:rPr>
            <w:t xml:space="preserve">5. </w:t>
          </w:r>
          <w:r>
            <w:rPr>
              <w:rFonts w:hint="eastAsia"/>
              <w:lang w:val="en-US" w:eastAsia="zh-CN"/>
            </w:rPr>
            <w:t>检查报告管理</w:t>
          </w:r>
          <w:r>
            <w:tab/>
          </w:r>
          <w:r>
            <w:fldChar w:fldCharType="begin"/>
          </w:r>
          <w:r>
            <w:instrText xml:space="preserve"> PAGEREF _Toc18236 \h </w:instrText>
          </w:r>
          <w:r>
            <w:fldChar w:fldCharType="separate"/>
          </w:r>
          <w:r>
            <w:t>121</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_Toc28473 </w:instrText>
          </w:r>
          <w:r>
            <w:rPr>
              <w:rFonts w:hint="eastAsia" w:ascii="宋体" w:hAnsi="宋体" w:eastAsia="宋体" w:cs="宋体"/>
            </w:rPr>
            <w:fldChar w:fldCharType="separate"/>
          </w:r>
          <w:r>
            <w:rPr>
              <w:rFonts w:hint="default" w:ascii="宋体" w:hAnsi="宋体" w:eastAsia="宋体" w:cs="宋体"/>
              <w:lang w:val="en-US" w:eastAsia="zh-CN"/>
            </w:rPr>
            <w:t xml:space="preserve">5.1 </w:t>
          </w:r>
          <w:r>
            <w:rPr>
              <w:rFonts w:hint="eastAsia"/>
              <w:lang w:val="en-US" w:eastAsia="zh-CN"/>
            </w:rPr>
            <w:t>编制</w:t>
          </w:r>
          <w:r>
            <w:tab/>
          </w:r>
          <w:r>
            <w:fldChar w:fldCharType="begin"/>
          </w:r>
          <w:r>
            <w:instrText xml:space="preserve"> PAGEREF _Toc28473 \h </w:instrText>
          </w:r>
          <w:r>
            <w:fldChar w:fldCharType="separate"/>
          </w:r>
          <w:r>
            <w:t>121</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_Toc7525 </w:instrText>
          </w:r>
          <w:r>
            <w:rPr>
              <w:rFonts w:hint="eastAsia" w:ascii="宋体" w:hAnsi="宋体" w:eastAsia="宋体" w:cs="宋体"/>
            </w:rPr>
            <w:fldChar w:fldCharType="separate"/>
          </w:r>
          <w:r>
            <w:rPr>
              <w:rFonts w:hint="default" w:ascii="宋体" w:hAnsi="宋体" w:eastAsia="宋体" w:cs="宋体"/>
              <w:lang w:val="en-US" w:eastAsia="zh-CN"/>
            </w:rPr>
            <w:t xml:space="preserve">5.2 </w:t>
          </w:r>
          <w:r>
            <w:rPr>
              <w:rFonts w:hint="eastAsia"/>
              <w:lang w:val="en-US" w:eastAsia="zh-CN"/>
            </w:rPr>
            <w:t>审核</w:t>
          </w:r>
          <w:r>
            <w:tab/>
          </w:r>
          <w:r>
            <w:fldChar w:fldCharType="begin"/>
          </w:r>
          <w:r>
            <w:instrText xml:space="preserve"> PAGEREF _Toc7525 \h </w:instrText>
          </w:r>
          <w:r>
            <w:fldChar w:fldCharType="separate"/>
          </w:r>
          <w:r>
            <w:t>122</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_Toc24423 </w:instrText>
          </w:r>
          <w:r>
            <w:rPr>
              <w:rFonts w:hint="eastAsia" w:ascii="宋体" w:hAnsi="宋体" w:eastAsia="宋体" w:cs="宋体"/>
            </w:rPr>
            <w:fldChar w:fldCharType="separate"/>
          </w:r>
          <w:r>
            <w:rPr>
              <w:rFonts w:hint="default" w:ascii="宋体" w:hAnsi="宋体" w:eastAsia="宋体" w:cs="宋体"/>
              <w:lang w:val="en-US" w:eastAsia="zh-CN"/>
            </w:rPr>
            <w:t xml:space="preserve">5.3 </w:t>
          </w:r>
          <w:r>
            <w:rPr>
              <w:rFonts w:hint="eastAsia"/>
              <w:lang w:val="en-US" w:eastAsia="zh-CN"/>
            </w:rPr>
            <w:t>批准</w:t>
          </w:r>
          <w:r>
            <w:tab/>
          </w:r>
          <w:r>
            <w:fldChar w:fldCharType="begin"/>
          </w:r>
          <w:r>
            <w:instrText xml:space="preserve"> PAGEREF _Toc24423 \h </w:instrText>
          </w:r>
          <w:r>
            <w:fldChar w:fldCharType="separate"/>
          </w:r>
          <w:r>
            <w:t>122</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_Toc14077 </w:instrText>
          </w:r>
          <w:r>
            <w:rPr>
              <w:rFonts w:hint="eastAsia" w:ascii="宋体" w:hAnsi="宋体" w:eastAsia="宋体" w:cs="宋体"/>
            </w:rPr>
            <w:fldChar w:fldCharType="separate"/>
          </w:r>
          <w:r>
            <w:rPr>
              <w:rFonts w:hint="default" w:ascii="宋体" w:hAnsi="宋体" w:eastAsia="宋体" w:cs="宋体"/>
              <w:lang w:val="en-US" w:eastAsia="zh-CN"/>
            </w:rPr>
            <w:t xml:space="preserve">5.4 </w:t>
          </w:r>
          <w:r>
            <w:rPr>
              <w:rFonts w:hint="eastAsia"/>
              <w:lang w:val="en-US" w:eastAsia="zh-CN"/>
            </w:rPr>
            <w:t>查询</w:t>
          </w:r>
          <w:r>
            <w:tab/>
          </w:r>
          <w:r>
            <w:fldChar w:fldCharType="begin"/>
          </w:r>
          <w:r>
            <w:instrText xml:space="preserve"> PAGEREF _Toc14077 \h </w:instrText>
          </w:r>
          <w:r>
            <w:fldChar w:fldCharType="separate"/>
          </w:r>
          <w:r>
            <w:t>122</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_Toc3546 </w:instrText>
          </w:r>
          <w:r>
            <w:rPr>
              <w:rFonts w:hint="eastAsia" w:ascii="宋体" w:hAnsi="宋体" w:eastAsia="宋体" w:cs="宋体"/>
            </w:rPr>
            <w:fldChar w:fldCharType="separate"/>
          </w:r>
          <w:r>
            <w:rPr>
              <w:rFonts w:hint="default" w:ascii="宋体" w:hAnsi="宋体" w:eastAsia="宋体" w:cs="宋体"/>
              <w:lang w:val="en-US" w:eastAsia="zh-CN"/>
            </w:rPr>
            <w:t xml:space="preserve">6. </w:t>
          </w:r>
          <w:r>
            <w:rPr>
              <w:rFonts w:hint="eastAsia"/>
              <w:lang w:val="en-US" w:eastAsia="zh-CN"/>
            </w:rPr>
            <w:t>随机监督管理</w:t>
          </w:r>
          <w:r>
            <w:tab/>
          </w:r>
          <w:r>
            <w:fldChar w:fldCharType="begin"/>
          </w:r>
          <w:r>
            <w:instrText xml:space="preserve"> PAGEREF _Toc3546 \h </w:instrText>
          </w:r>
          <w:r>
            <w:fldChar w:fldCharType="separate"/>
          </w:r>
          <w:r>
            <w:t>122</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_Toc3349 </w:instrText>
          </w:r>
          <w:r>
            <w:rPr>
              <w:rFonts w:hint="eastAsia" w:ascii="宋体" w:hAnsi="宋体" w:eastAsia="宋体" w:cs="宋体"/>
            </w:rPr>
            <w:fldChar w:fldCharType="separate"/>
          </w:r>
          <w:r>
            <w:rPr>
              <w:rFonts w:hint="default" w:ascii="宋体" w:hAnsi="宋体" w:eastAsia="宋体" w:cs="宋体"/>
              <w:lang w:val="en-US" w:eastAsia="zh-CN"/>
            </w:rPr>
            <w:t xml:space="preserve">6.1 </w:t>
          </w:r>
          <w:r>
            <w:rPr>
              <w:rFonts w:hint="eastAsia"/>
              <w:lang w:val="en-US" w:eastAsia="zh-CN"/>
            </w:rPr>
            <w:t>录入</w:t>
          </w:r>
          <w:r>
            <w:tab/>
          </w:r>
          <w:r>
            <w:fldChar w:fldCharType="begin"/>
          </w:r>
          <w:r>
            <w:instrText xml:space="preserve"> PAGEREF _Toc3349 \h </w:instrText>
          </w:r>
          <w:r>
            <w:fldChar w:fldCharType="separate"/>
          </w:r>
          <w:r>
            <w:t>122</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_Toc28127 </w:instrText>
          </w:r>
          <w:r>
            <w:rPr>
              <w:rFonts w:hint="eastAsia" w:ascii="宋体" w:hAnsi="宋体" w:eastAsia="宋体" w:cs="宋体"/>
            </w:rPr>
            <w:fldChar w:fldCharType="separate"/>
          </w:r>
          <w:r>
            <w:rPr>
              <w:rFonts w:hint="default" w:ascii="宋体" w:hAnsi="宋体" w:eastAsia="宋体" w:cs="宋体"/>
              <w:lang w:val="en-US" w:eastAsia="zh-CN"/>
            </w:rPr>
            <w:t xml:space="preserve">6.2 </w:t>
          </w:r>
          <w:r>
            <w:rPr>
              <w:rFonts w:hint="eastAsia"/>
              <w:lang w:val="en-US" w:eastAsia="zh-CN"/>
            </w:rPr>
            <w:t>查询</w:t>
          </w:r>
          <w:r>
            <w:tab/>
          </w:r>
          <w:r>
            <w:fldChar w:fldCharType="begin"/>
          </w:r>
          <w:r>
            <w:instrText xml:space="preserve"> PAGEREF _Toc28127 \h </w:instrText>
          </w:r>
          <w:r>
            <w:fldChar w:fldCharType="separate"/>
          </w:r>
          <w:r>
            <w:t>122</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_Toc12864 </w:instrText>
          </w:r>
          <w:r>
            <w:rPr>
              <w:rFonts w:hint="eastAsia" w:ascii="宋体" w:hAnsi="宋体" w:eastAsia="宋体" w:cs="宋体"/>
            </w:rPr>
            <w:fldChar w:fldCharType="separate"/>
          </w:r>
          <w:r>
            <w:rPr>
              <w:rFonts w:hint="default" w:ascii="宋体" w:hAnsi="宋体" w:eastAsia="宋体" w:cs="宋体"/>
              <w:lang w:val="en-US" w:eastAsia="zh-CN"/>
            </w:rPr>
            <w:t xml:space="preserve">7. </w:t>
          </w:r>
          <w:r>
            <w:rPr>
              <w:rFonts w:hint="eastAsia"/>
              <w:lang w:val="en-US" w:eastAsia="zh-CN"/>
            </w:rPr>
            <w:t>标准工作表单管理</w:t>
          </w:r>
          <w:r>
            <w:tab/>
          </w:r>
          <w:r>
            <w:fldChar w:fldCharType="begin"/>
          </w:r>
          <w:r>
            <w:instrText xml:space="preserve"> PAGEREF _Toc12864 \h </w:instrText>
          </w:r>
          <w:r>
            <w:fldChar w:fldCharType="separate"/>
          </w:r>
          <w:r>
            <w:t>123</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_Toc27213 </w:instrText>
          </w:r>
          <w:r>
            <w:rPr>
              <w:rFonts w:hint="eastAsia" w:ascii="宋体" w:hAnsi="宋体" w:eastAsia="宋体" w:cs="宋体"/>
            </w:rPr>
            <w:fldChar w:fldCharType="separate"/>
          </w:r>
          <w:r>
            <w:rPr>
              <w:rFonts w:hint="default" w:ascii="宋体" w:hAnsi="宋体" w:eastAsia="宋体" w:cs="宋体"/>
              <w:lang w:val="en-US" w:eastAsia="zh-CN"/>
            </w:rPr>
            <w:t xml:space="preserve">7.1 </w:t>
          </w:r>
          <w:r>
            <w:rPr>
              <w:rFonts w:hint="eastAsia"/>
              <w:lang w:val="en-US" w:eastAsia="zh-CN"/>
            </w:rPr>
            <w:t>录入</w:t>
          </w:r>
          <w:r>
            <w:tab/>
          </w:r>
          <w:r>
            <w:fldChar w:fldCharType="begin"/>
          </w:r>
          <w:r>
            <w:instrText xml:space="preserve"> PAGEREF _Toc27213 \h </w:instrText>
          </w:r>
          <w:r>
            <w:fldChar w:fldCharType="separate"/>
          </w:r>
          <w:r>
            <w:t>123</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_Toc11005 </w:instrText>
          </w:r>
          <w:r>
            <w:rPr>
              <w:rFonts w:hint="eastAsia" w:ascii="宋体" w:hAnsi="宋体" w:eastAsia="宋体" w:cs="宋体"/>
            </w:rPr>
            <w:fldChar w:fldCharType="separate"/>
          </w:r>
          <w:r>
            <w:rPr>
              <w:rFonts w:hint="default" w:ascii="宋体" w:hAnsi="宋体" w:eastAsia="宋体" w:cs="宋体"/>
              <w:lang w:val="en-US" w:eastAsia="zh-CN"/>
            </w:rPr>
            <w:t xml:space="preserve">7.2 </w:t>
          </w:r>
          <w:r>
            <w:rPr>
              <w:rFonts w:hint="eastAsia"/>
              <w:lang w:val="en-US" w:eastAsia="zh-CN"/>
            </w:rPr>
            <w:t>查询</w:t>
          </w:r>
          <w:r>
            <w:tab/>
          </w:r>
          <w:r>
            <w:fldChar w:fldCharType="begin"/>
          </w:r>
          <w:r>
            <w:instrText xml:space="preserve"> PAGEREF _Toc11005 \h </w:instrText>
          </w:r>
          <w:r>
            <w:fldChar w:fldCharType="separate"/>
          </w:r>
          <w:r>
            <w:t>123</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_Toc17455 </w:instrText>
          </w:r>
          <w:r>
            <w:rPr>
              <w:rFonts w:hint="eastAsia" w:ascii="宋体" w:hAnsi="宋体" w:eastAsia="宋体" w:cs="宋体"/>
            </w:rPr>
            <w:fldChar w:fldCharType="separate"/>
          </w:r>
          <w:r>
            <w:rPr>
              <w:rFonts w:hint="default" w:ascii="宋体" w:hAnsi="宋体" w:eastAsia="宋体" w:cs="宋体"/>
              <w:lang w:val="en-US" w:eastAsia="zh-CN"/>
            </w:rPr>
            <w:t xml:space="preserve">8. </w:t>
          </w:r>
          <w:r>
            <w:rPr>
              <w:rFonts w:hint="eastAsia"/>
              <w:lang w:val="en-US" w:eastAsia="zh-CN"/>
            </w:rPr>
            <w:t>标准核查单管理</w:t>
          </w:r>
          <w:r>
            <w:tab/>
          </w:r>
          <w:r>
            <w:fldChar w:fldCharType="begin"/>
          </w:r>
          <w:r>
            <w:instrText xml:space="preserve"> PAGEREF _Toc17455 \h </w:instrText>
          </w:r>
          <w:r>
            <w:fldChar w:fldCharType="separate"/>
          </w:r>
          <w:r>
            <w:t>123</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_Toc20201 </w:instrText>
          </w:r>
          <w:r>
            <w:rPr>
              <w:rFonts w:hint="eastAsia" w:ascii="宋体" w:hAnsi="宋体" w:eastAsia="宋体" w:cs="宋体"/>
            </w:rPr>
            <w:fldChar w:fldCharType="separate"/>
          </w:r>
          <w:r>
            <w:rPr>
              <w:rFonts w:hint="default" w:ascii="宋体" w:hAnsi="宋体" w:eastAsia="宋体" w:cs="宋体"/>
              <w:lang w:val="en-US" w:eastAsia="zh-CN"/>
            </w:rPr>
            <w:t xml:space="preserve">8.1 </w:t>
          </w:r>
          <w:r>
            <w:rPr>
              <w:rFonts w:hint="eastAsia"/>
              <w:lang w:val="en-US" w:eastAsia="zh-CN"/>
            </w:rPr>
            <w:t>录入</w:t>
          </w:r>
          <w:r>
            <w:tab/>
          </w:r>
          <w:r>
            <w:fldChar w:fldCharType="begin"/>
          </w:r>
          <w:r>
            <w:instrText xml:space="preserve"> PAGEREF _Toc20201 \h </w:instrText>
          </w:r>
          <w:r>
            <w:fldChar w:fldCharType="separate"/>
          </w:r>
          <w:r>
            <w:t>123</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_Toc26237 </w:instrText>
          </w:r>
          <w:r>
            <w:rPr>
              <w:rFonts w:hint="eastAsia" w:ascii="宋体" w:hAnsi="宋体" w:eastAsia="宋体" w:cs="宋体"/>
            </w:rPr>
            <w:fldChar w:fldCharType="separate"/>
          </w:r>
          <w:r>
            <w:rPr>
              <w:rFonts w:hint="default" w:ascii="宋体" w:hAnsi="宋体" w:eastAsia="宋体" w:cs="宋体"/>
              <w:lang w:val="en-US" w:eastAsia="zh-CN"/>
            </w:rPr>
            <w:t xml:space="preserve">8.2 </w:t>
          </w:r>
          <w:r>
            <w:rPr>
              <w:rFonts w:hint="eastAsia"/>
              <w:lang w:val="en-US" w:eastAsia="zh-CN"/>
            </w:rPr>
            <w:t>查询</w:t>
          </w:r>
          <w:r>
            <w:tab/>
          </w:r>
          <w:r>
            <w:fldChar w:fldCharType="begin"/>
          </w:r>
          <w:r>
            <w:instrText xml:space="preserve"> PAGEREF _Toc26237 \h </w:instrText>
          </w:r>
          <w:r>
            <w:fldChar w:fldCharType="separate"/>
          </w:r>
          <w:r>
            <w:t>124</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_Toc2150 </w:instrText>
          </w:r>
          <w:r>
            <w:rPr>
              <w:rFonts w:hint="eastAsia" w:ascii="宋体" w:hAnsi="宋体" w:eastAsia="宋体" w:cs="宋体"/>
            </w:rPr>
            <w:fldChar w:fldCharType="separate"/>
          </w:r>
          <w:r>
            <w:rPr>
              <w:rFonts w:hint="eastAsia"/>
              <w:lang w:val="en-US" w:eastAsia="zh-CN"/>
            </w:rPr>
            <w:t>（三） 外部质量检查</w:t>
          </w:r>
          <w:r>
            <w:tab/>
          </w:r>
          <w:r>
            <w:fldChar w:fldCharType="begin"/>
          </w:r>
          <w:r>
            <w:instrText xml:space="preserve"> PAGEREF _Toc2150 \h </w:instrText>
          </w:r>
          <w:r>
            <w:fldChar w:fldCharType="separate"/>
          </w:r>
          <w:r>
            <w:t>124</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_Toc30953 </w:instrText>
          </w:r>
          <w:r>
            <w:rPr>
              <w:rFonts w:hint="eastAsia" w:ascii="宋体" w:hAnsi="宋体" w:eastAsia="宋体" w:cs="宋体"/>
            </w:rPr>
            <w:fldChar w:fldCharType="separate"/>
          </w:r>
          <w:r>
            <w:rPr>
              <w:rFonts w:hint="default" w:ascii="宋体" w:hAnsi="宋体" w:eastAsia="宋体" w:cs="宋体"/>
              <w:lang w:val="en-US" w:eastAsia="zh-CN"/>
            </w:rPr>
            <w:t xml:space="preserve">1. </w:t>
          </w:r>
          <w:r>
            <w:rPr>
              <w:rFonts w:hint="eastAsia"/>
              <w:lang w:val="en-US" w:eastAsia="zh-CN"/>
            </w:rPr>
            <w:t>外部检查信息录入</w:t>
          </w:r>
          <w:r>
            <w:tab/>
          </w:r>
          <w:r>
            <w:fldChar w:fldCharType="begin"/>
          </w:r>
          <w:r>
            <w:instrText xml:space="preserve"> PAGEREF _Toc30953 \h </w:instrText>
          </w:r>
          <w:r>
            <w:fldChar w:fldCharType="separate"/>
          </w:r>
          <w:r>
            <w:t>124</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_Toc13338 </w:instrText>
          </w:r>
          <w:r>
            <w:rPr>
              <w:rFonts w:hint="eastAsia" w:ascii="宋体" w:hAnsi="宋体" w:eastAsia="宋体" w:cs="宋体"/>
            </w:rPr>
            <w:fldChar w:fldCharType="separate"/>
          </w:r>
          <w:r>
            <w:rPr>
              <w:rFonts w:hint="default" w:ascii="宋体" w:hAnsi="宋体" w:eastAsia="宋体" w:cs="宋体"/>
              <w:lang w:val="en-US" w:eastAsia="zh-CN"/>
            </w:rPr>
            <w:t xml:space="preserve">2. </w:t>
          </w:r>
          <w:r>
            <w:rPr>
              <w:rFonts w:hint="eastAsia"/>
              <w:lang w:val="en-US" w:eastAsia="zh-CN"/>
            </w:rPr>
            <w:t>外部检查管理查询</w:t>
          </w:r>
          <w:r>
            <w:tab/>
          </w:r>
          <w:r>
            <w:fldChar w:fldCharType="begin"/>
          </w:r>
          <w:r>
            <w:instrText xml:space="preserve"> PAGEREF _Toc13338 \h </w:instrText>
          </w:r>
          <w:r>
            <w:fldChar w:fldCharType="separate"/>
          </w:r>
          <w:r>
            <w:t>124</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_Toc28173 </w:instrText>
          </w:r>
          <w:r>
            <w:rPr>
              <w:rFonts w:hint="eastAsia" w:ascii="宋体" w:hAnsi="宋体" w:eastAsia="宋体" w:cs="宋体"/>
            </w:rPr>
            <w:fldChar w:fldCharType="separate"/>
          </w:r>
          <w:r>
            <w:rPr>
              <w:rFonts w:hint="default" w:ascii="宋体" w:hAnsi="宋体" w:eastAsia="宋体" w:cs="宋体"/>
              <w:lang w:val="en-US" w:eastAsia="zh-CN"/>
            </w:rPr>
            <w:t xml:space="preserve">3. </w:t>
          </w:r>
          <w:r>
            <w:rPr>
              <w:rFonts w:hint="eastAsia"/>
              <w:lang w:val="en-US" w:eastAsia="zh-CN"/>
            </w:rPr>
            <w:t>外部质量问题管理</w:t>
          </w:r>
          <w:r>
            <w:tab/>
          </w:r>
          <w:r>
            <w:fldChar w:fldCharType="begin"/>
          </w:r>
          <w:r>
            <w:instrText xml:space="preserve"> PAGEREF _Toc28173 \h </w:instrText>
          </w:r>
          <w:r>
            <w:fldChar w:fldCharType="separate"/>
          </w:r>
          <w:r>
            <w:t>126</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_Toc2193 </w:instrText>
          </w:r>
          <w:r>
            <w:rPr>
              <w:rFonts w:hint="eastAsia" w:ascii="宋体" w:hAnsi="宋体" w:eastAsia="宋体" w:cs="宋体"/>
            </w:rPr>
            <w:fldChar w:fldCharType="separate"/>
          </w:r>
          <w:r>
            <w:rPr>
              <w:rFonts w:hint="default" w:ascii="宋体" w:hAnsi="宋体" w:eastAsia="宋体" w:cs="宋体"/>
              <w:lang w:val="en-US" w:eastAsia="zh-CN"/>
            </w:rPr>
            <w:t xml:space="preserve">3.1 </w:t>
          </w:r>
          <w:r>
            <w:rPr>
              <w:rFonts w:hint="eastAsia"/>
              <w:lang w:val="en-US" w:eastAsia="zh-CN"/>
            </w:rPr>
            <w:t>政府监管单位检查</w:t>
          </w:r>
          <w:r>
            <w:tab/>
          </w:r>
          <w:r>
            <w:fldChar w:fldCharType="begin"/>
          </w:r>
          <w:r>
            <w:instrText xml:space="preserve"> PAGEREF _Toc2193 \h </w:instrText>
          </w:r>
          <w:r>
            <w:fldChar w:fldCharType="separate"/>
          </w:r>
          <w:r>
            <w:t>127</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_Toc32540 </w:instrText>
          </w:r>
          <w:r>
            <w:rPr>
              <w:rFonts w:hint="eastAsia" w:ascii="宋体" w:hAnsi="宋体" w:eastAsia="宋体" w:cs="宋体"/>
            </w:rPr>
            <w:fldChar w:fldCharType="separate"/>
          </w:r>
          <w:r>
            <w:rPr>
              <w:rFonts w:hint="default" w:ascii="宋体" w:hAnsi="宋体" w:eastAsia="宋体" w:cs="宋体"/>
              <w:lang w:val="en-US" w:eastAsia="zh-CN"/>
            </w:rPr>
            <w:t xml:space="preserve">3.2 </w:t>
          </w:r>
          <w:r>
            <w:rPr>
              <w:rFonts w:hint="eastAsia"/>
              <w:lang w:val="en-US" w:eastAsia="zh-CN"/>
            </w:rPr>
            <w:t>监理公司检查</w:t>
          </w:r>
          <w:r>
            <w:tab/>
          </w:r>
          <w:r>
            <w:fldChar w:fldCharType="begin"/>
          </w:r>
          <w:r>
            <w:instrText xml:space="preserve"> PAGEREF _Toc32540 \h </w:instrText>
          </w:r>
          <w:r>
            <w:fldChar w:fldCharType="separate"/>
          </w:r>
          <w:r>
            <w:t>129</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_Toc11176 </w:instrText>
          </w:r>
          <w:r>
            <w:rPr>
              <w:rFonts w:hint="eastAsia" w:ascii="宋体" w:hAnsi="宋体" w:eastAsia="宋体" w:cs="宋体"/>
            </w:rPr>
            <w:fldChar w:fldCharType="separate"/>
          </w:r>
          <w:r>
            <w:rPr>
              <w:rFonts w:hint="default" w:ascii="宋体" w:hAnsi="宋体" w:eastAsia="宋体" w:cs="宋体"/>
              <w:lang w:val="en-US" w:eastAsia="zh-CN"/>
            </w:rPr>
            <w:t xml:space="preserve">3.3 </w:t>
          </w:r>
          <w:r>
            <w:rPr>
              <w:rFonts w:hint="eastAsia"/>
              <w:lang w:val="en-US" w:eastAsia="zh-CN"/>
            </w:rPr>
            <w:t>业主检查</w:t>
          </w:r>
          <w:r>
            <w:tab/>
          </w:r>
          <w:r>
            <w:fldChar w:fldCharType="begin"/>
          </w:r>
          <w:r>
            <w:instrText xml:space="preserve"> PAGEREF _Toc11176 \h </w:instrText>
          </w:r>
          <w:r>
            <w:fldChar w:fldCharType="separate"/>
          </w:r>
          <w:r>
            <w:t>129</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_Toc3625 </w:instrText>
          </w:r>
          <w:r>
            <w:rPr>
              <w:rFonts w:hint="eastAsia" w:ascii="宋体" w:hAnsi="宋体" w:eastAsia="宋体" w:cs="宋体"/>
            </w:rPr>
            <w:fldChar w:fldCharType="separate"/>
          </w:r>
          <w:r>
            <w:rPr>
              <w:rFonts w:hint="default" w:ascii="宋体" w:hAnsi="宋体" w:eastAsia="宋体" w:cs="宋体"/>
              <w:lang w:val="en-US" w:eastAsia="zh-CN"/>
            </w:rPr>
            <w:t xml:space="preserve">3.4 </w:t>
          </w:r>
          <w:r>
            <w:rPr>
              <w:rFonts w:hint="eastAsia"/>
              <w:lang w:val="en-US" w:eastAsia="zh-CN"/>
            </w:rPr>
            <w:t>工程公司或总包方</w:t>
          </w:r>
          <w:r>
            <w:tab/>
          </w:r>
          <w:r>
            <w:fldChar w:fldCharType="begin"/>
          </w:r>
          <w:r>
            <w:instrText xml:space="preserve"> PAGEREF _Toc3625 \h </w:instrText>
          </w:r>
          <w:r>
            <w:fldChar w:fldCharType="separate"/>
          </w:r>
          <w:r>
            <w:t>129</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_Toc9256 </w:instrText>
          </w:r>
          <w:r>
            <w:rPr>
              <w:rFonts w:hint="eastAsia" w:ascii="宋体" w:hAnsi="宋体" w:eastAsia="宋体" w:cs="宋体"/>
            </w:rPr>
            <w:fldChar w:fldCharType="separate"/>
          </w:r>
          <w:r>
            <w:rPr>
              <w:rFonts w:hint="default" w:ascii="宋体" w:hAnsi="宋体" w:eastAsia="宋体" w:cs="宋体"/>
              <w:lang w:val="en-US" w:eastAsia="zh-CN"/>
            </w:rPr>
            <w:t xml:space="preserve">3.5 </w:t>
          </w:r>
          <w:r>
            <w:rPr>
              <w:rFonts w:hint="eastAsia"/>
              <w:lang w:val="en-US" w:eastAsia="zh-CN"/>
            </w:rPr>
            <w:t>中国核建检查</w:t>
          </w:r>
          <w:r>
            <w:tab/>
          </w:r>
          <w:r>
            <w:fldChar w:fldCharType="begin"/>
          </w:r>
          <w:r>
            <w:instrText xml:space="preserve"> PAGEREF _Toc9256 \h </w:instrText>
          </w:r>
          <w:r>
            <w:fldChar w:fldCharType="separate"/>
          </w:r>
          <w:r>
            <w:t>129</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_Toc2006 </w:instrText>
          </w:r>
          <w:r>
            <w:rPr>
              <w:rFonts w:hint="eastAsia" w:ascii="宋体" w:hAnsi="宋体" w:eastAsia="宋体" w:cs="宋体"/>
            </w:rPr>
            <w:fldChar w:fldCharType="separate"/>
          </w:r>
          <w:r>
            <w:rPr>
              <w:rFonts w:hint="default" w:ascii="宋体" w:hAnsi="宋体" w:eastAsia="宋体" w:cs="宋体"/>
              <w:lang w:val="en-US" w:eastAsia="zh-CN"/>
            </w:rPr>
            <w:t xml:space="preserve">3.6 </w:t>
          </w:r>
          <w:r>
            <w:rPr>
              <w:rFonts w:hint="eastAsia"/>
              <w:lang w:val="en-US" w:eastAsia="zh-CN"/>
            </w:rPr>
            <w:t>中核集团检查</w:t>
          </w:r>
          <w:r>
            <w:tab/>
          </w:r>
          <w:r>
            <w:fldChar w:fldCharType="begin"/>
          </w:r>
          <w:r>
            <w:instrText xml:space="preserve"> PAGEREF _Toc2006 \h </w:instrText>
          </w:r>
          <w:r>
            <w:fldChar w:fldCharType="separate"/>
          </w:r>
          <w:r>
            <w:t>129</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_Toc4412 </w:instrText>
          </w:r>
          <w:r>
            <w:rPr>
              <w:rFonts w:hint="eastAsia" w:ascii="宋体" w:hAnsi="宋体" w:eastAsia="宋体" w:cs="宋体"/>
            </w:rPr>
            <w:fldChar w:fldCharType="separate"/>
          </w:r>
          <w:r>
            <w:rPr>
              <w:rFonts w:hint="default" w:ascii="宋体" w:hAnsi="宋体" w:eastAsia="宋体" w:cs="宋体"/>
              <w:lang w:val="en-US" w:eastAsia="zh-CN"/>
            </w:rPr>
            <w:t xml:space="preserve">3.7 </w:t>
          </w:r>
          <w:r>
            <w:rPr>
              <w:rFonts w:hint="eastAsia"/>
              <w:lang w:val="en-US" w:eastAsia="zh-CN"/>
            </w:rPr>
            <w:t>其他</w:t>
          </w:r>
          <w:r>
            <w:tab/>
          </w:r>
          <w:r>
            <w:fldChar w:fldCharType="begin"/>
          </w:r>
          <w:r>
            <w:instrText xml:space="preserve"> PAGEREF _Toc4412 \h </w:instrText>
          </w:r>
          <w:r>
            <w:fldChar w:fldCharType="separate"/>
          </w:r>
          <w:r>
            <w:t>129</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_Toc10090 </w:instrText>
          </w:r>
          <w:r>
            <w:rPr>
              <w:rFonts w:hint="eastAsia" w:ascii="宋体" w:hAnsi="宋体" w:eastAsia="宋体" w:cs="宋体"/>
            </w:rPr>
            <w:fldChar w:fldCharType="separate"/>
          </w:r>
          <w:r>
            <w:rPr>
              <w:rFonts w:hint="default" w:ascii="宋体" w:hAnsi="宋体" w:eastAsia="宋体" w:cs="宋体"/>
              <w:lang w:val="en-US" w:eastAsia="zh-CN"/>
            </w:rPr>
            <w:t xml:space="preserve">4. </w:t>
          </w:r>
          <w:r>
            <w:rPr>
              <w:rFonts w:hint="eastAsia"/>
              <w:lang w:val="en-US" w:eastAsia="zh-CN"/>
            </w:rPr>
            <w:t>外部质量问题综合查询和统计</w:t>
          </w:r>
          <w:r>
            <w:tab/>
          </w:r>
          <w:r>
            <w:fldChar w:fldCharType="begin"/>
          </w:r>
          <w:r>
            <w:instrText xml:space="preserve"> PAGEREF _Toc10090 \h </w:instrText>
          </w:r>
          <w:r>
            <w:fldChar w:fldCharType="separate"/>
          </w:r>
          <w:r>
            <w:t>130</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_Toc7857 </w:instrText>
          </w:r>
          <w:r>
            <w:rPr>
              <w:rFonts w:hint="eastAsia" w:ascii="宋体" w:hAnsi="宋体" w:eastAsia="宋体" w:cs="宋体"/>
            </w:rPr>
            <w:fldChar w:fldCharType="separate"/>
          </w:r>
          <w:r>
            <w:rPr>
              <w:rFonts w:hint="default" w:ascii="宋体" w:hAnsi="宋体" w:eastAsia="宋体" w:cs="宋体"/>
              <w:lang w:val="en-US" w:eastAsia="zh-CN"/>
            </w:rPr>
            <w:t xml:space="preserve">4.1 </w:t>
          </w:r>
          <w:r>
            <w:rPr>
              <w:rFonts w:hint="eastAsia"/>
              <w:lang w:val="en-US" w:eastAsia="zh-CN"/>
            </w:rPr>
            <w:t>综合查询</w:t>
          </w:r>
          <w:r>
            <w:tab/>
          </w:r>
          <w:r>
            <w:fldChar w:fldCharType="begin"/>
          </w:r>
          <w:r>
            <w:instrText xml:space="preserve"> PAGEREF _Toc7857 \h </w:instrText>
          </w:r>
          <w:r>
            <w:fldChar w:fldCharType="separate"/>
          </w:r>
          <w:r>
            <w:t>130</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_Toc22680 </w:instrText>
          </w:r>
          <w:r>
            <w:rPr>
              <w:rFonts w:hint="eastAsia" w:ascii="宋体" w:hAnsi="宋体" w:eastAsia="宋体" w:cs="宋体"/>
            </w:rPr>
            <w:fldChar w:fldCharType="separate"/>
          </w:r>
          <w:r>
            <w:rPr>
              <w:rFonts w:hint="default" w:ascii="宋体" w:hAnsi="宋体" w:eastAsia="宋体" w:cs="宋体"/>
              <w:lang w:val="en-US" w:eastAsia="zh-CN"/>
            </w:rPr>
            <w:t xml:space="preserve">4.2 </w:t>
          </w:r>
          <w:r>
            <w:rPr>
              <w:rFonts w:hint="eastAsia"/>
              <w:lang w:val="en-US" w:eastAsia="zh-CN"/>
            </w:rPr>
            <w:t>统计分析</w:t>
          </w:r>
          <w:r>
            <w:tab/>
          </w:r>
          <w:r>
            <w:fldChar w:fldCharType="begin"/>
          </w:r>
          <w:r>
            <w:instrText xml:space="preserve"> PAGEREF _Toc22680 \h </w:instrText>
          </w:r>
          <w:r>
            <w:fldChar w:fldCharType="separate"/>
          </w:r>
          <w:r>
            <w:t>130</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_Toc9248 </w:instrText>
          </w:r>
          <w:r>
            <w:rPr>
              <w:rFonts w:hint="eastAsia" w:ascii="宋体" w:hAnsi="宋体" w:eastAsia="宋体" w:cs="宋体"/>
            </w:rPr>
            <w:fldChar w:fldCharType="separate"/>
          </w:r>
          <w:r>
            <w:rPr>
              <w:rFonts w:hint="eastAsia"/>
              <w:lang w:val="en-US" w:eastAsia="zh-CN"/>
            </w:rPr>
            <w:t>（四） 停工管理</w:t>
          </w:r>
          <w:r>
            <w:tab/>
          </w:r>
          <w:r>
            <w:fldChar w:fldCharType="begin"/>
          </w:r>
          <w:r>
            <w:instrText xml:space="preserve"> PAGEREF _Toc9248 \h </w:instrText>
          </w:r>
          <w:r>
            <w:fldChar w:fldCharType="separate"/>
          </w:r>
          <w:r>
            <w:t>131</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_Toc3200 </w:instrText>
          </w:r>
          <w:r>
            <w:rPr>
              <w:rFonts w:hint="eastAsia" w:ascii="宋体" w:hAnsi="宋体" w:eastAsia="宋体" w:cs="宋体"/>
            </w:rPr>
            <w:fldChar w:fldCharType="separate"/>
          </w:r>
          <w:r>
            <w:rPr>
              <w:rFonts w:hint="default" w:ascii="宋体" w:hAnsi="宋体" w:eastAsia="宋体" w:cs="宋体"/>
              <w:lang w:val="en-US" w:eastAsia="zh-CN"/>
            </w:rPr>
            <w:t xml:space="preserve">1. </w:t>
          </w:r>
          <w:r>
            <w:rPr>
              <w:rFonts w:hint="eastAsia"/>
              <w:lang w:val="en-US" w:eastAsia="zh-CN"/>
            </w:rPr>
            <w:t>内部停工管理</w:t>
          </w:r>
          <w:r>
            <w:tab/>
          </w:r>
          <w:r>
            <w:fldChar w:fldCharType="begin"/>
          </w:r>
          <w:r>
            <w:instrText xml:space="preserve"> PAGEREF _Toc3200 \h </w:instrText>
          </w:r>
          <w:r>
            <w:fldChar w:fldCharType="separate"/>
          </w:r>
          <w:r>
            <w:t>132</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_Toc3693 </w:instrText>
          </w:r>
          <w:r>
            <w:rPr>
              <w:rFonts w:hint="eastAsia" w:ascii="宋体" w:hAnsi="宋体" w:eastAsia="宋体" w:cs="宋体"/>
            </w:rPr>
            <w:fldChar w:fldCharType="separate"/>
          </w:r>
          <w:r>
            <w:rPr>
              <w:rFonts w:hint="default" w:ascii="宋体" w:hAnsi="宋体" w:eastAsia="宋体" w:cs="宋体"/>
              <w:lang w:val="en-US" w:eastAsia="zh-CN"/>
            </w:rPr>
            <w:t xml:space="preserve">2. </w:t>
          </w:r>
          <w:r>
            <w:rPr>
              <w:rFonts w:hint="eastAsia"/>
              <w:lang w:val="en-US" w:eastAsia="zh-CN"/>
            </w:rPr>
            <w:t>外部停工管理</w:t>
          </w:r>
          <w:r>
            <w:tab/>
          </w:r>
          <w:r>
            <w:fldChar w:fldCharType="begin"/>
          </w:r>
          <w:r>
            <w:instrText xml:space="preserve"> PAGEREF _Toc3693 \h </w:instrText>
          </w:r>
          <w:r>
            <w:fldChar w:fldCharType="separate"/>
          </w:r>
          <w:r>
            <w:t>134</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_Toc17325 </w:instrText>
          </w:r>
          <w:r>
            <w:rPr>
              <w:rFonts w:hint="eastAsia" w:ascii="宋体" w:hAnsi="宋体" w:eastAsia="宋体" w:cs="宋体"/>
            </w:rPr>
            <w:fldChar w:fldCharType="separate"/>
          </w:r>
          <w:r>
            <w:rPr>
              <w:rFonts w:hint="eastAsia"/>
              <w:lang w:val="en-US" w:eastAsia="zh-CN"/>
            </w:rPr>
            <w:t>（五） 偏离管理</w:t>
          </w:r>
          <w:r>
            <w:tab/>
          </w:r>
          <w:r>
            <w:fldChar w:fldCharType="begin"/>
          </w:r>
          <w:r>
            <w:instrText xml:space="preserve"> PAGEREF _Toc17325 \h </w:instrText>
          </w:r>
          <w:r>
            <w:fldChar w:fldCharType="separate"/>
          </w:r>
          <w:r>
            <w:t>136</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_Toc28230 </w:instrText>
          </w:r>
          <w:r>
            <w:rPr>
              <w:rFonts w:hint="eastAsia" w:ascii="宋体" w:hAnsi="宋体" w:eastAsia="宋体" w:cs="宋体"/>
            </w:rPr>
            <w:fldChar w:fldCharType="separate"/>
          </w:r>
          <w:r>
            <w:rPr>
              <w:rFonts w:hint="default" w:ascii="宋体" w:hAnsi="宋体" w:eastAsia="宋体" w:cs="宋体"/>
              <w:lang w:val="en-US" w:eastAsia="zh-CN"/>
            </w:rPr>
            <w:t xml:space="preserve">1. </w:t>
          </w:r>
          <w:r>
            <w:rPr>
              <w:rFonts w:hint="eastAsia"/>
              <w:lang w:val="en-US" w:eastAsia="zh-CN"/>
            </w:rPr>
            <w:t>偏离流程管理</w:t>
          </w:r>
          <w:r>
            <w:tab/>
          </w:r>
          <w:r>
            <w:fldChar w:fldCharType="begin"/>
          </w:r>
          <w:r>
            <w:instrText xml:space="preserve"> PAGEREF _Toc28230 \h </w:instrText>
          </w:r>
          <w:r>
            <w:fldChar w:fldCharType="separate"/>
          </w:r>
          <w:r>
            <w:t>136</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_Toc23843 </w:instrText>
          </w:r>
          <w:r>
            <w:rPr>
              <w:rFonts w:hint="eastAsia" w:ascii="宋体" w:hAnsi="宋体" w:eastAsia="宋体" w:cs="宋体"/>
            </w:rPr>
            <w:fldChar w:fldCharType="separate"/>
          </w:r>
          <w:r>
            <w:rPr>
              <w:rFonts w:hint="eastAsia"/>
              <w:lang w:val="en-US" w:eastAsia="zh-CN"/>
            </w:rPr>
            <w:t>（六） 质量事件管理</w:t>
          </w:r>
          <w:r>
            <w:tab/>
          </w:r>
          <w:r>
            <w:fldChar w:fldCharType="begin"/>
          </w:r>
          <w:r>
            <w:instrText xml:space="preserve"> PAGEREF _Toc23843 \h </w:instrText>
          </w:r>
          <w:r>
            <w:fldChar w:fldCharType="separate"/>
          </w:r>
          <w:r>
            <w:t>136</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_Toc7040 </w:instrText>
          </w:r>
          <w:r>
            <w:rPr>
              <w:rFonts w:hint="eastAsia" w:ascii="宋体" w:hAnsi="宋体" w:eastAsia="宋体" w:cs="宋体"/>
            </w:rPr>
            <w:fldChar w:fldCharType="separate"/>
          </w:r>
          <w:r>
            <w:rPr>
              <w:rFonts w:hint="default" w:ascii="宋体" w:hAnsi="宋体" w:eastAsia="宋体" w:cs="宋体"/>
              <w:lang w:val="en-US" w:eastAsia="zh-CN"/>
            </w:rPr>
            <w:t xml:space="preserve">1. </w:t>
          </w:r>
          <w:r>
            <w:rPr>
              <w:rFonts w:hint="eastAsia"/>
              <w:lang w:val="en-US" w:eastAsia="zh-CN"/>
            </w:rPr>
            <w:t>质量事件信息上报</w:t>
          </w:r>
          <w:r>
            <w:tab/>
          </w:r>
          <w:r>
            <w:fldChar w:fldCharType="begin"/>
          </w:r>
          <w:r>
            <w:instrText xml:space="preserve"> PAGEREF _Toc7040 \h </w:instrText>
          </w:r>
          <w:r>
            <w:fldChar w:fldCharType="separate"/>
          </w:r>
          <w:r>
            <w:t>137</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_Toc31417 </w:instrText>
          </w:r>
          <w:r>
            <w:rPr>
              <w:rFonts w:hint="eastAsia" w:ascii="宋体" w:hAnsi="宋体" w:eastAsia="宋体" w:cs="宋体"/>
            </w:rPr>
            <w:fldChar w:fldCharType="separate"/>
          </w:r>
          <w:r>
            <w:rPr>
              <w:rFonts w:hint="default" w:ascii="宋体" w:hAnsi="宋体" w:eastAsia="宋体" w:cs="宋体"/>
              <w:lang w:val="en-US" w:eastAsia="zh-CN"/>
            </w:rPr>
            <w:t xml:space="preserve">1.1 </w:t>
          </w:r>
          <w:r>
            <w:rPr>
              <w:rFonts w:hint="eastAsia"/>
              <w:lang w:val="en-US" w:eastAsia="zh-CN"/>
            </w:rPr>
            <w:t>质量信息快报</w:t>
          </w:r>
          <w:r>
            <w:tab/>
          </w:r>
          <w:r>
            <w:fldChar w:fldCharType="begin"/>
          </w:r>
          <w:r>
            <w:instrText xml:space="preserve"> PAGEREF _Toc31417 \h </w:instrText>
          </w:r>
          <w:r>
            <w:fldChar w:fldCharType="separate"/>
          </w:r>
          <w:r>
            <w:t>137</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_Toc7308 </w:instrText>
          </w:r>
          <w:r>
            <w:rPr>
              <w:rFonts w:hint="eastAsia" w:ascii="宋体" w:hAnsi="宋体" w:eastAsia="宋体" w:cs="宋体"/>
            </w:rPr>
            <w:fldChar w:fldCharType="separate"/>
          </w:r>
          <w:r>
            <w:rPr>
              <w:rFonts w:hint="default" w:ascii="宋体" w:hAnsi="宋体" w:eastAsia="宋体" w:cs="宋体"/>
              <w:lang w:val="en-US" w:eastAsia="zh-CN"/>
            </w:rPr>
            <w:t xml:space="preserve">1.2 </w:t>
          </w:r>
          <w:r>
            <w:rPr>
              <w:rFonts w:hint="eastAsia"/>
              <w:lang w:val="en-US" w:eastAsia="zh-CN"/>
            </w:rPr>
            <w:t>质量信息快报表单</w:t>
          </w:r>
          <w:r>
            <w:tab/>
          </w:r>
          <w:r>
            <w:fldChar w:fldCharType="begin"/>
          </w:r>
          <w:r>
            <w:instrText xml:space="preserve"> PAGEREF _Toc7308 \h </w:instrText>
          </w:r>
          <w:r>
            <w:fldChar w:fldCharType="separate"/>
          </w:r>
          <w:r>
            <w:t>138</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_Toc3404 </w:instrText>
          </w:r>
          <w:r>
            <w:rPr>
              <w:rFonts w:hint="eastAsia" w:ascii="宋体" w:hAnsi="宋体" w:eastAsia="宋体" w:cs="宋体"/>
            </w:rPr>
            <w:fldChar w:fldCharType="separate"/>
          </w:r>
          <w:r>
            <w:rPr>
              <w:rFonts w:hint="default" w:ascii="宋体" w:hAnsi="宋体" w:eastAsia="宋体" w:cs="宋体"/>
              <w:lang w:val="en-US" w:eastAsia="zh-CN"/>
            </w:rPr>
            <w:t xml:space="preserve">1.3 </w:t>
          </w:r>
          <w:r>
            <w:rPr>
              <w:rFonts w:hint="eastAsia"/>
              <w:lang w:val="en-US" w:eastAsia="zh-CN"/>
            </w:rPr>
            <w:t>异常质量事件快报</w:t>
          </w:r>
          <w:r>
            <w:tab/>
          </w:r>
          <w:r>
            <w:fldChar w:fldCharType="begin"/>
          </w:r>
          <w:r>
            <w:instrText xml:space="preserve"> PAGEREF _Toc3404 \h </w:instrText>
          </w:r>
          <w:r>
            <w:fldChar w:fldCharType="separate"/>
          </w:r>
          <w:r>
            <w:t>139</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_Toc14931 </w:instrText>
          </w:r>
          <w:r>
            <w:rPr>
              <w:rFonts w:hint="eastAsia" w:ascii="宋体" w:hAnsi="宋体" w:eastAsia="宋体" w:cs="宋体"/>
            </w:rPr>
            <w:fldChar w:fldCharType="separate"/>
          </w:r>
          <w:r>
            <w:rPr>
              <w:rFonts w:hint="default" w:ascii="宋体" w:hAnsi="宋体" w:eastAsia="宋体" w:cs="宋体"/>
              <w:lang w:val="en-US" w:eastAsia="zh-CN"/>
            </w:rPr>
            <w:t xml:space="preserve">1.4 </w:t>
          </w:r>
          <w:r>
            <w:rPr>
              <w:rFonts w:hint="eastAsia"/>
              <w:lang w:val="en-US" w:eastAsia="zh-CN"/>
            </w:rPr>
            <w:t>异常质量事件快报表单</w:t>
          </w:r>
          <w:r>
            <w:tab/>
          </w:r>
          <w:r>
            <w:fldChar w:fldCharType="begin"/>
          </w:r>
          <w:r>
            <w:instrText xml:space="preserve"> PAGEREF _Toc14931 \h </w:instrText>
          </w:r>
          <w:r>
            <w:fldChar w:fldCharType="separate"/>
          </w:r>
          <w:r>
            <w:t>140</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_Toc28565 </w:instrText>
          </w:r>
          <w:r>
            <w:rPr>
              <w:rFonts w:hint="eastAsia" w:ascii="宋体" w:hAnsi="宋体" w:eastAsia="宋体" w:cs="宋体"/>
            </w:rPr>
            <w:fldChar w:fldCharType="separate"/>
          </w:r>
          <w:r>
            <w:rPr>
              <w:rFonts w:hint="default" w:ascii="宋体" w:hAnsi="宋体" w:eastAsia="宋体" w:cs="宋体"/>
              <w:lang w:val="en-US" w:eastAsia="zh-CN"/>
            </w:rPr>
            <w:t xml:space="preserve">1.5 </w:t>
          </w:r>
          <w:r>
            <w:rPr>
              <w:rFonts w:hint="eastAsia"/>
              <w:lang w:val="en-US" w:eastAsia="zh-CN"/>
            </w:rPr>
            <w:t>质量事件快报</w:t>
          </w:r>
          <w:r>
            <w:tab/>
          </w:r>
          <w:r>
            <w:fldChar w:fldCharType="begin"/>
          </w:r>
          <w:r>
            <w:instrText xml:space="preserve"> PAGEREF _Toc28565 \h </w:instrText>
          </w:r>
          <w:r>
            <w:fldChar w:fldCharType="separate"/>
          </w:r>
          <w:r>
            <w:t>141</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_Toc11326 </w:instrText>
          </w:r>
          <w:r>
            <w:rPr>
              <w:rFonts w:hint="eastAsia" w:ascii="宋体" w:hAnsi="宋体" w:eastAsia="宋体" w:cs="宋体"/>
            </w:rPr>
            <w:fldChar w:fldCharType="separate"/>
          </w:r>
          <w:r>
            <w:rPr>
              <w:rFonts w:hint="default" w:ascii="宋体" w:hAnsi="宋体" w:eastAsia="宋体" w:cs="宋体"/>
              <w:lang w:val="en-US" w:eastAsia="zh-CN"/>
            </w:rPr>
            <w:t xml:space="preserve">1.6 </w:t>
          </w:r>
          <w:r>
            <w:rPr>
              <w:rFonts w:hint="eastAsia"/>
              <w:lang w:val="en-US" w:eastAsia="zh-CN"/>
            </w:rPr>
            <w:t>生成表格模板</w:t>
          </w:r>
          <w:r>
            <w:tab/>
          </w:r>
          <w:r>
            <w:fldChar w:fldCharType="begin"/>
          </w:r>
          <w:r>
            <w:instrText xml:space="preserve"> PAGEREF _Toc11326 \h </w:instrText>
          </w:r>
          <w:r>
            <w:fldChar w:fldCharType="separate"/>
          </w:r>
          <w:r>
            <w:t>142</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_Toc27814 </w:instrText>
          </w:r>
          <w:r>
            <w:rPr>
              <w:rFonts w:hint="eastAsia" w:ascii="宋体" w:hAnsi="宋体" w:eastAsia="宋体" w:cs="宋体"/>
            </w:rPr>
            <w:fldChar w:fldCharType="separate"/>
          </w:r>
          <w:r>
            <w:rPr>
              <w:rFonts w:hint="default" w:ascii="宋体" w:hAnsi="宋体" w:eastAsia="宋体" w:cs="宋体"/>
              <w:lang w:val="en-US" w:eastAsia="zh-CN"/>
            </w:rPr>
            <w:t xml:space="preserve">1.7 </w:t>
          </w:r>
          <w:r>
            <w:rPr>
              <w:rFonts w:hint="eastAsia"/>
              <w:lang w:val="en-US" w:eastAsia="zh-CN"/>
            </w:rPr>
            <w:t>质量事件调查报告</w:t>
          </w:r>
          <w:r>
            <w:tab/>
          </w:r>
          <w:r>
            <w:fldChar w:fldCharType="begin"/>
          </w:r>
          <w:r>
            <w:instrText xml:space="preserve"> PAGEREF _Toc27814 \h </w:instrText>
          </w:r>
          <w:r>
            <w:fldChar w:fldCharType="separate"/>
          </w:r>
          <w:r>
            <w:t>143</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_Toc25911 </w:instrText>
          </w:r>
          <w:r>
            <w:rPr>
              <w:rFonts w:hint="eastAsia" w:ascii="宋体" w:hAnsi="宋体" w:eastAsia="宋体" w:cs="宋体"/>
            </w:rPr>
            <w:fldChar w:fldCharType="separate"/>
          </w:r>
          <w:r>
            <w:rPr>
              <w:rFonts w:hint="eastAsia" w:ascii="宋体" w:hAnsi="宋体" w:eastAsia="宋体" w:cs="宋体"/>
              <w:lang w:val="en-US" w:eastAsia="zh-CN"/>
            </w:rPr>
            <w:t>五、 质量改进</w:t>
          </w:r>
          <w:r>
            <w:tab/>
          </w:r>
          <w:r>
            <w:fldChar w:fldCharType="begin"/>
          </w:r>
          <w:r>
            <w:instrText xml:space="preserve"> PAGEREF _Toc25911 \h </w:instrText>
          </w:r>
          <w:r>
            <w:fldChar w:fldCharType="separate"/>
          </w:r>
          <w:r>
            <w:t>149</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_Toc14170 </w:instrText>
          </w:r>
          <w:r>
            <w:rPr>
              <w:rFonts w:hint="eastAsia" w:ascii="宋体" w:hAnsi="宋体" w:eastAsia="宋体" w:cs="宋体"/>
            </w:rPr>
            <w:fldChar w:fldCharType="separate"/>
          </w:r>
          <w:r>
            <w:rPr>
              <w:rFonts w:hint="eastAsia"/>
              <w:lang w:val="en-US" w:eastAsia="zh-CN"/>
            </w:rPr>
            <w:t>（一） 质量目标指标管理</w:t>
          </w:r>
          <w:r>
            <w:tab/>
          </w:r>
          <w:r>
            <w:fldChar w:fldCharType="begin"/>
          </w:r>
          <w:r>
            <w:instrText xml:space="preserve"> PAGEREF _Toc14170 \h </w:instrText>
          </w:r>
          <w:r>
            <w:fldChar w:fldCharType="separate"/>
          </w:r>
          <w:r>
            <w:t>149</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_Toc4572 </w:instrText>
          </w:r>
          <w:r>
            <w:rPr>
              <w:rFonts w:hint="eastAsia" w:ascii="宋体" w:hAnsi="宋体" w:eastAsia="宋体" w:cs="宋体"/>
            </w:rPr>
            <w:fldChar w:fldCharType="separate"/>
          </w:r>
          <w:r>
            <w:rPr>
              <w:rFonts w:hint="default" w:ascii="宋体" w:hAnsi="宋体" w:eastAsia="宋体" w:cs="宋体"/>
            </w:rPr>
            <w:t xml:space="preserve">1. </w:t>
          </w:r>
          <w:r>
            <w:rPr>
              <w:rFonts w:hint="eastAsia"/>
            </w:rPr>
            <w:t>总体要求</w:t>
          </w:r>
          <w:r>
            <w:tab/>
          </w:r>
          <w:r>
            <w:fldChar w:fldCharType="begin"/>
          </w:r>
          <w:r>
            <w:instrText xml:space="preserve"> PAGEREF _Toc4572 \h </w:instrText>
          </w:r>
          <w:r>
            <w:fldChar w:fldCharType="separate"/>
          </w:r>
          <w:r>
            <w:t>149</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_Toc16959 </w:instrText>
          </w:r>
          <w:r>
            <w:rPr>
              <w:rFonts w:hint="eastAsia" w:ascii="宋体" w:hAnsi="宋体" w:eastAsia="宋体" w:cs="宋体"/>
            </w:rPr>
            <w:fldChar w:fldCharType="separate"/>
          </w:r>
          <w:r>
            <w:rPr>
              <w:rFonts w:hint="default" w:ascii="宋体" w:hAnsi="宋体" w:eastAsia="宋体" w:cs="宋体"/>
            </w:rPr>
            <w:t xml:space="preserve">2. </w:t>
          </w:r>
          <w:r>
            <w:rPr>
              <w:rFonts w:hint="eastAsia"/>
            </w:rPr>
            <w:t>各界面具体设置情况如下：</w:t>
          </w:r>
          <w:r>
            <w:tab/>
          </w:r>
          <w:r>
            <w:fldChar w:fldCharType="begin"/>
          </w:r>
          <w:r>
            <w:instrText xml:space="preserve"> PAGEREF _Toc16959 \h </w:instrText>
          </w:r>
          <w:r>
            <w:fldChar w:fldCharType="separate"/>
          </w:r>
          <w:r>
            <w:t>150</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_Toc6475 </w:instrText>
          </w:r>
          <w:r>
            <w:rPr>
              <w:rFonts w:hint="eastAsia" w:ascii="宋体" w:hAnsi="宋体" w:eastAsia="宋体" w:cs="宋体"/>
            </w:rPr>
            <w:fldChar w:fldCharType="separate"/>
          </w:r>
          <w:r>
            <w:rPr>
              <w:rFonts w:hint="default" w:ascii="宋体" w:hAnsi="宋体" w:eastAsia="宋体" w:cs="宋体"/>
              <w:lang w:val="en-US" w:eastAsia="zh-CN"/>
            </w:rPr>
            <w:t xml:space="preserve">2.1 </w:t>
          </w:r>
          <w:r>
            <w:rPr>
              <w:rFonts w:hint="eastAsia"/>
              <w:lang w:val="en-US" w:eastAsia="zh-CN"/>
            </w:rPr>
            <w:t>质量目标指标设定</w:t>
          </w:r>
          <w:r>
            <w:tab/>
          </w:r>
          <w:r>
            <w:fldChar w:fldCharType="begin"/>
          </w:r>
          <w:r>
            <w:instrText xml:space="preserve"> PAGEREF _Toc6475 \h </w:instrText>
          </w:r>
          <w:r>
            <w:fldChar w:fldCharType="separate"/>
          </w:r>
          <w:r>
            <w:t>150</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_Toc9148 </w:instrText>
          </w:r>
          <w:r>
            <w:rPr>
              <w:rFonts w:hint="eastAsia" w:ascii="宋体" w:hAnsi="宋体" w:eastAsia="宋体" w:cs="宋体"/>
            </w:rPr>
            <w:fldChar w:fldCharType="separate"/>
          </w:r>
          <w:r>
            <w:rPr>
              <w:rFonts w:hint="default" w:ascii="宋体" w:hAnsi="宋体" w:eastAsia="宋体" w:cs="宋体"/>
              <w:lang w:val="en-US" w:eastAsia="zh-CN"/>
            </w:rPr>
            <w:t xml:space="preserve">2.2 </w:t>
          </w:r>
          <w:r>
            <w:rPr>
              <w:rFonts w:hint="eastAsia"/>
              <w:lang w:val="en-US" w:eastAsia="zh-CN"/>
            </w:rPr>
            <w:t>质量目标指标实现情况</w:t>
          </w:r>
          <w:r>
            <w:tab/>
          </w:r>
          <w:r>
            <w:fldChar w:fldCharType="begin"/>
          </w:r>
          <w:r>
            <w:instrText xml:space="preserve"> PAGEREF _Toc9148 \h </w:instrText>
          </w:r>
          <w:r>
            <w:fldChar w:fldCharType="separate"/>
          </w:r>
          <w:r>
            <w:t>151</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_Toc15646 </w:instrText>
          </w:r>
          <w:r>
            <w:rPr>
              <w:rFonts w:hint="eastAsia" w:ascii="宋体" w:hAnsi="宋体" w:eastAsia="宋体" w:cs="宋体"/>
            </w:rPr>
            <w:fldChar w:fldCharType="separate"/>
          </w:r>
          <w:r>
            <w:rPr>
              <w:rFonts w:hint="default" w:ascii="宋体" w:hAnsi="宋体" w:eastAsia="宋体" w:cs="宋体"/>
              <w:lang w:val="en-US" w:eastAsia="zh-CN"/>
            </w:rPr>
            <w:t xml:space="preserve">2.3 </w:t>
          </w:r>
          <w:r>
            <w:rPr>
              <w:rFonts w:hint="eastAsia"/>
              <w:lang w:val="en-US" w:eastAsia="zh-CN"/>
            </w:rPr>
            <w:t>查询统计</w:t>
          </w:r>
          <w:r>
            <w:tab/>
          </w:r>
          <w:r>
            <w:fldChar w:fldCharType="begin"/>
          </w:r>
          <w:r>
            <w:instrText xml:space="preserve"> PAGEREF _Toc15646 \h </w:instrText>
          </w:r>
          <w:r>
            <w:fldChar w:fldCharType="separate"/>
          </w:r>
          <w:r>
            <w:t>152</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_Toc20612 </w:instrText>
          </w:r>
          <w:r>
            <w:rPr>
              <w:rFonts w:hint="eastAsia" w:ascii="宋体" w:hAnsi="宋体" w:eastAsia="宋体" w:cs="宋体"/>
            </w:rPr>
            <w:fldChar w:fldCharType="separate"/>
          </w:r>
          <w:r>
            <w:rPr>
              <w:rFonts w:hint="default" w:ascii="宋体" w:hAnsi="宋体" w:eastAsia="宋体" w:cs="宋体"/>
              <w:lang w:val="en-US" w:eastAsia="zh-CN"/>
            </w:rPr>
            <w:t xml:space="preserve">2.4 </w:t>
          </w:r>
          <w:r>
            <w:rPr>
              <w:rFonts w:hint="eastAsia"/>
              <w:lang w:val="en-US" w:eastAsia="zh-CN"/>
            </w:rPr>
            <w:t>预警</w:t>
          </w:r>
          <w:r>
            <w:tab/>
          </w:r>
          <w:r>
            <w:fldChar w:fldCharType="begin"/>
          </w:r>
          <w:r>
            <w:instrText xml:space="preserve"> PAGEREF _Toc20612 \h </w:instrText>
          </w:r>
          <w:r>
            <w:fldChar w:fldCharType="separate"/>
          </w:r>
          <w:r>
            <w:t>153</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_Toc6815 </w:instrText>
          </w:r>
          <w:r>
            <w:rPr>
              <w:rFonts w:hint="eastAsia" w:ascii="宋体" w:hAnsi="宋体" w:eastAsia="宋体" w:cs="宋体"/>
            </w:rPr>
            <w:fldChar w:fldCharType="separate"/>
          </w:r>
          <w:r>
            <w:rPr>
              <w:rFonts w:hint="default" w:ascii="宋体" w:hAnsi="宋体" w:eastAsia="宋体" w:cs="宋体"/>
              <w:lang w:val="en-US" w:eastAsia="zh-CN"/>
            </w:rPr>
            <w:t xml:space="preserve">2.5 </w:t>
          </w:r>
          <w:r>
            <w:rPr>
              <w:rFonts w:hint="eastAsia"/>
              <w:lang w:val="en-US" w:eastAsia="zh-CN"/>
            </w:rPr>
            <w:t>质量目标指标模块角色权限设置</w:t>
          </w:r>
          <w:r>
            <w:tab/>
          </w:r>
          <w:r>
            <w:fldChar w:fldCharType="begin"/>
          </w:r>
          <w:r>
            <w:instrText xml:space="preserve"> PAGEREF _Toc6815 \h </w:instrText>
          </w:r>
          <w:r>
            <w:fldChar w:fldCharType="separate"/>
          </w:r>
          <w:r>
            <w:t>153</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_Toc1690 </w:instrText>
          </w:r>
          <w:r>
            <w:rPr>
              <w:rFonts w:hint="eastAsia" w:ascii="宋体" w:hAnsi="宋体" w:eastAsia="宋体" w:cs="宋体"/>
            </w:rPr>
            <w:fldChar w:fldCharType="separate"/>
          </w:r>
          <w:r>
            <w:rPr>
              <w:rFonts w:hint="eastAsia"/>
              <w:lang w:val="en-US" w:eastAsia="zh-CN"/>
            </w:rPr>
            <w:t>（二） 质量奖惩管理</w:t>
          </w:r>
          <w:r>
            <w:tab/>
          </w:r>
          <w:r>
            <w:fldChar w:fldCharType="begin"/>
          </w:r>
          <w:r>
            <w:instrText xml:space="preserve"> PAGEREF _Toc1690 \h </w:instrText>
          </w:r>
          <w:r>
            <w:fldChar w:fldCharType="separate"/>
          </w:r>
          <w:r>
            <w:t>153</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_Toc7734 </w:instrText>
          </w:r>
          <w:r>
            <w:rPr>
              <w:rFonts w:hint="eastAsia" w:ascii="宋体" w:hAnsi="宋体" w:eastAsia="宋体" w:cs="宋体"/>
            </w:rPr>
            <w:fldChar w:fldCharType="separate"/>
          </w:r>
          <w:r>
            <w:rPr>
              <w:rFonts w:hint="default" w:ascii="宋体" w:hAnsi="宋体" w:eastAsia="宋体" w:cs="宋体"/>
              <w:lang w:val="en-US" w:eastAsia="zh-CN"/>
            </w:rPr>
            <w:t xml:space="preserve">1. </w:t>
          </w:r>
          <w:r>
            <w:rPr>
              <w:rFonts w:hint="eastAsia"/>
              <w:lang w:val="en-US" w:eastAsia="zh-CN"/>
            </w:rPr>
            <w:t>项目部级质量奖惩管理</w:t>
          </w:r>
          <w:r>
            <w:tab/>
          </w:r>
          <w:r>
            <w:fldChar w:fldCharType="begin"/>
          </w:r>
          <w:r>
            <w:instrText xml:space="preserve"> PAGEREF _Toc7734 \h </w:instrText>
          </w:r>
          <w:r>
            <w:fldChar w:fldCharType="separate"/>
          </w:r>
          <w:r>
            <w:t>153</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_Toc21868 </w:instrText>
          </w:r>
          <w:r>
            <w:rPr>
              <w:rFonts w:hint="eastAsia" w:ascii="宋体" w:hAnsi="宋体" w:eastAsia="宋体" w:cs="宋体"/>
            </w:rPr>
            <w:fldChar w:fldCharType="separate"/>
          </w:r>
          <w:r>
            <w:rPr>
              <w:rFonts w:hint="default" w:ascii="宋体" w:hAnsi="宋体" w:eastAsia="宋体" w:cs="宋体"/>
              <w:lang w:val="en-US" w:eastAsia="zh-CN"/>
            </w:rPr>
            <w:t xml:space="preserve">2. </w:t>
          </w:r>
          <w:r>
            <w:rPr>
              <w:rFonts w:hint="eastAsia"/>
              <w:lang w:val="en-US" w:eastAsia="zh-CN"/>
            </w:rPr>
            <w:t>外部奖惩</w:t>
          </w:r>
          <w:r>
            <w:tab/>
          </w:r>
          <w:r>
            <w:fldChar w:fldCharType="begin"/>
          </w:r>
          <w:r>
            <w:instrText xml:space="preserve"> PAGEREF _Toc21868 \h </w:instrText>
          </w:r>
          <w:r>
            <w:fldChar w:fldCharType="separate"/>
          </w:r>
          <w:r>
            <w:t>154</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_Toc17305 </w:instrText>
          </w:r>
          <w:r>
            <w:rPr>
              <w:rFonts w:hint="eastAsia" w:ascii="宋体" w:hAnsi="宋体" w:eastAsia="宋体" w:cs="宋体"/>
            </w:rPr>
            <w:fldChar w:fldCharType="separate"/>
          </w:r>
          <w:r>
            <w:rPr>
              <w:rFonts w:hint="default" w:ascii="宋体" w:hAnsi="宋体" w:eastAsia="宋体" w:cs="宋体"/>
              <w:lang w:val="en-US" w:eastAsia="zh-CN"/>
            </w:rPr>
            <w:t xml:space="preserve">3. </w:t>
          </w:r>
          <w:r>
            <w:rPr>
              <w:rFonts w:hint="eastAsia"/>
              <w:lang w:val="en-US" w:eastAsia="zh-CN"/>
            </w:rPr>
            <w:t>质量黑名单</w:t>
          </w:r>
          <w:r>
            <w:tab/>
          </w:r>
          <w:r>
            <w:fldChar w:fldCharType="begin"/>
          </w:r>
          <w:r>
            <w:instrText xml:space="preserve"> PAGEREF _Toc17305 \h </w:instrText>
          </w:r>
          <w:r>
            <w:fldChar w:fldCharType="separate"/>
          </w:r>
          <w:r>
            <w:t>155</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_Toc21458 </w:instrText>
          </w:r>
          <w:r>
            <w:rPr>
              <w:rFonts w:hint="eastAsia" w:ascii="宋体" w:hAnsi="宋体" w:eastAsia="宋体" w:cs="宋体"/>
            </w:rPr>
            <w:fldChar w:fldCharType="separate"/>
          </w:r>
          <w:r>
            <w:rPr>
              <w:rFonts w:hint="eastAsia"/>
              <w:lang w:val="en-US" w:eastAsia="zh-CN"/>
            </w:rPr>
            <w:t>（三） 质量损失管理</w:t>
          </w:r>
          <w:r>
            <w:tab/>
          </w:r>
          <w:r>
            <w:fldChar w:fldCharType="begin"/>
          </w:r>
          <w:r>
            <w:instrText xml:space="preserve"> PAGEREF _Toc21458 \h </w:instrText>
          </w:r>
          <w:r>
            <w:fldChar w:fldCharType="separate"/>
          </w:r>
          <w:r>
            <w:t>155</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_Toc4181 </w:instrText>
          </w:r>
          <w:r>
            <w:rPr>
              <w:rFonts w:hint="eastAsia" w:ascii="宋体" w:hAnsi="宋体" w:eastAsia="宋体" w:cs="宋体"/>
            </w:rPr>
            <w:fldChar w:fldCharType="separate"/>
          </w:r>
          <w:r>
            <w:rPr>
              <w:rFonts w:hint="default" w:ascii="宋体" w:hAnsi="宋体" w:eastAsia="宋体" w:cs="宋体"/>
              <w:lang w:val="en-US" w:eastAsia="zh-CN"/>
            </w:rPr>
            <w:t xml:space="preserve">1. </w:t>
          </w:r>
          <w:r>
            <w:rPr>
              <w:rFonts w:hint="eastAsia"/>
              <w:lang w:val="en-US" w:eastAsia="zh-CN"/>
            </w:rPr>
            <w:t>功能</w:t>
          </w:r>
          <w:r>
            <w:tab/>
          </w:r>
          <w:r>
            <w:fldChar w:fldCharType="begin"/>
          </w:r>
          <w:r>
            <w:instrText xml:space="preserve"> PAGEREF _Toc4181 \h </w:instrText>
          </w:r>
          <w:r>
            <w:fldChar w:fldCharType="separate"/>
          </w:r>
          <w:r>
            <w:t>155</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_Toc23283 </w:instrText>
          </w:r>
          <w:r>
            <w:rPr>
              <w:rFonts w:hint="eastAsia" w:ascii="宋体" w:hAnsi="宋体" w:eastAsia="宋体" w:cs="宋体"/>
            </w:rPr>
            <w:fldChar w:fldCharType="separate"/>
          </w:r>
          <w:r>
            <w:rPr>
              <w:rFonts w:hint="default" w:ascii="宋体" w:hAnsi="宋体" w:eastAsia="宋体" w:cs="宋体"/>
              <w:lang w:val="en-US" w:eastAsia="zh-CN"/>
            </w:rPr>
            <w:t xml:space="preserve">1.1 </w:t>
          </w:r>
          <w:r>
            <w:rPr>
              <w:rFonts w:hint="eastAsia"/>
              <w:lang w:val="en-US" w:eastAsia="zh-CN"/>
            </w:rPr>
            <w:t>“新增”功能</w:t>
          </w:r>
          <w:r>
            <w:tab/>
          </w:r>
          <w:r>
            <w:fldChar w:fldCharType="begin"/>
          </w:r>
          <w:r>
            <w:instrText xml:space="preserve"> PAGEREF _Toc23283 \h </w:instrText>
          </w:r>
          <w:r>
            <w:fldChar w:fldCharType="separate"/>
          </w:r>
          <w:r>
            <w:t>156</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_Toc25496 </w:instrText>
          </w:r>
          <w:r>
            <w:rPr>
              <w:rFonts w:hint="eastAsia" w:ascii="宋体" w:hAnsi="宋体" w:eastAsia="宋体" w:cs="宋体"/>
            </w:rPr>
            <w:fldChar w:fldCharType="separate"/>
          </w:r>
          <w:r>
            <w:rPr>
              <w:rFonts w:hint="default" w:ascii="宋体" w:hAnsi="宋体" w:eastAsia="宋体" w:cs="宋体"/>
              <w:lang w:val="en-US" w:eastAsia="zh-CN"/>
            </w:rPr>
            <w:t xml:space="preserve">1.2 </w:t>
          </w:r>
          <w:r>
            <w:rPr>
              <w:rFonts w:hint="eastAsia"/>
              <w:lang w:val="en-US" w:eastAsia="zh-CN"/>
            </w:rPr>
            <w:t>“编辑”功能</w:t>
          </w:r>
          <w:r>
            <w:tab/>
          </w:r>
          <w:r>
            <w:fldChar w:fldCharType="begin"/>
          </w:r>
          <w:r>
            <w:instrText xml:space="preserve"> PAGEREF _Toc25496 \h </w:instrText>
          </w:r>
          <w:r>
            <w:fldChar w:fldCharType="separate"/>
          </w:r>
          <w:r>
            <w:t>156</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_Toc5466 </w:instrText>
          </w:r>
          <w:r>
            <w:rPr>
              <w:rFonts w:hint="eastAsia" w:ascii="宋体" w:hAnsi="宋体" w:eastAsia="宋体" w:cs="宋体"/>
            </w:rPr>
            <w:fldChar w:fldCharType="separate"/>
          </w:r>
          <w:r>
            <w:rPr>
              <w:rFonts w:hint="default" w:ascii="宋体" w:hAnsi="宋体" w:eastAsia="宋体" w:cs="宋体"/>
              <w:lang w:val="en-US" w:eastAsia="zh-CN"/>
            </w:rPr>
            <w:t xml:space="preserve">1.3 </w:t>
          </w:r>
          <w:r>
            <w:rPr>
              <w:rFonts w:hint="eastAsia"/>
              <w:lang w:val="en-US" w:eastAsia="zh-CN"/>
            </w:rPr>
            <w:t>“查询”功能</w:t>
          </w:r>
          <w:r>
            <w:tab/>
          </w:r>
          <w:r>
            <w:fldChar w:fldCharType="begin"/>
          </w:r>
          <w:r>
            <w:instrText xml:space="preserve"> PAGEREF _Toc5466 \h </w:instrText>
          </w:r>
          <w:r>
            <w:fldChar w:fldCharType="separate"/>
          </w:r>
          <w:r>
            <w:t>157</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_Toc19824 </w:instrText>
          </w:r>
          <w:r>
            <w:rPr>
              <w:rFonts w:hint="eastAsia" w:ascii="宋体" w:hAnsi="宋体" w:eastAsia="宋体" w:cs="宋体"/>
            </w:rPr>
            <w:fldChar w:fldCharType="separate"/>
          </w:r>
          <w:r>
            <w:rPr>
              <w:rFonts w:hint="default" w:ascii="宋体" w:hAnsi="宋体" w:eastAsia="宋体" w:cs="宋体"/>
              <w:lang w:val="en-US" w:eastAsia="zh-CN"/>
            </w:rPr>
            <w:t xml:space="preserve">1.4 </w:t>
          </w:r>
          <w:r>
            <w:rPr>
              <w:rFonts w:hint="eastAsia"/>
              <w:lang w:val="en-US" w:eastAsia="zh-CN"/>
            </w:rPr>
            <w:t>“报告”功能</w:t>
          </w:r>
          <w:r>
            <w:tab/>
          </w:r>
          <w:r>
            <w:fldChar w:fldCharType="begin"/>
          </w:r>
          <w:r>
            <w:instrText xml:space="preserve"> PAGEREF _Toc19824 \h </w:instrText>
          </w:r>
          <w:r>
            <w:fldChar w:fldCharType="separate"/>
          </w:r>
          <w:r>
            <w:t>158</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_Toc27594 </w:instrText>
          </w:r>
          <w:r>
            <w:rPr>
              <w:rFonts w:hint="eastAsia" w:ascii="宋体" w:hAnsi="宋体" w:eastAsia="宋体" w:cs="宋体"/>
            </w:rPr>
            <w:fldChar w:fldCharType="separate"/>
          </w:r>
          <w:r>
            <w:rPr>
              <w:rFonts w:hint="default" w:ascii="宋体" w:hAnsi="宋体" w:eastAsia="宋体" w:cs="宋体"/>
              <w:lang w:val="en-US" w:eastAsia="zh-CN"/>
            </w:rPr>
            <w:t xml:space="preserve">1.5 </w:t>
          </w:r>
          <w:r>
            <w:rPr>
              <w:rFonts w:hint="eastAsia"/>
              <w:lang w:val="en-US" w:eastAsia="zh-CN"/>
            </w:rPr>
            <w:t>“导出”功能</w:t>
          </w:r>
          <w:r>
            <w:tab/>
          </w:r>
          <w:r>
            <w:fldChar w:fldCharType="begin"/>
          </w:r>
          <w:r>
            <w:instrText xml:space="preserve"> PAGEREF _Toc27594 \h </w:instrText>
          </w:r>
          <w:r>
            <w:fldChar w:fldCharType="separate"/>
          </w:r>
          <w:r>
            <w:t>159</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_Toc28888 </w:instrText>
          </w:r>
          <w:r>
            <w:rPr>
              <w:rFonts w:hint="eastAsia" w:ascii="宋体" w:hAnsi="宋体" w:eastAsia="宋体" w:cs="宋体"/>
            </w:rPr>
            <w:fldChar w:fldCharType="separate"/>
          </w:r>
          <w:r>
            <w:rPr>
              <w:rFonts w:hint="default" w:ascii="宋体" w:hAnsi="宋体" w:eastAsia="宋体" w:cs="宋体"/>
              <w:lang w:val="en-US" w:eastAsia="zh-CN"/>
            </w:rPr>
            <w:t xml:space="preserve">1.6 </w:t>
          </w:r>
          <w:r>
            <w:rPr>
              <w:rFonts w:hint="eastAsia"/>
              <w:lang w:val="en-US" w:eastAsia="zh-CN"/>
            </w:rPr>
            <w:t>数据条目</w:t>
          </w:r>
          <w:r>
            <w:tab/>
          </w:r>
          <w:r>
            <w:fldChar w:fldCharType="begin"/>
          </w:r>
          <w:r>
            <w:instrText xml:space="preserve"> PAGEREF _Toc28888 \h </w:instrText>
          </w:r>
          <w:r>
            <w:fldChar w:fldCharType="separate"/>
          </w:r>
          <w:r>
            <w:t>160</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_Toc25997 </w:instrText>
          </w:r>
          <w:r>
            <w:rPr>
              <w:rFonts w:hint="eastAsia" w:ascii="宋体" w:hAnsi="宋体" w:eastAsia="宋体" w:cs="宋体"/>
            </w:rPr>
            <w:fldChar w:fldCharType="separate"/>
          </w:r>
          <w:r>
            <w:rPr>
              <w:rFonts w:hint="eastAsia"/>
            </w:rPr>
            <w:t>（四） 群众性质量活动</w:t>
          </w:r>
          <w:r>
            <w:tab/>
          </w:r>
          <w:r>
            <w:fldChar w:fldCharType="begin"/>
          </w:r>
          <w:r>
            <w:instrText xml:space="preserve"> PAGEREF _Toc25997 \h </w:instrText>
          </w:r>
          <w:r>
            <w:fldChar w:fldCharType="separate"/>
          </w:r>
          <w:r>
            <w:t>166</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_Toc20292 </w:instrText>
          </w:r>
          <w:r>
            <w:rPr>
              <w:rFonts w:hint="eastAsia" w:ascii="宋体" w:hAnsi="宋体" w:eastAsia="宋体" w:cs="宋体"/>
            </w:rPr>
            <w:fldChar w:fldCharType="separate"/>
          </w:r>
          <w:r>
            <w:rPr>
              <w:rFonts w:hint="default" w:ascii="宋体" w:hAnsi="宋体" w:eastAsia="宋体" w:cs="宋体"/>
              <w:lang w:val="en-US" w:eastAsia="zh-CN"/>
            </w:rPr>
            <w:t xml:space="preserve">1. </w:t>
          </w:r>
          <w:r>
            <w:rPr>
              <w:rFonts w:hint="eastAsia"/>
              <w:lang w:val="en-US" w:eastAsia="zh-CN"/>
            </w:rPr>
            <w:t>群众性质量活动</w:t>
          </w:r>
          <w:r>
            <w:tab/>
          </w:r>
          <w:r>
            <w:fldChar w:fldCharType="begin"/>
          </w:r>
          <w:r>
            <w:instrText xml:space="preserve"> PAGEREF _Toc20292 \h </w:instrText>
          </w:r>
          <w:r>
            <w:fldChar w:fldCharType="separate"/>
          </w:r>
          <w:r>
            <w:t>166</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_Toc77 </w:instrText>
          </w:r>
          <w:r>
            <w:rPr>
              <w:rFonts w:hint="eastAsia" w:ascii="宋体" w:hAnsi="宋体" w:eastAsia="宋体" w:cs="宋体"/>
            </w:rPr>
            <w:fldChar w:fldCharType="separate"/>
          </w:r>
          <w:r>
            <w:rPr>
              <w:rFonts w:hint="default" w:ascii="宋体" w:hAnsi="宋体" w:eastAsia="宋体" w:cs="宋体"/>
              <w:lang w:val="en-US" w:eastAsia="zh-CN"/>
            </w:rPr>
            <w:t xml:space="preserve">1.1 </w:t>
          </w:r>
          <w:r>
            <w:rPr>
              <w:rFonts w:hint="eastAsia"/>
              <w:lang w:val="en-US" w:eastAsia="zh-CN"/>
            </w:rPr>
            <w:t>QC小组活动管理</w:t>
          </w:r>
          <w:r>
            <w:tab/>
          </w:r>
          <w:r>
            <w:fldChar w:fldCharType="begin"/>
          </w:r>
          <w:r>
            <w:instrText xml:space="preserve"> PAGEREF _Toc77 \h </w:instrText>
          </w:r>
          <w:r>
            <w:fldChar w:fldCharType="separate"/>
          </w:r>
          <w:r>
            <w:t>166</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_Toc4502 </w:instrText>
          </w:r>
          <w:r>
            <w:rPr>
              <w:rFonts w:hint="eastAsia" w:ascii="宋体" w:hAnsi="宋体" w:eastAsia="宋体" w:cs="宋体"/>
            </w:rPr>
            <w:fldChar w:fldCharType="separate"/>
          </w:r>
          <w:r>
            <w:rPr>
              <w:rFonts w:hint="default" w:ascii="宋体" w:hAnsi="宋体" w:eastAsia="宋体" w:cs="宋体"/>
              <w:lang w:val="en-US" w:eastAsia="zh-CN"/>
            </w:rPr>
            <w:t xml:space="preserve">1.2 </w:t>
          </w:r>
          <w:r>
            <w:rPr>
              <w:rFonts w:hint="eastAsia"/>
              <w:lang w:val="en-US" w:eastAsia="zh-CN"/>
            </w:rPr>
            <w:t>成果申报</w:t>
          </w:r>
          <w:r>
            <w:tab/>
          </w:r>
          <w:r>
            <w:fldChar w:fldCharType="begin"/>
          </w:r>
          <w:r>
            <w:instrText xml:space="preserve"> PAGEREF _Toc4502 \h </w:instrText>
          </w:r>
          <w:r>
            <w:fldChar w:fldCharType="separate"/>
          </w:r>
          <w:r>
            <w:t>168</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_Toc25538 </w:instrText>
          </w:r>
          <w:r>
            <w:rPr>
              <w:rFonts w:hint="eastAsia" w:ascii="宋体" w:hAnsi="宋体" w:eastAsia="宋体" w:cs="宋体"/>
            </w:rPr>
            <w:fldChar w:fldCharType="separate"/>
          </w:r>
          <w:r>
            <w:rPr>
              <w:rFonts w:hint="default" w:ascii="宋体" w:hAnsi="宋体" w:eastAsia="宋体" w:cs="宋体"/>
              <w:lang w:val="en-US" w:eastAsia="zh-CN"/>
            </w:rPr>
            <w:t xml:space="preserve">1.3 </w:t>
          </w:r>
          <w:r>
            <w:rPr>
              <w:rFonts w:hint="eastAsia"/>
              <w:lang w:val="en-US" w:eastAsia="zh-CN"/>
            </w:rPr>
            <w:t>年度QC小组活动统计</w:t>
          </w:r>
          <w:r>
            <w:tab/>
          </w:r>
          <w:r>
            <w:fldChar w:fldCharType="begin"/>
          </w:r>
          <w:r>
            <w:instrText xml:space="preserve"> PAGEREF _Toc25538 \h </w:instrText>
          </w:r>
          <w:r>
            <w:fldChar w:fldCharType="separate"/>
          </w:r>
          <w:r>
            <w:t>169</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_Toc16792 </w:instrText>
          </w:r>
          <w:r>
            <w:rPr>
              <w:rFonts w:hint="eastAsia" w:ascii="宋体" w:hAnsi="宋体" w:eastAsia="宋体" w:cs="宋体"/>
            </w:rPr>
            <w:fldChar w:fldCharType="separate"/>
          </w:r>
          <w:r>
            <w:rPr>
              <w:rFonts w:hint="default" w:ascii="宋体" w:hAnsi="宋体" w:eastAsia="宋体" w:cs="宋体"/>
              <w:lang w:val="en-US" w:eastAsia="zh-CN"/>
            </w:rPr>
            <w:t xml:space="preserve">1.4 </w:t>
          </w:r>
          <w:r>
            <w:rPr>
              <w:rFonts w:hint="eastAsia"/>
              <w:lang w:val="en-US" w:eastAsia="zh-CN"/>
            </w:rPr>
            <w:t>外部取得诊断师/推进者资格清单</w:t>
          </w:r>
          <w:r>
            <w:tab/>
          </w:r>
          <w:r>
            <w:fldChar w:fldCharType="begin"/>
          </w:r>
          <w:r>
            <w:instrText xml:space="preserve"> PAGEREF _Toc16792 \h </w:instrText>
          </w:r>
          <w:r>
            <w:fldChar w:fldCharType="separate"/>
          </w:r>
          <w:r>
            <w:t>170</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_Toc14261 </w:instrText>
          </w:r>
          <w:r>
            <w:rPr>
              <w:rFonts w:hint="eastAsia" w:ascii="宋体" w:hAnsi="宋体" w:eastAsia="宋体" w:cs="宋体"/>
            </w:rPr>
            <w:fldChar w:fldCharType="separate"/>
          </w:r>
          <w:r>
            <w:rPr>
              <w:rFonts w:hint="default" w:ascii="宋体" w:hAnsi="宋体" w:eastAsia="宋体" w:cs="宋体"/>
              <w:lang w:val="en-US" w:eastAsia="zh-CN"/>
            </w:rPr>
            <w:t xml:space="preserve">1.5 </w:t>
          </w:r>
          <w:r>
            <w:rPr>
              <w:rFonts w:hint="eastAsia"/>
              <w:lang w:val="en-US" w:eastAsia="zh-CN"/>
            </w:rPr>
            <w:t>质量信得过班组创建活动管理模块</w:t>
          </w:r>
          <w:r>
            <w:tab/>
          </w:r>
          <w:r>
            <w:fldChar w:fldCharType="begin"/>
          </w:r>
          <w:r>
            <w:instrText xml:space="preserve"> PAGEREF _Toc14261 \h </w:instrText>
          </w:r>
          <w:r>
            <w:fldChar w:fldCharType="separate"/>
          </w:r>
          <w:r>
            <w:t>170</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_Toc16500 </w:instrText>
          </w:r>
          <w:r>
            <w:rPr>
              <w:rFonts w:hint="eastAsia" w:ascii="宋体" w:hAnsi="宋体" w:eastAsia="宋体" w:cs="宋体"/>
            </w:rPr>
            <w:fldChar w:fldCharType="separate"/>
          </w:r>
          <w:r>
            <w:rPr>
              <w:rFonts w:hint="default" w:ascii="宋体" w:hAnsi="宋体" w:eastAsia="宋体" w:cs="宋体"/>
              <w:lang w:val="en-US" w:eastAsia="zh-CN"/>
            </w:rPr>
            <w:t xml:space="preserve">1.6 </w:t>
          </w:r>
          <w:r>
            <w:rPr>
              <w:rFonts w:hint="eastAsia"/>
              <w:lang w:val="en-US" w:eastAsia="zh-CN"/>
            </w:rPr>
            <w:t>外部质量信得过班组评委及骨干研修班合格人员清单</w:t>
          </w:r>
          <w:r>
            <w:tab/>
          </w:r>
          <w:r>
            <w:fldChar w:fldCharType="begin"/>
          </w:r>
          <w:r>
            <w:instrText xml:space="preserve"> PAGEREF _Toc16500 \h </w:instrText>
          </w:r>
          <w:r>
            <w:fldChar w:fldCharType="separate"/>
          </w:r>
          <w:r>
            <w:t>173</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_Toc22307 </w:instrText>
          </w:r>
          <w:r>
            <w:rPr>
              <w:rFonts w:hint="eastAsia" w:ascii="宋体" w:hAnsi="宋体" w:eastAsia="宋体" w:cs="宋体"/>
            </w:rPr>
            <w:fldChar w:fldCharType="separate"/>
          </w:r>
          <w:r>
            <w:rPr>
              <w:rFonts w:hint="eastAsia"/>
            </w:rPr>
            <w:t>（五） 良好实践</w:t>
          </w:r>
          <w:r>
            <w:tab/>
          </w:r>
          <w:r>
            <w:fldChar w:fldCharType="begin"/>
          </w:r>
          <w:r>
            <w:instrText xml:space="preserve"> PAGEREF _Toc22307 \h </w:instrText>
          </w:r>
          <w:r>
            <w:fldChar w:fldCharType="separate"/>
          </w:r>
          <w:r>
            <w:t>174</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_Toc27074 </w:instrText>
          </w:r>
          <w:r>
            <w:rPr>
              <w:rFonts w:hint="eastAsia" w:ascii="宋体" w:hAnsi="宋体" w:eastAsia="宋体" w:cs="宋体"/>
            </w:rPr>
            <w:fldChar w:fldCharType="separate"/>
          </w:r>
          <w:r>
            <w:rPr>
              <w:rFonts w:hint="default" w:ascii="宋体" w:hAnsi="宋体" w:eastAsia="宋体" w:cs="宋体"/>
            </w:rPr>
            <w:t xml:space="preserve">1. </w:t>
          </w:r>
          <w:r>
            <w:rPr>
              <w:rFonts w:hint="eastAsia"/>
            </w:rPr>
            <w:t>系统设计</w:t>
          </w:r>
          <w:r>
            <w:tab/>
          </w:r>
          <w:r>
            <w:fldChar w:fldCharType="begin"/>
          </w:r>
          <w:r>
            <w:instrText xml:space="preserve"> PAGEREF _Toc27074 \h </w:instrText>
          </w:r>
          <w:r>
            <w:fldChar w:fldCharType="separate"/>
          </w:r>
          <w:r>
            <w:t>174</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_Toc12687 </w:instrText>
          </w:r>
          <w:r>
            <w:rPr>
              <w:rFonts w:hint="eastAsia" w:ascii="宋体" w:hAnsi="宋体" w:eastAsia="宋体" w:cs="宋体"/>
            </w:rPr>
            <w:fldChar w:fldCharType="separate"/>
          </w:r>
          <w:r>
            <w:rPr>
              <w:rFonts w:hint="default" w:ascii="宋体" w:hAnsi="宋体" w:eastAsia="宋体" w:cs="宋体"/>
            </w:rPr>
            <w:t xml:space="preserve">2. </w:t>
          </w:r>
          <w:r>
            <w:rPr>
              <w:rFonts w:hint="eastAsia"/>
            </w:rPr>
            <w:t>界面功能需求</w:t>
          </w:r>
          <w:r>
            <w:tab/>
          </w:r>
          <w:r>
            <w:fldChar w:fldCharType="begin"/>
          </w:r>
          <w:r>
            <w:instrText xml:space="preserve"> PAGEREF _Toc12687 \h </w:instrText>
          </w:r>
          <w:r>
            <w:fldChar w:fldCharType="separate"/>
          </w:r>
          <w:r>
            <w:t>174</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_Toc4126 </w:instrText>
          </w:r>
          <w:r>
            <w:rPr>
              <w:rFonts w:hint="eastAsia" w:ascii="宋体" w:hAnsi="宋体" w:eastAsia="宋体" w:cs="宋体"/>
            </w:rPr>
            <w:fldChar w:fldCharType="separate"/>
          </w:r>
          <w:r>
            <w:rPr>
              <w:rFonts w:hint="default" w:ascii="宋体" w:hAnsi="宋体" w:eastAsia="宋体" w:cs="宋体"/>
            </w:rPr>
            <w:t xml:space="preserve">3. </w:t>
          </w:r>
          <w:r>
            <w:rPr>
              <w:rFonts w:hint="eastAsia"/>
            </w:rPr>
            <w:t>功能菜单基本逻辑介绍</w:t>
          </w:r>
          <w:r>
            <w:tab/>
          </w:r>
          <w:r>
            <w:fldChar w:fldCharType="begin"/>
          </w:r>
          <w:r>
            <w:instrText xml:space="preserve"> PAGEREF _Toc4126 \h </w:instrText>
          </w:r>
          <w:r>
            <w:fldChar w:fldCharType="separate"/>
          </w:r>
          <w:r>
            <w:t>175</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_Toc29629 </w:instrText>
          </w:r>
          <w:r>
            <w:rPr>
              <w:rFonts w:hint="eastAsia" w:ascii="宋体" w:hAnsi="宋体" w:eastAsia="宋体" w:cs="宋体"/>
            </w:rPr>
            <w:fldChar w:fldCharType="separate"/>
          </w:r>
          <w:r>
            <w:rPr>
              <w:rFonts w:hint="default" w:ascii="宋体" w:hAnsi="宋体" w:eastAsia="宋体" w:cs="宋体"/>
            </w:rPr>
            <w:t xml:space="preserve">4. </w:t>
          </w:r>
          <w:r>
            <w:rPr>
              <w:rFonts w:hint="eastAsia"/>
            </w:rPr>
            <w:t>质量良好实践发布逻辑流程图</w:t>
          </w:r>
          <w:r>
            <w:tab/>
          </w:r>
          <w:r>
            <w:fldChar w:fldCharType="begin"/>
          </w:r>
          <w:r>
            <w:instrText xml:space="preserve"> PAGEREF _Toc29629 \h </w:instrText>
          </w:r>
          <w:r>
            <w:fldChar w:fldCharType="separate"/>
          </w:r>
          <w:r>
            <w:t>176</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_Toc10092 </w:instrText>
          </w:r>
          <w:r>
            <w:rPr>
              <w:rFonts w:hint="eastAsia" w:ascii="宋体" w:hAnsi="宋体" w:eastAsia="宋体" w:cs="宋体"/>
            </w:rPr>
            <w:fldChar w:fldCharType="separate"/>
          </w:r>
          <w:r>
            <w:rPr>
              <w:rFonts w:hint="eastAsia"/>
            </w:rPr>
            <w:t>（六） 经验反馈管理</w:t>
          </w:r>
          <w:r>
            <w:tab/>
          </w:r>
          <w:r>
            <w:fldChar w:fldCharType="begin"/>
          </w:r>
          <w:r>
            <w:instrText xml:space="preserve"> PAGEREF _Toc10092 \h </w:instrText>
          </w:r>
          <w:r>
            <w:fldChar w:fldCharType="separate"/>
          </w:r>
          <w:r>
            <w:t>177</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_Toc7021 </w:instrText>
          </w:r>
          <w:r>
            <w:rPr>
              <w:rFonts w:hint="eastAsia" w:ascii="宋体" w:hAnsi="宋体" w:eastAsia="宋体" w:cs="宋体"/>
            </w:rPr>
            <w:fldChar w:fldCharType="separate"/>
          </w:r>
          <w:r>
            <w:rPr>
              <w:rFonts w:hint="default" w:ascii="宋体" w:hAnsi="宋体" w:eastAsia="宋体" w:cs="宋体"/>
            </w:rPr>
            <w:t xml:space="preserve">1. </w:t>
          </w:r>
          <w:r>
            <w:rPr>
              <w:rFonts w:hint="eastAsia"/>
            </w:rPr>
            <w:t>系统功能</w:t>
          </w:r>
          <w:r>
            <w:tab/>
          </w:r>
          <w:r>
            <w:fldChar w:fldCharType="begin"/>
          </w:r>
          <w:r>
            <w:instrText xml:space="preserve"> PAGEREF _Toc7021 \h </w:instrText>
          </w:r>
          <w:r>
            <w:fldChar w:fldCharType="separate"/>
          </w:r>
          <w:r>
            <w:t>177</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_Toc21038 </w:instrText>
          </w:r>
          <w:r>
            <w:rPr>
              <w:rFonts w:hint="eastAsia" w:ascii="宋体" w:hAnsi="宋体" w:eastAsia="宋体" w:cs="宋体"/>
            </w:rPr>
            <w:fldChar w:fldCharType="separate"/>
          </w:r>
          <w:r>
            <w:rPr>
              <w:rFonts w:hint="default" w:ascii="宋体" w:hAnsi="宋体" w:eastAsia="宋体" w:cs="宋体"/>
            </w:rPr>
            <w:t xml:space="preserve">1.1 </w:t>
          </w:r>
          <w:r>
            <w:rPr>
              <w:rFonts w:hint="eastAsia"/>
            </w:rPr>
            <w:t>功能模块结构图</w:t>
          </w:r>
          <w:r>
            <w:tab/>
          </w:r>
          <w:r>
            <w:fldChar w:fldCharType="begin"/>
          </w:r>
          <w:r>
            <w:instrText xml:space="preserve"> PAGEREF _Toc21038 \h </w:instrText>
          </w:r>
          <w:r>
            <w:fldChar w:fldCharType="separate"/>
          </w:r>
          <w:r>
            <w:t>177</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_Toc30163 </w:instrText>
          </w:r>
          <w:r>
            <w:rPr>
              <w:rFonts w:hint="eastAsia" w:ascii="宋体" w:hAnsi="宋体" w:eastAsia="宋体" w:cs="宋体"/>
            </w:rPr>
            <w:fldChar w:fldCharType="separate"/>
          </w:r>
          <w:r>
            <w:rPr>
              <w:rFonts w:hint="default" w:ascii="宋体" w:hAnsi="宋体" w:eastAsia="宋体" w:cs="宋体"/>
            </w:rPr>
            <w:t xml:space="preserve">1.2 </w:t>
          </w:r>
          <w:r>
            <w:rPr>
              <w:rFonts w:hint="eastAsia"/>
            </w:rPr>
            <w:t>功能简述</w:t>
          </w:r>
          <w:r>
            <w:tab/>
          </w:r>
          <w:r>
            <w:fldChar w:fldCharType="begin"/>
          </w:r>
          <w:r>
            <w:instrText xml:space="preserve"> PAGEREF _Toc30163 \h </w:instrText>
          </w:r>
          <w:r>
            <w:fldChar w:fldCharType="separate"/>
          </w:r>
          <w:r>
            <w:t>177</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_Toc29336 </w:instrText>
          </w:r>
          <w:r>
            <w:rPr>
              <w:rFonts w:hint="eastAsia" w:ascii="宋体" w:hAnsi="宋体" w:eastAsia="宋体" w:cs="宋体"/>
            </w:rPr>
            <w:fldChar w:fldCharType="separate"/>
          </w:r>
          <w:r>
            <w:rPr>
              <w:rFonts w:hint="default" w:ascii="宋体" w:hAnsi="宋体" w:eastAsia="宋体" w:cs="宋体"/>
            </w:rPr>
            <w:t xml:space="preserve">1.3 </w:t>
          </w:r>
          <w:r>
            <w:rPr>
              <w:rFonts w:hint="eastAsia"/>
            </w:rPr>
            <w:t>经验反馈实施功能模块流程</w:t>
          </w:r>
          <w:r>
            <w:tab/>
          </w:r>
          <w:r>
            <w:fldChar w:fldCharType="begin"/>
          </w:r>
          <w:r>
            <w:instrText xml:space="preserve"> PAGEREF _Toc29336 \h </w:instrText>
          </w:r>
          <w:r>
            <w:fldChar w:fldCharType="separate"/>
          </w:r>
          <w:r>
            <w:t>177</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_Toc18139 </w:instrText>
          </w:r>
          <w:r>
            <w:rPr>
              <w:rFonts w:hint="eastAsia" w:ascii="宋体" w:hAnsi="宋体" w:eastAsia="宋体" w:cs="宋体"/>
            </w:rPr>
            <w:fldChar w:fldCharType="separate"/>
          </w:r>
          <w:r>
            <w:rPr>
              <w:rFonts w:hint="default" w:ascii="宋体" w:hAnsi="宋体" w:eastAsia="宋体" w:cs="宋体"/>
            </w:rPr>
            <w:t xml:space="preserve">2. </w:t>
          </w:r>
          <w:r>
            <w:rPr>
              <w:rFonts w:hint="eastAsia"/>
            </w:rPr>
            <w:t>经验反馈模块需求详细说明</w:t>
          </w:r>
          <w:r>
            <w:tab/>
          </w:r>
          <w:r>
            <w:fldChar w:fldCharType="begin"/>
          </w:r>
          <w:r>
            <w:instrText xml:space="preserve"> PAGEREF _Toc18139 \h </w:instrText>
          </w:r>
          <w:r>
            <w:fldChar w:fldCharType="separate"/>
          </w:r>
          <w:r>
            <w:t>178</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_Toc9549 </w:instrText>
          </w:r>
          <w:r>
            <w:rPr>
              <w:rFonts w:hint="eastAsia" w:ascii="宋体" w:hAnsi="宋体" w:eastAsia="宋体" w:cs="宋体"/>
            </w:rPr>
            <w:fldChar w:fldCharType="separate"/>
          </w:r>
          <w:r>
            <w:rPr>
              <w:rFonts w:hint="default" w:ascii="宋体" w:hAnsi="宋体" w:eastAsia="宋体" w:cs="宋体"/>
            </w:rPr>
            <w:t xml:space="preserve">2.1 </w:t>
          </w:r>
          <w:r>
            <w:rPr>
              <w:rFonts w:hint="eastAsia"/>
            </w:rPr>
            <w:t>经验反馈数据库</w:t>
          </w:r>
          <w:r>
            <w:tab/>
          </w:r>
          <w:r>
            <w:fldChar w:fldCharType="begin"/>
          </w:r>
          <w:r>
            <w:instrText xml:space="preserve"> PAGEREF _Toc9549 \h </w:instrText>
          </w:r>
          <w:r>
            <w:fldChar w:fldCharType="separate"/>
          </w:r>
          <w:r>
            <w:t>178</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_Toc1912 </w:instrText>
          </w:r>
          <w:r>
            <w:rPr>
              <w:rFonts w:hint="eastAsia" w:ascii="宋体" w:hAnsi="宋体" w:eastAsia="宋体" w:cs="宋体"/>
            </w:rPr>
            <w:fldChar w:fldCharType="separate"/>
          </w:r>
          <w:r>
            <w:rPr>
              <w:rFonts w:hint="default" w:ascii="宋体" w:hAnsi="宋体" w:eastAsia="宋体" w:cs="宋体"/>
            </w:rPr>
            <w:t xml:space="preserve">2.2 </w:t>
          </w:r>
          <w:r>
            <w:rPr>
              <w:rFonts w:hint="eastAsia"/>
            </w:rPr>
            <w:t>经验反馈活动实施模块</w:t>
          </w:r>
          <w:r>
            <w:tab/>
          </w:r>
          <w:r>
            <w:fldChar w:fldCharType="begin"/>
          </w:r>
          <w:r>
            <w:instrText xml:space="preserve"> PAGEREF _Toc1912 \h </w:instrText>
          </w:r>
          <w:r>
            <w:fldChar w:fldCharType="separate"/>
          </w:r>
          <w:r>
            <w:t>180</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_Toc31458 </w:instrText>
          </w:r>
          <w:r>
            <w:rPr>
              <w:rFonts w:hint="eastAsia" w:ascii="宋体" w:hAnsi="宋体" w:eastAsia="宋体" w:cs="宋体"/>
            </w:rPr>
            <w:fldChar w:fldCharType="separate"/>
          </w:r>
          <w:r>
            <w:rPr>
              <w:rFonts w:hint="default" w:ascii="宋体" w:hAnsi="宋体" w:eastAsia="宋体" w:cs="宋体"/>
            </w:rPr>
            <w:t xml:space="preserve">2.3 </w:t>
          </w:r>
          <w:r>
            <w:rPr>
              <w:rFonts w:hint="eastAsia"/>
            </w:rPr>
            <w:t>经验反馈查询</w:t>
          </w:r>
          <w:r>
            <w:tab/>
          </w:r>
          <w:r>
            <w:fldChar w:fldCharType="begin"/>
          </w:r>
          <w:r>
            <w:instrText xml:space="preserve"> PAGEREF _Toc31458 \h </w:instrText>
          </w:r>
          <w:r>
            <w:fldChar w:fldCharType="separate"/>
          </w:r>
          <w:r>
            <w:t>188</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_Toc23444 </w:instrText>
          </w:r>
          <w:r>
            <w:rPr>
              <w:rFonts w:hint="eastAsia" w:ascii="宋体" w:hAnsi="宋体" w:eastAsia="宋体" w:cs="宋体"/>
            </w:rPr>
            <w:fldChar w:fldCharType="separate"/>
          </w:r>
          <w:r>
            <w:rPr>
              <w:rFonts w:hint="eastAsia"/>
            </w:rPr>
            <w:t>（七） 民用核安全活动报告模块菜单</w:t>
          </w:r>
          <w:r>
            <w:tab/>
          </w:r>
          <w:r>
            <w:fldChar w:fldCharType="begin"/>
          </w:r>
          <w:r>
            <w:instrText xml:space="preserve"> PAGEREF _Toc23444 \h </w:instrText>
          </w:r>
          <w:r>
            <w:fldChar w:fldCharType="separate"/>
          </w:r>
          <w:r>
            <w:t>189</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_Toc11931 </w:instrText>
          </w:r>
          <w:r>
            <w:rPr>
              <w:rFonts w:hint="eastAsia" w:ascii="宋体" w:hAnsi="宋体" w:eastAsia="宋体" w:cs="宋体"/>
            </w:rPr>
            <w:fldChar w:fldCharType="separate"/>
          </w:r>
          <w:r>
            <w:rPr>
              <w:rFonts w:hint="default" w:ascii="宋体" w:hAnsi="宋体" w:eastAsia="宋体" w:cs="宋体"/>
              <w:lang w:val="en-US" w:eastAsia="zh-CN"/>
            </w:rPr>
            <w:t xml:space="preserve">1. </w:t>
          </w:r>
          <w:r>
            <w:rPr>
              <w:rFonts w:hint="eastAsia"/>
              <w:lang w:val="en-US" w:eastAsia="zh-CN"/>
            </w:rPr>
            <w:t>需求说明</w:t>
          </w:r>
          <w:r>
            <w:tab/>
          </w:r>
          <w:r>
            <w:fldChar w:fldCharType="begin"/>
          </w:r>
          <w:r>
            <w:instrText xml:space="preserve"> PAGEREF _Toc11931 \h </w:instrText>
          </w:r>
          <w:r>
            <w:fldChar w:fldCharType="separate"/>
          </w:r>
          <w:r>
            <w:t>189</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_Toc9309 </w:instrText>
          </w:r>
          <w:r>
            <w:rPr>
              <w:rFonts w:hint="eastAsia" w:ascii="宋体" w:hAnsi="宋体" w:eastAsia="宋体" w:cs="宋体"/>
            </w:rPr>
            <w:fldChar w:fldCharType="separate"/>
          </w:r>
          <w:r>
            <w:rPr>
              <w:rFonts w:hint="default" w:ascii="宋体" w:hAnsi="宋体" w:eastAsia="宋体" w:cs="宋体"/>
              <w:lang w:val="en-US" w:eastAsia="zh-CN"/>
            </w:rPr>
            <w:t xml:space="preserve">1.1 </w:t>
          </w:r>
          <w:r>
            <w:rPr>
              <w:rFonts w:hint="eastAsia"/>
              <w:lang w:val="en-US" w:eastAsia="zh-CN"/>
            </w:rPr>
            <w:t>工程开工报告</w:t>
          </w:r>
          <w:r>
            <w:tab/>
          </w:r>
          <w:r>
            <w:fldChar w:fldCharType="begin"/>
          </w:r>
          <w:r>
            <w:instrText xml:space="preserve"> PAGEREF _Toc9309 \h </w:instrText>
          </w:r>
          <w:r>
            <w:fldChar w:fldCharType="separate"/>
          </w:r>
          <w:r>
            <w:t>189</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_Toc19461 </w:instrText>
          </w:r>
          <w:r>
            <w:rPr>
              <w:rFonts w:hint="eastAsia" w:ascii="宋体" w:hAnsi="宋体" w:eastAsia="宋体" w:cs="宋体"/>
            </w:rPr>
            <w:fldChar w:fldCharType="separate"/>
          </w:r>
          <w:r>
            <w:rPr>
              <w:rFonts w:hint="default" w:ascii="宋体" w:hAnsi="宋体" w:eastAsia="宋体" w:cs="宋体"/>
              <w:lang w:val="en-US" w:eastAsia="zh-CN"/>
            </w:rPr>
            <w:t xml:space="preserve">1.2 </w:t>
          </w:r>
          <w:r>
            <w:rPr>
              <w:rFonts w:hint="eastAsia"/>
              <w:lang w:val="en-US" w:eastAsia="zh-CN"/>
            </w:rPr>
            <w:t>安装活动季度报告</w:t>
          </w:r>
          <w:r>
            <w:tab/>
          </w:r>
          <w:r>
            <w:fldChar w:fldCharType="begin"/>
          </w:r>
          <w:r>
            <w:instrText xml:space="preserve"> PAGEREF _Toc19461 \h </w:instrText>
          </w:r>
          <w:r>
            <w:fldChar w:fldCharType="separate"/>
          </w:r>
          <w:r>
            <w:t>193</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_Toc31222 </w:instrText>
          </w:r>
          <w:r>
            <w:rPr>
              <w:rFonts w:hint="eastAsia" w:ascii="宋体" w:hAnsi="宋体" w:eastAsia="宋体" w:cs="宋体"/>
            </w:rPr>
            <w:fldChar w:fldCharType="separate"/>
          </w:r>
          <w:r>
            <w:rPr>
              <w:rFonts w:hint="default" w:ascii="宋体" w:hAnsi="宋体" w:eastAsia="宋体" w:cs="宋体"/>
              <w:lang w:val="en-US" w:eastAsia="zh-CN"/>
            </w:rPr>
            <w:t xml:space="preserve">1.3 </w:t>
          </w:r>
          <w:r>
            <w:rPr>
              <w:rFonts w:hint="eastAsia"/>
              <w:lang w:val="en-US" w:eastAsia="zh-CN"/>
            </w:rPr>
            <w:t>制造活动季度报告</w:t>
          </w:r>
          <w:r>
            <w:tab/>
          </w:r>
          <w:r>
            <w:fldChar w:fldCharType="begin"/>
          </w:r>
          <w:r>
            <w:instrText xml:space="preserve"> PAGEREF _Toc31222 \h </w:instrText>
          </w:r>
          <w:r>
            <w:fldChar w:fldCharType="separate"/>
          </w:r>
          <w:r>
            <w:t>197</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_Toc594 </w:instrText>
          </w:r>
          <w:r>
            <w:rPr>
              <w:rFonts w:hint="eastAsia" w:ascii="宋体" w:hAnsi="宋体" w:eastAsia="宋体" w:cs="宋体"/>
            </w:rPr>
            <w:fldChar w:fldCharType="separate"/>
          </w:r>
          <w:r>
            <w:rPr>
              <w:rFonts w:hint="default" w:ascii="宋体" w:hAnsi="宋体" w:eastAsia="宋体" w:cs="宋体"/>
              <w:lang w:val="en-US" w:eastAsia="zh-CN"/>
            </w:rPr>
            <w:t xml:space="preserve">1.4 </w:t>
          </w:r>
          <w:r>
            <w:rPr>
              <w:rFonts w:hint="eastAsia"/>
              <w:lang w:val="en-US" w:eastAsia="zh-CN"/>
            </w:rPr>
            <w:t>年度报告</w:t>
          </w:r>
          <w:r>
            <w:tab/>
          </w:r>
          <w:r>
            <w:fldChar w:fldCharType="begin"/>
          </w:r>
          <w:r>
            <w:instrText xml:space="preserve"> PAGEREF _Toc594 \h </w:instrText>
          </w:r>
          <w:r>
            <w:fldChar w:fldCharType="separate"/>
          </w:r>
          <w:r>
            <w:t>202</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_Toc28647 </w:instrText>
          </w:r>
          <w:r>
            <w:rPr>
              <w:rFonts w:hint="eastAsia" w:ascii="宋体" w:hAnsi="宋体" w:eastAsia="宋体" w:cs="宋体"/>
            </w:rPr>
            <w:fldChar w:fldCharType="separate"/>
          </w:r>
          <w:r>
            <w:rPr>
              <w:rFonts w:hint="default" w:ascii="宋体" w:hAnsi="宋体" w:eastAsia="宋体" w:cs="宋体"/>
              <w:lang w:val="en-US" w:eastAsia="zh-CN"/>
            </w:rPr>
            <w:t xml:space="preserve">1.5 </w:t>
          </w:r>
          <w:r>
            <w:rPr>
              <w:rFonts w:hint="eastAsia"/>
              <w:lang w:val="en-US" w:eastAsia="zh-CN"/>
            </w:rPr>
            <w:t>民用核安全设备制造活动不符合项报告单(建议单独一个模块)</w:t>
          </w:r>
          <w:r>
            <w:tab/>
          </w:r>
          <w:r>
            <w:fldChar w:fldCharType="begin"/>
          </w:r>
          <w:r>
            <w:instrText xml:space="preserve"> PAGEREF _Toc28647 \h </w:instrText>
          </w:r>
          <w:r>
            <w:fldChar w:fldCharType="separate"/>
          </w:r>
          <w:r>
            <w:t>206</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_Toc7073 </w:instrText>
          </w:r>
          <w:r>
            <w:rPr>
              <w:rFonts w:hint="eastAsia" w:ascii="宋体" w:hAnsi="宋体" w:eastAsia="宋体" w:cs="宋体"/>
            </w:rPr>
            <w:fldChar w:fldCharType="separate"/>
          </w:r>
          <w:r>
            <w:rPr>
              <w:rFonts w:hint="default" w:ascii="宋体" w:hAnsi="宋体" w:eastAsia="宋体" w:cs="宋体"/>
              <w:lang w:val="en-US" w:eastAsia="zh-CN"/>
            </w:rPr>
            <w:t xml:space="preserve">1.6 </w:t>
          </w:r>
          <w:r>
            <w:rPr>
              <w:rFonts w:hint="eastAsia"/>
              <w:lang w:val="en-US" w:eastAsia="zh-CN"/>
            </w:rPr>
            <w:t>其他事项</w:t>
          </w:r>
          <w:r>
            <w:tab/>
          </w:r>
          <w:r>
            <w:fldChar w:fldCharType="begin"/>
          </w:r>
          <w:r>
            <w:instrText xml:space="preserve"> PAGEREF _Toc7073 \h </w:instrText>
          </w:r>
          <w:r>
            <w:fldChar w:fldCharType="separate"/>
          </w:r>
          <w:r>
            <w:t>212</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_Toc25012 </w:instrText>
          </w:r>
          <w:r>
            <w:rPr>
              <w:rFonts w:hint="eastAsia" w:ascii="宋体" w:hAnsi="宋体" w:eastAsia="宋体" w:cs="宋体"/>
            </w:rPr>
            <w:fldChar w:fldCharType="separate"/>
          </w:r>
          <w:r>
            <w:rPr>
              <w:rFonts w:hint="default" w:ascii="宋体" w:hAnsi="宋体" w:eastAsia="宋体" w:cs="宋体"/>
              <w:lang w:val="en-US" w:eastAsia="zh-CN"/>
            </w:rPr>
            <w:t xml:space="preserve">1.7 </w:t>
          </w:r>
          <w:r>
            <w:rPr>
              <w:rFonts w:hint="eastAsia"/>
              <w:lang w:val="en-US" w:eastAsia="zh-CN"/>
            </w:rPr>
            <w:t>监管单位报送文件跟踪台账</w:t>
          </w:r>
          <w:r>
            <w:tab/>
          </w:r>
          <w:r>
            <w:fldChar w:fldCharType="begin"/>
          </w:r>
          <w:r>
            <w:instrText xml:space="preserve"> PAGEREF _Toc25012 \h </w:instrText>
          </w:r>
          <w:r>
            <w:fldChar w:fldCharType="separate"/>
          </w:r>
          <w:r>
            <w:t>215</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_Toc32678 </w:instrText>
          </w:r>
          <w:r>
            <w:rPr>
              <w:rFonts w:hint="eastAsia" w:ascii="宋体" w:hAnsi="宋体" w:eastAsia="宋体" w:cs="宋体"/>
            </w:rPr>
            <w:fldChar w:fldCharType="separate"/>
          </w:r>
          <w:r>
            <w:rPr>
              <w:rFonts w:hint="eastAsia"/>
            </w:rPr>
            <w:t>（八） 防造假管理</w:t>
          </w:r>
          <w:r>
            <w:rPr>
              <w:rFonts w:hint="eastAsia"/>
              <w:lang w:eastAsia="zh-CN"/>
            </w:rPr>
            <w:t>（</w:t>
          </w:r>
          <w:r>
            <w:rPr>
              <w:rFonts w:hint="eastAsia"/>
              <w:lang w:val="en-US" w:eastAsia="zh-CN"/>
            </w:rPr>
            <w:t>请将之前质控防造假放到质改中</w:t>
          </w:r>
          <w:r>
            <w:rPr>
              <w:rFonts w:hint="eastAsia"/>
              <w:lang w:eastAsia="zh-CN"/>
            </w:rPr>
            <w:t>）</w:t>
          </w:r>
          <w:r>
            <w:tab/>
          </w:r>
          <w:r>
            <w:fldChar w:fldCharType="begin"/>
          </w:r>
          <w:r>
            <w:instrText xml:space="preserve"> PAGEREF _Toc32678 \h </w:instrText>
          </w:r>
          <w:r>
            <w:fldChar w:fldCharType="separate"/>
          </w:r>
          <w:r>
            <w:t>215</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_Toc12676 </w:instrText>
          </w:r>
          <w:r>
            <w:rPr>
              <w:rFonts w:hint="eastAsia" w:ascii="宋体" w:hAnsi="宋体" w:eastAsia="宋体" w:cs="宋体"/>
            </w:rPr>
            <w:fldChar w:fldCharType="separate"/>
          </w:r>
          <w:r>
            <w:rPr>
              <w:rFonts w:hint="default" w:ascii="宋体" w:hAnsi="宋体" w:eastAsia="宋体" w:cs="宋体"/>
            </w:rPr>
            <w:t xml:space="preserve">1. </w:t>
          </w:r>
          <w:r>
            <w:rPr>
              <w:rFonts w:hint="eastAsia"/>
            </w:rPr>
            <w:t>系统功能</w:t>
          </w:r>
          <w:r>
            <w:tab/>
          </w:r>
          <w:r>
            <w:fldChar w:fldCharType="begin"/>
          </w:r>
          <w:r>
            <w:instrText xml:space="preserve"> PAGEREF _Toc12676 \h </w:instrText>
          </w:r>
          <w:r>
            <w:fldChar w:fldCharType="separate"/>
          </w:r>
          <w:r>
            <w:t>215</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_Toc9276 </w:instrText>
          </w:r>
          <w:r>
            <w:rPr>
              <w:rFonts w:hint="eastAsia" w:ascii="宋体" w:hAnsi="宋体" w:eastAsia="宋体" w:cs="宋体"/>
            </w:rPr>
            <w:fldChar w:fldCharType="separate"/>
          </w:r>
          <w:r>
            <w:rPr>
              <w:rFonts w:hint="default" w:ascii="宋体" w:hAnsi="宋体" w:eastAsia="宋体" w:cs="宋体"/>
            </w:rPr>
            <w:t xml:space="preserve">1.1 </w:t>
          </w:r>
          <w:r>
            <w:rPr>
              <w:rFonts w:hint="eastAsia"/>
            </w:rPr>
            <w:t>功能模块结构图</w:t>
          </w:r>
          <w:r>
            <w:tab/>
          </w:r>
          <w:r>
            <w:fldChar w:fldCharType="begin"/>
          </w:r>
          <w:r>
            <w:instrText xml:space="preserve"> PAGEREF _Toc9276 \h </w:instrText>
          </w:r>
          <w:r>
            <w:fldChar w:fldCharType="separate"/>
          </w:r>
          <w:r>
            <w:t>215</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_Toc28875 </w:instrText>
          </w:r>
          <w:r>
            <w:rPr>
              <w:rFonts w:hint="eastAsia" w:ascii="宋体" w:hAnsi="宋体" w:eastAsia="宋体" w:cs="宋体"/>
            </w:rPr>
            <w:fldChar w:fldCharType="separate"/>
          </w:r>
          <w:r>
            <w:rPr>
              <w:rFonts w:hint="default" w:ascii="宋体" w:hAnsi="宋体" w:eastAsia="宋体" w:cs="宋体"/>
            </w:rPr>
            <w:t xml:space="preserve">1.2 </w:t>
          </w:r>
          <w:r>
            <w:rPr>
              <w:rFonts w:hint="eastAsia"/>
            </w:rPr>
            <w:t>功能简述</w:t>
          </w:r>
          <w:r>
            <w:tab/>
          </w:r>
          <w:r>
            <w:fldChar w:fldCharType="begin"/>
          </w:r>
          <w:r>
            <w:instrText xml:space="preserve"> PAGEREF _Toc28875 \h </w:instrText>
          </w:r>
          <w:r>
            <w:fldChar w:fldCharType="separate"/>
          </w:r>
          <w:r>
            <w:t>216</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_Toc9199 </w:instrText>
          </w:r>
          <w:r>
            <w:rPr>
              <w:rFonts w:hint="eastAsia" w:ascii="宋体" w:hAnsi="宋体" w:eastAsia="宋体" w:cs="宋体"/>
            </w:rPr>
            <w:fldChar w:fldCharType="separate"/>
          </w:r>
          <w:r>
            <w:rPr>
              <w:rFonts w:hint="default" w:ascii="宋体" w:hAnsi="宋体" w:eastAsia="宋体" w:cs="宋体"/>
            </w:rPr>
            <w:t xml:space="preserve">2. </w:t>
          </w:r>
          <w:r>
            <w:rPr>
              <w:rFonts w:hint="eastAsia"/>
            </w:rPr>
            <w:t>防造假管理模块需求详细说明</w:t>
          </w:r>
          <w:r>
            <w:tab/>
          </w:r>
          <w:r>
            <w:fldChar w:fldCharType="begin"/>
          </w:r>
          <w:r>
            <w:instrText xml:space="preserve"> PAGEREF _Toc9199 \h </w:instrText>
          </w:r>
          <w:r>
            <w:fldChar w:fldCharType="separate"/>
          </w:r>
          <w:r>
            <w:t>216</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_Toc27456 </w:instrText>
          </w:r>
          <w:r>
            <w:rPr>
              <w:rFonts w:hint="eastAsia" w:ascii="宋体" w:hAnsi="宋体" w:eastAsia="宋体" w:cs="宋体"/>
            </w:rPr>
            <w:fldChar w:fldCharType="separate"/>
          </w:r>
          <w:r>
            <w:rPr>
              <w:rFonts w:hint="default" w:ascii="宋体" w:hAnsi="宋体" w:eastAsia="宋体" w:cs="宋体"/>
            </w:rPr>
            <w:t xml:space="preserve">3. </w:t>
          </w:r>
          <w:r>
            <w:rPr>
              <w:rFonts w:hint="eastAsia"/>
            </w:rPr>
            <w:t>软件开发需求</w:t>
          </w:r>
          <w:r>
            <w:tab/>
          </w:r>
          <w:r>
            <w:fldChar w:fldCharType="begin"/>
          </w:r>
          <w:r>
            <w:instrText xml:space="preserve"> PAGEREF _Toc27456 \h </w:instrText>
          </w:r>
          <w:r>
            <w:fldChar w:fldCharType="separate"/>
          </w:r>
          <w:r>
            <w:t>217</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_Toc12678 </w:instrText>
          </w:r>
          <w:r>
            <w:rPr>
              <w:rFonts w:hint="eastAsia" w:ascii="宋体" w:hAnsi="宋体" w:eastAsia="宋体" w:cs="宋体"/>
            </w:rPr>
            <w:fldChar w:fldCharType="separate"/>
          </w:r>
          <w:r>
            <w:rPr>
              <w:rFonts w:hint="default" w:ascii="宋体" w:hAnsi="宋体" w:eastAsia="宋体" w:cs="宋体"/>
            </w:rPr>
            <w:t xml:space="preserve">3.1 </w:t>
          </w:r>
          <w:r>
            <w:rPr>
              <w:rFonts w:hint="eastAsia"/>
            </w:rPr>
            <w:t>软件开发总体要求</w:t>
          </w:r>
          <w:r>
            <w:tab/>
          </w:r>
          <w:r>
            <w:fldChar w:fldCharType="begin"/>
          </w:r>
          <w:r>
            <w:instrText xml:space="preserve"> PAGEREF _Toc12678 \h </w:instrText>
          </w:r>
          <w:r>
            <w:fldChar w:fldCharType="separate"/>
          </w:r>
          <w:r>
            <w:t>217</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_Toc3767 </w:instrText>
          </w:r>
          <w:r>
            <w:rPr>
              <w:rFonts w:hint="eastAsia" w:ascii="宋体" w:hAnsi="宋体" w:eastAsia="宋体" w:cs="宋体"/>
            </w:rPr>
            <w:fldChar w:fldCharType="separate"/>
          </w:r>
          <w:r>
            <w:rPr>
              <w:rFonts w:hint="default" w:ascii="宋体" w:hAnsi="宋体" w:eastAsia="宋体" w:cs="宋体"/>
            </w:rPr>
            <w:t xml:space="preserve">3.2 </w:t>
          </w:r>
          <w:r>
            <w:rPr>
              <w:rFonts w:hint="eastAsia"/>
            </w:rPr>
            <w:t>软件用户</w:t>
          </w:r>
          <w:r>
            <w:tab/>
          </w:r>
          <w:r>
            <w:fldChar w:fldCharType="begin"/>
          </w:r>
          <w:r>
            <w:instrText xml:space="preserve"> PAGEREF _Toc3767 \h </w:instrText>
          </w:r>
          <w:r>
            <w:fldChar w:fldCharType="separate"/>
          </w:r>
          <w:r>
            <w:t>217</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_Toc6409 </w:instrText>
          </w:r>
          <w:r>
            <w:rPr>
              <w:rFonts w:hint="eastAsia" w:ascii="宋体" w:hAnsi="宋体" w:eastAsia="宋体" w:cs="宋体"/>
            </w:rPr>
            <w:fldChar w:fldCharType="separate"/>
          </w:r>
          <w:r>
            <w:rPr>
              <w:rFonts w:hint="default" w:ascii="宋体" w:hAnsi="宋体" w:eastAsia="宋体" w:cs="宋体"/>
            </w:rPr>
            <w:t xml:space="preserve">3.3 </w:t>
          </w:r>
          <w:r>
            <w:rPr>
              <w:rFonts w:hint="eastAsia"/>
            </w:rPr>
            <w:t>人员笔迹数据库</w:t>
          </w:r>
          <w:r>
            <w:tab/>
          </w:r>
          <w:r>
            <w:fldChar w:fldCharType="begin"/>
          </w:r>
          <w:r>
            <w:instrText xml:space="preserve"> PAGEREF _Toc6409 \h </w:instrText>
          </w:r>
          <w:r>
            <w:fldChar w:fldCharType="separate"/>
          </w:r>
          <w:r>
            <w:t>217</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_Toc16019 </w:instrText>
          </w:r>
          <w:r>
            <w:rPr>
              <w:rFonts w:hint="eastAsia" w:ascii="宋体" w:hAnsi="宋体" w:eastAsia="宋体" w:cs="宋体"/>
            </w:rPr>
            <w:fldChar w:fldCharType="separate"/>
          </w:r>
          <w:r>
            <w:rPr>
              <w:rFonts w:hint="default" w:ascii="宋体" w:hAnsi="宋体" w:eastAsia="宋体" w:cs="宋体"/>
            </w:rPr>
            <w:t xml:space="preserve">3.4 </w:t>
          </w:r>
          <w:r>
            <w:rPr>
              <w:rFonts w:hint="eastAsia"/>
            </w:rPr>
            <w:t>特种作业人员资质资格核查</w:t>
          </w:r>
          <w:r>
            <w:tab/>
          </w:r>
          <w:r>
            <w:fldChar w:fldCharType="begin"/>
          </w:r>
          <w:r>
            <w:instrText xml:space="preserve"> PAGEREF _Toc16019 \h </w:instrText>
          </w:r>
          <w:r>
            <w:fldChar w:fldCharType="separate"/>
          </w:r>
          <w:r>
            <w:t>218</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_Toc16865 </w:instrText>
          </w:r>
          <w:r>
            <w:rPr>
              <w:rFonts w:hint="eastAsia" w:ascii="宋体" w:hAnsi="宋体" w:eastAsia="宋体" w:cs="宋体"/>
            </w:rPr>
            <w:fldChar w:fldCharType="separate"/>
          </w:r>
          <w:r>
            <w:rPr>
              <w:rFonts w:hint="default" w:ascii="宋体" w:hAnsi="宋体" w:eastAsia="宋体" w:cs="宋体"/>
            </w:rPr>
            <w:t xml:space="preserve">3.5 </w:t>
          </w:r>
          <w:r>
            <w:rPr>
              <w:rFonts w:hint="eastAsia"/>
            </w:rPr>
            <w:t>供方资质证书核查</w:t>
          </w:r>
          <w:r>
            <w:tab/>
          </w:r>
          <w:r>
            <w:fldChar w:fldCharType="begin"/>
          </w:r>
          <w:r>
            <w:instrText xml:space="preserve"> PAGEREF _Toc16865 \h </w:instrText>
          </w:r>
          <w:r>
            <w:fldChar w:fldCharType="separate"/>
          </w:r>
          <w:r>
            <w:t>219</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_Toc22502 </w:instrText>
          </w:r>
          <w:r>
            <w:rPr>
              <w:rFonts w:hint="eastAsia" w:ascii="宋体" w:hAnsi="宋体" w:eastAsia="宋体" w:cs="宋体"/>
            </w:rPr>
            <w:fldChar w:fldCharType="separate"/>
          </w:r>
          <w:r>
            <w:rPr>
              <w:rFonts w:hint="default" w:ascii="宋体" w:hAnsi="宋体" w:eastAsia="宋体" w:cs="宋体"/>
            </w:rPr>
            <w:t xml:space="preserve">3.6 </w:t>
          </w:r>
          <w:r>
            <w:rPr>
              <w:rFonts w:hint="eastAsia"/>
            </w:rPr>
            <w:t>第三方检测报告真伪性核查</w:t>
          </w:r>
          <w:r>
            <w:tab/>
          </w:r>
          <w:r>
            <w:fldChar w:fldCharType="begin"/>
          </w:r>
          <w:r>
            <w:instrText xml:space="preserve"> PAGEREF _Toc22502 \h </w:instrText>
          </w:r>
          <w:r>
            <w:fldChar w:fldCharType="separate"/>
          </w:r>
          <w:r>
            <w:t>220</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_Toc763 </w:instrText>
          </w:r>
          <w:r>
            <w:rPr>
              <w:rFonts w:hint="eastAsia" w:ascii="宋体" w:hAnsi="宋体" w:eastAsia="宋体" w:cs="宋体"/>
            </w:rPr>
            <w:fldChar w:fldCharType="separate"/>
          </w:r>
          <w:r>
            <w:rPr>
              <w:rFonts w:hint="default" w:ascii="宋体" w:hAnsi="宋体" w:eastAsia="宋体" w:cs="宋体"/>
            </w:rPr>
            <w:t xml:space="preserve">3.7 </w:t>
          </w:r>
          <w:r>
            <w:rPr>
              <w:rFonts w:hint="eastAsia"/>
            </w:rPr>
            <w:t>无损检验复抽</w:t>
          </w:r>
          <w:r>
            <w:tab/>
          </w:r>
          <w:r>
            <w:fldChar w:fldCharType="begin"/>
          </w:r>
          <w:r>
            <w:instrText xml:space="preserve"> PAGEREF _Toc763 \h </w:instrText>
          </w:r>
          <w:r>
            <w:fldChar w:fldCharType="separate"/>
          </w:r>
          <w:r>
            <w:t>221</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_Toc4989 </w:instrText>
          </w:r>
          <w:r>
            <w:rPr>
              <w:rFonts w:hint="eastAsia" w:ascii="宋体" w:hAnsi="宋体" w:eastAsia="宋体" w:cs="宋体"/>
            </w:rPr>
            <w:fldChar w:fldCharType="separate"/>
          </w:r>
          <w:r>
            <w:rPr>
              <w:rFonts w:hint="default" w:ascii="宋体" w:hAnsi="宋体" w:eastAsia="宋体" w:cs="宋体"/>
            </w:rPr>
            <w:t xml:space="preserve">3.8 </w:t>
          </w:r>
          <w:r>
            <w:rPr>
              <w:rFonts w:hint="eastAsia"/>
            </w:rPr>
            <w:t>数据统计</w:t>
          </w:r>
          <w:r>
            <w:tab/>
          </w:r>
          <w:r>
            <w:fldChar w:fldCharType="begin"/>
          </w:r>
          <w:r>
            <w:instrText xml:space="preserve"> PAGEREF _Toc4989 \h </w:instrText>
          </w:r>
          <w:r>
            <w:fldChar w:fldCharType="separate"/>
          </w:r>
          <w:r>
            <w:t>222</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_Toc24864 </w:instrText>
          </w:r>
          <w:r>
            <w:rPr>
              <w:rFonts w:hint="eastAsia" w:ascii="宋体" w:hAnsi="宋体" w:eastAsia="宋体" w:cs="宋体"/>
            </w:rPr>
            <w:fldChar w:fldCharType="separate"/>
          </w:r>
          <w:r>
            <w:rPr>
              <w:rFonts w:hint="eastAsia" w:ascii="宋体" w:hAnsi="宋体" w:eastAsia="宋体" w:cs="宋体"/>
              <w:lang w:val="en-US" w:eastAsia="zh-CN"/>
            </w:rPr>
            <w:t>六、 电仪施工</w:t>
          </w:r>
          <w:r>
            <w:tab/>
          </w:r>
          <w:r>
            <w:fldChar w:fldCharType="begin"/>
          </w:r>
          <w:r>
            <w:instrText xml:space="preserve"> PAGEREF _Toc24864 \h </w:instrText>
          </w:r>
          <w:r>
            <w:fldChar w:fldCharType="separate"/>
          </w:r>
          <w:r>
            <w:t>224</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_Toc7533 </w:instrText>
          </w:r>
          <w:r>
            <w:rPr>
              <w:rFonts w:hint="eastAsia" w:ascii="宋体" w:hAnsi="宋体" w:eastAsia="宋体" w:cs="宋体"/>
            </w:rPr>
            <w:fldChar w:fldCharType="separate"/>
          </w:r>
          <w:r>
            <w:rPr>
              <w:rFonts w:hint="eastAsia"/>
              <w:lang w:val="en-US" w:eastAsia="zh-CN"/>
            </w:rPr>
            <w:t>（一） 电气施工管理</w:t>
          </w:r>
          <w:r>
            <w:tab/>
          </w:r>
          <w:r>
            <w:fldChar w:fldCharType="begin"/>
          </w:r>
          <w:r>
            <w:instrText xml:space="preserve"> PAGEREF _Toc7533 \h </w:instrText>
          </w:r>
          <w:r>
            <w:fldChar w:fldCharType="separate"/>
          </w:r>
          <w:r>
            <w:t>224</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_Toc20696 </w:instrText>
          </w:r>
          <w:r>
            <w:rPr>
              <w:rFonts w:hint="eastAsia" w:ascii="宋体" w:hAnsi="宋体" w:eastAsia="宋体" w:cs="宋体"/>
            </w:rPr>
            <w:fldChar w:fldCharType="separate"/>
          </w:r>
          <w:r>
            <w:rPr>
              <w:rFonts w:hint="default" w:ascii="宋体" w:hAnsi="宋体" w:eastAsia="宋体" w:cs="宋体"/>
              <w:lang w:val="en-US" w:eastAsia="zh-CN"/>
            </w:rPr>
            <w:t xml:space="preserve">1. </w:t>
          </w:r>
          <w:r>
            <w:rPr>
              <w:rFonts w:hint="eastAsia"/>
              <w:lang w:val="en-US" w:eastAsia="zh-CN"/>
            </w:rPr>
            <w:t>系统功能</w:t>
          </w:r>
          <w:r>
            <w:tab/>
          </w:r>
          <w:r>
            <w:fldChar w:fldCharType="begin"/>
          </w:r>
          <w:r>
            <w:instrText xml:space="preserve"> PAGEREF _Toc20696 \h </w:instrText>
          </w:r>
          <w:r>
            <w:fldChar w:fldCharType="separate"/>
          </w:r>
          <w:r>
            <w:t>224</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_Toc13781 </w:instrText>
          </w:r>
          <w:r>
            <w:rPr>
              <w:rFonts w:hint="eastAsia" w:ascii="宋体" w:hAnsi="宋体" w:eastAsia="宋体" w:cs="宋体"/>
            </w:rPr>
            <w:fldChar w:fldCharType="separate"/>
          </w:r>
          <w:r>
            <w:rPr>
              <w:rFonts w:hint="default" w:ascii="宋体" w:hAnsi="宋体" w:eastAsia="宋体" w:cs="宋体"/>
              <w:lang w:val="en-US" w:eastAsia="zh-CN"/>
            </w:rPr>
            <w:t xml:space="preserve">1.1 </w:t>
          </w:r>
          <w:r>
            <w:rPr>
              <w:rFonts w:hint="eastAsia"/>
              <w:lang w:val="en-US" w:eastAsia="zh-CN"/>
            </w:rPr>
            <w:t>功能模块结构图</w:t>
          </w:r>
          <w:r>
            <w:tab/>
          </w:r>
          <w:r>
            <w:fldChar w:fldCharType="begin"/>
          </w:r>
          <w:r>
            <w:instrText xml:space="preserve"> PAGEREF _Toc13781 \h </w:instrText>
          </w:r>
          <w:r>
            <w:fldChar w:fldCharType="separate"/>
          </w:r>
          <w:r>
            <w:t>224</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_Toc8335 </w:instrText>
          </w:r>
          <w:r>
            <w:rPr>
              <w:rFonts w:hint="eastAsia" w:ascii="宋体" w:hAnsi="宋体" w:eastAsia="宋体" w:cs="宋体"/>
            </w:rPr>
            <w:fldChar w:fldCharType="separate"/>
          </w:r>
          <w:r>
            <w:rPr>
              <w:rFonts w:hint="default" w:ascii="宋体" w:hAnsi="宋体" w:eastAsia="宋体" w:cs="宋体"/>
            </w:rPr>
            <w:t xml:space="preserve">1.2 </w:t>
          </w:r>
          <w:r>
            <w:rPr>
              <w:rFonts w:hint="eastAsia" w:ascii="宋体" w:hAnsi="宋体" w:eastAsia="宋体" w:cs="宋体"/>
              <w:szCs w:val="24"/>
            </w:rPr>
            <w:t>电仪储备量模块关联逻辑</w:t>
          </w:r>
          <w:r>
            <w:tab/>
          </w:r>
          <w:r>
            <w:fldChar w:fldCharType="begin"/>
          </w:r>
          <w:r>
            <w:instrText xml:space="preserve"> PAGEREF _Toc8335 \h </w:instrText>
          </w:r>
          <w:r>
            <w:fldChar w:fldCharType="separate"/>
          </w:r>
          <w:r>
            <w:t>226</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_Toc3322 </w:instrText>
          </w:r>
          <w:r>
            <w:rPr>
              <w:rFonts w:hint="eastAsia" w:ascii="宋体" w:hAnsi="宋体" w:eastAsia="宋体" w:cs="宋体"/>
            </w:rPr>
            <w:fldChar w:fldCharType="separate"/>
          </w:r>
          <w:r>
            <w:rPr>
              <w:rFonts w:hint="default" w:ascii="宋体" w:hAnsi="宋体" w:eastAsia="宋体" w:cs="宋体"/>
            </w:rPr>
            <w:t xml:space="preserve">1.3 </w:t>
          </w:r>
          <w:r>
            <w:rPr>
              <w:rFonts w:hint="eastAsia"/>
            </w:rPr>
            <w:t>现场制约量</w:t>
          </w:r>
          <w:r>
            <w:tab/>
          </w:r>
          <w:r>
            <w:fldChar w:fldCharType="begin"/>
          </w:r>
          <w:r>
            <w:instrText xml:space="preserve"> PAGEREF _Toc3322 \h </w:instrText>
          </w:r>
          <w:r>
            <w:fldChar w:fldCharType="separate"/>
          </w:r>
          <w:r>
            <w:t>227</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_Toc5347 </w:instrText>
          </w:r>
          <w:r>
            <w:rPr>
              <w:rFonts w:hint="eastAsia" w:ascii="宋体" w:hAnsi="宋体" w:eastAsia="宋体" w:cs="宋体"/>
            </w:rPr>
            <w:fldChar w:fldCharType="separate"/>
          </w:r>
          <w:r>
            <w:rPr>
              <w:rFonts w:hint="eastAsia" w:ascii="Cambria" w:hAnsi="Cambria" w:eastAsia="宋体" w:cs="Times New Roman"/>
              <w:bCs/>
              <w:szCs w:val="32"/>
              <w:lang w:val="en-US" w:eastAsia="zh-CN" w:bidi="ar-SA"/>
            </w:rPr>
            <w:t>（二） 仪表施工管理模块</w:t>
          </w:r>
          <w:r>
            <w:tab/>
          </w:r>
          <w:r>
            <w:fldChar w:fldCharType="begin"/>
          </w:r>
          <w:r>
            <w:instrText xml:space="preserve"> PAGEREF _Toc5347 \h </w:instrText>
          </w:r>
          <w:r>
            <w:fldChar w:fldCharType="separate"/>
          </w:r>
          <w:r>
            <w:t>228</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_Toc23775 </w:instrText>
          </w:r>
          <w:r>
            <w:rPr>
              <w:rFonts w:hint="eastAsia" w:ascii="宋体" w:hAnsi="宋体" w:eastAsia="宋体" w:cs="宋体"/>
            </w:rPr>
            <w:fldChar w:fldCharType="separate"/>
          </w:r>
          <w:r>
            <w:rPr>
              <w:rFonts w:hint="default" w:ascii="宋体" w:hAnsi="宋体" w:eastAsia="宋体" w:cs="宋体"/>
              <w:lang w:val="en-US" w:eastAsia="zh-CN"/>
            </w:rPr>
            <w:t xml:space="preserve">1. </w:t>
          </w:r>
          <w:r>
            <w:rPr>
              <w:rFonts w:hint="eastAsia"/>
              <w:lang w:val="en-US" w:eastAsia="zh-CN"/>
            </w:rPr>
            <w:t>系统功能</w:t>
          </w:r>
          <w:r>
            <w:tab/>
          </w:r>
          <w:r>
            <w:fldChar w:fldCharType="begin"/>
          </w:r>
          <w:r>
            <w:instrText xml:space="preserve"> PAGEREF _Toc23775 \h </w:instrText>
          </w:r>
          <w:r>
            <w:fldChar w:fldCharType="separate"/>
          </w:r>
          <w:r>
            <w:t>228</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_Toc20532 </w:instrText>
          </w:r>
          <w:r>
            <w:rPr>
              <w:rFonts w:hint="eastAsia" w:ascii="宋体" w:hAnsi="宋体" w:eastAsia="宋体" w:cs="宋体"/>
            </w:rPr>
            <w:fldChar w:fldCharType="separate"/>
          </w:r>
          <w:r>
            <w:rPr>
              <w:rFonts w:hint="default" w:ascii="宋体" w:hAnsi="宋体" w:eastAsia="宋体" w:cs="宋体"/>
              <w:lang w:val="en-US" w:eastAsia="zh-CN"/>
            </w:rPr>
            <w:t xml:space="preserve">1.1 </w:t>
          </w:r>
          <w:r>
            <w:rPr>
              <w:rFonts w:hint="eastAsia"/>
              <w:lang w:val="en-US" w:eastAsia="zh-CN"/>
            </w:rPr>
            <w:t>功能模块结构图</w:t>
          </w:r>
          <w:r>
            <w:tab/>
          </w:r>
          <w:r>
            <w:fldChar w:fldCharType="begin"/>
          </w:r>
          <w:r>
            <w:instrText xml:space="preserve"> PAGEREF _Toc20532 \h </w:instrText>
          </w:r>
          <w:r>
            <w:fldChar w:fldCharType="separate"/>
          </w:r>
          <w:r>
            <w:t>228</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_Toc5385 </w:instrText>
          </w:r>
          <w:r>
            <w:rPr>
              <w:rFonts w:hint="eastAsia" w:ascii="宋体" w:hAnsi="宋体" w:eastAsia="宋体" w:cs="宋体"/>
            </w:rPr>
            <w:fldChar w:fldCharType="separate"/>
          </w:r>
          <w:r>
            <w:rPr>
              <w:rFonts w:hint="default" w:ascii="宋体" w:hAnsi="宋体" w:eastAsia="宋体" w:cs="宋体"/>
              <w:lang w:val="en-US" w:eastAsia="zh-CN"/>
            </w:rPr>
            <w:t xml:space="preserve">1.2 </w:t>
          </w:r>
          <w:r>
            <w:rPr>
              <w:rFonts w:hint="eastAsia"/>
              <w:lang w:val="en-US" w:eastAsia="zh-CN"/>
            </w:rPr>
            <w:t>功能简述</w:t>
          </w:r>
          <w:r>
            <w:tab/>
          </w:r>
          <w:r>
            <w:fldChar w:fldCharType="begin"/>
          </w:r>
          <w:r>
            <w:instrText xml:space="preserve"> PAGEREF _Toc5385 \h </w:instrText>
          </w:r>
          <w:r>
            <w:fldChar w:fldCharType="separate"/>
          </w:r>
          <w:r>
            <w:t>229</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_Toc10230 </w:instrText>
          </w:r>
          <w:r>
            <w:rPr>
              <w:rFonts w:hint="eastAsia" w:ascii="宋体" w:hAnsi="宋体" w:eastAsia="宋体" w:cs="宋体"/>
            </w:rPr>
            <w:fldChar w:fldCharType="separate"/>
          </w:r>
          <w:r>
            <w:rPr>
              <w:rFonts w:hint="default" w:ascii="宋体" w:hAnsi="宋体" w:eastAsia="宋体" w:cs="宋体"/>
              <w:lang w:val="en-US" w:eastAsia="zh-CN"/>
            </w:rPr>
            <w:t xml:space="preserve">1.3 </w:t>
          </w:r>
          <w:r>
            <w:rPr>
              <w:rFonts w:hint="eastAsia"/>
              <w:lang w:val="en-US" w:eastAsia="zh-CN"/>
            </w:rPr>
            <w:t>特殊功能需求</w:t>
          </w:r>
          <w:r>
            <w:tab/>
          </w:r>
          <w:r>
            <w:fldChar w:fldCharType="begin"/>
          </w:r>
          <w:r>
            <w:instrText xml:space="preserve"> PAGEREF _Toc10230 \h </w:instrText>
          </w:r>
          <w:r>
            <w:fldChar w:fldCharType="separate"/>
          </w:r>
          <w:r>
            <w:t>230</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_Toc20764 </w:instrText>
          </w:r>
          <w:r>
            <w:rPr>
              <w:rFonts w:hint="eastAsia" w:ascii="宋体" w:hAnsi="宋体" w:eastAsia="宋体" w:cs="宋体"/>
            </w:rPr>
            <w:fldChar w:fldCharType="separate"/>
          </w:r>
          <w:r>
            <w:rPr>
              <w:rFonts w:hint="eastAsia" w:ascii="Cambria" w:hAnsi="Cambria" w:eastAsia="宋体" w:cs="Times New Roman"/>
              <w:bCs/>
              <w:szCs w:val="32"/>
              <w:lang w:val="en-US" w:eastAsia="zh-CN" w:bidi="ar-SA"/>
            </w:rPr>
            <w:t>（三） 电仪报量模块</w:t>
          </w:r>
          <w:r>
            <w:tab/>
          </w:r>
          <w:r>
            <w:fldChar w:fldCharType="begin"/>
          </w:r>
          <w:r>
            <w:instrText xml:space="preserve"> PAGEREF _Toc20764 \h </w:instrText>
          </w:r>
          <w:r>
            <w:fldChar w:fldCharType="separate"/>
          </w:r>
          <w:r>
            <w:t>230</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_Toc23893 </w:instrText>
          </w:r>
          <w:r>
            <w:rPr>
              <w:rFonts w:hint="eastAsia" w:ascii="宋体" w:hAnsi="宋体" w:eastAsia="宋体" w:cs="宋体"/>
            </w:rPr>
            <w:fldChar w:fldCharType="separate"/>
          </w:r>
          <w:r>
            <w:rPr>
              <w:rFonts w:hint="default" w:ascii="宋体" w:hAnsi="宋体" w:eastAsia="宋体" w:cs="宋体"/>
              <w:lang w:val="en-US" w:eastAsia="zh-CN"/>
            </w:rPr>
            <w:t xml:space="preserve">1. </w:t>
          </w:r>
          <w:r>
            <w:rPr>
              <w:rFonts w:hint="eastAsia"/>
              <w:lang w:val="en-US" w:eastAsia="zh-CN"/>
            </w:rPr>
            <w:t>系统功能</w:t>
          </w:r>
          <w:r>
            <w:tab/>
          </w:r>
          <w:r>
            <w:fldChar w:fldCharType="begin"/>
          </w:r>
          <w:r>
            <w:instrText xml:space="preserve"> PAGEREF _Toc23893 \h </w:instrText>
          </w:r>
          <w:r>
            <w:fldChar w:fldCharType="separate"/>
          </w:r>
          <w:r>
            <w:t>230</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_Toc22875 </w:instrText>
          </w:r>
          <w:r>
            <w:rPr>
              <w:rFonts w:hint="eastAsia" w:ascii="宋体" w:hAnsi="宋体" w:eastAsia="宋体" w:cs="宋体"/>
            </w:rPr>
            <w:fldChar w:fldCharType="separate"/>
          </w:r>
          <w:r>
            <w:rPr>
              <w:rFonts w:hint="default" w:ascii="宋体" w:hAnsi="宋体" w:eastAsia="宋体" w:cs="宋体"/>
              <w:lang w:val="en-US" w:eastAsia="zh-CN"/>
            </w:rPr>
            <w:t xml:space="preserve">1.1 </w:t>
          </w:r>
          <w:r>
            <w:rPr>
              <w:rFonts w:hint="eastAsia"/>
              <w:lang w:val="en-US" w:eastAsia="zh-CN"/>
            </w:rPr>
            <w:t>功能模块结构图</w:t>
          </w:r>
          <w:r>
            <w:tab/>
          </w:r>
          <w:r>
            <w:fldChar w:fldCharType="begin"/>
          </w:r>
          <w:r>
            <w:instrText xml:space="preserve"> PAGEREF _Toc22875 \h </w:instrText>
          </w:r>
          <w:r>
            <w:fldChar w:fldCharType="separate"/>
          </w:r>
          <w:r>
            <w:t>230</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_Toc7205 </w:instrText>
          </w:r>
          <w:r>
            <w:rPr>
              <w:rFonts w:hint="eastAsia" w:ascii="宋体" w:hAnsi="宋体" w:eastAsia="宋体" w:cs="宋体"/>
            </w:rPr>
            <w:fldChar w:fldCharType="separate"/>
          </w:r>
          <w:r>
            <w:rPr>
              <w:rFonts w:hint="default" w:ascii="宋体" w:hAnsi="宋体" w:eastAsia="宋体" w:cs="宋体"/>
              <w:lang w:val="en-US" w:eastAsia="zh-CN"/>
            </w:rPr>
            <w:t xml:space="preserve">1.2 </w:t>
          </w:r>
          <w:r>
            <w:rPr>
              <w:rFonts w:hint="eastAsia"/>
              <w:lang w:val="en-US" w:eastAsia="zh-CN"/>
            </w:rPr>
            <w:t>功能简述</w:t>
          </w:r>
          <w:r>
            <w:tab/>
          </w:r>
          <w:r>
            <w:fldChar w:fldCharType="begin"/>
          </w:r>
          <w:r>
            <w:instrText xml:space="preserve"> PAGEREF _Toc7205 \h </w:instrText>
          </w:r>
          <w:r>
            <w:fldChar w:fldCharType="separate"/>
          </w:r>
          <w:r>
            <w:t>231</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_Toc9318 </w:instrText>
          </w:r>
          <w:r>
            <w:rPr>
              <w:rFonts w:hint="eastAsia" w:ascii="宋体" w:hAnsi="宋体" w:eastAsia="宋体" w:cs="宋体"/>
            </w:rPr>
            <w:fldChar w:fldCharType="separate"/>
          </w:r>
          <w:r>
            <w:rPr>
              <w:rFonts w:hint="default" w:ascii="宋体" w:hAnsi="宋体" w:eastAsia="宋体" w:cs="宋体"/>
              <w:lang w:val="en-US" w:eastAsia="zh-CN"/>
            </w:rPr>
            <w:t xml:space="preserve">1.3 </w:t>
          </w:r>
          <w:r>
            <w:rPr>
              <w:rFonts w:hint="eastAsia"/>
              <w:lang w:val="en-US" w:eastAsia="zh-CN"/>
            </w:rPr>
            <w:t>储备量管理</w:t>
          </w:r>
          <w:r>
            <w:tab/>
          </w:r>
          <w:r>
            <w:fldChar w:fldCharType="begin"/>
          </w:r>
          <w:r>
            <w:instrText xml:space="preserve"> PAGEREF _Toc9318 \h </w:instrText>
          </w:r>
          <w:r>
            <w:fldChar w:fldCharType="separate"/>
          </w:r>
          <w:r>
            <w:t>234</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_Toc31291 </w:instrText>
          </w:r>
          <w:r>
            <w:rPr>
              <w:rFonts w:hint="eastAsia" w:ascii="宋体" w:hAnsi="宋体" w:eastAsia="宋体" w:cs="宋体"/>
            </w:rPr>
            <w:fldChar w:fldCharType="separate"/>
          </w:r>
          <w:r>
            <w:rPr>
              <w:rFonts w:hint="default" w:ascii="宋体" w:hAnsi="宋体" w:eastAsia="宋体" w:cs="宋体"/>
              <w:lang w:val="en-US" w:eastAsia="zh-CN"/>
            </w:rPr>
            <w:t xml:space="preserve">1.4 </w:t>
          </w:r>
          <w:r>
            <w:rPr>
              <w:rFonts w:hint="eastAsia"/>
              <w:lang w:val="en-US" w:eastAsia="zh-CN"/>
            </w:rPr>
            <w:t>多功能查询</w:t>
          </w:r>
          <w:r>
            <w:tab/>
          </w:r>
          <w:r>
            <w:fldChar w:fldCharType="begin"/>
          </w:r>
          <w:r>
            <w:instrText xml:space="preserve"> PAGEREF _Toc31291 \h </w:instrText>
          </w:r>
          <w:r>
            <w:fldChar w:fldCharType="separate"/>
          </w:r>
          <w:r>
            <w:t>237</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_Toc19364 </w:instrText>
          </w:r>
          <w:r>
            <w:rPr>
              <w:rFonts w:hint="eastAsia" w:ascii="宋体" w:hAnsi="宋体" w:eastAsia="宋体" w:cs="宋体"/>
            </w:rPr>
            <w:fldChar w:fldCharType="separate"/>
          </w:r>
          <w:r>
            <w:rPr>
              <w:rFonts w:hint="eastAsia" w:ascii="Cambria" w:hAnsi="Cambria" w:eastAsia="宋体" w:cs="Times New Roman"/>
              <w:bCs/>
              <w:szCs w:val="32"/>
              <w:lang w:val="en-US" w:eastAsia="zh-CN" w:bidi="ar-SA"/>
            </w:rPr>
            <w:t>（四） 调试管理模块</w:t>
          </w:r>
          <w:r>
            <w:tab/>
          </w:r>
          <w:r>
            <w:fldChar w:fldCharType="begin"/>
          </w:r>
          <w:r>
            <w:instrText xml:space="preserve"> PAGEREF _Toc19364 \h </w:instrText>
          </w:r>
          <w:r>
            <w:fldChar w:fldCharType="separate"/>
          </w:r>
          <w:r>
            <w:t>240</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_Toc17054 </w:instrText>
          </w:r>
          <w:r>
            <w:rPr>
              <w:rFonts w:hint="eastAsia" w:ascii="宋体" w:hAnsi="宋体" w:eastAsia="宋体" w:cs="宋体"/>
            </w:rPr>
            <w:fldChar w:fldCharType="separate"/>
          </w:r>
          <w:r>
            <w:rPr>
              <w:rFonts w:hint="default" w:ascii="宋体" w:hAnsi="宋体" w:eastAsia="宋体" w:cs="宋体"/>
              <w:lang w:val="en-US" w:eastAsia="zh-CN"/>
            </w:rPr>
            <w:t xml:space="preserve">1. </w:t>
          </w:r>
          <w:r>
            <w:rPr>
              <w:rFonts w:hint="eastAsia"/>
              <w:lang w:val="en-US" w:eastAsia="zh-CN"/>
            </w:rPr>
            <w:t>系统功能</w:t>
          </w:r>
          <w:r>
            <w:tab/>
          </w:r>
          <w:r>
            <w:fldChar w:fldCharType="begin"/>
          </w:r>
          <w:r>
            <w:instrText xml:space="preserve"> PAGEREF _Toc17054 \h </w:instrText>
          </w:r>
          <w:r>
            <w:fldChar w:fldCharType="separate"/>
          </w:r>
          <w:r>
            <w:t>240</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_Toc12348 </w:instrText>
          </w:r>
          <w:r>
            <w:rPr>
              <w:rFonts w:hint="eastAsia" w:ascii="宋体" w:hAnsi="宋体" w:eastAsia="宋体" w:cs="宋体"/>
            </w:rPr>
            <w:fldChar w:fldCharType="separate"/>
          </w:r>
          <w:r>
            <w:rPr>
              <w:rFonts w:hint="default" w:ascii="宋体" w:hAnsi="宋体" w:eastAsia="宋体" w:cs="宋体"/>
              <w:lang w:val="en-US" w:eastAsia="zh-CN"/>
            </w:rPr>
            <w:t xml:space="preserve">1.1 </w:t>
          </w:r>
          <w:r>
            <w:rPr>
              <w:rFonts w:hint="eastAsia"/>
              <w:lang w:val="en-US" w:eastAsia="zh-CN"/>
            </w:rPr>
            <w:t>功能模块结构图</w:t>
          </w:r>
          <w:r>
            <w:tab/>
          </w:r>
          <w:r>
            <w:fldChar w:fldCharType="begin"/>
          </w:r>
          <w:r>
            <w:instrText xml:space="preserve"> PAGEREF _Toc12348 \h </w:instrText>
          </w:r>
          <w:r>
            <w:fldChar w:fldCharType="separate"/>
          </w:r>
          <w:r>
            <w:t>240</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_Toc29493 </w:instrText>
          </w:r>
          <w:r>
            <w:rPr>
              <w:rFonts w:hint="eastAsia" w:ascii="宋体" w:hAnsi="宋体" w:eastAsia="宋体" w:cs="宋体"/>
            </w:rPr>
            <w:fldChar w:fldCharType="separate"/>
          </w:r>
          <w:r>
            <w:rPr>
              <w:rFonts w:hint="default" w:ascii="宋体" w:hAnsi="宋体" w:eastAsia="宋体" w:cs="宋体"/>
              <w:lang w:val="en-US" w:eastAsia="zh-CN"/>
            </w:rPr>
            <w:t xml:space="preserve">1.2 </w:t>
          </w:r>
          <w:r>
            <w:rPr>
              <w:rFonts w:hint="eastAsia"/>
              <w:lang w:val="en-US" w:eastAsia="zh-CN"/>
            </w:rPr>
            <w:t>功能简述</w:t>
          </w:r>
          <w:r>
            <w:tab/>
          </w:r>
          <w:r>
            <w:fldChar w:fldCharType="begin"/>
          </w:r>
          <w:r>
            <w:instrText xml:space="preserve"> PAGEREF _Toc29493 \h </w:instrText>
          </w:r>
          <w:r>
            <w:fldChar w:fldCharType="separate"/>
          </w:r>
          <w:r>
            <w:t>240</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_Toc15493 </w:instrText>
          </w:r>
          <w:r>
            <w:rPr>
              <w:rFonts w:hint="eastAsia" w:ascii="宋体" w:hAnsi="宋体" w:eastAsia="宋体" w:cs="宋体"/>
            </w:rPr>
            <w:fldChar w:fldCharType="separate"/>
          </w:r>
          <w:r>
            <w:rPr>
              <w:rFonts w:hint="default" w:ascii="宋体" w:hAnsi="宋体" w:eastAsia="宋体" w:cs="宋体"/>
              <w:lang w:val="en-US" w:eastAsia="zh-CN"/>
            </w:rPr>
            <w:t xml:space="preserve">2. </w:t>
          </w:r>
          <w:r>
            <w:rPr>
              <w:rFonts w:hint="eastAsia"/>
              <w:lang w:val="en-US" w:eastAsia="zh-CN"/>
            </w:rPr>
            <w:t>调试施工管理模块需求详细说明</w:t>
          </w:r>
          <w:r>
            <w:tab/>
          </w:r>
          <w:r>
            <w:fldChar w:fldCharType="begin"/>
          </w:r>
          <w:r>
            <w:instrText xml:space="preserve"> PAGEREF _Toc15493 \h </w:instrText>
          </w:r>
          <w:r>
            <w:fldChar w:fldCharType="separate"/>
          </w:r>
          <w:r>
            <w:t>241</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_Toc18643 </w:instrText>
          </w:r>
          <w:r>
            <w:rPr>
              <w:rFonts w:hint="eastAsia" w:ascii="宋体" w:hAnsi="宋体" w:eastAsia="宋体" w:cs="宋体"/>
            </w:rPr>
            <w:fldChar w:fldCharType="separate"/>
          </w:r>
          <w:r>
            <w:rPr>
              <w:rFonts w:hint="default" w:ascii="宋体" w:hAnsi="宋体" w:eastAsia="宋体" w:cs="宋体"/>
              <w:lang w:val="en-US" w:eastAsia="zh-CN"/>
            </w:rPr>
            <w:t xml:space="preserve">2.1 </w:t>
          </w:r>
          <w:r>
            <w:rPr>
              <w:rFonts w:hint="eastAsia"/>
              <w:lang w:val="en-US" w:eastAsia="zh-CN"/>
            </w:rPr>
            <w:t>人员资格管理</w:t>
          </w:r>
          <w:r>
            <w:tab/>
          </w:r>
          <w:r>
            <w:fldChar w:fldCharType="begin"/>
          </w:r>
          <w:r>
            <w:instrText xml:space="preserve"> PAGEREF _Toc18643 \h </w:instrText>
          </w:r>
          <w:r>
            <w:fldChar w:fldCharType="separate"/>
          </w:r>
          <w:r>
            <w:t>241</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_Toc20058 </w:instrText>
          </w:r>
          <w:r>
            <w:rPr>
              <w:rFonts w:hint="eastAsia" w:ascii="宋体" w:hAnsi="宋体" w:eastAsia="宋体" w:cs="宋体"/>
            </w:rPr>
            <w:fldChar w:fldCharType="separate"/>
          </w:r>
          <w:r>
            <w:rPr>
              <w:rFonts w:hint="default" w:ascii="宋体" w:hAnsi="宋体" w:eastAsia="宋体" w:cs="宋体"/>
              <w:lang w:val="en-US" w:eastAsia="zh-CN"/>
            </w:rPr>
            <w:t xml:space="preserve">2.2 </w:t>
          </w:r>
          <w:r>
            <w:rPr>
              <w:rFonts w:hint="eastAsia"/>
              <w:lang w:val="en-US" w:eastAsia="zh-CN"/>
            </w:rPr>
            <w:t>文件管理</w:t>
          </w:r>
          <w:r>
            <w:tab/>
          </w:r>
          <w:r>
            <w:fldChar w:fldCharType="begin"/>
          </w:r>
          <w:r>
            <w:instrText xml:space="preserve"> PAGEREF _Toc20058 \h </w:instrText>
          </w:r>
          <w:r>
            <w:fldChar w:fldCharType="separate"/>
          </w:r>
          <w:r>
            <w:t>241</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_Toc21727 </w:instrText>
          </w:r>
          <w:r>
            <w:rPr>
              <w:rFonts w:hint="eastAsia" w:ascii="宋体" w:hAnsi="宋体" w:eastAsia="宋体" w:cs="宋体"/>
            </w:rPr>
            <w:fldChar w:fldCharType="separate"/>
          </w:r>
          <w:r>
            <w:rPr>
              <w:rFonts w:hint="default" w:ascii="宋体" w:hAnsi="宋体" w:eastAsia="宋体" w:cs="宋体"/>
              <w:lang w:val="en-US" w:eastAsia="zh-CN"/>
            </w:rPr>
            <w:t xml:space="preserve">2.3 </w:t>
          </w:r>
          <w:r>
            <w:rPr>
              <w:rFonts w:hint="eastAsia"/>
              <w:lang w:val="en-US" w:eastAsia="zh-CN"/>
            </w:rPr>
            <w:t>调试设备管理</w:t>
          </w:r>
          <w:r>
            <w:tab/>
          </w:r>
          <w:r>
            <w:fldChar w:fldCharType="begin"/>
          </w:r>
          <w:r>
            <w:instrText xml:space="preserve"> PAGEREF _Toc21727 \h </w:instrText>
          </w:r>
          <w:r>
            <w:fldChar w:fldCharType="separate"/>
          </w:r>
          <w:r>
            <w:t>242</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_Toc30905 </w:instrText>
          </w:r>
          <w:r>
            <w:rPr>
              <w:rFonts w:hint="eastAsia" w:ascii="宋体" w:hAnsi="宋体" w:eastAsia="宋体" w:cs="宋体"/>
            </w:rPr>
            <w:fldChar w:fldCharType="separate"/>
          </w:r>
          <w:r>
            <w:rPr>
              <w:rFonts w:hint="default" w:ascii="宋体" w:hAnsi="宋体" w:eastAsia="宋体" w:cs="宋体"/>
              <w:lang w:val="en-US" w:eastAsia="zh-CN"/>
            </w:rPr>
            <w:t xml:space="preserve">2.4 </w:t>
          </w:r>
          <w:r>
            <w:rPr>
              <w:rFonts w:hint="eastAsia"/>
              <w:lang w:val="en-US" w:eastAsia="zh-CN"/>
            </w:rPr>
            <w:t>电气调试</w:t>
          </w:r>
          <w:r>
            <w:tab/>
          </w:r>
          <w:r>
            <w:fldChar w:fldCharType="begin"/>
          </w:r>
          <w:r>
            <w:instrText xml:space="preserve"> PAGEREF _Toc30905 \h </w:instrText>
          </w:r>
          <w:r>
            <w:fldChar w:fldCharType="separate"/>
          </w:r>
          <w:r>
            <w:t>243</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_Toc12508 </w:instrText>
          </w:r>
          <w:r>
            <w:rPr>
              <w:rFonts w:hint="eastAsia" w:ascii="宋体" w:hAnsi="宋体" w:eastAsia="宋体" w:cs="宋体"/>
            </w:rPr>
            <w:fldChar w:fldCharType="separate"/>
          </w:r>
          <w:r>
            <w:rPr>
              <w:rFonts w:hint="default" w:ascii="宋体" w:hAnsi="宋体" w:eastAsia="宋体" w:cs="宋体"/>
              <w:lang w:val="en-US" w:eastAsia="zh-CN"/>
            </w:rPr>
            <w:t xml:space="preserve">2.5 </w:t>
          </w:r>
          <w:r>
            <w:rPr>
              <w:rFonts w:hint="eastAsia"/>
              <w:lang w:val="en-US" w:eastAsia="zh-CN"/>
            </w:rPr>
            <w:t>仪表单体调试</w:t>
          </w:r>
          <w:r>
            <w:tab/>
          </w:r>
          <w:r>
            <w:fldChar w:fldCharType="begin"/>
          </w:r>
          <w:r>
            <w:instrText xml:space="preserve"> PAGEREF _Toc12508 \h </w:instrText>
          </w:r>
          <w:r>
            <w:fldChar w:fldCharType="separate"/>
          </w:r>
          <w:r>
            <w:t>243</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_Toc32652 </w:instrText>
          </w:r>
          <w:r>
            <w:rPr>
              <w:rFonts w:hint="eastAsia" w:ascii="宋体" w:hAnsi="宋体" w:eastAsia="宋体" w:cs="宋体"/>
            </w:rPr>
            <w:fldChar w:fldCharType="separate"/>
          </w:r>
          <w:r>
            <w:rPr>
              <w:rFonts w:hint="default" w:ascii="宋体" w:hAnsi="宋体" w:eastAsia="宋体" w:cs="宋体"/>
              <w:lang w:val="en-US" w:eastAsia="zh-CN"/>
            </w:rPr>
            <w:t xml:space="preserve">2.6 </w:t>
          </w:r>
          <w:r>
            <w:rPr>
              <w:rFonts w:hint="eastAsia"/>
              <w:lang w:val="en-US" w:eastAsia="zh-CN"/>
            </w:rPr>
            <w:t>仪表回路调试</w:t>
          </w:r>
          <w:r>
            <w:tab/>
          </w:r>
          <w:r>
            <w:fldChar w:fldCharType="begin"/>
          </w:r>
          <w:r>
            <w:instrText xml:space="preserve"> PAGEREF _Toc32652 \h </w:instrText>
          </w:r>
          <w:r>
            <w:fldChar w:fldCharType="separate"/>
          </w:r>
          <w:r>
            <w:t>243</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_Toc18339 </w:instrText>
          </w:r>
          <w:r>
            <w:rPr>
              <w:rFonts w:hint="eastAsia" w:ascii="宋体" w:hAnsi="宋体" w:eastAsia="宋体" w:cs="宋体"/>
            </w:rPr>
            <w:fldChar w:fldCharType="separate"/>
          </w:r>
          <w:r>
            <w:rPr>
              <w:rFonts w:hint="default" w:ascii="宋体" w:hAnsi="宋体" w:eastAsia="宋体" w:cs="宋体"/>
              <w:lang w:val="en-US" w:eastAsia="zh-CN"/>
            </w:rPr>
            <w:t xml:space="preserve">3. </w:t>
          </w:r>
          <w:r>
            <w:rPr>
              <w:rFonts w:hint="eastAsia"/>
              <w:lang w:val="en-US" w:eastAsia="zh-CN"/>
            </w:rPr>
            <w:t>电气隔离管理模块需求详细说明</w:t>
          </w:r>
          <w:r>
            <w:tab/>
          </w:r>
          <w:r>
            <w:fldChar w:fldCharType="begin"/>
          </w:r>
          <w:r>
            <w:instrText xml:space="preserve"> PAGEREF _Toc18339 \h </w:instrText>
          </w:r>
          <w:r>
            <w:fldChar w:fldCharType="separate"/>
          </w:r>
          <w:r>
            <w:t>243</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_Toc18067 </w:instrText>
          </w:r>
          <w:r>
            <w:rPr>
              <w:rFonts w:hint="eastAsia" w:ascii="宋体" w:hAnsi="宋体" w:eastAsia="宋体" w:cs="宋体"/>
            </w:rPr>
            <w:fldChar w:fldCharType="separate"/>
          </w:r>
          <w:r>
            <w:rPr>
              <w:rFonts w:hint="default" w:ascii="宋体" w:hAnsi="宋体" w:eastAsia="宋体" w:cs="宋体"/>
              <w:lang w:val="en-US" w:eastAsia="zh-CN"/>
            </w:rPr>
            <w:t xml:space="preserve">3.1 </w:t>
          </w:r>
          <w:r>
            <w:rPr>
              <w:rFonts w:hint="eastAsia"/>
              <w:lang w:val="en-US" w:eastAsia="zh-CN"/>
            </w:rPr>
            <w:t>电气隔离基础信息</w:t>
          </w:r>
          <w:r>
            <w:tab/>
          </w:r>
          <w:r>
            <w:fldChar w:fldCharType="begin"/>
          </w:r>
          <w:r>
            <w:instrText xml:space="preserve"> PAGEREF _Toc18067 \h </w:instrText>
          </w:r>
          <w:r>
            <w:fldChar w:fldCharType="separate"/>
          </w:r>
          <w:r>
            <w:t>243</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_Toc10518 </w:instrText>
          </w:r>
          <w:r>
            <w:rPr>
              <w:rFonts w:hint="eastAsia" w:ascii="宋体" w:hAnsi="宋体" w:eastAsia="宋体" w:cs="宋体"/>
            </w:rPr>
            <w:fldChar w:fldCharType="separate"/>
          </w:r>
          <w:r>
            <w:rPr>
              <w:rFonts w:hint="default" w:ascii="宋体" w:hAnsi="宋体" w:eastAsia="宋体" w:cs="宋体"/>
              <w:lang w:val="en-US" w:eastAsia="zh-CN"/>
            </w:rPr>
            <w:t xml:space="preserve">3.2 </w:t>
          </w:r>
          <w:r>
            <w:rPr>
              <w:rFonts w:hint="eastAsia"/>
              <w:lang w:val="en-US" w:eastAsia="zh-CN"/>
            </w:rPr>
            <w:t>隔离人机界面</w:t>
          </w:r>
          <w:r>
            <w:tab/>
          </w:r>
          <w:r>
            <w:fldChar w:fldCharType="begin"/>
          </w:r>
          <w:r>
            <w:instrText xml:space="preserve"> PAGEREF _Toc10518 \h </w:instrText>
          </w:r>
          <w:r>
            <w:fldChar w:fldCharType="separate"/>
          </w:r>
          <w:r>
            <w:t>243</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_Toc29893 </w:instrText>
          </w:r>
          <w:r>
            <w:rPr>
              <w:rFonts w:hint="eastAsia" w:ascii="宋体" w:hAnsi="宋体" w:eastAsia="宋体" w:cs="宋体"/>
            </w:rPr>
            <w:fldChar w:fldCharType="separate"/>
          </w:r>
          <w:r>
            <w:rPr>
              <w:rFonts w:hint="default" w:ascii="宋体" w:hAnsi="宋体" w:eastAsia="宋体" w:cs="宋体"/>
              <w:lang w:val="en-US" w:eastAsia="zh-CN"/>
            </w:rPr>
            <w:t xml:space="preserve">3.3 </w:t>
          </w:r>
          <w:r>
            <w:rPr>
              <w:rFonts w:hint="eastAsia"/>
              <w:lang w:val="en-US" w:eastAsia="zh-CN"/>
            </w:rPr>
            <w:t>工作票申请</w:t>
          </w:r>
          <w:r>
            <w:tab/>
          </w:r>
          <w:r>
            <w:fldChar w:fldCharType="begin"/>
          </w:r>
          <w:r>
            <w:instrText xml:space="preserve"> PAGEREF _Toc29893 \h </w:instrText>
          </w:r>
          <w:r>
            <w:fldChar w:fldCharType="separate"/>
          </w:r>
          <w:r>
            <w:t>243</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_Toc17537 </w:instrText>
          </w:r>
          <w:r>
            <w:rPr>
              <w:rFonts w:hint="eastAsia" w:ascii="宋体" w:hAnsi="宋体" w:eastAsia="宋体" w:cs="宋体"/>
            </w:rPr>
            <w:fldChar w:fldCharType="separate"/>
          </w:r>
          <w:r>
            <w:rPr>
              <w:rFonts w:hint="default" w:ascii="宋体" w:hAnsi="宋体" w:eastAsia="宋体" w:cs="宋体"/>
              <w:lang w:val="en-US" w:eastAsia="zh-CN"/>
            </w:rPr>
            <w:t xml:space="preserve">3.4 </w:t>
          </w:r>
          <w:r>
            <w:rPr>
              <w:rFonts w:hint="eastAsia"/>
              <w:lang w:val="en-US" w:eastAsia="zh-CN"/>
            </w:rPr>
            <w:t>工作票审批</w:t>
          </w:r>
          <w:r>
            <w:tab/>
          </w:r>
          <w:r>
            <w:fldChar w:fldCharType="begin"/>
          </w:r>
          <w:r>
            <w:instrText xml:space="preserve"> PAGEREF _Toc17537 \h </w:instrText>
          </w:r>
          <w:r>
            <w:fldChar w:fldCharType="separate"/>
          </w:r>
          <w:r>
            <w:t>244</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_Toc22440 </w:instrText>
          </w:r>
          <w:r>
            <w:rPr>
              <w:rFonts w:hint="eastAsia" w:ascii="宋体" w:hAnsi="宋体" w:eastAsia="宋体" w:cs="宋体"/>
            </w:rPr>
            <w:fldChar w:fldCharType="separate"/>
          </w:r>
          <w:r>
            <w:rPr>
              <w:rFonts w:hint="default" w:ascii="宋体" w:hAnsi="宋体" w:eastAsia="宋体" w:cs="宋体"/>
              <w:lang w:val="en-US" w:eastAsia="zh-CN"/>
            </w:rPr>
            <w:t xml:space="preserve">3.5 </w:t>
          </w:r>
          <w:r>
            <w:rPr>
              <w:rFonts w:hint="eastAsia"/>
              <w:lang w:val="en-US" w:eastAsia="zh-CN"/>
            </w:rPr>
            <w:t>工作票查询</w:t>
          </w:r>
          <w:r>
            <w:tab/>
          </w:r>
          <w:r>
            <w:fldChar w:fldCharType="begin"/>
          </w:r>
          <w:r>
            <w:instrText xml:space="preserve"> PAGEREF _Toc22440 \h </w:instrText>
          </w:r>
          <w:r>
            <w:fldChar w:fldCharType="separate"/>
          </w:r>
          <w:r>
            <w:t>244</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_Toc1809 </w:instrText>
          </w:r>
          <w:r>
            <w:rPr>
              <w:rFonts w:hint="eastAsia" w:ascii="宋体" w:hAnsi="宋体" w:eastAsia="宋体" w:cs="宋体"/>
            </w:rPr>
            <w:fldChar w:fldCharType="separate"/>
          </w:r>
          <w:r>
            <w:rPr>
              <w:rFonts w:hint="eastAsia" w:ascii="Cambria" w:hAnsi="Cambria" w:eastAsia="宋体" w:cs="Times New Roman"/>
              <w:bCs/>
              <w:szCs w:val="32"/>
              <w:lang w:val="en-US" w:eastAsia="zh-CN" w:bidi="ar-SA"/>
            </w:rPr>
            <w:t>（五） 钢件板块</w:t>
          </w:r>
          <w:r>
            <w:tab/>
          </w:r>
          <w:r>
            <w:fldChar w:fldCharType="begin"/>
          </w:r>
          <w:r>
            <w:instrText xml:space="preserve"> PAGEREF _Toc1809 \h </w:instrText>
          </w:r>
          <w:r>
            <w:fldChar w:fldCharType="separate"/>
          </w:r>
          <w:r>
            <w:t>244</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_Toc11883 </w:instrText>
          </w:r>
          <w:r>
            <w:rPr>
              <w:rFonts w:hint="eastAsia" w:ascii="宋体" w:hAnsi="宋体" w:eastAsia="宋体" w:cs="宋体"/>
            </w:rPr>
            <w:fldChar w:fldCharType="separate"/>
          </w:r>
          <w:r>
            <w:rPr>
              <w:rFonts w:hint="default" w:ascii="宋体" w:hAnsi="宋体" w:eastAsia="宋体" w:cs="宋体"/>
              <w:lang w:val="en-US" w:eastAsia="zh-CN"/>
            </w:rPr>
            <w:t xml:space="preserve">1. </w:t>
          </w:r>
          <w:r>
            <w:rPr>
              <w:rFonts w:hint="eastAsia"/>
              <w:lang w:val="en-US" w:eastAsia="zh-CN"/>
            </w:rPr>
            <w:t>系统功能</w:t>
          </w:r>
          <w:r>
            <w:tab/>
          </w:r>
          <w:r>
            <w:fldChar w:fldCharType="begin"/>
          </w:r>
          <w:r>
            <w:instrText xml:space="preserve"> PAGEREF _Toc11883 \h </w:instrText>
          </w:r>
          <w:r>
            <w:fldChar w:fldCharType="separate"/>
          </w:r>
          <w:r>
            <w:t>244</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_Toc1804 </w:instrText>
          </w:r>
          <w:r>
            <w:rPr>
              <w:rFonts w:hint="eastAsia" w:ascii="宋体" w:hAnsi="宋体" w:eastAsia="宋体" w:cs="宋体"/>
            </w:rPr>
            <w:fldChar w:fldCharType="separate"/>
          </w:r>
          <w:r>
            <w:rPr>
              <w:rFonts w:hint="default" w:ascii="宋体" w:hAnsi="宋体" w:eastAsia="宋体" w:cs="宋体"/>
              <w:lang w:val="en-US" w:eastAsia="zh-CN"/>
            </w:rPr>
            <w:t xml:space="preserve">1.1 </w:t>
          </w:r>
          <w:r>
            <w:rPr>
              <w:rFonts w:hint="eastAsia"/>
              <w:lang w:val="en-US" w:eastAsia="zh-CN"/>
            </w:rPr>
            <w:t>功能简述</w:t>
          </w:r>
          <w:r>
            <w:tab/>
          </w:r>
          <w:r>
            <w:fldChar w:fldCharType="begin"/>
          </w:r>
          <w:r>
            <w:instrText xml:space="preserve"> PAGEREF _Toc1804 \h </w:instrText>
          </w:r>
          <w:r>
            <w:fldChar w:fldCharType="separate"/>
          </w:r>
          <w:r>
            <w:t>244</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_Toc713 </w:instrText>
          </w:r>
          <w:r>
            <w:rPr>
              <w:rFonts w:hint="eastAsia" w:ascii="宋体" w:hAnsi="宋体" w:eastAsia="宋体" w:cs="宋体"/>
            </w:rPr>
            <w:fldChar w:fldCharType="separate"/>
          </w:r>
          <w:r>
            <w:rPr>
              <w:rFonts w:hint="default" w:ascii="宋体" w:hAnsi="宋体" w:eastAsia="宋体" w:cs="宋体"/>
              <w:lang w:val="en-US" w:eastAsia="zh-CN"/>
            </w:rPr>
            <w:t xml:space="preserve">2. </w:t>
          </w:r>
          <w:r>
            <w:rPr>
              <w:rFonts w:hint="eastAsia"/>
              <w:lang w:val="en-US" w:eastAsia="zh-CN"/>
            </w:rPr>
            <w:t>详细说明</w:t>
          </w:r>
          <w:r>
            <w:tab/>
          </w:r>
          <w:r>
            <w:fldChar w:fldCharType="begin"/>
          </w:r>
          <w:r>
            <w:instrText xml:space="preserve"> PAGEREF _Toc713 \h </w:instrText>
          </w:r>
          <w:r>
            <w:fldChar w:fldCharType="separate"/>
          </w:r>
          <w:r>
            <w:t>244</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_Toc27049 </w:instrText>
          </w:r>
          <w:r>
            <w:rPr>
              <w:rFonts w:hint="eastAsia" w:ascii="宋体" w:hAnsi="宋体" w:eastAsia="宋体" w:cs="宋体"/>
            </w:rPr>
            <w:fldChar w:fldCharType="separate"/>
          </w:r>
          <w:r>
            <w:rPr>
              <w:rFonts w:hint="default" w:ascii="宋体" w:hAnsi="宋体" w:eastAsia="宋体" w:cs="宋体"/>
              <w:lang w:val="en-US" w:eastAsia="zh-CN"/>
            </w:rPr>
            <w:t xml:space="preserve">2.1 </w:t>
          </w:r>
          <w:r>
            <w:rPr>
              <w:rFonts w:hint="eastAsia"/>
              <w:lang w:val="en-US" w:eastAsia="zh-CN"/>
            </w:rPr>
            <w:t>说明</w:t>
          </w:r>
          <w:r>
            <w:tab/>
          </w:r>
          <w:r>
            <w:fldChar w:fldCharType="begin"/>
          </w:r>
          <w:r>
            <w:instrText xml:space="preserve"> PAGEREF _Toc27049 \h </w:instrText>
          </w:r>
          <w:r>
            <w:fldChar w:fldCharType="separate"/>
          </w:r>
          <w:r>
            <w:t>244</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_Toc9718 </w:instrText>
          </w:r>
          <w:r>
            <w:rPr>
              <w:rFonts w:hint="eastAsia" w:ascii="宋体" w:hAnsi="宋体" w:eastAsia="宋体" w:cs="宋体"/>
            </w:rPr>
            <w:fldChar w:fldCharType="separate"/>
          </w:r>
          <w:r>
            <w:rPr>
              <w:rFonts w:hint="default" w:ascii="宋体" w:hAnsi="宋体" w:eastAsia="宋体" w:cs="宋体"/>
              <w:lang w:val="en-US" w:eastAsia="zh-CN"/>
            </w:rPr>
            <w:t xml:space="preserve">3. </w:t>
          </w:r>
          <w:r>
            <w:rPr>
              <w:rFonts w:hint="eastAsia"/>
              <w:lang w:val="en-US" w:eastAsia="zh-CN"/>
            </w:rPr>
            <w:t>流程图</w:t>
          </w:r>
          <w:r>
            <w:tab/>
          </w:r>
          <w:r>
            <w:fldChar w:fldCharType="begin"/>
          </w:r>
          <w:r>
            <w:instrText xml:space="preserve"> PAGEREF _Toc9718 \h </w:instrText>
          </w:r>
          <w:r>
            <w:fldChar w:fldCharType="separate"/>
          </w:r>
          <w:r>
            <w:t>250</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_Toc24757 </w:instrText>
          </w:r>
          <w:r>
            <w:rPr>
              <w:rFonts w:hint="eastAsia" w:ascii="宋体" w:hAnsi="宋体" w:eastAsia="宋体" w:cs="宋体"/>
            </w:rPr>
            <w:fldChar w:fldCharType="separate"/>
          </w:r>
          <w:r>
            <w:rPr>
              <w:rFonts w:hint="eastAsia" w:ascii="宋体" w:hAnsi="宋体" w:eastAsia="宋体" w:cs="宋体"/>
              <w:lang w:val="en-US" w:eastAsia="zh-CN"/>
            </w:rPr>
            <w:t>七、 通防施工</w:t>
          </w:r>
          <w:r>
            <w:tab/>
          </w:r>
          <w:r>
            <w:fldChar w:fldCharType="begin"/>
          </w:r>
          <w:r>
            <w:instrText xml:space="preserve"> PAGEREF _Toc24757 \h </w:instrText>
          </w:r>
          <w:r>
            <w:fldChar w:fldCharType="separate"/>
          </w:r>
          <w:r>
            <w:t>252</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_Toc23092 </w:instrText>
          </w:r>
          <w:r>
            <w:rPr>
              <w:rFonts w:hint="eastAsia" w:ascii="宋体" w:hAnsi="宋体" w:eastAsia="宋体" w:cs="宋体"/>
            </w:rPr>
            <w:fldChar w:fldCharType="separate"/>
          </w:r>
          <w:r>
            <w:rPr>
              <w:rFonts w:hint="eastAsia" w:ascii="Cambria" w:hAnsi="Cambria" w:eastAsia="宋体" w:cs="Times New Roman"/>
              <w:bCs/>
              <w:szCs w:val="32"/>
              <w:lang w:val="en-US" w:eastAsia="zh-CN" w:bidi="ar-SA"/>
            </w:rPr>
            <w:t>（一） 通风施工管理</w:t>
          </w:r>
          <w:r>
            <w:tab/>
          </w:r>
          <w:r>
            <w:fldChar w:fldCharType="begin"/>
          </w:r>
          <w:r>
            <w:instrText xml:space="preserve"> PAGEREF _Toc23092 \h </w:instrText>
          </w:r>
          <w:r>
            <w:fldChar w:fldCharType="separate"/>
          </w:r>
          <w:r>
            <w:t>252</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_Toc18034 </w:instrText>
          </w:r>
          <w:r>
            <w:rPr>
              <w:rFonts w:hint="eastAsia" w:ascii="宋体" w:hAnsi="宋体" w:eastAsia="宋体" w:cs="宋体"/>
            </w:rPr>
            <w:fldChar w:fldCharType="separate"/>
          </w:r>
          <w:r>
            <w:rPr>
              <w:rFonts w:hint="default" w:ascii="宋体" w:hAnsi="宋体" w:eastAsia="宋体" w:cs="宋体"/>
              <w:lang w:val="en-US" w:eastAsia="zh-CN"/>
            </w:rPr>
            <w:t xml:space="preserve">1. </w:t>
          </w:r>
          <w:r>
            <w:rPr>
              <w:rFonts w:hint="eastAsia"/>
              <w:lang w:val="en-US" w:eastAsia="zh-CN"/>
            </w:rPr>
            <w:t>系统功能</w:t>
          </w:r>
          <w:r>
            <w:tab/>
          </w:r>
          <w:r>
            <w:fldChar w:fldCharType="begin"/>
          </w:r>
          <w:r>
            <w:instrText xml:space="preserve"> PAGEREF _Toc18034 \h </w:instrText>
          </w:r>
          <w:r>
            <w:fldChar w:fldCharType="separate"/>
          </w:r>
          <w:r>
            <w:t>252</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_Toc13753 </w:instrText>
          </w:r>
          <w:r>
            <w:rPr>
              <w:rFonts w:hint="eastAsia" w:ascii="宋体" w:hAnsi="宋体" w:eastAsia="宋体" w:cs="宋体"/>
            </w:rPr>
            <w:fldChar w:fldCharType="separate"/>
          </w:r>
          <w:r>
            <w:rPr>
              <w:rFonts w:hint="default" w:ascii="宋体" w:hAnsi="宋体" w:eastAsia="宋体" w:cs="宋体"/>
              <w:lang w:val="en-US" w:eastAsia="zh-CN"/>
            </w:rPr>
            <w:t xml:space="preserve">1.1 </w:t>
          </w:r>
          <w:r>
            <w:rPr>
              <w:rFonts w:hint="eastAsia"/>
              <w:lang w:val="en-US" w:eastAsia="zh-CN"/>
            </w:rPr>
            <w:t>功能模块结构图</w:t>
          </w:r>
          <w:r>
            <w:tab/>
          </w:r>
          <w:r>
            <w:fldChar w:fldCharType="begin"/>
          </w:r>
          <w:r>
            <w:instrText xml:space="preserve"> PAGEREF _Toc13753 \h </w:instrText>
          </w:r>
          <w:r>
            <w:fldChar w:fldCharType="separate"/>
          </w:r>
          <w:r>
            <w:t>252</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_Toc20812 </w:instrText>
          </w:r>
          <w:r>
            <w:rPr>
              <w:rFonts w:hint="eastAsia" w:ascii="宋体" w:hAnsi="宋体" w:eastAsia="宋体" w:cs="宋体"/>
            </w:rPr>
            <w:fldChar w:fldCharType="separate"/>
          </w:r>
          <w:r>
            <w:rPr>
              <w:rFonts w:hint="default" w:ascii="宋体" w:hAnsi="宋体" w:eastAsia="宋体" w:cs="宋体"/>
              <w:lang w:val="en-US" w:eastAsia="zh-CN"/>
            </w:rPr>
            <w:t xml:space="preserve">1.2 </w:t>
          </w:r>
          <w:r>
            <w:rPr>
              <w:rFonts w:hint="eastAsia"/>
              <w:lang w:val="en-US" w:eastAsia="zh-CN"/>
            </w:rPr>
            <w:t>功能简述</w:t>
          </w:r>
          <w:r>
            <w:tab/>
          </w:r>
          <w:r>
            <w:fldChar w:fldCharType="begin"/>
          </w:r>
          <w:r>
            <w:instrText xml:space="preserve"> PAGEREF _Toc20812 \h </w:instrText>
          </w:r>
          <w:r>
            <w:fldChar w:fldCharType="separate"/>
          </w:r>
          <w:r>
            <w:t>252</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_Toc29194 </w:instrText>
          </w:r>
          <w:r>
            <w:rPr>
              <w:rFonts w:hint="eastAsia" w:ascii="宋体" w:hAnsi="宋体" w:eastAsia="宋体" w:cs="宋体"/>
            </w:rPr>
            <w:fldChar w:fldCharType="separate"/>
          </w:r>
          <w:r>
            <w:rPr>
              <w:rFonts w:hint="default" w:ascii="宋体" w:hAnsi="宋体" w:eastAsia="宋体" w:cs="宋体"/>
              <w:lang w:val="en-US" w:eastAsia="zh-CN"/>
            </w:rPr>
            <w:t xml:space="preserve">1.3 </w:t>
          </w:r>
          <w:r>
            <w:rPr>
              <w:rFonts w:hint="eastAsia"/>
              <w:lang w:val="en-US" w:eastAsia="zh-CN"/>
            </w:rPr>
            <w:t>模块描述</w:t>
          </w:r>
          <w:r>
            <w:tab/>
          </w:r>
          <w:r>
            <w:fldChar w:fldCharType="begin"/>
          </w:r>
          <w:r>
            <w:instrText xml:space="preserve"> PAGEREF _Toc29194 \h </w:instrText>
          </w:r>
          <w:r>
            <w:fldChar w:fldCharType="separate"/>
          </w:r>
          <w:r>
            <w:t>253</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_Toc26202 </w:instrText>
          </w:r>
          <w:r>
            <w:rPr>
              <w:rFonts w:hint="eastAsia" w:ascii="宋体" w:hAnsi="宋体" w:eastAsia="宋体" w:cs="宋体"/>
            </w:rPr>
            <w:fldChar w:fldCharType="separate"/>
          </w:r>
          <w:r>
            <w:rPr>
              <w:rFonts w:hint="default" w:ascii="宋体" w:hAnsi="宋体" w:eastAsia="宋体" w:cs="宋体"/>
              <w:lang w:val="en-US" w:eastAsia="zh-CN"/>
            </w:rPr>
            <w:t xml:space="preserve">2. </w:t>
          </w:r>
          <w:r>
            <w:rPr>
              <w:rFonts w:hint="eastAsia"/>
              <w:lang w:val="en-US" w:eastAsia="zh-CN"/>
            </w:rPr>
            <w:t>模块说明</w:t>
          </w:r>
          <w:r>
            <w:tab/>
          </w:r>
          <w:r>
            <w:fldChar w:fldCharType="begin"/>
          </w:r>
          <w:r>
            <w:instrText xml:space="preserve"> PAGEREF _Toc26202 \h </w:instrText>
          </w:r>
          <w:r>
            <w:fldChar w:fldCharType="separate"/>
          </w:r>
          <w:r>
            <w:t>254</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_Toc13055 </w:instrText>
          </w:r>
          <w:r>
            <w:rPr>
              <w:rFonts w:hint="eastAsia" w:ascii="宋体" w:hAnsi="宋体" w:eastAsia="宋体" w:cs="宋体"/>
            </w:rPr>
            <w:fldChar w:fldCharType="separate"/>
          </w:r>
          <w:r>
            <w:rPr>
              <w:rFonts w:hint="default" w:ascii="宋体" w:hAnsi="宋体" w:eastAsia="宋体" w:cs="宋体"/>
              <w:lang w:val="en-US" w:eastAsia="zh-CN"/>
            </w:rPr>
            <w:t xml:space="preserve">2.1 </w:t>
          </w:r>
          <w:r>
            <w:rPr>
              <w:rFonts w:hint="eastAsia"/>
              <w:lang w:val="en-US" w:eastAsia="zh-CN"/>
            </w:rPr>
            <w:t>基础信息</w:t>
          </w:r>
          <w:r>
            <w:tab/>
          </w:r>
          <w:r>
            <w:fldChar w:fldCharType="begin"/>
          </w:r>
          <w:r>
            <w:instrText xml:space="preserve"> PAGEREF _Toc13055 \h </w:instrText>
          </w:r>
          <w:r>
            <w:fldChar w:fldCharType="separate"/>
          </w:r>
          <w:r>
            <w:t>254</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_Toc2244 </w:instrText>
          </w:r>
          <w:r>
            <w:rPr>
              <w:rFonts w:hint="eastAsia" w:ascii="宋体" w:hAnsi="宋体" w:eastAsia="宋体" w:cs="宋体"/>
            </w:rPr>
            <w:fldChar w:fldCharType="separate"/>
          </w:r>
          <w:r>
            <w:rPr>
              <w:rFonts w:hint="default" w:ascii="宋体" w:hAnsi="宋体" w:eastAsia="宋体" w:cs="宋体"/>
              <w:lang w:val="en-US" w:eastAsia="zh-CN"/>
            </w:rPr>
            <w:t xml:space="preserve">2.2 </w:t>
          </w:r>
          <w:r>
            <w:rPr>
              <w:rFonts w:hint="eastAsia"/>
              <w:lang w:val="en-US" w:eastAsia="zh-CN"/>
            </w:rPr>
            <w:t>施工信息管理</w:t>
          </w:r>
          <w:r>
            <w:tab/>
          </w:r>
          <w:r>
            <w:fldChar w:fldCharType="begin"/>
          </w:r>
          <w:r>
            <w:instrText xml:space="preserve"> PAGEREF _Toc2244 \h </w:instrText>
          </w:r>
          <w:r>
            <w:fldChar w:fldCharType="separate"/>
          </w:r>
          <w:r>
            <w:t>257</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_Toc27396 </w:instrText>
          </w:r>
          <w:r>
            <w:rPr>
              <w:rFonts w:hint="eastAsia" w:ascii="宋体" w:hAnsi="宋体" w:eastAsia="宋体" w:cs="宋体"/>
            </w:rPr>
            <w:fldChar w:fldCharType="separate"/>
          </w:r>
          <w:r>
            <w:rPr>
              <w:rFonts w:hint="default" w:ascii="宋体" w:hAnsi="宋体" w:eastAsia="宋体" w:cs="宋体"/>
              <w:lang w:val="en-US" w:eastAsia="zh-CN"/>
            </w:rPr>
            <w:t xml:space="preserve">2.3 </w:t>
          </w:r>
          <w:r>
            <w:rPr>
              <w:rFonts w:hint="eastAsia"/>
              <w:lang w:val="en-US" w:eastAsia="zh-CN"/>
            </w:rPr>
            <w:t>工程量管理（此模块建议转入技术管理模块，需要商务协助确认模板）</w:t>
          </w:r>
          <w:r>
            <w:tab/>
          </w:r>
          <w:r>
            <w:fldChar w:fldCharType="begin"/>
          </w:r>
          <w:r>
            <w:instrText xml:space="preserve"> PAGEREF _Toc27396 \h </w:instrText>
          </w:r>
          <w:r>
            <w:fldChar w:fldCharType="separate"/>
          </w:r>
          <w:r>
            <w:t>263</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_Toc5513 </w:instrText>
          </w:r>
          <w:r>
            <w:rPr>
              <w:rFonts w:hint="eastAsia" w:ascii="宋体" w:hAnsi="宋体" w:eastAsia="宋体" w:cs="宋体"/>
            </w:rPr>
            <w:fldChar w:fldCharType="separate"/>
          </w:r>
          <w:r>
            <w:rPr>
              <w:rFonts w:hint="default" w:ascii="宋体" w:hAnsi="宋体" w:eastAsia="宋体" w:cs="宋体"/>
              <w:lang w:val="en-US" w:eastAsia="zh-CN"/>
            </w:rPr>
            <w:t xml:space="preserve">2.4 </w:t>
          </w:r>
          <w:r>
            <w:rPr>
              <w:rFonts w:hint="eastAsia"/>
              <w:lang w:val="en-US" w:eastAsia="zh-CN"/>
            </w:rPr>
            <w:t>委托管理</w:t>
          </w:r>
          <w:r>
            <w:tab/>
          </w:r>
          <w:r>
            <w:fldChar w:fldCharType="begin"/>
          </w:r>
          <w:r>
            <w:instrText xml:space="preserve"> PAGEREF _Toc5513 \h </w:instrText>
          </w:r>
          <w:r>
            <w:fldChar w:fldCharType="separate"/>
          </w:r>
          <w:r>
            <w:t>264</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_Toc28250 </w:instrText>
          </w:r>
          <w:r>
            <w:rPr>
              <w:rFonts w:hint="eastAsia" w:ascii="宋体" w:hAnsi="宋体" w:eastAsia="宋体" w:cs="宋体"/>
            </w:rPr>
            <w:fldChar w:fldCharType="separate"/>
          </w:r>
          <w:r>
            <w:rPr>
              <w:rFonts w:hint="default" w:ascii="宋体" w:hAnsi="宋体" w:eastAsia="宋体" w:cs="宋体"/>
              <w:lang w:val="en-US" w:eastAsia="zh-CN"/>
            </w:rPr>
            <w:t xml:space="preserve">2.5 </w:t>
          </w:r>
          <w:r>
            <w:rPr>
              <w:rFonts w:hint="eastAsia"/>
              <w:lang w:val="en-US" w:eastAsia="zh-CN"/>
            </w:rPr>
            <w:t>计划管理</w:t>
          </w:r>
          <w:r>
            <w:tab/>
          </w:r>
          <w:r>
            <w:fldChar w:fldCharType="begin"/>
          </w:r>
          <w:r>
            <w:instrText xml:space="preserve"> PAGEREF _Toc28250 \h </w:instrText>
          </w:r>
          <w:r>
            <w:fldChar w:fldCharType="separate"/>
          </w:r>
          <w:r>
            <w:t>268</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_Toc13879 </w:instrText>
          </w:r>
          <w:r>
            <w:rPr>
              <w:rFonts w:hint="eastAsia" w:ascii="宋体" w:hAnsi="宋体" w:eastAsia="宋体" w:cs="宋体"/>
            </w:rPr>
            <w:fldChar w:fldCharType="separate"/>
          </w:r>
          <w:r>
            <w:rPr>
              <w:rFonts w:hint="default" w:ascii="宋体" w:hAnsi="宋体" w:eastAsia="宋体" w:cs="宋体"/>
              <w:lang w:val="en-US" w:eastAsia="zh-CN"/>
            </w:rPr>
            <w:t xml:space="preserve">2.6 </w:t>
          </w:r>
          <w:r>
            <w:rPr>
              <w:rFonts w:hint="eastAsia"/>
              <w:lang w:val="en-US" w:eastAsia="zh-CN"/>
            </w:rPr>
            <w:t>进度计划管理</w:t>
          </w:r>
          <w:r>
            <w:tab/>
          </w:r>
          <w:r>
            <w:fldChar w:fldCharType="begin"/>
          </w:r>
          <w:r>
            <w:instrText xml:space="preserve"> PAGEREF _Toc13879 \h </w:instrText>
          </w:r>
          <w:r>
            <w:fldChar w:fldCharType="separate"/>
          </w:r>
          <w:r>
            <w:t>272</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_Toc5474 </w:instrText>
          </w:r>
          <w:r>
            <w:rPr>
              <w:rFonts w:hint="eastAsia" w:ascii="宋体" w:hAnsi="宋体" w:eastAsia="宋体" w:cs="宋体"/>
            </w:rPr>
            <w:fldChar w:fldCharType="separate"/>
          </w:r>
          <w:r>
            <w:rPr>
              <w:rFonts w:hint="default" w:ascii="宋体" w:hAnsi="宋体" w:eastAsia="宋体" w:cs="宋体"/>
              <w:lang w:val="en-US" w:eastAsia="zh-CN"/>
            </w:rPr>
            <w:t xml:space="preserve">2.7 </w:t>
          </w:r>
          <w:r>
            <w:rPr>
              <w:rFonts w:hint="eastAsia"/>
              <w:lang w:val="en-US" w:eastAsia="zh-CN"/>
            </w:rPr>
            <w:t>质量计划管理</w:t>
          </w:r>
          <w:r>
            <w:tab/>
          </w:r>
          <w:r>
            <w:fldChar w:fldCharType="begin"/>
          </w:r>
          <w:r>
            <w:instrText xml:space="preserve"> PAGEREF _Toc5474 \h </w:instrText>
          </w:r>
          <w:r>
            <w:fldChar w:fldCharType="separate"/>
          </w:r>
          <w:r>
            <w:t>274</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_Toc2700 </w:instrText>
          </w:r>
          <w:r>
            <w:rPr>
              <w:rFonts w:hint="eastAsia" w:ascii="宋体" w:hAnsi="宋体" w:eastAsia="宋体" w:cs="宋体"/>
            </w:rPr>
            <w:fldChar w:fldCharType="separate"/>
          </w:r>
          <w:r>
            <w:rPr>
              <w:rFonts w:hint="default" w:ascii="宋体" w:hAnsi="宋体" w:eastAsia="宋体" w:cs="宋体"/>
              <w:lang w:val="en-US" w:eastAsia="zh-CN"/>
            </w:rPr>
            <w:t xml:space="preserve">2.8 </w:t>
          </w:r>
          <w:r>
            <w:rPr>
              <w:rFonts w:hint="eastAsia"/>
              <w:lang w:val="en-US" w:eastAsia="zh-CN"/>
            </w:rPr>
            <w:t>移交管理</w:t>
          </w:r>
          <w:r>
            <w:tab/>
          </w:r>
          <w:r>
            <w:fldChar w:fldCharType="begin"/>
          </w:r>
          <w:r>
            <w:instrText xml:space="preserve"> PAGEREF _Toc2700 \h </w:instrText>
          </w:r>
          <w:r>
            <w:fldChar w:fldCharType="separate"/>
          </w:r>
          <w:r>
            <w:t>279</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_Toc3640 </w:instrText>
          </w:r>
          <w:r>
            <w:rPr>
              <w:rFonts w:hint="eastAsia" w:ascii="宋体" w:hAnsi="宋体" w:eastAsia="宋体" w:cs="宋体"/>
            </w:rPr>
            <w:fldChar w:fldCharType="separate"/>
          </w:r>
          <w:r>
            <w:rPr>
              <w:rFonts w:hint="default" w:ascii="宋体" w:hAnsi="宋体" w:eastAsia="宋体" w:cs="宋体"/>
              <w:lang w:val="en-US" w:eastAsia="zh-CN"/>
            </w:rPr>
            <w:t xml:space="preserve">2.9 </w:t>
          </w:r>
          <w:r>
            <w:rPr>
              <w:rFonts w:hint="eastAsia"/>
              <w:lang w:val="en-US" w:eastAsia="zh-CN"/>
            </w:rPr>
            <w:t>班长日报管理</w:t>
          </w:r>
          <w:r>
            <w:tab/>
          </w:r>
          <w:r>
            <w:fldChar w:fldCharType="begin"/>
          </w:r>
          <w:r>
            <w:instrText xml:space="preserve"> PAGEREF _Toc3640 \h </w:instrText>
          </w:r>
          <w:r>
            <w:fldChar w:fldCharType="separate"/>
          </w:r>
          <w:r>
            <w:t>280</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_Toc18473 </w:instrText>
          </w:r>
          <w:r>
            <w:rPr>
              <w:rFonts w:hint="eastAsia" w:ascii="宋体" w:hAnsi="宋体" w:eastAsia="宋体" w:cs="宋体"/>
            </w:rPr>
            <w:fldChar w:fldCharType="separate"/>
          </w:r>
          <w:r>
            <w:rPr>
              <w:rFonts w:hint="default" w:ascii="宋体" w:hAnsi="宋体" w:eastAsia="宋体" w:cs="宋体"/>
              <w:lang w:val="en-US" w:eastAsia="zh-CN"/>
            </w:rPr>
            <w:t xml:space="preserve">2.10 </w:t>
          </w:r>
          <w:r>
            <w:rPr>
              <w:rFonts w:hint="eastAsia"/>
              <w:lang w:val="en-US" w:eastAsia="zh-CN"/>
            </w:rPr>
            <w:t>成品管理</w:t>
          </w:r>
          <w:r>
            <w:tab/>
          </w:r>
          <w:r>
            <w:fldChar w:fldCharType="begin"/>
          </w:r>
          <w:r>
            <w:instrText xml:space="preserve"> PAGEREF _Toc18473 \h </w:instrText>
          </w:r>
          <w:r>
            <w:fldChar w:fldCharType="separate"/>
          </w:r>
          <w:r>
            <w:t>287</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_Toc16421 </w:instrText>
          </w:r>
          <w:r>
            <w:rPr>
              <w:rFonts w:hint="eastAsia" w:ascii="宋体" w:hAnsi="宋体" w:eastAsia="宋体" w:cs="宋体"/>
            </w:rPr>
            <w:fldChar w:fldCharType="separate"/>
          </w:r>
          <w:r>
            <w:rPr>
              <w:rFonts w:hint="default" w:ascii="宋体" w:hAnsi="宋体" w:eastAsia="宋体" w:cs="宋体"/>
              <w:lang w:val="en-US" w:eastAsia="zh-CN"/>
            </w:rPr>
            <w:t xml:space="preserve">2.11 </w:t>
          </w:r>
          <w:r>
            <w:rPr>
              <w:rFonts w:hint="eastAsia"/>
              <w:lang w:val="en-US" w:eastAsia="zh-CN"/>
            </w:rPr>
            <w:t>日常办公</w:t>
          </w:r>
          <w:r>
            <w:tab/>
          </w:r>
          <w:r>
            <w:fldChar w:fldCharType="begin"/>
          </w:r>
          <w:r>
            <w:instrText xml:space="preserve"> PAGEREF _Toc16421 \h </w:instrText>
          </w:r>
          <w:r>
            <w:fldChar w:fldCharType="separate"/>
          </w:r>
          <w:r>
            <w:t>287</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_Toc18611 </w:instrText>
          </w:r>
          <w:r>
            <w:rPr>
              <w:rFonts w:hint="eastAsia" w:ascii="宋体" w:hAnsi="宋体" w:eastAsia="宋体" w:cs="宋体"/>
            </w:rPr>
            <w:fldChar w:fldCharType="separate"/>
          </w:r>
          <w:r>
            <w:rPr>
              <w:rFonts w:hint="eastAsia"/>
              <w:lang w:val="en-US" w:eastAsia="zh-CN"/>
            </w:rPr>
            <w:t>（二） 保温管理</w:t>
          </w:r>
          <w:r>
            <w:tab/>
          </w:r>
          <w:r>
            <w:fldChar w:fldCharType="begin"/>
          </w:r>
          <w:r>
            <w:instrText xml:space="preserve"> PAGEREF _Toc18611 \h </w:instrText>
          </w:r>
          <w:r>
            <w:fldChar w:fldCharType="separate"/>
          </w:r>
          <w:r>
            <w:t>289</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_Toc30647 </w:instrText>
          </w:r>
          <w:r>
            <w:rPr>
              <w:rFonts w:hint="eastAsia" w:ascii="宋体" w:hAnsi="宋体" w:eastAsia="宋体" w:cs="宋体"/>
            </w:rPr>
            <w:fldChar w:fldCharType="separate"/>
          </w:r>
          <w:r>
            <w:rPr>
              <w:rFonts w:hint="default" w:ascii="宋体" w:hAnsi="宋体" w:eastAsia="宋体" w:cs="宋体"/>
              <w:lang w:val="en-US" w:eastAsia="zh-CN"/>
            </w:rPr>
            <w:t xml:space="preserve">1. </w:t>
          </w:r>
          <w:r>
            <w:rPr>
              <w:rFonts w:hint="eastAsia"/>
              <w:lang w:val="en-US" w:eastAsia="zh-CN"/>
            </w:rPr>
            <w:t>系统功能</w:t>
          </w:r>
          <w:r>
            <w:tab/>
          </w:r>
          <w:r>
            <w:fldChar w:fldCharType="begin"/>
          </w:r>
          <w:r>
            <w:instrText xml:space="preserve"> PAGEREF _Toc30647 \h </w:instrText>
          </w:r>
          <w:r>
            <w:fldChar w:fldCharType="separate"/>
          </w:r>
          <w:r>
            <w:t>289</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_Toc529 </w:instrText>
          </w:r>
          <w:r>
            <w:rPr>
              <w:rFonts w:hint="eastAsia" w:ascii="宋体" w:hAnsi="宋体" w:eastAsia="宋体" w:cs="宋体"/>
            </w:rPr>
            <w:fldChar w:fldCharType="separate"/>
          </w:r>
          <w:r>
            <w:rPr>
              <w:rFonts w:hint="default" w:ascii="宋体" w:hAnsi="宋体" w:eastAsia="宋体" w:cs="宋体"/>
              <w:lang w:val="en-US" w:eastAsia="zh-CN"/>
            </w:rPr>
            <w:t xml:space="preserve">1.1 </w:t>
          </w:r>
          <w:r>
            <w:rPr>
              <w:rFonts w:hint="eastAsia"/>
              <w:lang w:val="en-US" w:eastAsia="zh-CN"/>
            </w:rPr>
            <w:t>功能模块结构图</w:t>
          </w:r>
          <w:r>
            <w:tab/>
          </w:r>
          <w:r>
            <w:fldChar w:fldCharType="begin"/>
          </w:r>
          <w:r>
            <w:instrText xml:space="preserve"> PAGEREF _Toc529 \h </w:instrText>
          </w:r>
          <w:r>
            <w:fldChar w:fldCharType="separate"/>
          </w:r>
          <w:r>
            <w:t>289</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_Toc2174 </w:instrText>
          </w:r>
          <w:r>
            <w:rPr>
              <w:rFonts w:hint="eastAsia" w:ascii="宋体" w:hAnsi="宋体" w:eastAsia="宋体" w:cs="宋体"/>
            </w:rPr>
            <w:fldChar w:fldCharType="separate"/>
          </w:r>
          <w:r>
            <w:rPr>
              <w:rFonts w:hint="default" w:ascii="宋体" w:hAnsi="宋体" w:eastAsia="宋体" w:cs="宋体"/>
              <w:lang w:val="en-US" w:eastAsia="zh-CN"/>
            </w:rPr>
            <w:t xml:space="preserve">1.2 </w:t>
          </w:r>
          <w:r>
            <w:rPr>
              <w:rFonts w:hint="eastAsia"/>
              <w:lang w:val="en-US" w:eastAsia="zh-CN"/>
            </w:rPr>
            <w:t>模块需求</w:t>
          </w:r>
          <w:r>
            <w:tab/>
          </w:r>
          <w:r>
            <w:fldChar w:fldCharType="begin"/>
          </w:r>
          <w:r>
            <w:instrText xml:space="preserve"> PAGEREF _Toc2174 \h </w:instrText>
          </w:r>
          <w:r>
            <w:fldChar w:fldCharType="separate"/>
          </w:r>
          <w:r>
            <w:t>290</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_Toc439 </w:instrText>
          </w:r>
          <w:r>
            <w:rPr>
              <w:rFonts w:hint="eastAsia" w:ascii="宋体" w:hAnsi="宋体" w:eastAsia="宋体" w:cs="宋体"/>
            </w:rPr>
            <w:fldChar w:fldCharType="separate"/>
          </w:r>
          <w:r>
            <w:rPr>
              <w:rFonts w:hint="default" w:ascii="宋体" w:hAnsi="宋体" w:eastAsia="宋体" w:cs="宋体"/>
              <w:lang w:val="en-US" w:eastAsia="zh-CN"/>
            </w:rPr>
            <w:t xml:space="preserve">1.3 </w:t>
          </w:r>
          <w:r>
            <w:rPr>
              <w:rFonts w:hint="eastAsia"/>
              <w:lang w:val="en-US" w:eastAsia="zh-CN"/>
            </w:rPr>
            <w:t>模块描述</w:t>
          </w:r>
          <w:r>
            <w:tab/>
          </w:r>
          <w:r>
            <w:fldChar w:fldCharType="begin"/>
          </w:r>
          <w:r>
            <w:instrText xml:space="preserve"> PAGEREF _Toc439 \h </w:instrText>
          </w:r>
          <w:r>
            <w:fldChar w:fldCharType="separate"/>
          </w:r>
          <w:r>
            <w:t>290</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_Toc14779 </w:instrText>
          </w:r>
          <w:r>
            <w:rPr>
              <w:rFonts w:hint="eastAsia" w:ascii="宋体" w:hAnsi="宋体" w:eastAsia="宋体" w:cs="宋体"/>
            </w:rPr>
            <w:fldChar w:fldCharType="separate"/>
          </w:r>
          <w:r>
            <w:rPr>
              <w:rFonts w:hint="default" w:ascii="宋体" w:hAnsi="宋体" w:eastAsia="宋体" w:cs="宋体"/>
              <w:lang w:val="en-US" w:eastAsia="zh-CN"/>
            </w:rPr>
            <w:t xml:space="preserve">2. </w:t>
          </w:r>
          <w:r>
            <w:rPr>
              <w:rFonts w:hint="eastAsia"/>
              <w:lang w:val="en-US" w:eastAsia="zh-CN"/>
            </w:rPr>
            <w:t>模块说明</w:t>
          </w:r>
          <w:r>
            <w:tab/>
          </w:r>
          <w:r>
            <w:fldChar w:fldCharType="begin"/>
          </w:r>
          <w:r>
            <w:instrText xml:space="preserve"> PAGEREF _Toc14779 \h </w:instrText>
          </w:r>
          <w:r>
            <w:fldChar w:fldCharType="separate"/>
          </w:r>
          <w:r>
            <w:t>292</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_Toc2838 </w:instrText>
          </w:r>
          <w:r>
            <w:rPr>
              <w:rFonts w:hint="eastAsia" w:ascii="宋体" w:hAnsi="宋体" w:eastAsia="宋体" w:cs="宋体"/>
            </w:rPr>
            <w:fldChar w:fldCharType="separate"/>
          </w:r>
          <w:r>
            <w:rPr>
              <w:rFonts w:hint="default" w:ascii="宋体" w:hAnsi="宋体" w:eastAsia="宋体" w:cs="宋体"/>
              <w:lang w:val="en-US" w:eastAsia="zh-CN"/>
            </w:rPr>
            <w:t xml:space="preserve">2.1 </w:t>
          </w:r>
          <w:r>
            <w:rPr>
              <w:rFonts w:hint="eastAsia"/>
              <w:lang w:val="en-US" w:eastAsia="zh-CN"/>
            </w:rPr>
            <w:t>基础信息</w:t>
          </w:r>
          <w:r>
            <w:tab/>
          </w:r>
          <w:r>
            <w:fldChar w:fldCharType="begin"/>
          </w:r>
          <w:r>
            <w:instrText xml:space="preserve"> PAGEREF _Toc2838 \h </w:instrText>
          </w:r>
          <w:r>
            <w:fldChar w:fldCharType="separate"/>
          </w:r>
          <w:r>
            <w:t>292</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_Toc15750 </w:instrText>
          </w:r>
          <w:r>
            <w:rPr>
              <w:rFonts w:hint="eastAsia" w:ascii="宋体" w:hAnsi="宋体" w:eastAsia="宋体" w:cs="宋体"/>
            </w:rPr>
            <w:fldChar w:fldCharType="separate"/>
          </w:r>
          <w:r>
            <w:rPr>
              <w:rFonts w:hint="default" w:ascii="宋体" w:hAnsi="宋体" w:eastAsia="宋体" w:cs="宋体"/>
              <w:lang w:val="en-US" w:eastAsia="zh-CN"/>
            </w:rPr>
            <w:t xml:space="preserve">2.2 </w:t>
          </w:r>
          <w:r>
            <w:rPr>
              <w:rFonts w:hint="eastAsia"/>
              <w:lang w:val="en-US" w:eastAsia="zh-CN"/>
            </w:rPr>
            <w:t>施工信息管理</w:t>
          </w:r>
          <w:r>
            <w:tab/>
          </w:r>
          <w:r>
            <w:fldChar w:fldCharType="begin"/>
          </w:r>
          <w:r>
            <w:instrText xml:space="preserve"> PAGEREF _Toc15750 \h </w:instrText>
          </w:r>
          <w:r>
            <w:fldChar w:fldCharType="separate"/>
          </w:r>
          <w:r>
            <w:t>295</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_Toc15008 </w:instrText>
          </w:r>
          <w:r>
            <w:rPr>
              <w:rFonts w:hint="eastAsia" w:ascii="宋体" w:hAnsi="宋体" w:eastAsia="宋体" w:cs="宋体"/>
            </w:rPr>
            <w:fldChar w:fldCharType="separate"/>
          </w:r>
          <w:r>
            <w:rPr>
              <w:rFonts w:hint="default" w:ascii="宋体" w:hAnsi="宋体" w:eastAsia="宋体" w:cs="宋体"/>
              <w:lang w:val="en-US" w:eastAsia="zh-CN"/>
            </w:rPr>
            <w:t xml:space="preserve">2.3 </w:t>
          </w:r>
          <w:r>
            <w:rPr>
              <w:rFonts w:hint="eastAsia"/>
              <w:lang w:val="en-US" w:eastAsia="zh-CN"/>
            </w:rPr>
            <w:t>工程量管理（此模块建议转入技术管理模块，需要商务协助确认模板）</w:t>
          </w:r>
          <w:r>
            <w:tab/>
          </w:r>
          <w:r>
            <w:fldChar w:fldCharType="begin"/>
          </w:r>
          <w:r>
            <w:instrText xml:space="preserve"> PAGEREF _Toc15008 \h </w:instrText>
          </w:r>
          <w:r>
            <w:fldChar w:fldCharType="separate"/>
          </w:r>
          <w:r>
            <w:t>303</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_Toc11837 </w:instrText>
          </w:r>
          <w:r>
            <w:rPr>
              <w:rFonts w:hint="eastAsia" w:ascii="宋体" w:hAnsi="宋体" w:eastAsia="宋体" w:cs="宋体"/>
            </w:rPr>
            <w:fldChar w:fldCharType="separate"/>
          </w:r>
          <w:r>
            <w:rPr>
              <w:rFonts w:hint="default" w:ascii="宋体" w:hAnsi="宋体" w:eastAsia="宋体" w:cs="宋体"/>
              <w:lang w:val="en-US" w:eastAsia="zh-CN"/>
            </w:rPr>
            <w:t xml:space="preserve">2.4 </w:t>
          </w:r>
          <w:r>
            <w:rPr>
              <w:rFonts w:hint="eastAsia"/>
              <w:lang w:val="en-US" w:eastAsia="zh-CN"/>
            </w:rPr>
            <w:t>委托管理</w:t>
          </w:r>
          <w:r>
            <w:tab/>
          </w:r>
          <w:r>
            <w:fldChar w:fldCharType="begin"/>
          </w:r>
          <w:r>
            <w:instrText xml:space="preserve"> PAGEREF _Toc11837 \h </w:instrText>
          </w:r>
          <w:r>
            <w:fldChar w:fldCharType="separate"/>
          </w:r>
          <w:r>
            <w:t>303</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_Toc23062 </w:instrText>
          </w:r>
          <w:r>
            <w:rPr>
              <w:rFonts w:hint="eastAsia" w:ascii="宋体" w:hAnsi="宋体" w:eastAsia="宋体" w:cs="宋体"/>
            </w:rPr>
            <w:fldChar w:fldCharType="separate"/>
          </w:r>
          <w:r>
            <w:rPr>
              <w:rFonts w:hint="default" w:ascii="宋体" w:hAnsi="宋体" w:eastAsia="宋体" w:cs="宋体"/>
              <w:lang w:val="en-US" w:eastAsia="zh-CN"/>
            </w:rPr>
            <w:t xml:space="preserve">2.5 </w:t>
          </w:r>
          <w:r>
            <w:rPr>
              <w:rFonts w:hint="eastAsia"/>
              <w:lang w:val="en-US" w:eastAsia="zh-CN"/>
            </w:rPr>
            <w:t>计划管理</w:t>
          </w:r>
          <w:r>
            <w:tab/>
          </w:r>
          <w:r>
            <w:fldChar w:fldCharType="begin"/>
          </w:r>
          <w:r>
            <w:instrText xml:space="preserve"> PAGEREF _Toc23062 \h </w:instrText>
          </w:r>
          <w:r>
            <w:fldChar w:fldCharType="separate"/>
          </w:r>
          <w:r>
            <w:t>305</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_Toc11311 </w:instrText>
          </w:r>
          <w:r>
            <w:rPr>
              <w:rFonts w:hint="eastAsia" w:ascii="宋体" w:hAnsi="宋体" w:eastAsia="宋体" w:cs="宋体"/>
            </w:rPr>
            <w:fldChar w:fldCharType="separate"/>
          </w:r>
          <w:r>
            <w:rPr>
              <w:rFonts w:hint="default" w:ascii="宋体" w:hAnsi="宋体" w:eastAsia="宋体" w:cs="宋体"/>
              <w:lang w:val="en-US" w:eastAsia="zh-CN"/>
            </w:rPr>
            <w:t xml:space="preserve">2.6 </w:t>
          </w:r>
          <w:r>
            <w:rPr>
              <w:rFonts w:hint="eastAsia"/>
              <w:lang w:val="en-US" w:eastAsia="zh-CN"/>
            </w:rPr>
            <w:t>进度管理</w:t>
          </w:r>
          <w:r>
            <w:tab/>
          </w:r>
          <w:r>
            <w:fldChar w:fldCharType="begin"/>
          </w:r>
          <w:r>
            <w:instrText xml:space="preserve"> PAGEREF _Toc11311 \h </w:instrText>
          </w:r>
          <w:r>
            <w:fldChar w:fldCharType="separate"/>
          </w:r>
          <w:r>
            <w:t>306</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_Toc14310 </w:instrText>
          </w:r>
          <w:r>
            <w:rPr>
              <w:rFonts w:hint="eastAsia" w:ascii="宋体" w:hAnsi="宋体" w:eastAsia="宋体" w:cs="宋体"/>
            </w:rPr>
            <w:fldChar w:fldCharType="separate"/>
          </w:r>
          <w:r>
            <w:rPr>
              <w:rFonts w:hint="default" w:ascii="宋体" w:hAnsi="宋体" w:eastAsia="宋体" w:cs="宋体"/>
              <w:lang w:val="en-US" w:eastAsia="zh-CN"/>
            </w:rPr>
            <w:t xml:space="preserve">2.7 </w:t>
          </w:r>
          <w:r>
            <w:rPr>
              <w:rFonts w:hint="eastAsia"/>
              <w:lang w:val="en-US" w:eastAsia="zh-CN"/>
            </w:rPr>
            <w:t>质量计划管理</w:t>
          </w:r>
          <w:r>
            <w:tab/>
          </w:r>
          <w:r>
            <w:fldChar w:fldCharType="begin"/>
          </w:r>
          <w:r>
            <w:instrText xml:space="preserve"> PAGEREF _Toc14310 \h </w:instrText>
          </w:r>
          <w:r>
            <w:fldChar w:fldCharType="separate"/>
          </w:r>
          <w:r>
            <w:t>307</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_Toc17894 </w:instrText>
          </w:r>
          <w:r>
            <w:rPr>
              <w:rFonts w:hint="eastAsia" w:ascii="宋体" w:hAnsi="宋体" w:eastAsia="宋体" w:cs="宋体"/>
            </w:rPr>
            <w:fldChar w:fldCharType="separate"/>
          </w:r>
          <w:r>
            <w:rPr>
              <w:rFonts w:hint="default" w:ascii="宋体" w:hAnsi="宋体" w:eastAsia="宋体" w:cs="宋体"/>
              <w:lang w:val="en-US" w:eastAsia="zh-CN"/>
            </w:rPr>
            <w:t xml:space="preserve">2.8 </w:t>
          </w:r>
          <w:r>
            <w:rPr>
              <w:rFonts w:hint="eastAsia"/>
              <w:lang w:val="en-US" w:eastAsia="zh-CN"/>
            </w:rPr>
            <w:t>移交管理</w:t>
          </w:r>
          <w:r>
            <w:tab/>
          </w:r>
          <w:r>
            <w:fldChar w:fldCharType="begin"/>
          </w:r>
          <w:r>
            <w:instrText xml:space="preserve"> PAGEREF _Toc17894 \h </w:instrText>
          </w:r>
          <w:r>
            <w:fldChar w:fldCharType="separate"/>
          </w:r>
          <w:r>
            <w:t>311</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_Toc8940 </w:instrText>
          </w:r>
          <w:r>
            <w:rPr>
              <w:rFonts w:hint="eastAsia" w:ascii="宋体" w:hAnsi="宋体" w:eastAsia="宋体" w:cs="宋体"/>
            </w:rPr>
            <w:fldChar w:fldCharType="separate"/>
          </w:r>
          <w:r>
            <w:rPr>
              <w:rFonts w:hint="default" w:ascii="宋体" w:hAnsi="宋体" w:eastAsia="宋体" w:cs="宋体"/>
              <w:lang w:val="en-US" w:eastAsia="zh-CN"/>
            </w:rPr>
            <w:t xml:space="preserve">2.9 </w:t>
          </w:r>
          <w:r>
            <w:rPr>
              <w:rFonts w:hint="eastAsia"/>
              <w:lang w:val="en-US" w:eastAsia="zh-CN"/>
            </w:rPr>
            <w:t>班长日报管理</w:t>
          </w:r>
          <w:r>
            <w:tab/>
          </w:r>
          <w:r>
            <w:fldChar w:fldCharType="begin"/>
          </w:r>
          <w:r>
            <w:instrText xml:space="preserve"> PAGEREF _Toc8940 \h </w:instrText>
          </w:r>
          <w:r>
            <w:fldChar w:fldCharType="separate"/>
          </w:r>
          <w:r>
            <w:t>312</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_Toc26491 </w:instrText>
          </w:r>
          <w:r>
            <w:rPr>
              <w:rFonts w:hint="eastAsia" w:ascii="宋体" w:hAnsi="宋体" w:eastAsia="宋体" w:cs="宋体"/>
            </w:rPr>
            <w:fldChar w:fldCharType="separate"/>
          </w:r>
          <w:r>
            <w:rPr>
              <w:rFonts w:hint="default" w:ascii="宋体" w:hAnsi="宋体" w:eastAsia="宋体" w:cs="宋体"/>
              <w:lang w:val="en-US" w:eastAsia="zh-CN"/>
            </w:rPr>
            <w:t xml:space="preserve">2.10 </w:t>
          </w:r>
          <w:r>
            <w:rPr>
              <w:rFonts w:hint="eastAsia"/>
              <w:lang w:val="en-US" w:eastAsia="zh-CN"/>
            </w:rPr>
            <w:t>成品管理</w:t>
          </w:r>
          <w:r>
            <w:tab/>
          </w:r>
          <w:r>
            <w:fldChar w:fldCharType="begin"/>
          </w:r>
          <w:r>
            <w:instrText xml:space="preserve"> PAGEREF _Toc26491 \h </w:instrText>
          </w:r>
          <w:r>
            <w:fldChar w:fldCharType="separate"/>
          </w:r>
          <w:r>
            <w:t>316</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_Toc29911 </w:instrText>
          </w:r>
          <w:r>
            <w:rPr>
              <w:rFonts w:hint="eastAsia" w:ascii="宋体" w:hAnsi="宋体" w:eastAsia="宋体" w:cs="宋体"/>
            </w:rPr>
            <w:fldChar w:fldCharType="separate"/>
          </w:r>
          <w:r>
            <w:rPr>
              <w:rFonts w:hint="default" w:ascii="宋体" w:hAnsi="宋体" w:eastAsia="宋体" w:cs="宋体"/>
              <w:lang w:val="en-US" w:eastAsia="zh-CN"/>
            </w:rPr>
            <w:t xml:space="preserve">2.11 </w:t>
          </w:r>
          <w:r>
            <w:rPr>
              <w:rFonts w:hint="eastAsia"/>
              <w:lang w:val="en-US" w:eastAsia="zh-CN"/>
            </w:rPr>
            <w:t>日常办公</w:t>
          </w:r>
          <w:r>
            <w:tab/>
          </w:r>
          <w:r>
            <w:fldChar w:fldCharType="begin"/>
          </w:r>
          <w:r>
            <w:instrText xml:space="preserve"> PAGEREF _Toc29911 \h </w:instrText>
          </w:r>
          <w:r>
            <w:fldChar w:fldCharType="separate"/>
          </w:r>
          <w:r>
            <w:t>316</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_Toc12764 </w:instrText>
          </w:r>
          <w:r>
            <w:rPr>
              <w:rFonts w:hint="eastAsia" w:ascii="宋体" w:hAnsi="宋体" w:eastAsia="宋体" w:cs="宋体"/>
            </w:rPr>
            <w:fldChar w:fldCharType="separate"/>
          </w:r>
          <w:r>
            <w:rPr>
              <w:rFonts w:hint="eastAsia"/>
              <w:lang w:val="en-US" w:eastAsia="zh-CN"/>
            </w:rPr>
            <w:t>（三） 防腐管理</w:t>
          </w:r>
          <w:r>
            <w:tab/>
          </w:r>
          <w:r>
            <w:fldChar w:fldCharType="begin"/>
          </w:r>
          <w:r>
            <w:instrText xml:space="preserve"> PAGEREF _Toc12764 \h </w:instrText>
          </w:r>
          <w:r>
            <w:fldChar w:fldCharType="separate"/>
          </w:r>
          <w:r>
            <w:t>319</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_Toc10483 </w:instrText>
          </w:r>
          <w:r>
            <w:rPr>
              <w:rFonts w:hint="eastAsia" w:ascii="宋体" w:hAnsi="宋体" w:eastAsia="宋体" w:cs="宋体"/>
            </w:rPr>
            <w:fldChar w:fldCharType="separate"/>
          </w:r>
          <w:r>
            <w:rPr>
              <w:rFonts w:hint="default" w:ascii="宋体" w:hAnsi="宋体" w:eastAsia="宋体" w:cs="宋体"/>
              <w:lang w:val="en-US" w:eastAsia="zh-CN"/>
            </w:rPr>
            <w:t xml:space="preserve">1. </w:t>
          </w:r>
          <w:r>
            <w:rPr>
              <w:rFonts w:hint="eastAsia"/>
              <w:lang w:val="en-US" w:eastAsia="zh-CN"/>
            </w:rPr>
            <w:t>系统功能</w:t>
          </w:r>
          <w:r>
            <w:tab/>
          </w:r>
          <w:r>
            <w:fldChar w:fldCharType="begin"/>
          </w:r>
          <w:r>
            <w:instrText xml:space="preserve"> PAGEREF _Toc10483 \h </w:instrText>
          </w:r>
          <w:r>
            <w:fldChar w:fldCharType="separate"/>
          </w:r>
          <w:r>
            <w:t>319</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_Toc24812 </w:instrText>
          </w:r>
          <w:r>
            <w:rPr>
              <w:rFonts w:hint="eastAsia" w:ascii="宋体" w:hAnsi="宋体" w:eastAsia="宋体" w:cs="宋体"/>
            </w:rPr>
            <w:fldChar w:fldCharType="separate"/>
          </w:r>
          <w:r>
            <w:rPr>
              <w:rFonts w:hint="default" w:ascii="宋体" w:hAnsi="宋体" w:eastAsia="宋体" w:cs="宋体"/>
              <w:lang w:val="en-US" w:eastAsia="zh-CN"/>
            </w:rPr>
            <w:t xml:space="preserve">1.1 </w:t>
          </w:r>
          <w:r>
            <w:rPr>
              <w:rFonts w:hint="eastAsia"/>
              <w:lang w:val="en-US" w:eastAsia="zh-CN"/>
            </w:rPr>
            <w:t>功能模块结构图</w:t>
          </w:r>
          <w:r>
            <w:tab/>
          </w:r>
          <w:r>
            <w:fldChar w:fldCharType="begin"/>
          </w:r>
          <w:r>
            <w:instrText xml:space="preserve"> PAGEREF _Toc24812 \h </w:instrText>
          </w:r>
          <w:r>
            <w:fldChar w:fldCharType="separate"/>
          </w:r>
          <w:r>
            <w:t>319</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_Toc10808 </w:instrText>
          </w:r>
          <w:r>
            <w:rPr>
              <w:rFonts w:hint="eastAsia" w:ascii="宋体" w:hAnsi="宋体" w:eastAsia="宋体" w:cs="宋体"/>
            </w:rPr>
            <w:fldChar w:fldCharType="separate"/>
          </w:r>
          <w:r>
            <w:rPr>
              <w:rFonts w:hint="default" w:ascii="宋体" w:hAnsi="宋体" w:eastAsia="宋体" w:cs="宋体"/>
              <w:lang w:val="en-US" w:eastAsia="zh-CN"/>
            </w:rPr>
            <w:t xml:space="preserve">1.2 </w:t>
          </w:r>
          <w:r>
            <w:rPr>
              <w:rFonts w:hint="eastAsia"/>
              <w:lang w:val="en-US" w:eastAsia="zh-CN"/>
            </w:rPr>
            <w:t>功能简述</w:t>
          </w:r>
          <w:r>
            <w:tab/>
          </w:r>
          <w:r>
            <w:fldChar w:fldCharType="begin"/>
          </w:r>
          <w:r>
            <w:instrText xml:space="preserve"> PAGEREF _Toc10808 \h </w:instrText>
          </w:r>
          <w:r>
            <w:fldChar w:fldCharType="separate"/>
          </w:r>
          <w:r>
            <w:t>320</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_Toc24540 </w:instrText>
          </w:r>
          <w:r>
            <w:rPr>
              <w:rFonts w:hint="eastAsia" w:ascii="宋体" w:hAnsi="宋体" w:eastAsia="宋体" w:cs="宋体"/>
            </w:rPr>
            <w:fldChar w:fldCharType="separate"/>
          </w:r>
          <w:r>
            <w:rPr>
              <w:rFonts w:hint="default" w:ascii="宋体" w:hAnsi="宋体" w:eastAsia="宋体" w:cs="宋体"/>
              <w:lang w:val="en-US" w:eastAsia="zh-CN"/>
            </w:rPr>
            <w:t xml:space="preserve">1.3 </w:t>
          </w:r>
          <w:r>
            <w:rPr>
              <w:rFonts w:hint="eastAsia"/>
              <w:lang w:val="en-US" w:eastAsia="zh-CN"/>
            </w:rPr>
            <w:t>防腐施工管理功能模块流程</w:t>
          </w:r>
          <w:r>
            <w:tab/>
          </w:r>
          <w:r>
            <w:fldChar w:fldCharType="begin"/>
          </w:r>
          <w:r>
            <w:instrText xml:space="preserve"> PAGEREF _Toc24540 \h </w:instrText>
          </w:r>
          <w:r>
            <w:fldChar w:fldCharType="separate"/>
          </w:r>
          <w:r>
            <w:t>321</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_Toc6854 </w:instrText>
          </w:r>
          <w:r>
            <w:rPr>
              <w:rFonts w:hint="eastAsia" w:ascii="宋体" w:hAnsi="宋体" w:eastAsia="宋体" w:cs="宋体"/>
            </w:rPr>
            <w:fldChar w:fldCharType="separate"/>
          </w:r>
          <w:r>
            <w:rPr>
              <w:rFonts w:hint="default" w:ascii="宋体" w:hAnsi="宋体" w:eastAsia="宋体" w:cs="宋体"/>
              <w:lang w:val="en-US" w:eastAsia="zh-CN"/>
            </w:rPr>
            <w:t xml:space="preserve">2. </w:t>
          </w:r>
          <w:r>
            <w:rPr>
              <w:rFonts w:hint="eastAsia"/>
              <w:lang w:val="en-US" w:eastAsia="zh-CN"/>
            </w:rPr>
            <w:t>防腐施工管理模块需求详细说明</w:t>
          </w:r>
          <w:r>
            <w:tab/>
          </w:r>
          <w:r>
            <w:fldChar w:fldCharType="begin"/>
          </w:r>
          <w:r>
            <w:instrText xml:space="preserve"> PAGEREF _Toc6854 \h </w:instrText>
          </w:r>
          <w:r>
            <w:fldChar w:fldCharType="separate"/>
          </w:r>
          <w:r>
            <w:t>321</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_Toc25915 </w:instrText>
          </w:r>
          <w:r>
            <w:rPr>
              <w:rFonts w:hint="eastAsia" w:ascii="宋体" w:hAnsi="宋体" w:eastAsia="宋体" w:cs="宋体"/>
            </w:rPr>
            <w:fldChar w:fldCharType="separate"/>
          </w:r>
          <w:r>
            <w:rPr>
              <w:rFonts w:hint="default" w:ascii="宋体" w:hAnsi="宋体" w:eastAsia="宋体" w:cs="宋体"/>
              <w:lang w:val="en-US" w:eastAsia="zh-CN"/>
            </w:rPr>
            <w:t xml:space="preserve">2.1 </w:t>
          </w:r>
          <w:r>
            <w:rPr>
              <w:rFonts w:hint="eastAsia"/>
              <w:lang w:val="en-US" w:eastAsia="zh-CN"/>
            </w:rPr>
            <w:t>防腐基础信息</w:t>
          </w:r>
          <w:r>
            <w:tab/>
          </w:r>
          <w:r>
            <w:fldChar w:fldCharType="begin"/>
          </w:r>
          <w:r>
            <w:instrText xml:space="preserve"> PAGEREF _Toc25915 \h </w:instrText>
          </w:r>
          <w:r>
            <w:fldChar w:fldCharType="separate"/>
          </w:r>
          <w:r>
            <w:t>321</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_Toc10287 </w:instrText>
          </w:r>
          <w:r>
            <w:rPr>
              <w:rFonts w:hint="eastAsia" w:ascii="宋体" w:hAnsi="宋体" w:eastAsia="宋体" w:cs="宋体"/>
            </w:rPr>
            <w:fldChar w:fldCharType="separate"/>
          </w:r>
          <w:r>
            <w:rPr>
              <w:rFonts w:hint="default" w:ascii="宋体" w:hAnsi="宋体" w:eastAsia="宋体" w:cs="宋体"/>
              <w:lang w:val="en-US" w:eastAsia="zh-CN"/>
            </w:rPr>
            <w:t xml:space="preserve">2.2 </w:t>
          </w:r>
          <w:r>
            <w:rPr>
              <w:rFonts w:hint="eastAsia"/>
              <w:lang w:val="en-US" w:eastAsia="zh-CN"/>
            </w:rPr>
            <w:t>防腐数据管理</w:t>
          </w:r>
          <w:r>
            <w:tab/>
          </w:r>
          <w:r>
            <w:fldChar w:fldCharType="begin"/>
          </w:r>
          <w:r>
            <w:instrText xml:space="preserve"> PAGEREF _Toc10287 \h </w:instrText>
          </w:r>
          <w:r>
            <w:fldChar w:fldCharType="separate"/>
          </w:r>
          <w:r>
            <w:t>323</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_Toc31881 </w:instrText>
          </w:r>
          <w:r>
            <w:rPr>
              <w:rFonts w:hint="eastAsia" w:ascii="宋体" w:hAnsi="宋体" w:eastAsia="宋体" w:cs="宋体"/>
            </w:rPr>
            <w:fldChar w:fldCharType="separate"/>
          </w:r>
          <w:r>
            <w:rPr>
              <w:rFonts w:hint="default" w:ascii="宋体" w:hAnsi="宋体" w:eastAsia="宋体" w:cs="宋体"/>
              <w:lang w:val="en-US" w:eastAsia="zh-CN"/>
            </w:rPr>
            <w:t xml:space="preserve">2.3 </w:t>
          </w:r>
          <w:r>
            <w:rPr>
              <w:rFonts w:hint="eastAsia"/>
              <w:lang w:val="en-US" w:eastAsia="zh-CN"/>
            </w:rPr>
            <w:t>委托管理</w:t>
          </w:r>
          <w:r>
            <w:tab/>
          </w:r>
          <w:r>
            <w:fldChar w:fldCharType="begin"/>
          </w:r>
          <w:r>
            <w:instrText xml:space="preserve"> PAGEREF _Toc31881 \h </w:instrText>
          </w:r>
          <w:r>
            <w:fldChar w:fldCharType="separate"/>
          </w:r>
          <w:r>
            <w:t>326</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_Toc23370 </w:instrText>
          </w:r>
          <w:r>
            <w:rPr>
              <w:rFonts w:hint="eastAsia" w:ascii="宋体" w:hAnsi="宋体" w:eastAsia="宋体" w:cs="宋体"/>
            </w:rPr>
            <w:fldChar w:fldCharType="separate"/>
          </w:r>
          <w:r>
            <w:rPr>
              <w:rFonts w:hint="default" w:ascii="宋体" w:hAnsi="宋体" w:eastAsia="宋体" w:cs="宋体"/>
              <w:lang w:val="en-US" w:eastAsia="zh-CN"/>
            </w:rPr>
            <w:t xml:space="preserve">2.4 </w:t>
          </w:r>
          <w:r>
            <w:rPr>
              <w:rFonts w:hint="eastAsia"/>
              <w:lang w:val="en-US" w:eastAsia="zh-CN"/>
            </w:rPr>
            <w:t>需求计划管理</w:t>
          </w:r>
          <w:r>
            <w:tab/>
          </w:r>
          <w:r>
            <w:fldChar w:fldCharType="begin"/>
          </w:r>
          <w:r>
            <w:instrText xml:space="preserve"> PAGEREF _Toc23370 \h </w:instrText>
          </w:r>
          <w:r>
            <w:fldChar w:fldCharType="separate"/>
          </w:r>
          <w:r>
            <w:t>326</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_Toc20813 </w:instrText>
          </w:r>
          <w:r>
            <w:rPr>
              <w:rFonts w:hint="eastAsia" w:ascii="宋体" w:hAnsi="宋体" w:eastAsia="宋体" w:cs="宋体"/>
            </w:rPr>
            <w:fldChar w:fldCharType="separate"/>
          </w:r>
          <w:r>
            <w:rPr>
              <w:rFonts w:hint="default" w:ascii="宋体" w:hAnsi="宋体" w:eastAsia="宋体" w:cs="宋体"/>
              <w:lang w:val="en-US" w:eastAsia="zh-CN"/>
            </w:rPr>
            <w:t xml:space="preserve">2.5 </w:t>
          </w:r>
          <w:r>
            <w:rPr>
              <w:rFonts w:hint="eastAsia"/>
              <w:lang w:val="en-US" w:eastAsia="zh-CN"/>
            </w:rPr>
            <w:t>进度计划管理</w:t>
          </w:r>
          <w:r>
            <w:tab/>
          </w:r>
          <w:r>
            <w:fldChar w:fldCharType="begin"/>
          </w:r>
          <w:r>
            <w:instrText xml:space="preserve"> PAGEREF _Toc20813 \h </w:instrText>
          </w:r>
          <w:r>
            <w:fldChar w:fldCharType="separate"/>
          </w:r>
          <w:r>
            <w:t>326</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_Toc1889 </w:instrText>
          </w:r>
          <w:r>
            <w:rPr>
              <w:rFonts w:hint="eastAsia" w:ascii="宋体" w:hAnsi="宋体" w:eastAsia="宋体" w:cs="宋体"/>
            </w:rPr>
            <w:fldChar w:fldCharType="separate"/>
          </w:r>
          <w:r>
            <w:rPr>
              <w:rFonts w:hint="default" w:ascii="宋体" w:hAnsi="宋体" w:eastAsia="宋体" w:cs="宋体"/>
              <w:lang w:val="en-US" w:eastAsia="zh-CN"/>
            </w:rPr>
            <w:t xml:space="preserve">2.6 </w:t>
          </w:r>
          <w:r>
            <w:rPr>
              <w:rFonts w:hint="eastAsia"/>
              <w:lang w:val="en-US" w:eastAsia="zh-CN"/>
            </w:rPr>
            <w:t>was管理</w:t>
          </w:r>
          <w:r>
            <w:tab/>
          </w:r>
          <w:r>
            <w:fldChar w:fldCharType="begin"/>
          </w:r>
          <w:r>
            <w:instrText xml:space="preserve"> PAGEREF _Toc1889 \h </w:instrText>
          </w:r>
          <w:r>
            <w:fldChar w:fldCharType="separate"/>
          </w:r>
          <w:r>
            <w:t>326</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_Toc28675 </w:instrText>
          </w:r>
          <w:r>
            <w:rPr>
              <w:rFonts w:hint="eastAsia" w:ascii="宋体" w:hAnsi="宋体" w:eastAsia="宋体" w:cs="宋体"/>
            </w:rPr>
            <w:fldChar w:fldCharType="separate"/>
          </w:r>
          <w:r>
            <w:rPr>
              <w:rFonts w:hint="default" w:ascii="宋体" w:hAnsi="宋体" w:eastAsia="宋体" w:cs="宋体"/>
              <w:lang w:val="en-US" w:eastAsia="zh-CN"/>
            </w:rPr>
            <w:t xml:space="preserve">2.7 </w:t>
          </w:r>
          <w:r>
            <w:rPr>
              <w:rFonts w:hint="eastAsia"/>
              <w:lang w:val="en-US" w:eastAsia="zh-CN"/>
            </w:rPr>
            <w:t>日报管理</w:t>
          </w:r>
          <w:r>
            <w:tab/>
          </w:r>
          <w:r>
            <w:fldChar w:fldCharType="begin"/>
          </w:r>
          <w:r>
            <w:instrText xml:space="preserve"> PAGEREF _Toc28675 \h </w:instrText>
          </w:r>
          <w:r>
            <w:fldChar w:fldCharType="separate"/>
          </w:r>
          <w:r>
            <w:t>326</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_Toc23535 </w:instrText>
          </w:r>
          <w:r>
            <w:rPr>
              <w:rFonts w:hint="eastAsia" w:ascii="宋体" w:hAnsi="宋体" w:eastAsia="宋体" w:cs="宋体"/>
            </w:rPr>
            <w:fldChar w:fldCharType="separate"/>
          </w:r>
          <w:r>
            <w:rPr>
              <w:rFonts w:hint="default" w:ascii="宋体" w:hAnsi="宋体" w:eastAsia="宋体" w:cs="宋体"/>
              <w:lang w:val="en-US" w:eastAsia="zh-CN"/>
            </w:rPr>
            <w:t xml:space="preserve">2.8 </w:t>
          </w:r>
          <w:r>
            <w:rPr>
              <w:rFonts w:hint="eastAsia"/>
              <w:lang w:val="en-US" w:eastAsia="zh-CN"/>
            </w:rPr>
            <w:t>施工记录管理</w:t>
          </w:r>
          <w:r>
            <w:tab/>
          </w:r>
          <w:r>
            <w:fldChar w:fldCharType="begin"/>
          </w:r>
          <w:r>
            <w:instrText xml:space="preserve"> PAGEREF _Toc23535 \h </w:instrText>
          </w:r>
          <w:r>
            <w:fldChar w:fldCharType="separate"/>
          </w:r>
          <w:r>
            <w:t>326</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_Toc4962 </w:instrText>
          </w:r>
          <w:r>
            <w:rPr>
              <w:rFonts w:hint="eastAsia" w:ascii="宋体" w:hAnsi="宋体" w:eastAsia="宋体" w:cs="宋体"/>
            </w:rPr>
            <w:fldChar w:fldCharType="separate"/>
          </w:r>
          <w:r>
            <w:rPr>
              <w:rFonts w:hint="default" w:ascii="宋体" w:hAnsi="宋体" w:eastAsia="宋体" w:cs="宋体"/>
              <w:lang w:val="en-US" w:eastAsia="zh-CN"/>
            </w:rPr>
            <w:t xml:space="preserve">2.9 </w:t>
          </w:r>
          <w:r>
            <w:rPr>
              <w:rFonts w:hint="eastAsia"/>
              <w:lang w:val="en-US" w:eastAsia="zh-CN"/>
            </w:rPr>
            <w:t>智能化报表管理</w:t>
          </w:r>
          <w:r>
            <w:tab/>
          </w:r>
          <w:r>
            <w:fldChar w:fldCharType="begin"/>
          </w:r>
          <w:r>
            <w:instrText xml:space="preserve"> PAGEREF _Toc4962 \h </w:instrText>
          </w:r>
          <w:r>
            <w:fldChar w:fldCharType="separate"/>
          </w:r>
          <w:r>
            <w:t>327</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_Toc30039 </w:instrText>
          </w:r>
          <w:r>
            <w:rPr>
              <w:rFonts w:hint="eastAsia" w:ascii="宋体" w:hAnsi="宋体" w:eastAsia="宋体" w:cs="宋体"/>
            </w:rPr>
            <w:fldChar w:fldCharType="separate"/>
          </w:r>
          <w:r>
            <w:rPr>
              <w:rFonts w:hint="eastAsia" w:ascii="宋体" w:hAnsi="宋体" w:eastAsia="宋体" w:cs="宋体"/>
              <w:lang w:val="en-US" w:eastAsia="zh-CN"/>
            </w:rPr>
            <w:t>八、 机械施工</w:t>
          </w:r>
          <w:r>
            <w:tab/>
          </w:r>
          <w:r>
            <w:fldChar w:fldCharType="begin"/>
          </w:r>
          <w:r>
            <w:instrText xml:space="preserve"> PAGEREF _Toc30039 \h </w:instrText>
          </w:r>
          <w:r>
            <w:fldChar w:fldCharType="separate"/>
          </w:r>
          <w:r>
            <w:t>328</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_Toc2236 </w:instrText>
          </w:r>
          <w:r>
            <w:rPr>
              <w:rFonts w:hint="eastAsia" w:ascii="宋体" w:hAnsi="宋体" w:eastAsia="宋体" w:cs="宋体"/>
            </w:rPr>
            <w:fldChar w:fldCharType="separate"/>
          </w:r>
          <w:r>
            <w:rPr>
              <w:rFonts w:hint="default" w:ascii="宋体" w:hAnsi="宋体" w:eastAsia="宋体" w:cs="宋体"/>
              <w:lang w:val="en-US" w:eastAsia="zh-CN"/>
            </w:rPr>
            <w:t xml:space="preserve">1. </w:t>
          </w:r>
          <w:r>
            <w:rPr>
              <w:rFonts w:hint="eastAsia"/>
              <w:lang w:val="en-US" w:eastAsia="zh-CN"/>
            </w:rPr>
            <w:t>系统功能</w:t>
          </w:r>
          <w:r>
            <w:tab/>
          </w:r>
          <w:r>
            <w:fldChar w:fldCharType="begin"/>
          </w:r>
          <w:r>
            <w:instrText xml:space="preserve"> PAGEREF _Toc2236 \h </w:instrText>
          </w:r>
          <w:r>
            <w:fldChar w:fldCharType="separate"/>
          </w:r>
          <w:r>
            <w:t>328</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_Toc27698 </w:instrText>
          </w:r>
          <w:r>
            <w:rPr>
              <w:rFonts w:hint="eastAsia" w:ascii="宋体" w:hAnsi="宋体" w:eastAsia="宋体" w:cs="宋体"/>
            </w:rPr>
            <w:fldChar w:fldCharType="separate"/>
          </w:r>
          <w:r>
            <w:rPr>
              <w:rFonts w:hint="default" w:ascii="宋体" w:hAnsi="宋体" w:eastAsia="宋体" w:cs="宋体"/>
              <w:lang w:val="en-US" w:eastAsia="zh-CN"/>
            </w:rPr>
            <w:t xml:space="preserve">1.1 </w:t>
          </w:r>
          <w:r>
            <w:rPr>
              <w:rFonts w:hint="eastAsia"/>
              <w:lang w:val="en-US" w:eastAsia="zh-CN"/>
            </w:rPr>
            <w:t>功能模块结构图</w:t>
          </w:r>
          <w:r>
            <w:tab/>
          </w:r>
          <w:r>
            <w:fldChar w:fldCharType="begin"/>
          </w:r>
          <w:r>
            <w:instrText xml:space="preserve"> PAGEREF _Toc27698 \h </w:instrText>
          </w:r>
          <w:r>
            <w:fldChar w:fldCharType="separate"/>
          </w:r>
          <w:r>
            <w:t>328</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_Toc19600 </w:instrText>
          </w:r>
          <w:r>
            <w:rPr>
              <w:rFonts w:hint="eastAsia" w:ascii="宋体" w:hAnsi="宋体" w:eastAsia="宋体" w:cs="宋体"/>
            </w:rPr>
            <w:fldChar w:fldCharType="separate"/>
          </w:r>
          <w:r>
            <w:rPr>
              <w:rFonts w:hint="default" w:ascii="宋体" w:hAnsi="宋体" w:eastAsia="宋体" w:cs="宋体"/>
              <w:lang w:val="en-US" w:eastAsia="zh-CN"/>
            </w:rPr>
            <w:t xml:space="preserve">1.2 </w:t>
          </w:r>
          <w:r>
            <w:rPr>
              <w:rFonts w:hint="eastAsia"/>
              <w:lang w:val="en-US" w:eastAsia="zh-CN"/>
            </w:rPr>
            <w:t>功能简述</w:t>
          </w:r>
          <w:r>
            <w:tab/>
          </w:r>
          <w:r>
            <w:fldChar w:fldCharType="begin"/>
          </w:r>
          <w:r>
            <w:instrText xml:space="preserve"> PAGEREF _Toc19600 \h </w:instrText>
          </w:r>
          <w:r>
            <w:fldChar w:fldCharType="separate"/>
          </w:r>
          <w:r>
            <w:t>328</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_Toc8230 </w:instrText>
          </w:r>
          <w:r>
            <w:rPr>
              <w:rFonts w:hint="eastAsia" w:ascii="宋体" w:hAnsi="宋体" w:eastAsia="宋体" w:cs="宋体"/>
            </w:rPr>
            <w:fldChar w:fldCharType="separate"/>
          </w:r>
          <w:r>
            <w:rPr>
              <w:rFonts w:hint="default" w:ascii="宋体" w:hAnsi="宋体" w:eastAsia="宋体" w:cs="宋体"/>
              <w:lang w:val="en-US" w:eastAsia="zh-CN"/>
            </w:rPr>
            <w:t xml:space="preserve">2. </w:t>
          </w:r>
          <w:r>
            <w:rPr>
              <w:rFonts w:hint="eastAsia"/>
              <w:lang w:val="en-US" w:eastAsia="zh-CN"/>
            </w:rPr>
            <w:t>基础设置模块需求详细说明</w:t>
          </w:r>
          <w:r>
            <w:tab/>
          </w:r>
          <w:r>
            <w:fldChar w:fldCharType="begin"/>
          </w:r>
          <w:r>
            <w:instrText xml:space="preserve"> PAGEREF _Toc8230 \h </w:instrText>
          </w:r>
          <w:r>
            <w:fldChar w:fldCharType="separate"/>
          </w:r>
          <w:r>
            <w:t>329</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_Toc18567 </w:instrText>
          </w:r>
          <w:r>
            <w:rPr>
              <w:rFonts w:hint="eastAsia" w:ascii="宋体" w:hAnsi="宋体" w:eastAsia="宋体" w:cs="宋体"/>
            </w:rPr>
            <w:fldChar w:fldCharType="separate"/>
          </w:r>
          <w:r>
            <w:rPr>
              <w:rFonts w:hint="default" w:ascii="宋体" w:hAnsi="宋体" w:eastAsia="宋体" w:cs="宋体"/>
              <w:lang w:val="en-US" w:eastAsia="zh-CN"/>
            </w:rPr>
            <w:t xml:space="preserve">2.1 </w:t>
          </w:r>
          <w:r>
            <w:rPr>
              <w:rFonts w:hint="eastAsia"/>
              <w:lang w:val="en-US" w:eastAsia="zh-CN"/>
            </w:rPr>
            <w:t>专业设置</w:t>
          </w:r>
          <w:r>
            <w:tab/>
          </w:r>
          <w:r>
            <w:fldChar w:fldCharType="begin"/>
          </w:r>
          <w:r>
            <w:instrText xml:space="preserve"> PAGEREF _Toc18567 \h </w:instrText>
          </w:r>
          <w:r>
            <w:fldChar w:fldCharType="separate"/>
          </w:r>
          <w:r>
            <w:t>329</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_Toc8807 </w:instrText>
          </w:r>
          <w:r>
            <w:rPr>
              <w:rFonts w:hint="eastAsia" w:ascii="宋体" w:hAnsi="宋体" w:eastAsia="宋体" w:cs="宋体"/>
            </w:rPr>
            <w:fldChar w:fldCharType="separate"/>
          </w:r>
          <w:r>
            <w:rPr>
              <w:rFonts w:hint="default" w:ascii="宋体" w:hAnsi="宋体" w:eastAsia="宋体" w:cs="宋体"/>
              <w:lang w:val="en-US" w:eastAsia="zh-CN"/>
            </w:rPr>
            <w:t xml:space="preserve">2.2 </w:t>
          </w:r>
          <w:r>
            <w:rPr>
              <w:rFonts w:hint="eastAsia"/>
              <w:lang w:val="en-US" w:eastAsia="zh-CN"/>
            </w:rPr>
            <w:t>分项活动</w:t>
          </w:r>
          <w:r>
            <w:tab/>
          </w:r>
          <w:r>
            <w:fldChar w:fldCharType="begin"/>
          </w:r>
          <w:r>
            <w:instrText xml:space="preserve"> PAGEREF _Toc8807 \h </w:instrText>
          </w:r>
          <w:r>
            <w:fldChar w:fldCharType="separate"/>
          </w:r>
          <w:r>
            <w:t>329</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_Toc9840 </w:instrText>
          </w:r>
          <w:r>
            <w:rPr>
              <w:rFonts w:hint="eastAsia" w:ascii="宋体" w:hAnsi="宋体" w:eastAsia="宋体" w:cs="宋体"/>
            </w:rPr>
            <w:fldChar w:fldCharType="separate"/>
          </w:r>
          <w:r>
            <w:rPr>
              <w:rFonts w:hint="default" w:ascii="宋体" w:hAnsi="宋体" w:eastAsia="宋体" w:cs="宋体"/>
              <w:lang w:val="en-US" w:eastAsia="zh-CN"/>
            </w:rPr>
            <w:t xml:space="preserve">2.3 </w:t>
          </w:r>
          <w:r>
            <w:rPr>
              <w:rFonts w:hint="eastAsia"/>
              <w:lang w:val="en-US" w:eastAsia="zh-CN"/>
            </w:rPr>
            <w:t>班组设置</w:t>
          </w:r>
          <w:r>
            <w:tab/>
          </w:r>
          <w:r>
            <w:fldChar w:fldCharType="begin"/>
          </w:r>
          <w:r>
            <w:instrText xml:space="preserve"> PAGEREF _Toc9840 \h </w:instrText>
          </w:r>
          <w:r>
            <w:fldChar w:fldCharType="separate"/>
          </w:r>
          <w:r>
            <w:t>330</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_Toc1359 </w:instrText>
          </w:r>
          <w:r>
            <w:rPr>
              <w:rFonts w:hint="eastAsia" w:ascii="宋体" w:hAnsi="宋体" w:eastAsia="宋体" w:cs="宋体"/>
            </w:rPr>
            <w:fldChar w:fldCharType="separate"/>
          </w:r>
          <w:r>
            <w:rPr>
              <w:rFonts w:hint="default" w:ascii="宋体" w:hAnsi="宋体" w:eastAsia="宋体" w:cs="宋体"/>
              <w:lang w:val="en-US" w:eastAsia="zh-CN"/>
            </w:rPr>
            <w:t xml:space="preserve">3. </w:t>
          </w:r>
          <w:r>
            <w:rPr>
              <w:rFonts w:hint="eastAsia"/>
              <w:lang w:val="en-US" w:eastAsia="zh-CN"/>
            </w:rPr>
            <w:t>施工过程模块需求详细说明</w:t>
          </w:r>
          <w:r>
            <w:tab/>
          </w:r>
          <w:r>
            <w:fldChar w:fldCharType="begin"/>
          </w:r>
          <w:r>
            <w:instrText xml:space="preserve"> PAGEREF _Toc1359 \h </w:instrText>
          </w:r>
          <w:r>
            <w:fldChar w:fldCharType="separate"/>
          </w:r>
          <w:r>
            <w:t>330</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_Toc2034 </w:instrText>
          </w:r>
          <w:r>
            <w:rPr>
              <w:rFonts w:hint="eastAsia" w:ascii="宋体" w:hAnsi="宋体" w:eastAsia="宋体" w:cs="宋体"/>
            </w:rPr>
            <w:fldChar w:fldCharType="separate"/>
          </w:r>
          <w:r>
            <w:rPr>
              <w:rFonts w:hint="default" w:ascii="宋体" w:hAnsi="宋体" w:eastAsia="宋体" w:cs="宋体"/>
              <w:lang w:val="en-US" w:eastAsia="zh-CN"/>
            </w:rPr>
            <w:t xml:space="preserve">3.1 </w:t>
          </w:r>
          <w:r>
            <w:rPr>
              <w:rFonts w:hint="eastAsia"/>
              <w:lang w:val="en-US" w:eastAsia="zh-CN"/>
            </w:rPr>
            <w:t>施工单元发布</w:t>
          </w:r>
          <w:r>
            <w:tab/>
          </w:r>
          <w:r>
            <w:fldChar w:fldCharType="begin"/>
          </w:r>
          <w:r>
            <w:instrText xml:space="preserve"> PAGEREF _Toc2034 \h </w:instrText>
          </w:r>
          <w:r>
            <w:fldChar w:fldCharType="separate"/>
          </w:r>
          <w:r>
            <w:t>330</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_Toc16821 </w:instrText>
          </w:r>
          <w:r>
            <w:rPr>
              <w:rFonts w:hint="eastAsia" w:ascii="宋体" w:hAnsi="宋体" w:eastAsia="宋体" w:cs="宋体"/>
            </w:rPr>
            <w:fldChar w:fldCharType="separate"/>
          </w:r>
          <w:r>
            <w:rPr>
              <w:rFonts w:hint="default" w:ascii="宋体" w:hAnsi="宋体" w:eastAsia="宋体" w:cs="宋体"/>
              <w:lang w:val="en-US" w:eastAsia="zh-CN"/>
            </w:rPr>
            <w:t xml:space="preserve">3.2 </w:t>
          </w:r>
          <w:r>
            <w:rPr>
              <w:rFonts w:hint="eastAsia"/>
              <w:lang w:val="en-US" w:eastAsia="zh-CN"/>
            </w:rPr>
            <w:t>施工计划</w:t>
          </w:r>
          <w:r>
            <w:tab/>
          </w:r>
          <w:r>
            <w:fldChar w:fldCharType="begin"/>
          </w:r>
          <w:r>
            <w:instrText xml:space="preserve"> PAGEREF _Toc16821 \h </w:instrText>
          </w:r>
          <w:r>
            <w:fldChar w:fldCharType="separate"/>
          </w:r>
          <w:r>
            <w:t>331</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_Toc12567 </w:instrText>
          </w:r>
          <w:r>
            <w:rPr>
              <w:rFonts w:hint="eastAsia" w:ascii="宋体" w:hAnsi="宋体" w:eastAsia="宋体" w:cs="宋体"/>
            </w:rPr>
            <w:fldChar w:fldCharType="separate"/>
          </w:r>
          <w:r>
            <w:rPr>
              <w:rFonts w:hint="default" w:ascii="宋体" w:hAnsi="宋体" w:eastAsia="宋体" w:cs="宋体"/>
              <w:lang w:val="en-US" w:eastAsia="zh-CN"/>
            </w:rPr>
            <w:t xml:space="preserve">3.3 </w:t>
          </w:r>
          <w:r>
            <w:rPr>
              <w:rFonts w:hint="eastAsia"/>
              <w:lang w:val="en-US" w:eastAsia="zh-CN"/>
            </w:rPr>
            <w:t>施工任务单</w:t>
          </w:r>
          <w:r>
            <w:tab/>
          </w:r>
          <w:r>
            <w:fldChar w:fldCharType="begin"/>
          </w:r>
          <w:r>
            <w:instrText xml:space="preserve"> PAGEREF _Toc12567 \h </w:instrText>
          </w:r>
          <w:r>
            <w:fldChar w:fldCharType="separate"/>
          </w:r>
          <w:r>
            <w:t>332</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_Toc10212 </w:instrText>
          </w:r>
          <w:r>
            <w:rPr>
              <w:rFonts w:hint="eastAsia" w:ascii="宋体" w:hAnsi="宋体" w:eastAsia="宋体" w:cs="宋体"/>
            </w:rPr>
            <w:fldChar w:fldCharType="separate"/>
          </w:r>
          <w:r>
            <w:rPr>
              <w:rFonts w:hint="default" w:ascii="宋体" w:hAnsi="宋体" w:eastAsia="宋体" w:cs="宋体"/>
              <w:lang w:val="en-US" w:eastAsia="zh-CN"/>
            </w:rPr>
            <w:t xml:space="preserve">3.4 </w:t>
          </w:r>
          <w:r>
            <w:rPr>
              <w:rFonts w:hint="eastAsia"/>
              <w:lang w:val="en-US" w:eastAsia="zh-CN"/>
            </w:rPr>
            <w:t>班长日报</w:t>
          </w:r>
          <w:r>
            <w:tab/>
          </w:r>
          <w:r>
            <w:fldChar w:fldCharType="begin"/>
          </w:r>
          <w:r>
            <w:instrText xml:space="preserve"> PAGEREF _Toc10212 \h </w:instrText>
          </w:r>
          <w:r>
            <w:fldChar w:fldCharType="separate"/>
          </w:r>
          <w:r>
            <w:t>334</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_Toc25558 </w:instrText>
          </w:r>
          <w:r>
            <w:rPr>
              <w:rFonts w:hint="eastAsia" w:ascii="宋体" w:hAnsi="宋体" w:eastAsia="宋体" w:cs="宋体"/>
            </w:rPr>
            <w:fldChar w:fldCharType="separate"/>
          </w:r>
          <w:r>
            <w:rPr>
              <w:rFonts w:hint="default" w:ascii="宋体" w:hAnsi="宋体" w:eastAsia="宋体" w:cs="宋体"/>
              <w:lang w:val="en-US" w:eastAsia="zh-CN"/>
            </w:rPr>
            <w:t xml:space="preserve">3.5 </w:t>
          </w:r>
          <w:r>
            <w:rPr>
              <w:rFonts w:hint="eastAsia"/>
              <w:lang w:val="en-US" w:eastAsia="zh-CN"/>
            </w:rPr>
            <w:t>施工报量</w:t>
          </w:r>
          <w:r>
            <w:tab/>
          </w:r>
          <w:r>
            <w:fldChar w:fldCharType="begin"/>
          </w:r>
          <w:r>
            <w:instrText xml:space="preserve"> PAGEREF _Toc25558 \h </w:instrText>
          </w:r>
          <w:r>
            <w:fldChar w:fldCharType="separate"/>
          </w:r>
          <w:r>
            <w:t>335</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_Toc16738 </w:instrText>
          </w:r>
          <w:r>
            <w:rPr>
              <w:rFonts w:hint="eastAsia" w:ascii="宋体" w:hAnsi="宋体" w:eastAsia="宋体" w:cs="宋体"/>
            </w:rPr>
            <w:fldChar w:fldCharType="separate"/>
          </w:r>
          <w:r>
            <w:rPr>
              <w:rFonts w:hint="default" w:ascii="宋体" w:hAnsi="宋体" w:eastAsia="宋体" w:cs="宋体"/>
              <w:lang w:val="en-US" w:eastAsia="zh-CN"/>
            </w:rPr>
            <w:t xml:space="preserve">4. </w:t>
          </w:r>
          <w:r>
            <w:rPr>
              <w:rFonts w:hint="eastAsia"/>
              <w:lang w:val="en-US" w:eastAsia="zh-CN"/>
            </w:rPr>
            <w:t>查询报表</w:t>
          </w:r>
          <w:r>
            <w:tab/>
          </w:r>
          <w:r>
            <w:fldChar w:fldCharType="begin"/>
          </w:r>
          <w:r>
            <w:instrText xml:space="preserve"> PAGEREF _Toc16738 \h </w:instrText>
          </w:r>
          <w:r>
            <w:fldChar w:fldCharType="separate"/>
          </w:r>
          <w:r>
            <w:t>336</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_Toc23879 </w:instrText>
          </w:r>
          <w:r>
            <w:rPr>
              <w:rFonts w:hint="eastAsia" w:ascii="宋体" w:hAnsi="宋体" w:eastAsia="宋体" w:cs="宋体"/>
            </w:rPr>
            <w:fldChar w:fldCharType="separate"/>
          </w:r>
          <w:r>
            <w:rPr>
              <w:rFonts w:hint="default" w:ascii="宋体" w:hAnsi="宋体" w:eastAsia="宋体" w:cs="宋体"/>
              <w:lang w:val="en-US" w:eastAsia="zh-CN"/>
            </w:rPr>
            <w:t xml:space="preserve">5. </w:t>
          </w:r>
          <w:r>
            <w:rPr>
              <w:rFonts w:hint="eastAsia"/>
              <w:lang w:val="en-US" w:eastAsia="zh-CN"/>
            </w:rPr>
            <w:t>设备清单</w:t>
          </w:r>
          <w:r>
            <w:tab/>
          </w:r>
          <w:r>
            <w:fldChar w:fldCharType="begin"/>
          </w:r>
          <w:r>
            <w:instrText xml:space="preserve"> PAGEREF _Toc23879 \h </w:instrText>
          </w:r>
          <w:r>
            <w:fldChar w:fldCharType="separate"/>
          </w:r>
          <w:r>
            <w:t>337</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_Toc29164 </w:instrText>
          </w:r>
          <w:r>
            <w:rPr>
              <w:rFonts w:hint="eastAsia" w:ascii="宋体" w:hAnsi="宋体" w:eastAsia="宋体" w:cs="宋体"/>
            </w:rPr>
            <w:fldChar w:fldCharType="separate"/>
          </w:r>
          <w:r>
            <w:rPr>
              <w:rFonts w:hint="default" w:ascii="宋体" w:hAnsi="宋体" w:eastAsia="宋体" w:cs="宋体"/>
              <w:lang w:val="en-US" w:eastAsia="zh-CN"/>
            </w:rPr>
            <w:t xml:space="preserve">6. </w:t>
          </w:r>
          <w:r>
            <w:rPr>
              <w:rFonts w:hint="eastAsia"/>
              <w:lang w:val="en-US" w:eastAsia="zh-CN"/>
            </w:rPr>
            <w:t>设备问题反馈模块</w:t>
          </w:r>
          <w:r>
            <w:tab/>
          </w:r>
          <w:r>
            <w:fldChar w:fldCharType="begin"/>
          </w:r>
          <w:r>
            <w:instrText xml:space="preserve"> PAGEREF _Toc29164 \h </w:instrText>
          </w:r>
          <w:r>
            <w:fldChar w:fldCharType="separate"/>
          </w:r>
          <w:r>
            <w:t>338</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_Toc10540 </w:instrText>
          </w:r>
          <w:r>
            <w:rPr>
              <w:rFonts w:hint="eastAsia" w:ascii="宋体" w:hAnsi="宋体" w:eastAsia="宋体" w:cs="宋体"/>
            </w:rPr>
            <w:fldChar w:fldCharType="separate"/>
          </w:r>
          <w:r>
            <w:rPr>
              <w:rFonts w:hint="default" w:ascii="宋体" w:hAnsi="宋体" w:eastAsia="宋体" w:cs="宋体"/>
              <w:lang w:val="en-US" w:eastAsia="zh-CN"/>
            </w:rPr>
            <w:t xml:space="preserve">7. </w:t>
          </w:r>
          <w:r>
            <w:rPr>
              <w:rFonts w:hint="eastAsia"/>
              <w:lang w:val="en-US" w:eastAsia="zh-CN"/>
            </w:rPr>
            <w:t>设备安装回填模块</w:t>
          </w:r>
          <w:r>
            <w:tab/>
          </w:r>
          <w:r>
            <w:fldChar w:fldCharType="begin"/>
          </w:r>
          <w:r>
            <w:instrText xml:space="preserve"> PAGEREF _Toc10540 \h </w:instrText>
          </w:r>
          <w:r>
            <w:fldChar w:fldCharType="separate"/>
          </w:r>
          <w:r>
            <w:t>339</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_Toc22864 </w:instrText>
          </w:r>
          <w:r>
            <w:rPr>
              <w:rFonts w:hint="eastAsia" w:ascii="宋体" w:hAnsi="宋体" w:eastAsia="宋体" w:cs="宋体"/>
            </w:rPr>
            <w:fldChar w:fldCharType="separate"/>
          </w:r>
          <w:r>
            <w:rPr>
              <w:rFonts w:hint="default" w:ascii="宋体" w:hAnsi="宋体" w:eastAsia="宋体" w:cs="宋体"/>
              <w:lang w:val="en-US" w:eastAsia="zh-CN"/>
            </w:rPr>
            <w:t xml:space="preserve">8. </w:t>
          </w:r>
          <w:r>
            <w:rPr>
              <w:rFonts w:hint="eastAsia"/>
              <w:lang w:val="en-US" w:eastAsia="zh-CN"/>
            </w:rPr>
            <w:t>质量管理模块</w:t>
          </w:r>
          <w:r>
            <w:tab/>
          </w:r>
          <w:r>
            <w:fldChar w:fldCharType="begin"/>
          </w:r>
          <w:r>
            <w:instrText xml:space="preserve"> PAGEREF _Toc22864 \h </w:instrText>
          </w:r>
          <w:r>
            <w:fldChar w:fldCharType="separate"/>
          </w:r>
          <w:r>
            <w:t>340</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_Toc26343 </w:instrText>
          </w:r>
          <w:r>
            <w:rPr>
              <w:rFonts w:hint="eastAsia" w:ascii="宋体" w:hAnsi="宋体" w:eastAsia="宋体" w:cs="宋体"/>
            </w:rPr>
            <w:fldChar w:fldCharType="separate"/>
          </w:r>
          <w:r>
            <w:rPr>
              <w:rFonts w:hint="default" w:ascii="宋体" w:hAnsi="宋体" w:eastAsia="宋体" w:cs="宋体"/>
              <w:lang w:val="en-US" w:eastAsia="zh-CN"/>
            </w:rPr>
            <w:t xml:space="preserve">8.1 </w:t>
          </w:r>
          <w:r>
            <w:rPr>
              <w:rFonts w:hint="eastAsia"/>
              <w:lang w:val="en-US" w:eastAsia="zh-CN"/>
            </w:rPr>
            <w:t>设备出厂信息查询模块</w:t>
          </w:r>
          <w:r>
            <w:tab/>
          </w:r>
          <w:r>
            <w:fldChar w:fldCharType="begin"/>
          </w:r>
          <w:r>
            <w:instrText xml:space="preserve"> PAGEREF _Toc26343 \h </w:instrText>
          </w:r>
          <w:r>
            <w:fldChar w:fldCharType="separate"/>
          </w:r>
          <w:r>
            <w:t>340</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_Toc17673 </w:instrText>
          </w:r>
          <w:r>
            <w:rPr>
              <w:rFonts w:hint="eastAsia" w:ascii="宋体" w:hAnsi="宋体" w:eastAsia="宋体" w:cs="宋体"/>
            </w:rPr>
            <w:fldChar w:fldCharType="separate"/>
          </w:r>
          <w:r>
            <w:rPr>
              <w:rFonts w:hint="default" w:ascii="宋体" w:hAnsi="宋体" w:eastAsia="宋体" w:cs="宋体"/>
              <w:lang w:val="en-US" w:eastAsia="zh-CN"/>
            </w:rPr>
            <w:t xml:space="preserve">8.2 </w:t>
          </w:r>
          <w:r>
            <w:rPr>
              <w:rFonts w:hint="eastAsia"/>
              <w:lang w:val="en-US" w:eastAsia="zh-CN"/>
            </w:rPr>
            <w:t>设备不符合项查询模块</w:t>
          </w:r>
          <w:r>
            <w:tab/>
          </w:r>
          <w:r>
            <w:fldChar w:fldCharType="begin"/>
          </w:r>
          <w:r>
            <w:instrText xml:space="preserve"> PAGEREF _Toc17673 \h </w:instrText>
          </w:r>
          <w:r>
            <w:fldChar w:fldCharType="separate"/>
          </w:r>
          <w:r>
            <w:t>341</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_Toc13090 </w:instrText>
          </w:r>
          <w:r>
            <w:rPr>
              <w:rFonts w:hint="eastAsia" w:ascii="宋体" w:hAnsi="宋体" w:eastAsia="宋体" w:cs="宋体"/>
            </w:rPr>
            <w:fldChar w:fldCharType="separate"/>
          </w:r>
          <w:r>
            <w:rPr>
              <w:rFonts w:hint="eastAsia" w:ascii="宋体" w:hAnsi="宋体" w:eastAsia="宋体" w:cs="宋体"/>
              <w:lang w:val="en-US" w:eastAsia="zh-CN"/>
            </w:rPr>
            <w:t>九、 主系统施工</w:t>
          </w:r>
          <w:r>
            <w:tab/>
          </w:r>
          <w:r>
            <w:fldChar w:fldCharType="begin"/>
          </w:r>
          <w:r>
            <w:instrText xml:space="preserve"> PAGEREF _Toc13090 \h </w:instrText>
          </w:r>
          <w:r>
            <w:fldChar w:fldCharType="separate"/>
          </w:r>
          <w:r>
            <w:t>342</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_Toc14280 </w:instrText>
          </w:r>
          <w:r>
            <w:rPr>
              <w:rFonts w:hint="eastAsia" w:ascii="宋体" w:hAnsi="宋体" w:eastAsia="宋体" w:cs="宋体"/>
            </w:rPr>
            <w:fldChar w:fldCharType="separate"/>
          </w:r>
          <w:r>
            <w:rPr>
              <w:rFonts w:hint="default" w:ascii="宋体" w:hAnsi="宋体" w:eastAsia="宋体" w:cs="宋体"/>
              <w:lang w:val="en-US" w:eastAsia="zh-CN"/>
            </w:rPr>
            <w:t xml:space="preserve">1. </w:t>
          </w:r>
          <w:r>
            <w:rPr>
              <w:rFonts w:hint="eastAsia"/>
              <w:lang w:val="en-US" w:eastAsia="zh-CN"/>
            </w:rPr>
            <w:t>系统功能</w:t>
          </w:r>
          <w:r>
            <w:tab/>
          </w:r>
          <w:r>
            <w:fldChar w:fldCharType="begin"/>
          </w:r>
          <w:r>
            <w:instrText xml:space="preserve"> PAGEREF _Toc14280 \h </w:instrText>
          </w:r>
          <w:r>
            <w:fldChar w:fldCharType="separate"/>
          </w:r>
          <w:r>
            <w:t>342</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_Toc17329 </w:instrText>
          </w:r>
          <w:r>
            <w:rPr>
              <w:rFonts w:hint="eastAsia" w:ascii="宋体" w:hAnsi="宋体" w:eastAsia="宋体" w:cs="宋体"/>
            </w:rPr>
            <w:fldChar w:fldCharType="separate"/>
          </w:r>
          <w:r>
            <w:rPr>
              <w:rFonts w:hint="default" w:ascii="宋体" w:hAnsi="宋体" w:eastAsia="宋体" w:cs="宋体"/>
              <w:lang w:val="en-US" w:eastAsia="zh-CN"/>
            </w:rPr>
            <w:t xml:space="preserve">1.1 </w:t>
          </w:r>
          <w:r>
            <w:rPr>
              <w:rFonts w:hint="eastAsia"/>
              <w:lang w:val="en-US" w:eastAsia="zh-CN"/>
            </w:rPr>
            <w:t>功能模块结构图</w:t>
          </w:r>
          <w:r>
            <w:tab/>
          </w:r>
          <w:r>
            <w:fldChar w:fldCharType="begin"/>
          </w:r>
          <w:r>
            <w:instrText xml:space="preserve"> PAGEREF _Toc17329 \h </w:instrText>
          </w:r>
          <w:r>
            <w:fldChar w:fldCharType="separate"/>
          </w:r>
          <w:r>
            <w:t>342</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_Toc32344 </w:instrText>
          </w:r>
          <w:r>
            <w:rPr>
              <w:rFonts w:hint="eastAsia" w:ascii="宋体" w:hAnsi="宋体" w:eastAsia="宋体" w:cs="宋体"/>
            </w:rPr>
            <w:fldChar w:fldCharType="separate"/>
          </w:r>
          <w:r>
            <w:rPr>
              <w:rFonts w:hint="default" w:ascii="宋体" w:hAnsi="宋体" w:eastAsia="宋体" w:cs="宋体"/>
              <w:lang w:val="en-US" w:eastAsia="zh-CN"/>
            </w:rPr>
            <w:t xml:space="preserve">1.2 </w:t>
          </w:r>
          <w:r>
            <w:rPr>
              <w:rFonts w:hint="eastAsia"/>
              <w:lang w:val="en-US" w:eastAsia="zh-CN"/>
            </w:rPr>
            <w:t>功能简述</w:t>
          </w:r>
          <w:r>
            <w:tab/>
          </w:r>
          <w:r>
            <w:fldChar w:fldCharType="begin"/>
          </w:r>
          <w:r>
            <w:instrText xml:space="preserve"> PAGEREF _Toc32344 \h </w:instrText>
          </w:r>
          <w:r>
            <w:fldChar w:fldCharType="separate"/>
          </w:r>
          <w:r>
            <w:t>342</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_Toc28527 </w:instrText>
          </w:r>
          <w:r>
            <w:rPr>
              <w:rFonts w:hint="eastAsia" w:ascii="宋体" w:hAnsi="宋体" w:eastAsia="宋体" w:cs="宋体"/>
            </w:rPr>
            <w:fldChar w:fldCharType="separate"/>
          </w:r>
          <w:r>
            <w:rPr>
              <w:rFonts w:hint="default" w:ascii="宋体" w:hAnsi="宋体" w:eastAsia="宋体" w:cs="宋体"/>
              <w:lang w:val="en-US" w:eastAsia="zh-CN"/>
            </w:rPr>
            <w:t xml:space="preserve">2. </w:t>
          </w:r>
          <w:r>
            <w:rPr>
              <w:rFonts w:hint="eastAsia"/>
              <w:lang w:val="en-US" w:eastAsia="zh-CN"/>
            </w:rPr>
            <w:t>详细说明</w:t>
          </w:r>
          <w:r>
            <w:tab/>
          </w:r>
          <w:r>
            <w:fldChar w:fldCharType="begin"/>
          </w:r>
          <w:r>
            <w:instrText xml:space="preserve"> PAGEREF _Toc28527 \h </w:instrText>
          </w:r>
          <w:r>
            <w:fldChar w:fldCharType="separate"/>
          </w:r>
          <w:r>
            <w:t>344</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_Toc17527 </w:instrText>
          </w:r>
          <w:r>
            <w:rPr>
              <w:rFonts w:hint="eastAsia" w:ascii="宋体" w:hAnsi="宋体" w:eastAsia="宋体" w:cs="宋体"/>
            </w:rPr>
            <w:fldChar w:fldCharType="separate"/>
          </w:r>
          <w:r>
            <w:rPr>
              <w:rFonts w:hint="default" w:ascii="宋体" w:hAnsi="宋体" w:eastAsia="宋体" w:cs="宋体"/>
              <w:lang w:val="en-US" w:eastAsia="zh-CN"/>
            </w:rPr>
            <w:t xml:space="preserve">2.1 </w:t>
          </w:r>
          <w:r>
            <w:rPr>
              <w:rFonts w:hint="eastAsia"/>
              <w:lang w:val="en-US" w:eastAsia="zh-CN"/>
            </w:rPr>
            <w:t>系统功能</w:t>
          </w:r>
          <w:r>
            <w:tab/>
          </w:r>
          <w:r>
            <w:fldChar w:fldCharType="begin"/>
          </w:r>
          <w:r>
            <w:instrText xml:space="preserve"> PAGEREF _Toc17527 \h </w:instrText>
          </w:r>
          <w:r>
            <w:fldChar w:fldCharType="separate"/>
          </w:r>
          <w:r>
            <w:t>344</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_Toc27179 </w:instrText>
          </w:r>
          <w:r>
            <w:rPr>
              <w:rFonts w:hint="eastAsia" w:ascii="宋体" w:hAnsi="宋体" w:eastAsia="宋体" w:cs="宋体"/>
            </w:rPr>
            <w:fldChar w:fldCharType="separate"/>
          </w:r>
          <w:r>
            <w:rPr>
              <w:rFonts w:hint="default" w:ascii="宋体" w:hAnsi="宋体" w:eastAsia="宋体" w:cs="宋体"/>
              <w:lang w:val="en-US" w:eastAsia="zh-CN"/>
            </w:rPr>
            <w:t xml:space="preserve">2.2 </w:t>
          </w:r>
          <w:r>
            <w:rPr>
              <w:rFonts w:hint="eastAsia"/>
              <w:lang w:val="en-US" w:eastAsia="zh-CN"/>
            </w:rPr>
            <w:t>工程进度管理模块权限需求详细说明</w:t>
          </w:r>
          <w:r>
            <w:tab/>
          </w:r>
          <w:r>
            <w:fldChar w:fldCharType="begin"/>
          </w:r>
          <w:r>
            <w:instrText xml:space="preserve"> PAGEREF _Toc27179 \h </w:instrText>
          </w:r>
          <w:r>
            <w:fldChar w:fldCharType="separate"/>
          </w:r>
          <w:r>
            <w:t>347</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_Toc29081 </w:instrText>
          </w:r>
          <w:r>
            <w:rPr>
              <w:rFonts w:hint="eastAsia" w:ascii="宋体" w:hAnsi="宋体" w:eastAsia="宋体" w:cs="宋体"/>
            </w:rPr>
            <w:fldChar w:fldCharType="separate"/>
          </w:r>
          <w:r>
            <w:rPr>
              <w:rFonts w:hint="default" w:ascii="宋体" w:hAnsi="宋体" w:eastAsia="宋体" w:cs="宋体"/>
              <w:lang w:val="en-US" w:eastAsia="zh-CN"/>
            </w:rPr>
            <w:t xml:space="preserve">2.3 </w:t>
          </w:r>
          <w:r>
            <w:rPr>
              <w:rFonts w:hint="eastAsia"/>
              <w:lang w:val="en-US" w:eastAsia="zh-CN"/>
            </w:rPr>
            <w:t>技术管理</w:t>
          </w:r>
          <w:r>
            <w:tab/>
          </w:r>
          <w:r>
            <w:fldChar w:fldCharType="begin"/>
          </w:r>
          <w:r>
            <w:instrText xml:space="preserve"> PAGEREF _Toc29081 \h </w:instrText>
          </w:r>
          <w:r>
            <w:fldChar w:fldCharType="separate"/>
          </w:r>
          <w:r>
            <w:t>347</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_Toc31971 </w:instrText>
          </w:r>
          <w:r>
            <w:rPr>
              <w:rFonts w:hint="eastAsia" w:ascii="宋体" w:hAnsi="宋体" w:eastAsia="宋体" w:cs="宋体"/>
            </w:rPr>
            <w:fldChar w:fldCharType="separate"/>
          </w:r>
          <w:r>
            <w:rPr>
              <w:rFonts w:hint="default" w:ascii="宋体" w:hAnsi="宋体" w:eastAsia="宋体" w:cs="宋体"/>
              <w:lang w:val="en-US" w:eastAsia="zh-CN"/>
            </w:rPr>
            <w:t xml:space="preserve">2.4 </w:t>
          </w:r>
          <w:r>
            <w:rPr>
              <w:rFonts w:hint="eastAsia"/>
              <w:lang w:val="en-US" w:eastAsia="zh-CN"/>
            </w:rPr>
            <w:t>物项功能模块结构图</w:t>
          </w:r>
          <w:r>
            <w:tab/>
          </w:r>
          <w:r>
            <w:fldChar w:fldCharType="begin"/>
          </w:r>
          <w:r>
            <w:instrText xml:space="preserve"> PAGEREF _Toc31971 \h </w:instrText>
          </w:r>
          <w:r>
            <w:fldChar w:fldCharType="separate"/>
          </w:r>
          <w:r>
            <w:t>354</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_Toc5302 </w:instrText>
          </w:r>
          <w:r>
            <w:rPr>
              <w:rFonts w:hint="eastAsia" w:ascii="宋体" w:hAnsi="宋体" w:eastAsia="宋体" w:cs="宋体"/>
            </w:rPr>
            <w:fldChar w:fldCharType="separate"/>
          </w:r>
          <w:r>
            <w:rPr>
              <w:rFonts w:hint="eastAsia" w:ascii="Times New Roman" w:hAnsi="Times New Roman" w:eastAsia="宋体" w:cs="Times New Roman"/>
              <w:bCs/>
              <w:szCs w:val="24"/>
              <w:lang w:val="en-US" w:eastAsia="zh-CN" w:bidi="ar-SA"/>
            </w:rPr>
            <w:t>勾选相应设备，可实现启用设备闲置、取消设备闲置管理功能。</w:t>
          </w:r>
          <w:r>
            <w:tab/>
          </w:r>
          <w:r>
            <w:fldChar w:fldCharType="begin"/>
          </w:r>
          <w:r>
            <w:instrText xml:space="preserve"> PAGEREF _Toc5302 \h </w:instrText>
          </w:r>
          <w:r>
            <w:fldChar w:fldCharType="separate"/>
          </w:r>
          <w:r>
            <w:t>363</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_Toc1240 </w:instrText>
          </w:r>
          <w:r>
            <w:rPr>
              <w:rFonts w:hint="eastAsia" w:ascii="宋体" w:hAnsi="宋体" w:eastAsia="宋体" w:cs="宋体"/>
            </w:rPr>
            <w:fldChar w:fldCharType="separate"/>
          </w:r>
          <w:r>
            <w:rPr>
              <w:rFonts w:hint="default" w:ascii="宋体" w:hAnsi="宋体" w:eastAsia="宋体" w:cs="宋体"/>
              <w:lang w:val="en-US" w:eastAsia="zh-CN"/>
            </w:rPr>
            <w:t xml:space="preserve">2.5 </w:t>
          </w:r>
          <w:r>
            <w:rPr>
              <w:rFonts w:hint="eastAsia"/>
              <w:lang w:val="en-US" w:eastAsia="zh-CN"/>
            </w:rPr>
            <w:t>质量管理</w:t>
          </w:r>
          <w:r>
            <w:tab/>
          </w:r>
          <w:r>
            <w:fldChar w:fldCharType="begin"/>
          </w:r>
          <w:r>
            <w:instrText xml:space="preserve"> PAGEREF _Toc1240 \h </w:instrText>
          </w:r>
          <w:r>
            <w:fldChar w:fldCharType="separate"/>
          </w:r>
          <w:r>
            <w:t>365</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_Toc8080 </w:instrText>
          </w:r>
          <w:r>
            <w:rPr>
              <w:rFonts w:hint="eastAsia" w:ascii="宋体" w:hAnsi="宋体" w:eastAsia="宋体" w:cs="宋体"/>
            </w:rPr>
            <w:fldChar w:fldCharType="separate"/>
          </w:r>
          <w:r>
            <w:rPr>
              <w:rFonts w:hint="default" w:ascii="宋体" w:hAnsi="宋体" w:eastAsia="宋体" w:cs="宋体"/>
              <w:lang w:val="en-US" w:eastAsia="zh-CN"/>
            </w:rPr>
            <w:t xml:space="preserve">2.6 </w:t>
          </w:r>
          <w:r>
            <w:rPr>
              <w:rFonts w:hint="eastAsia"/>
              <w:lang w:val="en-US" w:eastAsia="zh-CN"/>
            </w:rPr>
            <w:t>安全管理</w:t>
          </w:r>
          <w:r>
            <w:tab/>
          </w:r>
          <w:r>
            <w:fldChar w:fldCharType="begin"/>
          </w:r>
          <w:r>
            <w:instrText xml:space="preserve"> PAGEREF _Toc8080 \h </w:instrText>
          </w:r>
          <w:r>
            <w:fldChar w:fldCharType="separate"/>
          </w:r>
          <w:r>
            <w:t>366</w:t>
          </w:r>
          <w:r>
            <w:fldChar w:fldCharType="end"/>
          </w:r>
          <w:r>
            <w:rPr>
              <w:rFonts w:hint="eastAsia" w:ascii="宋体" w:hAnsi="宋体" w:eastAsia="宋体" w:cs="宋体"/>
            </w:rPr>
            <w:fldChar w:fldCharType="end"/>
          </w:r>
        </w:p>
        <w:p>
          <w:pPr>
            <w:pStyle w:val="26"/>
            <w:tabs>
              <w:tab w:val="right" w:leader="dot" w:pos="8306"/>
              <w:tab w:val="clear" w:pos="1680"/>
              <w:tab w:val="clear" w:pos="8296"/>
            </w:tabs>
          </w:pPr>
          <w:r>
            <w:rPr>
              <w:rFonts w:hint="eastAsia" w:ascii="宋体" w:hAnsi="宋体" w:eastAsia="宋体" w:cs="宋体"/>
            </w:rPr>
            <w:fldChar w:fldCharType="begin"/>
          </w:r>
          <w:r>
            <w:rPr>
              <w:rFonts w:hint="eastAsia" w:ascii="宋体" w:hAnsi="宋体" w:eastAsia="宋体" w:cs="宋体"/>
            </w:rPr>
            <w:instrText xml:space="preserve"> HYPERLINK \l _Toc6210 </w:instrText>
          </w:r>
          <w:r>
            <w:rPr>
              <w:rFonts w:hint="eastAsia" w:ascii="宋体" w:hAnsi="宋体" w:eastAsia="宋体" w:cs="宋体"/>
            </w:rPr>
            <w:fldChar w:fldCharType="separate"/>
          </w:r>
          <w:r>
            <w:rPr>
              <w:rFonts w:hint="default" w:ascii="宋体" w:hAnsi="宋体" w:eastAsia="宋体" w:cs="宋体"/>
              <w:lang w:val="en-US" w:eastAsia="zh-CN"/>
            </w:rPr>
            <w:t xml:space="preserve">2.7 </w:t>
          </w:r>
          <w:r>
            <w:rPr>
              <w:rFonts w:hint="eastAsia"/>
              <w:lang w:val="en-US" w:eastAsia="zh-CN"/>
            </w:rPr>
            <w:t>焊接管理</w:t>
          </w:r>
          <w:r>
            <w:tab/>
          </w:r>
          <w:r>
            <w:fldChar w:fldCharType="begin"/>
          </w:r>
          <w:r>
            <w:instrText xml:space="preserve"> PAGEREF _Toc6210 \h </w:instrText>
          </w:r>
          <w:r>
            <w:fldChar w:fldCharType="separate"/>
          </w:r>
          <w:r>
            <w:t>367</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_Toc29967 </w:instrText>
          </w:r>
          <w:r>
            <w:rPr>
              <w:rFonts w:hint="eastAsia" w:ascii="宋体" w:hAnsi="宋体" w:eastAsia="宋体" w:cs="宋体"/>
            </w:rPr>
            <w:fldChar w:fldCharType="separate"/>
          </w:r>
          <w:r>
            <w:rPr>
              <w:rFonts w:hint="eastAsia" w:ascii="Times New Roman" w:hAnsi="Times New Roman" w:eastAsia="宋体" w:cs="Times New Roman"/>
              <w:kern w:val="44"/>
              <w:szCs w:val="24"/>
              <w:lang w:val="en-US" w:eastAsia="zh-CN" w:bidi="ar-SA"/>
            </w:rPr>
            <w:t>2.1、 经验反馈管理</w:t>
          </w:r>
          <w:r>
            <w:tab/>
          </w:r>
          <w:r>
            <w:fldChar w:fldCharType="begin"/>
          </w:r>
          <w:r>
            <w:instrText xml:space="preserve"> PAGEREF _Toc29967 \h </w:instrText>
          </w:r>
          <w:r>
            <w:fldChar w:fldCharType="separate"/>
          </w:r>
          <w:r>
            <w:t>368</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_Toc26031 </w:instrText>
          </w:r>
          <w:r>
            <w:rPr>
              <w:rFonts w:hint="eastAsia" w:ascii="宋体" w:hAnsi="宋体" w:eastAsia="宋体" w:cs="宋体"/>
            </w:rPr>
            <w:fldChar w:fldCharType="separate"/>
          </w:r>
          <w:r>
            <w:rPr>
              <w:rFonts w:hint="eastAsia" w:ascii="Times New Roman" w:hAnsi="Times New Roman" w:eastAsia="宋体" w:cs="Times New Roman"/>
              <w:kern w:val="44"/>
              <w:szCs w:val="24"/>
              <w:lang w:val="en-US" w:eastAsia="zh-CN" w:bidi="ar-SA"/>
            </w:rPr>
            <w:t>2.2、 培训管理</w:t>
          </w:r>
          <w:r>
            <w:tab/>
          </w:r>
          <w:r>
            <w:fldChar w:fldCharType="begin"/>
          </w:r>
          <w:r>
            <w:instrText xml:space="preserve"> PAGEREF _Toc26031 \h </w:instrText>
          </w:r>
          <w:r>
            <w:fldChar w:fldCharType="separate"/>
          </w:r>
          <w:r>
            <w:t>368</w:t>
          </w:r>
          <w:r>
            <w:fldChar w:fldCharType="end"/>
          </w:r>
          <w:r>
            <w:rPr>
              <w:rFonts w:hint="eastAsia" w:ascii="宋体" w:hAnsi="宋体" w:eastAsia="宋体" w:cs="宋体"/>
            </w:rPr>
            <w:fldChar w:fldCharType="end"/>
          </w:r>
        </w:p>
        <w:p>
          <w:pPr>
            <w:pStyle w:val="23"/>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_Toc11178 </w:instrText>
          </w:r>
          <w:r>
            <w:rPr>
              <w:rFonts w:hint="eastAsia" w:ascii="宋体" w:hAnsi="宋体" w:eastAsia="宋体" w:cs="宋体"/>
            </w:rPr>
            <w:fldChar w:fldCharType="separate"/>
          </w:r>
          <w:r>
            <w:rPr>
              <w:rFonts w:hint="eastAsia" w:ascii="宋体" w:hAnsi="宋体" w:eastAsia="宋体" w:cs="宋体"/>
              <w:lang w:val="en-US" w:eastAsia="zh-CN"/>
            </w:rPr>
            <w:t>十、 厂外预制</w:t>
          </w:r>
          <w:r>
            <w:tab/>
          </w:r>
          <w:r>
            <w:fldChar w:fldCharType="begin"/>
          </w:r>
          <w:r>
            <w:instrText xml:space="preserve"> PAGEREF _Toc11178 \h </w:instrText>
          </w:r>
          <w:r>
            <w:fldChar w:fldCharType="separate"/>
          </w:r>
          <w:r>
            <w:t>369</w:t>
          </w:r>
          <w:r>
            <w:fldChar w:fldCharType="end"/>
          </w:r>
          <w:r>
            <w:rPr>
              <w:rFonts w:hint="eastAsia" w:ascii="宋体" w:hAnsi="宋体" w:eastAsia="宋体" w:cs="宋体"/>
            </w:rPr>
            <w:fldChar w:fldCharType="end"/>
          </w:r>
        </w:p>
        <w:p>
          <w:pPr>
            <w:pStyle w:val="29"/>
            <w:pageBreakBefore w:val="0"/>
            <w:kinsoku/>
            <w:wordWrap/>
            <w:overflowPunct/>
            <w:topLinePunct w:val="0"/>
            <w:autoSpaceDE/>
            <w:autoSpaceDN/>
            <w:bidi w:val="0"/>
            <w:adjustRightInd w:val="0"/>
            <w:snapToGrid/>
            <w:spacing w:line="360" w:lineRule="auto"/>
            <w:ind w:firstLine="0" w:firstLineChars="0"/>
            <w:jc w:val="center"/>
            <w:textAlignment w:val="baseline"/>
            <w:outlineLvl w:val="9"/>
            <w:rPr>
              <w:rFonts w:hint="eastAsia" w:ascii="宋体" w:hAnsi="宋体" w:eastAsia="宋体" w:cs="宋体"/>
            </w:rPr>
            <w:sectPr>
              <w:pgSz w:w="11906" w:h="16838"/>
              <w:pgMar w:top="1440" w:right="1800" w:bottom="1440" w:left="1800" w:header="851" w:footer="992" w:gutter="0"/>
              <w:cols w:space="425" w:num="1"/>
              <w:docGrid w:type="lines" w:linePitch="312" w:charSpace="0"/>
            </w:sectPr>
          </w:pPr>
          <w:r>
            <w:rPr>
              <w:rFonts w:hint="eastAsia" w:ascii="宋体" w:hAnsi="宋体" w:eastAsia="宋体" w:cs="宋体"/>
            </w:rPr>
            <w:fldChar w:fldCharType="end"/>
          </w:r>
        </w:p>
      </w:sdtContent>
    </w:sdt>
    <w:p>
      <w:pPr>
        <w:pStyle w:val="29"/>
        <w:keepNext w:val="0"/>
        <w:keepLines w:val="0"/>
        <w:pageBreakBefore/>
        <w:widowControl w:val="0"/>
        <w:numPr>
          <w:ilvl w:val="0"/>
          <w:numId w:val="3"/>
        </w:numPr>
        <w:kinsoku/>
        <w:wordWrap/>
        <w:overflowPunct/>
        <w:topLinePunct w:val="0"/>
        <w:autoSpaceDE/>
        <w:autoSpaceDN/>
        <w:bidi w:val="0"/>
        <w:adjustRightInd w:val="0"/>
        <w:snapToGrid/>
        <w:spacing w:line="360" w:lineRule="auto"/>
        <w:ind w:left="0" w:leftChars="0" w:firstLine="420" w:firstLineChars="0"/>
        <w:textAlignment w:val="baseline"/>
        <w:rPr>
          <w:rFonts w:hint="eastAsia" w:ascii="宋体" w:hAnsi="宋体" w:eastAsia="宋体" w:cs="宋体"/>
          <w:lang w:eastAsia="zh-CN"/>
        </w:rPr>
      </w:pPr>
      <w:bookmarkStart w:id="3" w:name="_Toc25022"/>
      <w:bookmarkStart w:id="4" w:name="_Toc112782753"/>
      <w:bookmarkStart w:id="5" w:name="_Toc15312"/>
      <w:bookmarkStart w:id="6" w:name="_Toc18965"/>
      <w:bookmarkStart w:id="7" w:name="_Hlk112771321"/>
      <w:r>
        <w:rPr>
          <w:rFonts w:hint="eastAsia" w:ascii="宋体" w:hAnsi="宋体" w:eastAsia="宋体" w:cs="宋体"/>
          <w:lang w:val="en-US" w:eastAsia="zh-CN"/>
        </w:rPr>
        <w:t>技术</w:t>
      </w:r>
      <w:r>
        <w:rPr>
          <w:rFonts w:hint="eastAsia" w:ascii="宋体" w:hAnsi="宋体" w:eastAsia="宋体" w:cs="宋体"/>
        </w:rPr>
        <w:t>管理模块</w:t>
      </w:r>
      <w:bookmarkEnd w:id="3"/>
      <w:bookmarkEnd w:id="4"/>
      <w:bookmarkEnd w:id="5"/>
      <w:r>
        <w:rPr>
          <w:rFonts w:hint="eastAsia" w:ascii="宋体" w:hAnsi="宋体" w:eastAsia="宋体" w:cs="宋体"/>
          <w:lang w:eastAsia="zh-CN"/>
        </w:rPr>
        <w:t>（</w:t>
      </w:r>
      <w:r>
        <w:rPr>
          <w:rFonts w:hint="eastAsia" w:ascii="宋体" w:hAnsi="宋体" w:eastAsia="宋体" w:cs="宋体"/>
          <w:lang w:val="en-US" w:eastAsia="zh-CN"/>
        </w:rPr>
        <w:t>其他</w:t>
      </w:r>
      <w:r>
        <w:rPr>
          <w:rFonts w:hint="eastAsia" w:ascii="宋体" w:hAnsi="宋体" w:eastAsia="宋体" w:cs="宋体"/>
          <w:lang w:eastAsia="zh-CN"/>
        </w:rPr>
        <w:t>）</w:t>
      </w:r>
      <w:bookmarkEnd w:id="6"/>
    </w:p>
    <w:bookmarkEnd w:id="7"/>
    <w:p>
      <w:pPr>
        <w:pStyle w:val="5"/>
        <w:keepNext/>
        <w:keepLines/>
        <w:pageBreakBefore w:val="0"/>
        <w:widowControl w:val="0"/>
        <w:numPr>
          <w:ilvl w:val="0"/>
          <w:numId w:val="4"/>
        </w:numPr>
        <w:kinsoku/>
        <w:wordWrap/>
        <w:overflowPunct/>
        <w:topLinePunct w:val="0"/>
        <w:autoSpaceDE/>
        <w:autoSpaceDN/>
        <w:bidi w:val="0"/>
        <w:adjustRightInd w:val="0"/>
        <w:snapToGrid/>
        <w:spacing w:line="360" w:lineRule="auto"/>
        <w:ind w:left="0" w:leftChars="0" w:firstLine="0" w:firstLineChars="0"/>
        <w:textAlignment w:val="baseline"/>
        <w:outlineLvl w:val="0"/>
        <w:rPr>
          <w:rFonts w:hint="eastAsia" w:ascii="宋体" w:hAnsi="宋体" w:eastAsia="宋体" w:cs="宋体"/>
          <w:lang w:val="en-US" w:eastAsia="zh-CN"/>
        </w:rPr>
      </w:pPr>
      <w:bookmarkStart w:id="8" w:name="_Toc30594"/>
      <w:bookmarkStart w:id="9" w:name="_Toc112782754"/>
      <w:bookmarkStart w:id="10" w:name="_Toc25402"/>
      <w:bookmarkStart w:id="11" w:name="_Toc17987"/>
      <w:bookmarkStart w:id="12" w:name="_Hlk112771325"/>
      <w:r>
        <w:rPr>
          <w:rFonts w:hint="eastAsia" w:ascii="宋体" w:hAnsi="宋体" w:eastAsia="宋体" w:cs="宋体"/>
          <w:lang w:val="en-US" w:eastAsia="zh-CN"/>
        </w:rPr>
        <w:t>基础数据字典</w:t>
      </w:r>
      <w:bookmarkEnd w:id="8"/>
    </w:p>
    <w:p>
      <w:pPr>
        <w:pStyle w:val="5"/>
        <w:pageBreakBefore w:val="0"/>
        <w:kinsoku/>
        <w:wordWrap/>
        <w:overflowPunct/>
        <w:topLinePunct w:val="0"/>
        <w:autoSpaceDE/>
        <w:autoSpaceDN/>
        <w:bidi w:val="0"/>
        <w:adjustRightInd w:val="0"/>
        <w:snapToGrid/>
        <w:spacing w:line="360" w:lineRule="auto"/>
        <w:textAlignment w:val="baseline"/>
        <w:rPr>
          <w:rFonts w:hint="eastAsia" w:ascii="宋体" w:hAnsi="宋体" w:eastAsia="宋体" w:cs="宋体"/>
        </w:rPr>
      </w:pPr>
      <w:bookmarkStart w:id="13" w:name="_Toc24096"/>
      <w:r>
        <w:rPr>
          <w:rFonts w:hint="eastAsia" w:ascii="宋体" w:hAnsi="宋体" w:eastAsia="宋体" w:cs="宋体"/>
        </w:rPr>
        <w:t>系统功能</w:t>
      </w:r>
      <w:bookmarkEnd w:id="9"/>
      <w:bookmarkEnd w:id="10"/>
      <w:bookmarkEnd w:id="11"/>
      <w:bookmarkEnd w:id="13"/>
    </w:p>
    <w:bookmarkEnd w:id="12"/>
    <w:p>
      <w:pPr>
        <w:pStyle w:val="6"/>
        <w:pageBreakBefore w:val="0"/>
        <w:kinsoku/>
        <w:wordWrap/>
        <w:overflowPunct/>
        <w:topLinePunct w:val="0"/>
        <w:autoSpaceDE/>
        <w:autoSpaceDN/>
        <w:bidi w:val="0"/>
        <w:adjustRightInd w:val="0"/>
        <w:snapToGrid/>
        <w:spacing w:line="360" w:lineRule="auto"/>
        <w:textAlignment w:val="baseline"/>
        <w:rPr>
          <w:rFonts w:hint="eastAsia" w:ascii="宋体" w:hAnsi="宋体" w:eastAsia="宋体" w:cs="宋体"/>
        </w:rPr>
      </w:pPr>
      <w:bookmarkStart w:id="14" w:name="_Toc7416"/>
      <w:bookmarkStart w:id="15" w:name="_Toc11338"/>
      <w:bookmarkStart w:id="16" w:name="_Toc21077"/>
      <w:bookmarkStart w:id="17" w:name="_Toc112782755"/>
      <w:bookmarkStart w:id="18" w:name="_Hlk112771328"/>
      <w:r>
        <w:rPr>
          <w:rFonts w:hint="eastAsia" w:ascii="宋体" w:hAnsi="宋体" w:eastAsia="宋体" w:cs="宋体"/>
        </w:rPr>
        <w:t>功能模块结构图</w:t>
      </w:r>
      <w:bookmarkEnd w:id="14"/>
      <w:bookmarkEnd w:id="15"/>
      <w:bookmarkEnd w:id="16"/>
      <w:bookmarkEnd w:id="17"/>
    </w:p>
    <w:bookmarkEnd w:id="18"/>
    <w:p>
      <w:pPr>
        <w:pageBreakBefore w:val="0"/>
        <w:kinsoku/>
        <w:wordWrap/>
        <w:overflowPunct/>
        <w:topLinePunct w:val="0"/>
        <w:autoSpaceDE/>
        <w:autoSpaceDN/>
        <w:bidi w:val="0"/>
        <w:adjustRightInd w:val="0"/>
        <w:snapToGrid/>
        <w:spacing w:line="360" w:lineRule="auto"/>
        <w:ind w:firstLine="0" w:firstLineChars="0"/>
        <w:jc w:val="left"/>
        <w:textAlignment w:val="baseline"/>
        <w:rPr>
          <w:rFonts w:hint="eastAsia" w:ascii="宋体" w:hAnsi="宋体" w:eastAsia="宋体" w:cs="宋体"/>
          <w:color w:val="000000"/>
        </w:rPr>
      </w:pPr>
      <w:r>
        <w:rPr>
          <w:rFonts w:hint="eastAsia" w:ascii="宋体" w:hAnsi="宋体" w:eastAsia="宋体" w:cs="宋体"/>
          <w:color w:val="000000" w:themeColor="text1"/>
          <w14:textFill>
            <w14:solidFill>
              <w14:schemeClr w14:val="tx1"/>
            </w14:solidFill>
          </w14:textFill>
        </w:rPr>
        <w:drawing>
          <wp:inline distT="0" distB="0" distL="114300" distR="114300">
            <wp:extent cx="2014855" cy="5451475"/>
            <wp:effectExtent l="0" t="0" r="15875" b="4445"/>
            <wp:docPr id="76" name="图片 76" descr="基础数据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基础数据模块"/>
                    <pic:cNvPicPr>
                      <a:picLocks noChangeAspect="1"/>
                    </pic:cNvPicPr>
                  </pic:nvPicPr>
                  <pic:blipFill>
                    <a:blip r:embed="rId23"/>
                    <a:stretch>
                      <a:fillRect/>
                    </a:stretch>
                  </pic:blipFill>
                  <pic:spPr>
                    <a:xfrm rot="5400000">
                      <a:off x="0" y="0"/>
                      <a:ext cx="2014855" cy="5451475"/>
                    </a:xfrm>
                    <a:prstGeom prst="rect">
                      <a:avLst/>
                    </a:prstGeom>
                  </pic:spPr>
                </pic:pic>
              </a:graphicData>
            </a:graphic>
          </wp:inline>
        </w:drawing>
      </w:r>
    </w:p>
    <w:p>
      <w:pPr>
        <w:pStyle w:val="6"/>
        <w:pageBreakBefore w:val="0"/>
        <w:kinsoku/>
        <w:wordWrap/>
        <w:overflowPunct/>
        <w:topLinePunct w:val="0"/>
        <w:autoSpaceDE/>
        <w:autoSpaceDN/>
        <w:bidi w:val="0"/>
        <w:adjustRightInd w:val="0"/>
        <w:snapToGrid/>
        <w:spacing w:line="360" w:lineRule="auto"/>
        <w:textAlignment w:val="baseline"/>
        <w:rPr>
          <w:rFonts w:hint="eastAsia" w:ascii="宋体" w:hAnsi="宋体" w:eastAsia="宋体" w:cs="宋体"/>
        </w:rPr>
      </w:pPr>
      <w:bookmarkStart w:id="19" w:name="_Toc4014"/>
      <w:r>
        <w:rPr>
          <w:rFonts w:hint="eastAsia" w:ascii="宋体" w:hAnsi="宋体" w:eastAsia="宋体" w:cs="宋体"/>
        </w:rPr>
        <w:t>功能简述</w:t>
      </w:r>
      <w:bookmarkEnd w:id="19"/>
    </w:p>
    <w:p>
      <w:pPr>
        <w:pStyle w:val="7"/>
        <w:pageBreakBefore w:val="0"/>
        <w:kinsoku/>
        <w:wordWrap/>
        <w:overflowPunct/>
        <w:topLinePunct w:val="0"/>
        <w:autoSpaceDE/>
        <w:autoSpaceDN/>
        <w:bidi w:val="0"/>
        <w:adjustRightInd w:val="0"/>
        <w:snapToGrid/>
        <w:spacing w:line="360" w:lineRule="auto"/>
        <w:textAlignment w:val="baseline"/>
        <w:rPr>
          <w:rFonts w:hint="eastAsia" w:ascii="宋体" w:hAnsi="宋体" w:eastAsia="宋体" w:cs="宋体"/>
        </w:rPr>
      </w:pPr>
      <w:r>
        <w:rPr>
          <w:rFonts w:hint="eastAsia" w:ascii="宋体" w:hAnsi="宋体" w:eastAsia="宋体" w:cs="宋体"/>
        </w:rPr>
        <w:t>标准基础数据</w:t>
      </w:r>
    </w:p>
    <w:p>
      <w:pPr>
        <w:pageBreakBefore w:val="0"/>
        <w:numPr>
          <w:ilvl w:val="0"/>
          <w:numId w:val="5"/>
        </w:numPr>
        <w:kinsoku/>
        <w:wordWrap/>
        <w:overflowPunct/>
        <w:topLinePunct w:val="0"/>
        <w:autoSpaceDE/>
        <w:autoSpaceDN/>
        <w:bidi w:val="0"/>
        <w:adjustRightInd w:val="0"/>
        <w:snapToGrid/>
        <w:spacing w:line="360" w:lineRule="auto"/>
        <w:ind w:left="420" w:leftChars="0" w:hanging="420" w:firstLineChars="0"/>
        <w:jc w:val="left"/>
        <w:textAlignment w:val="baseline"/>
        <w:rPr>
          <w:rFonts w:hint="eastAsia" w:ascii="宋体" w:hAnsi="宋体" w:eastAsia="宋体" w:cs="宋体"/>
          <w:color w:val="000000"/>
        </w:rPr>
      </w:pPr>
      <w:r>
        <w:rPr>
          <w:rFonts w:hint="eastAsia" w:ascii="宋体" w:hAnsi="宋体" w:eastAsia="宋体" w:cs="宋体"/>
          <w:b/>
          <w:color w:val="000000"/>
        </w:rPr>
        <w:t>机械保护：</w:t>
      </w:r>
      <w:r>
        <w:rPr>
          <w:rFonts w:hint="eastAsia" w:ascii="宋体" w:hAnsi="宋体" w:eastAsia="宋体" w:cs="宋体"/>
          <w:color w:val="000000"/>
        </w:rPr>
        <w:t>机械保护标准信息管理；</w:t>
      </w:r>
    </w:p>
    <w:p>
      <w:pPr>
        <w:pageBreakBefore w:val="0"/>
        <w:numPr>
          <w:ilvl w:val="0"/>
          <w:numId w:val="5"/>
        </w:numPr>
        <w:kinsoku/>
        <w:wordWrap/>
        <w:overflowPunct/>
        <w:topLinePunct w:val="0"/>
        <w:autoSpaceDE/>
        <w:autoSpaceDN/>
        <w:bidi w:val="0"/>
        <w:adjustRightInd w:val="0"/>
        <w:snapToGrid/>
        <w:spacing w:line="360" w:lineRule="auto"/>
        <w:ind w:left="420" w:leftChars="0" w:hanging="420" w:firstLineChars="0"/>
        <w:jc w:val="left"/>
        <w:textAlignment w:val="baseline"/>
        <w:rPr>
          <w:rFonts w:hint="eastAsia" w:ascii="宋体" w:hAnsi="宋体" w:eastAsia="宋体" w:cs="宋体"/>
          <w:color w:val="000000"/>
        </w:rPr>
      </w:pPr>
      <w:r>
        <w:rPr>
          <w:rFonts w:hint="eastAsia" w:ascii="宋体" w:hAnsi="宋体" w:eastAsia="宋体" w:cs="宋体"/>
          <w:b/>
          <w:color w:val="000000"/>
        </w:rPr>
        <w:t>防火封堵：</w:t>
      </w:r>
      <w:r>
        <w:rPr>
          <w:rFonts w:hint="eastAsia" w:ascii="宋体" w:hAnsi="宋体" w:eastAsia="宋体" w:cs="宋体"/>
          <w:color w:val="000000"/>
        </w:rPr>
        <w:t>防火封堵标准信息管理；</w:t>
      </w:r>
    </w:p>
    <w:p>
      <w:pPr>
        <w:pageBreakBefore w:val="0"/>
        <w:numPr>
          <w:ilvl w:val="0"/>
          <w:numId w:val="5"/>
        </w:numPr>
        <w:kinsoku/>
        <w:wordWrap/>
        <w:overflowPunct/>
        <w:topLinePunct w:val="0"/>
        <w:autoSpaceDE/>
        <w:autoSpaceDN/>
        <w:bidi w:val="0"/>
        <w:adjustRightInd w:val="0"/>
        <w:snapToGrid/>
        <w:spacing w:line="360" w:lineRule="auto"/>
        <w:ind w:left="420" w:leftChars="0" w:hanging="420" w:firstLineChars="0"/>
        <w:jc w:val="left"/>
        <w:textAlignment w:val="baseline"/>
        <w:rPr>
          <w:rFonts w:hint="eastAsia" w:ascii="宋体" w:hAnsi="宋体" w:eastAsia="宋体" w:cs="宋体"/>
          <w:color w:val="000000"/>
        </w:rPr>
      </w:pPr>
      <w:r>
        <w:rPr>
          <w:rFonts w:hint="eastAsia" w:ascii="宋体" w:hAnsi="宋体" w:eastAsia="宋体" w:cs="宋体"/>
          <w:b/>
          <w:color w:val="000000"/>
        </w:rPr>
        <w:t>地线：</w:t>
      </w:r>
      <w:r>
        <w:rPr>
          <w:rFonts w:hint="eastAsia" w:ascii="宋体" w:hAnsi="宋体" w:eastAsia="宋体" w:cs="宋体"/>
          <w:color w:val="000000"/>
        </w:rPr>
        <w:t>接地标准信息管理；</w:t>
      </w:r>
    </w:p>
    <w:p>
      <w:pPr>
        <w:pageBreakBefore w:val="0"/>
        <w:numPr>
          <w:ilvl w:val="0"/>
          <w:numId w:val="5"/>
        </w:numPr>
        <w:kinsoku/>
        <w:wordWrap/>
        <w:overflowPunct/>
        <w:topLinePunct w:val="0"/>
        <w:autoSpaceDE/>
        <w:autoSpaceDN/>
        <w:bidi w:val="0"/>
        <w:adjustRightInd w:val="0"/>
        <w:snapToGrid/>
        <w:spacing w:line="360" w:lineRule="auto"/>
        <w:ind w:left="420" w:leftChars="0" w:hanging="420" w:firstLineChars="0"/>
        <w:jc w:val="left"/>
        <w:textAlignment w:val="baseline"/>
        <w:rPr>
          <w:rFonts w:hint="eastAsia" w:ascii="宋体" w:hAnsi="宋体" w:eastAsia="宋体" w:cs="宋体"/>
          <w:color w:val="000000"/>
        </w:rPr>
      </w:pPr>
      <w:r>
        <w:rPr>
          <w:rFonts w:hint="eastAsia" w:ascii="宋体" w:hAnsi="宋体" w:eastAsia="宋体" w:cs="宋体"/>
          <w:b/>
          <w:color w:val="000000"/>
        </w:rPr>
        <w:t>电缆：</w:t>
      </w:r>
      <w:r>
        <w:rPr>
          <w:rFonts w:hint="eastAsia" w:ascii="宋体" w:hAnsi="宋体" w:eastAsia="宋体" w:cs="宋体"/>
          <w:color w:val="000000"/>
        </w:rPr>
        <w:t>IEG电缆规格型号信息管理；</w:t>
      </w:r>
    </w:p>
    <w:p>
      <w:pPr>
        <w:pageBreakBefore w:val="0"/>
        <w:numPr>
          <w:ilvl w:val="0"/>
          <w:numId w:val="5"/>
        </w:numPr>
        <w:kinsoku/>
        <w:wordWrap/>
        <w:overflowPunct/>
        <w:topLinePunct w:val="0"/>
        <w:autoSpaceDE/>
        <w:autoSpaceDN/>
        <w:bidi w:val="0"/>
        <w:adjustRightInd w:val="0"/>
        <w:snapToGrid/>
        <w:spacing w:line="360" w:lineRule="auto"/>
        <w:ind w:left="420" w:leftChars="0" w:hanging="420" w:firstLineChars="0"/>
        <w:jc w:val="left"/>
        <w:textAlignment w:val="baseline"/>
        <w:rPr>
          <w:rFonts w:hint="eastAsia" w:ascii="宋体" w:hAnsi="宋体" w:eastAsia="宋体" w:cs="宋体"/>
          <w:color w:val="000000"/>
        </w:rPr>
      </w:pPr>
      <w:r>
        <w:rPr>
          <w:rFonts w:hint="eastAsia" w:ascii="宋体" w:hAnsi="宋体" w:eastAsia="宋体" w:cs="宋体"/>
          <w:b/>
          <w:color w:val="000000"/>
        </w:rPr>
        <w:t>IED托盘：</w:t>
      </w:r>
      <w:r>
        <w:rPr>
          <w:rFonts w:hint="eastAsia" w:ascii="宋体" w:hAnsi="宋体" w:eastAsia="宋体" w:cs="宋体"/>
          <w:color w:val="000000"/>
        </w:rPr>
        <w:t>IED托盘标准信息管理；</w:t>
      </w:r>
    </w:p>
    <w:p>
      <w:pPr>
        <w:pageBreakBefore w:val="0"/>
        <w:numPr>
          <w:ilvl w:val="0"/>
          <w:numId w:val="5"/>
        </w:numPr>
        <w:kinsoku/>
        <w:wordWrap/>
        <w:overflowPunct/>
        <w:topLinePunct w:val="0"/>
        <w:autoSpaceDE/>
        <w:autoSpaceDN/>
        <w:bidi w:val="0"/>
        <w:adjustRightInd w:val="0"/>
        <w:snapToGrid/>
        <w:spacing w:line="360" w:lineRule="auto"/>
        <w:ind w:left="420" w:leftChars="0" w:hanging="420" w:firstLineChars="0"/>
        <w:jc w:val="left"/>
        <w:textAlignment w:val="baseline"/>
        <w:rPr>
          <w:rFonts w:hint="eastAsia" w:ascii="宋体" w:hAnsi="宋体" w:eastAsia="宋体" w:cs="宋体"/>
          <w:color w:val="000000"/>
        </w:rPr>
      </w:pPr>
      <w:r>
        <w:rPr>
          <w:rFonts w:hint="eastAsia" w:ascii="宋体" w:hAnsi="宋体" w:eastAsia="宋体" w:cs="宋体"/>
          <w:b/>
          <w:color w:val="000000"/>
        </w:rPr>
        <w:t>托盘：</w:t>
      </w:r>
      <w:r>
        <w:rPr>
          <w:rFonts w:hint="eastAsia" w:ascii="宋体" w:hAnsi="宋体" w:eastAsia="宋体" w:cs="宋体"/>
          <w:color w:val="000000"/>
        </w:rPr>
        <w:t>IEG托盘标准信息管理；</w:t>
      </w:r>
    </w:p>
    <w:p>
      <w:pPr>
        <w:pageBreakBefore w:val="0"/>
        <w:numPr>
          <w:ilvl w:val="0"/>
          <w:numId w:val="5"/>
        </w:numPr>
        <w:kinsoku/>
        <w:wordWrap/>
        <w:overflowPunct/>
        <w:topLinePunct w:val="0"/>
        <w:autoSpaceDE/>
        <w:autoSpaceDN/>
        <w:bidi w:val="0"/>
        <w:adjustRightInd w:val="0"/>
        <w:snapToGrid/>
        <w:spacing w:line="360" w:lineRule="auto"/>
        <w:ind w:left="420" w:leftChars="0" w:hanging="420" w:firstLineChars="0"/>
        <w:jc w:val="left"/>
        <w:textAlignment w:val="baseline"/>
        <w:rPr>
          <w:rFonts w:hint="eastAsia" w:ascii="宋体" w:hAnsi="宋体" w:eastAsia="宋体" w:cs="宋体"/>
          <w:color w:val="000000"/>
        </w:rPr>
      </w:pPr>
      <w:r>
        <w:rPr>
          <w:rFonts w:hint="eastAsia" w:ascii="宋体" w:hAnsi="宋体" w:eastAsia="宋体" w:cs="宋体"/>
          <w:b/>
          <w:color w:val="000000"/>
        </w:rPr>
        <w:t>IED设备：</w:t>
      </w:r>
      <w:r>
        <w:rPr>
          <w:rFonts w:hint="eastAsia" w:ascii="宋体" w:hAnsi="宋体" w:eastAsia="宋体" w:cs="宋体"/>
          <w:color w:val="000000"/>
        </w:rPr>
        <w:t>IED设备、箱盒安装标准信息管理；</w:t>
      </w:r>
    </w:p>
    <w:p>
      <w:pPr>
        <w:pageBreakBefore w:val="0"/>
        <w:numPr>
          <w:ilvl w:val="0"/>
          <w:numId w:val="5"/>
        </w:numPr>
        <w:kinsoku/>
        <w:wordWrap/>
        <w:overflowPunct/>
        <w:topLinePunct w:val="0"/>
        <w:autoSpaceDE/>
        <w:autoSpaceDN/>
        <w:bidi w:val="0"/>
        <w:adjustRightInd w:val="0"/>
        <w:snapToGrid/>
        <w:spacing w:line="360" w:lineRule="auto"/>
        <w:ind w:left="420" w:leftChars="0" w:hanging="420" w:firstLineChars="0"/>
        <w:jc w:val="left"/>
        <w:textAlignment w:val="baseline"/>
        <w:rPr>
          <w:rFonts w:hint="eastAsia" w:ascii="宋体" w:hAnsi="宋体" w:eastAsia="宋体" w:cs="宋体"/>
          <w:color w:val="000000"/>
        </w:rPr>
      </w:pPr>
      <w:r>
        <w:rPr>
          <w:rFonts w:hint="eastAsia" w:ascii="宋体" w:hAnsi="宋体" w:eastAsia="宋体" w:cs="宋体"/>
          <w:b/>
          <w:color w:val="000000"/>
        </w:rPr>
        <w:t>支架：</w:t>
      </w:r>
      <w:r>
        <w:rPr>
          <w:rFonts w:hint="eastAsia" w:ascii="宋体" w:hAnsi="宋体" w:eastAsia="宋体" w:cs="宋体"/>
          <w:color w:val="000000"/>
        </w:rPr>
        <w:t>IEG支架标准信息管理；</w:t>
      </w:r>
    </w:p>
    <w:p>
      <w:pPr>
        <w:pageBreakBefore w:val="0"/>
        <w:numPr>
          <w:ilvl w:val="0"/>
          <w:numId w:val="5"/>
        </w:numPr>
        <w:kinsoku/>
        <w:wordWrap/>
        <w:overflowPunct/>
        <w:topLinePunct w:val="0"/>
        <w:autoSpaceDE/>
        <w:autoSpaceDN/>
        <w:bidi w:val="0"/>
        <w:adjustRightInd w:val="0"/>
        <w:snapToGrid/>
        <w:spacing w:line="360" w:lineRule="auto"/>
        <w:ind w:left="420" w:leftChars="0" w:hanging="420" w:firstLineChars="0"/>
        <w:jc w:val="left"/>
        <w:textAlignment w:val="baseline"/>
        <w:rPr>
          <w:rFonts w:hint="eastAsia" w:ascii="宋体" w:hAnsi="宋体" w:eastAsia="宋体" w:cs="宋体"/>
          <w:color w:val="000000"/>
        </w:rPr>
      </w:pPr>
      <w:r>
        <w:rPr>
          <w:rFonts w:hint="eastAsia" w:ascii="宋体" w:hAnsi="宋体" w:eastAsia="宋体" w:cs="宋体"/>
          <w:b/>
          <w:color w:val="000000"/>
        </w:rPr>
        <w:t>设备：</w:t>
      </w:r>
      <w:r>
        <w:rPr>
          <w:rFonts w:hint="eastAsia" w:ascii="宋体" w:hAnsi="宋体" w:eastAsia="宋体" w:cs="宋体"/>
          <w:color w:val="000000"/>
        </w:rPr>
        <w:t>IEG设备安装标准信息管理；</w:t>
      </w:r>
    </w:p>
    <w:p>
      <w:pPr>
        <w:pageBreakBefore w:val="0"/>
        <w:numPr>
          <w:ilvl w:val="0"/>
          <w:numId w:val="5"/>
        </w:numPr>
        <w:kinsoku/>
        <w:wordWrap/>
        <w:overflowPunct/>
        <w:topLinePunct w:val="0"/>
        <w:autoSpaceDE/>
        <w:autoSpaceDN/>
        <w:bidi w:val="0"/>
        <w:adjustRightInd w:val="0"/>
        <w:snapToGrid/>
        <w:spacing w:line="360" w:lineRule="auto"/>
        <w:ind w:left="420" w:leftChars="0" w:hanging="420" w:firstLineChars="0"/>
        <w:jc w:val="left"/>
        <w:textAlignment w:val="baseline"/>
        <w:rPr>
          <w:rFonts w:hint="eastAsia" w:ascii="宋体" w:hAnsi="宋体" w:eastAsia="宋体" w:cs="宋体"/>
          <w:color w:val="000000"/>
        </w:rPr>
      </w:pPr>
      <w:r>
        <w:rPr>
          <w:rFonts w:hint="eastAsia" w:ascii="宋体" w:hAnsi="宋体" w:eastAsia="宋体" w:cs="宋体"/>
          <w:b/>
          <w:color w:val="000000"/>
        </w:rPr>
        <w:t>IED电缆：</w:t>
      </w:r>
      <w:r>
        <w:rPr>
          <w:rFonts w:hint="eastAsia" w:ascii="宋体" w:hAnsi="宋体" w:eastAsia="宋体" w:cs="宋体"/>
          <w:color w:val="000000"/>
        </w:rPr>
        <w:t>IED电缆规格信号信息管理；</w:t>
      </w:r>
    </w:p>
    <w:p>
      <w:pPr>
        <w:pageBreakBefore w:val="0"/>
        <w:numPr>
          <w:ilvl w:val="0"/>
          <w:numId w:val="5"/>
        </w:numPr>
        <w:kinsoku/>
        <w:wordWrap/>
        <w:overflowPunct/>
        <w:topLinePunct w:val="0"/>
        <w:autoSpaceDE/>
        <w:autoSpaceDN/>
        <w:bidi w:val="0"/>
        <w:adjustRightInd w:val="0"/>
        <w:snapToGrid/>
        <w:spacing w:line="360" w:lineRule="auto"/>
        <w:ind w:left="420" w:leftChars="0" w:hanging="420" w:firstLineChars="0"/>
        <w:jc w:val="left"/>
        <w:textAlignment w:val="baseline"/>
        <w:rPr>
          <w:rFonts w:hint="eastAsia" w:ascii="宋体" w:hAnsi="宋体" w:eastAsia="宋体" w:cs="宋体"/>
          <w:color w:val="000000"/>
        </w:rPr>
      </w:pPr>
      <w:r>
        <w:rPr>
          <w:rFonts w:hint="eastAsia" w:ascii="宋体" w:hAnsi="宋体" w:eastAsia="宋体" w:cs="宋体"/>
          <w:b/>
          <w:color w:val="000000"/>
        </w:rPr>
        <w:t>箱盒：</w:t>
      </w:r>
      <w:r>
        <w:rPr>
          <w:rFonts w:hint="eastAsia" w:ascii="宋体" w:hAnsi="宋体" w:eastAsia="宋体" w:cs="宋体"/>
          <w:color w:val="000000"/>
        </w:rPr>
        <w:t>IEG箱盒安装标准信息管理；</w:t>
      </w:r>
    </w:p>
    <w:p>
      <w:pPr>
        <w:pageBreakBefore w:val="0"/>
        <w:numPr>
          <w:ilvl w:val="0"/>
          <w:numId w:val="5"/>
        </w:numPr>
        <w:kinsoku/>
        <w:wordWrap/>
        <w:overflowPunct/>
        <w:topLinePunct w:val="0"/>
        <w:autoSpaceDE/>
        <w:autoSpaceDN/>
        <w:bidi w:val="0"/>
        <w:adjustRightInd w:val="0"/>
        <w:snapToGrid/>
        <w:spacing w:line="360" w:lineRule="auto"/>
        <w:ind w:left="420" w:leftChars="0" w:hanging="420" w:firstLineChars="0"/>
        <w:jc w:val="left"/>
        <w:textAlignment w:val="baseline"/>
        <w:rPr>
          <w:rFonts w:hint="eastAsia" w:ascii="宋体" w:hAnsi="宋体" w:eastAsia="宋体" w:cs="宋体"/>
          <w:color w:val="000000"/>
        </w:rPr>
      </w:pPr>
      <w:r>
        <w:rPr>
          <w:rFonts w:hint="eastAsia" w:ascii="宋体" w:hAnsi="宋体" w:eastAsia="宋体" w:cs="宋体"/>
          <w:b/>
          <w:color w:val="000000"/>
        </w:rPr>
        <w:t>仪表框架：</w:t>
      </w:r>
      <w:r>
        <w:rPr>
          <w:rFonts w:hint="eastAsia" w:ascii="宋体" w:hAnsi="宋体" w:eastAsia="宋体" w:cs="宋体"/>
          <w:color w:val="000000"/>
        </w:rPr>
        <w:t>仪表框架预制、安装标准信息管理；</w:t>
      </w:r>
    </w:p>
    <w:p>
      <w:pPr>
        <w:pageBreakBefore w:val="0"/>
        <w:numPr>
          <w:ilvl w:val="0"/>
          <w:numId w:val="5"/>
        </w:numPr>
        <w:kinsoku/>
        <w:wordWrap/>
        <w:overflowPunct/>
        <w:topLinePunct w:val="0"/>
        <w:autoSpaceDE/>
        <w:autoSpaceDN/>
        <w:bidi w:val="0"/>
        <w:adjustRightInd w:val="0"/>
        <w:snapToGrid/>
        <w:spacing w:line="360" w:lineRule="auto"/>
        <w:ind w:left="420" w:leftChars="0" w:hanging="420" w:firstLineChars="0"/>
        <w:jc w:val="left"/>
        <w:textAlignment w:val="baseline"/>
        <w:rPr>
          <w:rFonts w:hint="eastAsia" w:ascii="宋体" w:hAnsi="宋体" w:eastAsia="宋体" w:cs="宋体"/>
          <w:color w:val="000000"/>
        </w:rPr>
      </w:pPr>
      <w:r>
        <w:rPr>
          <w:rFonts w:hint="eastAsia" w:ascii="宋体" w:hAnsi="宋体" w:eastAsia="宋体" w:cs="宋体"/>
          <w:b/>
          <w:color w:val="000000"/>
        </w:rPr>
        <w:t>仪表支架：</w:t>
      </w:r>
      <w:r>
        <w:rPr>
          <w:rFonts w:hint="eastAsia" w:ascii="宋体" w:hAnsi="宋体" w:eastAsia="宋体" w:cs="宋体"/>
          <w:color w:val="000000"/>
        </w:rPr>
        <w:t>仪表支架预制、安装标准信息管理；</w:t>
      </w:r>
    </w:p>
    <w:p>
      <w:pPr>
        <w:pageBreakBefore w:val="0"/>
        <w:numPr>
          <w:ilvl w:val="0"/>
          <w:numId w:val="5"/>
        </w:numPr>
        <w:kinsoku/>
        <w:wordWrap/>
        <w:overflowPunct/>
        <w:topLinePunct w:val="0"/>
        <w:autoSpaceDE/>
        <w:autoSpaceDN/>
        <w:bidi w:val="0"/>
        <w:adjustRightInd w:val="0"/>
        <w:snapToGrid/>
        <w:spacing w:line="360" w:lineRule="auto"/>
        <w:ind w:left="420" w:leftChars="0" w:hanging="420" w:firstLineChars="0"/>
        <w:jc w:val="left"/>
        <w:textAlignment w:val="baseline"/>
        <w:rPr>
          <w:rFonts w:hint="eastAsia" w:ascii="宋体" w:hAnsi="宋体" w:eastAsia="宋体" w:cs="宋体"/>
          <w:color w:val="000000"/>
        </w:rPr>
      </w:pPr>
      <w:r>
        <w:rPr>
          <w:rFonts w:hint="eastAsia" w:ascii="宋体" w:hAnsi="宋体" w:eastAsia="宋体" w:cs="宋体"/>
          <w:b/>
          <w:color w:val="000000"/>
        </w:rPr>
        <w:t>仪表：</w:t>
      </w:r>
      <w:r>
        <w:rPr>
          <w:rFonts w:hint="eastAsia" w:ascii="宋体" w:hAnsi="宋体" w:eastAsia="宋体" w:cs="宋体"/>
          <w:color w:val="000000"/>
        </w:rPr>
        <w:t>仪表安装标准信息管理。</w:t>
      </w:r>
    </w:p>
    <w:p>
      <w:pPr>
        <w:pStyle w:val="7"/>
        <w:pageBreakBefore w:val="0"/>
        <w:kinsoku/>
        <w:wordWrap/>
        <w:overflowPunct/>
        <w:topLinePunct w:val="0"/>
        <w:autoSpaceDE/>
        <w:autoSpaceDN/>
        <w:bidi w:val="0"/>
        <w:adjustRightInd w:val="0"/>
        <w:snapToGrid/>
        <w:spacing w:line="360" w:lineRule="auto"/>
        <w:textAlignment w:val="baseline"/>
        <w:rPr>
          <w:rFonts w:hint="eastAsia" w:ascii="宋体" w:hAnsi="宋体" w:eastAsia="宋体" w:cs="宋体"/>
        </w:rPr>
      </w:pPr>
      <w:r>
        <w:rPr>
          <w:rFonts w:hint="eastAsia" w:ascii="宋体" w:hAnsi="宋体" w:eastAsia="宋体" w:cs="宋体"/>
        </w:rPr>
        <w:t>房间基础数据</w:t>
      </w:r>
    </w:p>
    <w:p>
      <w:pPr>
        <w:pageBreakBefore w:val="0"/>
        <w:numPr>
          <w:ilvl w:val="0"/>
          <w:numId w:val="6"/>
        </w:numPr>
        <w:kinsoku/>
        <w:wordWrap/>
        <w:overflowPunct/>
        <w:topLinePunct w:val="0"/>
        <w:autoSpaceDE/>
        <w:autoSpaceDN/>
        <w:bidi w:val="0"/>
        <w:adjustRightInd w:val="0"/>
        <w:snapToGrid/>
        <w:spacing w:line="360" w:lineRule="auto"/>
        <w:ind w:left="420" w:leftChars="0" w:hanging="420" w:firstLineChars="0"/>
        <w:jc w:val="left"/>
        <w:textAlignment w:val="baseline"/>
        <w:rPr>
          <w:rFonts w:hint="eastAsia" w:ascii="宋体" w:hAnsi="宋体" w:eastAsia="宋体" w:cs="宋体"/>
          <w:color w:val="000000"/>
        </w:rPr>
      </w:pPr>
      <w:r>
        <w:rPr>
          <w:rFonts w:hint="eastAsia" w:ascii="宋体" w:hAnsi="宋体" w:eastAsia="宋体" w:cs="宋体"/>
          <w:color w:val="000000"/>
        </w:rPr>
        <w:t>房间基础数据：机组、厂房、区域、标高管理。</w:t>
      </w:r>
    </w:p>
    <w:p>
      <w:pPr>
        <w:pStyle w:val="7"/>
        <w:pageBreakBefore w:val="0"/>
        <w:kinsoku/>
        <w:wordWrap/>
        <w:overflowPunct/>
        <w:topLinePunct w:val="0"/>
        <w:autoSpaceDE/>
        <w:autoSpaceDN/>
        <w:bidi w:val="0"/>
        <w:adjustRightInd w:val="0"/>
        <w:snapToGrid/>
        <w:spacing w:line="360" w:lineRule="auto"/>
        <w:textAlignment w:val="baseline"/>
        <w:rPr>
          <w:rFonts w:hint="eastAsia" w:ascii="宋体" w:hAnsi="宋体" w:eastAsia="宋体" w:cs="宋体"/>
        </w:rPr>
      </w:pPr>
      <w:r>
        <w:rPr>
          <w:rFonts w:hint="eastAsia" w:ascii="宋体" w:hAnsi="宋体" w:eastAsia="宋体" w:cs="宋体"/>
        </w:rPr>
        <w:t>材料基础数据</w:t>
      </w:r>
    </w:p>
    <w:p>
      <w:pPr>
        <w:pageBreakBefore w:val="0"/>
        <w:numPr>
          <w:ilvl w:val="0"/>
          <w:numId w:val="7"/>
        </w:numPr>
        <w:kinsoku/>
        <w:wordWrap/>
        <w:overflowPunct/>
        <w:topLinePunct w:val="0"/>
        <w:autoSpaceDE/>
        <w:autoSpaceDN/>
        <w:bidi w:val="0"/>
        <w:adjustRightInd w:val="0"/>
        <w:snapToGrid/>
        <w:spacing w:line="360" w:lineRule="auto"/>
        <w:ind w:left="420" w:leftChars="0" w:hanging="420" w:firstLineChars="0"/>
        <w:jc w:val="left"/>
        <w:textAlignment w:val="baseline"/>
        <w:rPr>
          <w:rFonts w:hint="eastAsia" w:ascii="宋体" w:hAnsi="宋体" w:eastAsia="宋体" w:cs="宋体"/>
          <w:color w:val="000000"/>
        </w:rPr>
      </w:pPr>
      <w:r>
        <w:rPr>
          <w:rFonts w:hint="eastAsia" w:ascii="宋体" w:hAnsi="宋体" w:eastAsia="宋体" w:cs="宋体"/>
          <w:color w:val="000000"/>
        </w:rPr>
        <w:t>通风基础数据：通风材料基础数据；</w:t>
      </w:r>
    </w:p>
    <w:p>
      <w:pPr>
        <w:pageBreakBefore w:val="0"/>
        <w:numPr>
          <w:ilvl w:val="0"/>
          <w:numId w:val="7"/>
        </w:numPr>
        <w:kinsoku/>
        <w:wordWrap/>
        <w:overflowPunct/>
        <w:topLinePunct w:val="0"/>
        <w:autoSpaceDE/>
        <w:autoSpaceDN/>
        <w:bidi w:val="0"/>
        <w:adjustRightInd w:val="0"/>
        <w:snapToGrid/>
        <w:spacing w:line="360" w:lineRule="auto"/>
        <w:ind w:left="420" w:leftChars="0" w:hanging="420" w:firstLineChars="0"/>
        <w:jc w:val="left"/>
        <w:textAlignment w:val="baseline"/>
        <w:rPr>
          <w:rFonts w:hint="eastAsia" w:ascii="宋体" w:hAnsi="宋体" w:eastAsia="宋体" w:cs="宋体"/>
          <w:color w:val="000000"/>
        </w:rPr>
      </w:pPr>
      <w:r>
        <w:rPr>
          <w:rFonts w:hint="eastAsia" w:ascii="宋体" w:hAnsi="宋体" w:eastAsia="宋体" w:cs="宋体"/>
          <w:color w:val="000000"/>
        </w:rPr>
        <w:t>机械基础数据：机械材料基础数据；</w:t>
      </w:r>
    </w:p>
    <w:p>
      <w:pPr>
        <w:pageBreakBefore w:val="0"/>
        <w:numPr>
          <w:ilvl w:val="0"/>
          <w:numId w:val="7"/>
        </w:numPr>
        <w:kinsoku/>
        <w:wordWrap/>
        <w:overflowPunct/>
        <w:topLinePunct w:val="0"/>
        <w:autoSpaceDE/>
        <w:autoSpaceDN/>
        <w:bidi w:val="0"/>
        <w:adjustRightInd w:val="0"/>
        <w:snapToGrid/>
        <w:spacing w:line="360" w:lineRule="auto"/>
        <w:ind w:left="420" w:leftChars="0" w:hanging="420" w:firstLineChars="0"/>
        <w:jc w:val="left"/>
        <w:textAlignment w:val="baseline"/>
        <w:rPr>
          <w:rFonts w:hint="eastAsia" w:ascii="宋体" w:hAnsi="宋体" w:eastAsia="宋体" w:cs="宋体"/>
          <w:color w:val="000000"/>
        </w:rPr>
      </w:pPr>
      <w:r>
        <w:rPr>
          <w:rFonts w:hint="eastAsia" w:ascii="宋体" w:hAnsi="宋体" w:eastAsia="宋体" w:cs="宋体"/>
          <w:color w:val="000000"/>
        </w:rPr>
        <w:t>管道基础数据：管道材料基础数据。</w:t>
      </w:r>
    </w:p>
    <w:p>
      <w:pPr>
        <w:pStyle w:val="5"/>
        <w:pageBreakBefore w:val="0"/>
        <w:kinsoku/>
        <w:wordWrap/>
        <w:overflowPunct/>
        <w:topLinePunct w:val="0"/>
        <w:autoSpaceDE/>
        <w:autoSpaceDN/>
        <w:bidi w:val="0"/>
        <w:adjustRightInd w:val="0"/>
        <w:snapToGrid/>
        <w:spacing w:line="360" w:lineRule="auto"/>
        <w:textAlignment w:val="baseline"/>
        <w:rPr>
          <w:rFonts w:hint="eastAsia" w:ascii="宋体" w:hAnsi="宋体" w:eastAsia="宋体" w:cs="宋体"/>
        </w:rPr>
      </w:pPr>
      <w:bookmarkStart w:id="20" w:name="_Toc16394"/>
      <w:r>
        <w:rPr>
          <w:rFonts w:hint="eastAsia" w:ascii="宋体" w:hAnsi="宋体" w:eastAsia="宋体" w:cs="宋体"/>
        </w:rPr>
        <w:t>详细说明</w:t>
      </w:r>
      <w:bookmarkEnd w:id="20"/>
    </w:p>
    <w:p>
      <w:pPr>
        <w:pStyle w:val="6"/>
        <w:pageBreakBefore w:val="0"/>
        <w:kinsoku/>
        <w:wordWrap/>
        <w:overflowPunct/>
        <w:topLinePunct w:val="0"/>
        <w:autoSpaceDE/>
        <w:autoSpaceDN/>
        <w:bidi w:val="0"/>
        <w:adjustRightInd w:val="0"/>
        <w:snapToGrid/>
        <w:spacing w:line="360" w:lineRule="auto"/>
        <w:textAlignment w:val="baseline"/>
        <w:rPr>
          <w:rFonts w:hint="eastAsia" w:ascii="宋体" w:hAnsi="宋体" w:eastAsia="宋体" w:cs="宋体"/>
        </w:rPr>
      </w:pPr>
      <w:bookmarkStart w:id="21" w:name="_Toc4819"/>
      <w:r>
        <w:rPr>
          <w:rFonts w:hint="eastAsia" w:ascii="宋体" w:hAnsi="宋体" w:eastAsia="宋体" w:cs="宋体"/>
        </w:rPr>
        <w:t>基础信息模块划分</w:t>
      </w:r>
      <w:bookmarkEnd w:id="21"/>
    </w:p>
    <w:p>
      <w:pPr>
        <w:pageBreakBefore w:val="0"/>
        <w:numPr>
          <w:ilvl w:val="0"/>
          <w:numId w:val="8"/>
        </w:numPr>
        <w:kinsoku/>
        <w:wordWrap/>
        <w:overflowPunct/>
        <w:topLinePunct w:val="0"/>
        <w:autoSpaceDE/>
        <w:autoSpaceDN/>
        <w:bidi w:val="0"/>
        <w:adjustRightInd w:val="0"/>
        <w:snapToGrid/>
        <w:spacing w:line="360" w:lineRule="auto"/>
        <w:ind w:firstLine="0" w:firstLineChars="0"/>
        <w:jc w:val="left"/>
        <w:textAlignment w:val="baseline"/>
        <w:rPr>
          <w:rFonts w:hint="eastAsia" w:ascii="宋体" w:hAnsi="宋体" w:eastAsia="宋体" w:cs="宋体"/>
          <w:color w:val="000000"/>
        </w:rPr>
      </w:pPr>
      <w:r>
        <w:rPr>
          <w:rFonts w:hint="eastAsia" w:ascii="宋体" w:hAnsi="宋体" w:eastAsia="宋体" w:cs="宋体"/>
          <w:color w:val="000000"/>
        </w:rPr>
        <w:t>标准基础数据模块：EM89标准基础数据；</w:t>
      </w:r>
    </w:p>
    <w:p>
      <w:pPr>
        <w:pageBreakBefore w:val="0"/>
        <w:numPr>
          <w:ilvl w:val="0"/>
          <w:numId w:val="8"/>
        </w:numPr>
        <w:kinsoku/>
        <w:wordWrap/>
        <w:overflowPunct/>
        <w:topLinePunct w:val="0"/>
        <w:autoSpaceDE/>
        <w:autoSpaceDN/>
        <w:bidi w:val="0"/>
        <w:adjustRightInd w:val="0"/>
        <w:snapToGrid/>
        <w:spacing w:line="360" w:lineRule="auto"/>
        <w:ind w:firstLine="0" w:firstLineChars="0"/>
        <w:jc w:val="left"/>
        <w:textAlignment w:val="baseline"/>
        <w:rPr>
          <w:rFonts w:hint="eastAsia" w:ascii="宋体" w:hAnsi="宋体" w:eastAsia="宋体" w:cs="宋体"/>
          <w:color w:val="000000"/>
        </w:rPr>
      </w:pPr>
      <w:r>
        <w:rPr>
          <w:rFonts w:hint="eastAsia" w:ascii="宋体" w:hAnsi="宋体" w:eastAsia="宋体" w:cs="宋体"/>
          <w:color w:val="000000"/>
        </w:rPr>
        <w:t>房间基础数据模块：工程部房间基础数据；</w:t>
      </w:r>
    </w:p>
    <w:p>
      <w:pPr>
        <w:pageBreakBefore w:val="0"/>
        <w:numPr>
          <w:ilvl w:val="0"/>
          <w:numId w:val="8"/>
        </w:numPr>
        <w:kinsoku/>
        <w:wordWrap/>
        <w:overflowPunct/>
        <w:topLinePunct w:val="0"/>
        <w:autoSpaceDE/>
        <w:autoSpaceDN/>
        <w:bidi w:val="0"/>
        <w:adjustRightInd w:val="0"/>
        <w:snapToGrid/>
        <w:spacing w:line="360" w:lineRule="auto"/>
        <w:ind w:firstLine="0" w:firstLineChars="0"/>
        <w:jc w:val="left"/>
        <w:textAlignment w:val="baseline"/>
        <w:rPr>
          <w:rFonts w:hint="eastAsia" w:ascii="宋体" w:hAnsi="宋体" w:eastAsia="宋体" w:cs="宋体"/>
          <w:color w:val="000000"/>
        </w:rPr>
      </w:pPr>
      <w:r>
        <w:rPr>
          <w:rFonts w:hint="eastAsia" w:ascii="宋体" w:hAnsi="宋体" w:eastAsia="宋体" w:cs="宋体"/>
          <w:color w:val="000000"/>
        </w:rPr>
        <w:t>材料基础数据模块：机械、通风、管道材料基础数据。</w:t>
      </w:r>
    </w:p>
    <w:p>
      <w:pPr>
        <w:pStyle w:val="6"/>
        <w:kinsoku/>
        <w:wordWrap/>
        <w:overflowPunct/>
        <w:topLinePunct w:val="0"/>
        <w:autoSpaceDE/>
        <w:autoSpaceDN/>
        <w:bidi w:val="0"/>
        <w:spacing w:line="360" w:lineRule="auto"/>
        <w:rPr>
          <w:rFonts w:hint="eastAsia" w:ascii="宋体" w:hAnsi="宋体" w:eastAsia="宋体" w:cs="宋体"/>
        </w:rPr>
      </w:pPr>
      <w:bookmarkStart w:id="22" w:name="_Toc21646"/>
      <w:r>
        <w:rPr>
          <w:rFonts w:hint="eastAsia" w:ascii="宋体" w:hAnsi="宋体" w:eastAsia="宋体" w:cs="宋体"/>
        </w:rPr>
        <w:t>标准基础数据模块</w:t>
      </w:r>
      <w:bookmarkEnd w:id="22"/>
    </w:p>
    <w:p>
      <w:pPr>
        <w:pStyle w:val="7"/>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机械保护</w:t>
      </w:r>
    </w:p>
    <w:p>
      <w:pPr>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【设计信息】可以编辑、增加、删除、导入、保存、刷新、查询功能。</w:t>
      </w:r>
    </w:p>
    <w:p>
      <w:pPr>
        <w:kinsoku/>
        <w:wordWrap/>
        <w:overflowPunct/>
        <w:topLinePunct w:val="0"/>
        <w:autoSpaceDE/>
        <w:autoSpaceDN/>
        <w:bidi w:val="0"/>
        <w:spacing w:line="360" w:lineRule="auto"/>
        <w:rPr>
          <w:rFonts w:hint="eastAsia" w:ascii="宋体" w:hAnsi="宋体" w:eastAsia="宋体" w:cs="宋体"/>
          <w:color w:val="000000"/>
          <w:sz w:val="24"/>
          <w:szCs w:val="24"/>
          <w:lang w:val="en-US" w:eastAsia="zh-CN" w:bidi="ar-SA"/>
        </w:rPr>
      </w:pPr>
      <w:r>
        <w:rPr>
          <w:rFonts w:hint="eastAsia" w:ascii="宋体" w:hAnsi="宋体" w:eastAsia="宋体" w:cs="宋体"/>
          <w:b/>
          <w:color w:val="000000"/>
          <w:sz w:val="24"/>
          <w:szCs w:val="24"/>
          <w:lang w:val="en-US" w:eastAsia="zh-CN" w:bidi="ar-SA"/>
        </w:rPr>
        <w:t>机械保护内容：</w:t>
      </w:r>
      <w:r>
        <w:rPr>
          <w:rFonts w:hint="eastAsia" w:ascii="宋体" w:hAnsi="宋体" w:eastAsia="宋体" w:cs="宋体"/>
          <w:color w:val="000000"/>
          <w:sz w:val="24"/>
          <w:szCs w:val="24"/>
          <w:lang w:val="en-US" w:eastAsia="zh-CN" w:bidi="ar-SA"/>
        </w:rPr>
        <w:t>标准号、物项代码、备用物项代码、任务类型、材料CODE号、应用、是否可变、描述、规格型号、材质、数量、单重、单位、明细、QA级别、计量数量、计量单位、备注、材料名称、材料级别、材料牌号、核安全级别、采购标准、创建人、创建时间、辅助编码号、类别、面积、使用部门、子标准数量、尺寸1、尺寸2、部件号、是否主材、长度、宽度、高度、托盘类型、材料鉴定等级。</w:t>
      </w:r>
    </w:p>
    <w:p>
      <w:pPr>
        <w:pStyle w:val="7"/>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防火封堵</w:t>
      </w:r>
    </w:p>
    <w:p>
      <w:pPr>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【设计信息】可以编辑、增加、删除、导入、保存、刷新、查询功能。</w:t>
      </w:r>
    </w:p>
    <w:p>
      <w:pPr>
        <w:kinsoku/>
        <w:wordWrap/>
        <w:overflowPunct/>
        <w:topLinePunct w:val="0"/>
        <w:autoSpaceDE/>
        <w:autoSpaceDN/>
        <w:bidi w:val="0"/>
        <w:spacing w:line="360" w:lineRule="auto"/>
        <w:rPr>
          <w:rFonts w:hint="eastAsia" w:ascii="宋体" w:hAnsi="宋体" w:eastAsia="宋体" w:cs="宋体"/>
          <w:color w:val="000000"/>
          <w:sz w:val="24"/>
          <w:szCs w:val="24"/>
          <w:lang w:val="en-US" w:eastAsia="zh-CN" w:bidi="ar-SA"/>
        </w:rPr>
      </w:pPr>
      <w:r>
        <w:rPr>
          <w:rFonts w:hint="eastAsia" w:ascii="宋体" w:hAnsi="宋体" w:eastAsia="宋体" w:cs="宋体"/>
          <w:b/>
          <w:color w:val="000000"/>
          <w:sz w:val="24"/>
          <w:szCs w:val="24"/>
          <w:lang w:val="en-US" w:eastAsia="zh-CN" w:bidi="ar-SA"/>
        </w:rPr>
        <w:t>防火封堵内容：</w:t>
      </w:r>
      <w:r>
        <w:rPr>
          <w:rFonts w:hint="eastAsia" w:ascii="宋体" w:hAnsi="宋体" w:eastAsia="宋体" w:cs="宋体"/>
          <w:color w:val="000000"/>
          <w:sz w:val="24"/>
          <w:szCs w:val="24"/>
          <w:lang w:val="en-US" w:eastAsia="zh-CN" w:bidi="ar-SA"/>
        </w:rPr>
        <w:t>标准号、物项代码、备用物项代码、任务类型、材料CODE号、应用、是否可变、描述、规格型号、材质、数量、单重、单位、明细、QA级别、计量数量、计量单位、备注、材料名称、材料级别、材料牌号、核安全级别、采购标准、创建人、创建时间、辅助编码号、类别、面积、使用部门、子标准数量、尺寸1、尺寸2、部件号、是否主材、长度、宽度、高度、托盘类型、材料鉴定等级。</w:t>
      </w:r>
    </w:p>
    <w:p>
      <w:pPr>
        <w:pStyle w:val="7"/>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地线</w:t>
      </w:r>
    </w:p>
    <w:p>
      <w:pPr>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【设计信息】可以编辑、增加、删除、导入、保存、刷新、查询功能。</w:t>
      </w:r>
    </w:p>
    <w:p>
      <w:pPr>
        <w:kinsoku/>
        <w:wordWrap/>
        <w:overflowPunct/>
        <w:topLinePunct w:val="0"/>
        <w:autoSpaceDE/>
        <w:autoSpaceDN/>
        <w:bidi w:val="0"/>
        <w:spacing w:line="360" w:lineRule="auto"/>
        <w:rPr>
          <w:rFonts w:hint="eastAsia" w:ascii="宋体" w:hAnsi="宋体" w:eastAsia="宋体" w:cs="宋体"/>
          <w:color w:val="000000"/>
          <w:sz w:val="24"/>
          <w:szCs w:val="24"/>
          <w:lang w:val="en-US" w:eastAsia="zh-CN" w:bidi="ar-SA"/>
        </w:rPr>
      </w:pPr>
      <w:r>
        <w:rPr>
          <w:rFonts w:hint="eastAsia" w:ascii="宋体" w:hAnsi="宋体" w:eastAsia="宋体" w:cs="宋体"/>
          <w:b/>
          <w:color w:val="000000"/>
          <w:sz w:val="24"/>
          <w:szCs w:val="24"/>
          <w:lang w:val="en-US" w:eastAsia="zh-CN" w:bidi="ar-SA"/>
        </w:rPr>
        <w:t>地线内容：</w:t>
      </w:r>
      <w:r>
        <w:rPr>
          <w:rFonts w:hint="eastAsia" w:ascii="宋体" w:hAnsi="宋体" w:eastAsia="宋体" w:cs="宋体"/>
          <w:color w:val="000000"/>
          <w:sz w:val="24"/>
          <w:szCs w:val="24"/>
          <w:lang w:val="en-US" w:eastAsia="zh-CN" w:bidi="ar-SA"/>
        </w:rPr>
        <w:t>标准号、物项代码、备用物项代码、任务类型、材料CODE号、应用、是否可变、描述、规格型号、材质、数量、单重、单位、明细、QA级别、计量数量、计量单位、备注、材料名称、材料级别、材料牌号、核安全级别、采购标准、创建人、创建时间、辅助编码号、类别、面积、使用部门、子标准数量、尺寸1、尺寸2、部件号、是否主材、长度、宽度、高度、托盘类型、材料鉴定等级。</w:t>
      </w:r>
    </w:p>
    <w:p>
      <w:pPr>
        <w:pStyle w:val="7"/>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电缆</w:t>
      </w:r>
    </w:p>
    <w:p>
      <w:pPr>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【设计信息】可以编辑、增加、删除、导入、保存、刷新、查询功能。</w:t>
      </w:r>
    </w:p>
    <w:p>
      <w:pPr>
        <w:kinsoku/>
        <w:wordWrap/>
        <w:overflowPunct/>
        <w:topLinePunct w:val="0"/>
        <w:autoSpaceDE/>
        <w:autoSpaceDN/>
        <w:bidi w:val="0"/>
        <w:spacing w:line="360" w:lineRule="auto"/>
        <w:rPr>
          <w:rFonts w:hint="eastAsia" w:ascii="宋体" w:hAnsi="宋体" w:eastAsia="宋体" w:cs="宋体"/>
          <w:color w:val="000000"/>
          <w:sz w:val="24"/>
          <w:szCs w:val="24"/>
          <w:lang w:val="en-US" w:eastAsia="zh-CN" w:bidi="ar-SA"/>
        </w:rPr>
      </w:pPr>
      <w:r>
        <w:rPr>
          <w:rFonts w:hint="eastAsia" w:ascii="宋体" w:hAnsi="宋体" w:eastAsia="宋体" w:cs="宋体"/>
          <w:b/>
          <w:color w:val="000000"/>
          <w:sz w:val="24"/>
          <w:szCs w:val="24"/>
          <w:lang w:val="en-US" w:eastAsia="zh-CN" w:bidi="ar-SA"/>
        </w:rPr>
        <w:t>电缆内容：</w:t>
      </w:r>
      <w:r>
        <w:rPr>
          <w:rFonts w:hint="eastAsia" w:ascii="宋体" w:hAnsi="宋体" w:eastAsia="宋体" w:cs="宋体"/>
          <w:color w:val="000000"/>
          <w:sz w:val="24"/>
          <w:szCs w:val="24"/>
          <w:lang w:val="en-US" w:eastAsia="zh-CN" w:bidi="ar-SA"/>
        </w:rPr>
        <w:t>标准号、物项代码、备用物项代码、任务类型、材料CODE号、应用、是否可变、描述、规格型号、材质、数量、单重、单位、明细、QA级别、计量数量、计量单位、备注、材料名称、材料级别、材料牌号、核安全级别、采购标准、创建人、创建时间、辅助编码号、类别、面积、使用部门、子标准数量、尺寸1、尺寸2、部件号、是否主材、长度、宽度、高度、托盘类型、材料鉴定等级。</w:t>
      </w:r>
    </w:p>
    <w:p>
      <w:pPr>
        <w:pStyle w:val="7"/>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IED托盘</w:t>
      </w:r>
    </w:p>
    <w:p>
      <w:pPr>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【设计信息】可以编辑、增加、删除、导入、保存、刷新、查询功能。</w:t>
      </w:r>
    </w:p>
    <w:p>
      <w:pPr>
        <w:kinsoku/>
        <w:wordWrap/>
        <w:overflowPunct/>
        <w:topLinePunct w:val="0"/>
        <w:autoSpaceDE/>
        <w:autoSpaceDN/>
        <w:bidi w:val="0"/>
        <w:spacing w:line="360" w:lineRule="auto"/>
        <w:rPr>
          <w:rFonts w:hint="eastAsia" w:ascii="宋体" w:hAnsi="宋体" w:eastAsia="宋体" w:cs="宋体"/>
          <w:color w:val="000000"/>
          <w:sz w:val="24"/>
          <w:szCs w:val="24"/>
          <w:lang w:val="en-US" w:eastAsia="zh-CN" w:bidi="ar-SA"/>
        </w:rPr>
      </w:pPr>
      <w:r>
        <w:rPr>
          <w:rFonts w:hint="eastAsia" w:ascii="宋体" w:hAnsi="宋体" w:eastAsia="宋体" w:cs="宋体"/>
          <w:b/>
          <w:color w:val="000000"/>
          <w:sz w:val="24"/>
          <w:szCs w:val="24"/>
          <w:lang w:val="en-US" w:eastAsia="zh-CN" w:bidi="ar-SA"/>
        </w:rPr>
        <w:t>IED托盘内容：</w:t>
      </w:r>
      <w:r>
        <w:rPr>
          <w:rFonts w:hint="eastAsia" w:ascii="宋体" w:hAnsi="宋体" w:eastAsia="宋体" w:cs="宋体"/>
          <w:color w:val="000000"/>
          <w:sz w:val="24"/>
          <w:szCs w:val="24"/>
          <w:lang w:val="en-US" w:eastAsia="zh-CN" w:bidi="ar-SA"/>
        </w:rPr>
        <w:t>标准号、物项代码、备用物项代码、任务类型、材料CODE号、应用、是否可变、描述、规格型号、材质、数量、单重、单位、明细、QA级别、计量数量、计量单位、备注、材料名称、材料级别、材料牌号、核安全级别、采购标准、创建人、创建时间、辅助编码号、类别、面积、使用部门、子标准数量、尺寸1、尺寸2、部件号、是否主材、长度、宽度、高度、托盘类型、材料鉴定等级。</w:t>
      </w:r>
    </w:p>
    <w:p>
      <w:pPr>
        <w:pStyle w:val="7"/>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托盘</w:t>
      </w:r>
    </w:p>
    <w:p>
      <w:pPr>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【设计信息】可以编辑、增加、删除、导入、保存、刷新、查询功能。</w:t>
      </w:r>
    </w:p>
    <w:p>
      <w:pPr>
        <w:kinsoku/>
        <w:wordWrap/>
        <w:overflowPunct/>
        <w:topLinePunct w:val="0"/>
        <w:autoSpaceDE/>
        <w:autoSpaceDN/>
        <w:bidi w:val="0"/>
        <w:spacing w:line="360" w:lineRule="auto"/>
        <w:rPr>
          <w:rFonts w:hint="eastAsia" w:ascii="宋体" w:hAnsi="宋体" w:eastAsia="宋体" w:cs="宋体"/>
          <w:color w:val="000000"/>
          <w:sz w:val="24"/>
          <w:szCs w:val="24"/>
          <w:lang w:val="en-US" w:eastAsia="zh-CN" w:bidi="ar-SA"/>
        </w:rPr>
      </w:pPr>
      <w:r>
        <w:rPr>
          <w:rFonts w:hint="eastAsia" w:ascii="宋体" w:hAnsi="宋体" w:eastAsia="宋体" w:cs="宋体"/>
          <w:b/>
          <w:color w:val="000000"/>
          <w:sz w:val="24"/>
          <w:szCs w:val="24"/>
          <w:lang w:val="en-US" w:eastAsia="zh-CN" w:bidi="ar-SA"/>
        </w:rPr>
        <w:t>托盘内容：</w:t>
      </w:r>
      <w:r>
        <w:rPr>
          <w:rFonts w:hint="eastAsia" w:ascii="宋体" w:hAnsi="宋体" w:eastAsia="宋体" w:cs="宋体"/>
          <w:color w:val="000000"/>
          <w:sz w:val="24"/>
          <w:szCs w:val="24"/>
          <w:lang w:val="en-US" w:eastAsia="zh-CN" w:bidi="ar-SA"/>
        </w:rPr>
        <w:t>标准号、物项代码、备用物项代码、任务类型、材料CODE号、应用、是否可变、描述、规格型号、材质、数量、单重、单位、明细、QA级别、计量数量、计量单位、备注、材料名称、材料级别、材料牌号、核安全级别、采购标准、创建人、创建时间、辅助编码号、类别、面积、使用部门、子标准数量、尺寸1、尺寸2、部件号、是否主材、长度、宽度、高度、托盘类型、材料鉴定等级。</w:t>
      </w:r>
    </w:p>
    <w:p>
      <w:pPr>
        <w:pStyle w:val="7"/>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IED设备</w:t>
      </w:r>
    </w:p>
    <w:p>
      <w:pPr>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【设计信息】可以编辑、增加、删除、导入、保存、刷新、查询功能。</w:t>
      </w:r>
    </w:p>
    <w:p>
      <w:pPr>
        <w:kinsoku/>
        <w:wordWrap/>
        <w:overflowPunct/>
        <w:topLinePunct w:val="0"/>
        <w:autoSpaceDE/>
        <w:autoSpaceDN/>
        <w:bidi w:val="0"/>
        <w:spacing w:line="360" w:lineRule="auto"/>
        <w:rPr>
          <w:rFonts w:hint="eastAsia" w:ascii="宋体" w:hAnsi="宋体" w:eastAsia="宋体" w:cs="宋体"/>
          <w:color w:val="000000"/>
          <w:sz w:val="24"/>
          <w:szCs w:val="24"/>
          <w:lang w:val="en-US" w:eastAsia="zh-CN" w:bidi="ar-SA"/>
        </w:rPr>
      </w:pPr>
      <w:r>
        <w:rPr>
          <w:rFonts w:hint="eastAsia" w:ascii="宋体" w:hAnsi="宋体" w:eastAsia="宋体" w:cs="宋体"/>
          <w:b/>
          <w:color w:val="000000"/>
          <w:sz w:val="24"/>
          <w:szCs w:val="24"/>
          <w:lang w:val="en-US" w:eastAsia="zh-CN" w:bidi="ar-SA"/>
        </w:rPr>
        <w:t>IED设备内容：</w:t>
      </w:r>
      <w:r>
        <w:rPr>
          <w:rFonts w:hint="eastAsia" w:ascii="宋体" w:hAnsi="宋体" w:eastAsia="宋体" w:cs="宋体"/>
          <w:color w:val="000000"/>
          <w:sz w:val="24"/>
          <w:szCs w:val="24"/>
          <w:lang w:val="en-US" w:eastAsia="zh-CN" w:bidi="ar-SA"/>
        </w:rPr>
        <w:t>标准号、物项代码、备用物项代码、任务类型、材料CODE号、应用、是否可变、描述、规格型号、材质、数量、单重、单位、明细、QA级别、计量数量、计量单位、备注、材料名称、材料级别、材料牌号、核安全级别、采购标准、创建人、创建时间、辅助编码号、类别、面积、使用部门、子标准数量、尺寸1、尺寸2、部件号、是否主材、长度、宽度、高度、托盘类型、材料鉴定等级。</w:t>
      </w:r>
    </w:p>
    <w:p>
      <w:pPr>
        <w:pStyle w:val="7"/>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支架</w:t>
      </w:r>
    </w:p>
    <w:p>
      <w:pPr>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【设计信息】可以编辑、增加、删除、导入、保存、刷新、查询功能。</w:t>
      </w:r>
    </w:p>
    <w:p>
      <w:pPr>
        <w:kinsoku/>
        <w:wordWrap/>
        <w:overflowPunct/>
        <w:topLinePunct w:val="0"/>
        <w:autoSpaceDE/>
        <w:autoSpaceDN/>
        <w:bidi w:val="0"/>
        <w:spacing w:line="360" w:lineRule="auto"/>
        <w:rPr>
          <w:rFonts w:hint="eastAsia" w:ascii="宋体" w:hAnsi="宋体" w:eastAsia="宋体" w:cs="宋体"/>
          <w:color w:val="000000"/>
          <w:sz w:val="24"/>
          <w:szCs w:val="24"/>
          <w:lang w:val="en-US" w:eastAsia="zh-CN" w:bidi="ar-SA"/>
        </w:rPr>
      </w:pPr>
      <w:r>
        <w:rPr>
          <w:rFonts w:hint="eastAsia" w:ascii="宋体" w:hAnsi="宋体" w:eastAsia="宋体" w:cs="宋体"/>
          <w:b/>
          <w:color w:val="000000"/>
          <w:sz w:val="24"/>
          <w:szCs w:val="24"/>
          <w:lang w:val="en-US" w:eastAsia="zh-CN" w:bidi="ar-SA"/>
        </w:rPr>
        <w:t>支架内容：</w:t>
      </w:r>
      <w:r>
        <w:rPr>
          <w:rFonts w:hint="eastAsia" w:ascii="宋体" w:hAnsi="宋体" w:eastAsia="宋体" w:cs="宋体"/>
          <w:color w:val="000000"/>
          <w:sz w:val="24"/>
          <w:szCs w:val="24"/>
          <w:lang w:val="en-US" w:eastAsia="zh-CN" w:bidi="ar-SA"/>
        </w:rPr>
        <w:t>标准号、物项代码、备用物项代码、任务类型、材料CODE号、应用、是否可变、描述、规格型号、材质、数量、单重、单位、明细、QA级别、计量数量、计量单位、备注、材料名称、材料级别、材料牌号、核安全级别、采购标准、创建人、创建时间、辅助编码号、类别、面积、使用部门、子标准数量、尺寸1、尺寸2、部件号、是否主材、长度、宽度、高度、托盘类型、材料鉴定等级。</w:t>
      </w:r>
    </w:p>
    <w:p>
      <w:pPr>
        <w:pStyle w:val="7"/>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设备</w:t>
      </w:r>
    </w:p>
    <w:p>
      <w:pPr>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【设计信息】可以编辑、增加、删除、导入、保存、刷新、查询功能。</w:t>
      </w:r>
    </w:p>
    <w:p>
      <w:pPr>
        <w:kinsoku/>
        <w:wordWrap/>
        <w:overflowPunct/>
        <w:topLinePunct w:val="0"/>
        <w:autoSpaceDE/>
        <w:autoSpaceDN/>
        <w:bidi w:val="0"/>
        <w:spacing w:line="360" w:lineRule="auto"/>
        <w:rPr>
          <w:rFonts w:hint="eastAsia" w:ascii="宋体" w:hAnsi="宋体" w:eastAsia="宋体" w:cs="宋体"/>
          <w:color w:val="000000"/>
          <w:sz w:val="24"/>
          <w:szCs w:val="24"/>
          <w:lang w:val="en-US" w:eastAsia="zh-CN" w:bidi="ar-SA"/>
        </w:rPr>
      </w:pPr>
      <w:r>
        <w:rPr>
          <w:rFonts w:hint="eastAsia" w:ascii="宋体" w:hAnsi="宋体" w:eastAsia="宋体" w:cs="宋体"/>
          <w:b/>
          <w:color w:val="000000"/>
          <w:sz w:val="24"/>
          <w:szCs w:val="24"/>
          <w:lang w:val="en-US" w:eastAsia="zh-CN" w:bidi="ar-SA"/>
        </w:rPr>
        <w:t>设备内容：</w:t>
      </w:r>
      <w:r>
        <w:rPr>
          <w:rFonts w:hint="eastAsia" w:ascii="宋体" w:hAnsi="宋体" w:eastAsia="宋体" w:cs="宋体"/>
          <w:color w:val="000000"/>
          <w:sz w:val="24"/>
          <w:szCs w:val="24"/>
          <w:lang w:val="en-US" w:eastAsia="zh-CN" w:bidi="ar-SA"/>
        </w:rPr>
        <w:t>标准号、物项代码、备用物项代码、任务类型、材料CODE号、应用、是否可变、描述、规格型号、材质、数量、单重、单位、明细、QA级别、计量数量、计量单位、备注、材料名称、材料级别、材料牌号、核安全级别、采购标准、创建人、创建时间、辅助编码号、类别、面积、使用部门、子标准数量、尺寸1、尺寸2、部件号、是否主材、长度、宽度、高度、托盘类型、材料鉴定等级。</w:t>
      </w:r>
    </w:p>
    <w:p>
      <w:pPr>
        <w:pStyle w:val="7"/>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IED电缆</w:t>
      </w:r>
    </w:p>
    <w:p>
      <w:pPr>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【设计信息】可以编辑、增加、删除、导入、保存、刷新、查询功能。</w:t>
      </w:r>
    </w:p>
    <w:p>
      <w:pPr>
        <w:kinsoku/>
        <w:wordWrap/>
        <w:overflowPunct/>
        <w:topLinePunct w:val="0"/>
        <w:autoSpaceDE/>
        <w:autoSpaceDN/>
        <w:bidi w:val="0"/>
        <w:spacing w:line="360" w:lineRule="auto"/>
        <w:rPr>
          <w:rFonts w:hint="eastAsia" w:ascii="宋体" w:hAnsi="宋体" w:eastAsia="宋体" w:cs="宋体"/>
          <w:color w:val="000000"/>
          <w:sz w:val="24"/>
          <w:szCs w:val="24"/>
          <w:lang w:val="en-US" w:eastAsia="zh-CN" w:bidi="ar-SA"/>
        </w:rPr>
      </w:pPr>
      <w:r>
        <w:rPr>
          <w:rFonts w:hint="eastAsia" w:ascii="宋体" w:hAnsi="宋体" w:eastAsia="宋体" w:cs="宋体"/>
          <w:b/>
          <w:color w:val="000000"/>
          <w:sz w:val="24"/>
          <w:szCs w:val="24"/>
          <w:lang w:val="en-US" w:eastAsia="zh-CN" w:bidi="ar-SA"/>
        </w:rPr>
        <w:t>IED电缆内容：</w:t>
      </w:r>
      <w:r>
        <w:rPr>
          <w:rFonts w:hint="eastAsia" w:ascii="宋体" w:hAnsi="宋体" w:eastAsia="宋体" w:cs="宋体"/>
          <w:color w:val="000000"/>
          <w:sz w:val="24"/>
          <w:szCs w:val="24"/>
          <w:lang w:val="en-US" w:eastAsia="zh-CN" w:bidi="ar-SA"/>
        </w:rPr>
        <w:t>标准号、物项代码、备用物项代码、任务类型、材料CODE号、应用、是否可变、描述、规格型号、材质、数量、单重、单位、明细、QA级别、计量数量、计量单位、备注、材料名称、材料级别、材料牌号、核安全级别、采购标准、创建人、创建时间、辅助编码号、类别、面积、使用部门、子标准数量、尺寸1、尺寸2、部件号、是否主材、长度、宽度、高度、托盘类型、材料鉴定等级。</w:t>
      </w:r>
    </w:p>
    <w:p>
      <w:pPr>
        <w:pStyle w:val="7"/>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箱盒</w:t>
      </w:r>
    </w:p>
    <w:p>
      <w:pPr>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【设计信息】可以编辑、增加、删除、导入、保存、刷新、查询功能。</w:t>
      </w:r>
    </w:p>
    <w:p>
      <w:pPr>
        <w:kinsoku/>
        <w:wordWrap/>
        <w:overflowPunct/>
        <w:topLinePunct w:val="0"/>
        <w:autoSpaceDE/>
        <w:autoSpaceDN/>
        <w:bidi w:val="0"/>
        <w:spacing w:line="360" w:lineRule="auto"/>
        <w:rPr>
          <w:rFonts w:hint="eastAsia" w:ascii="宋体" w:hAnsi="宋体" w:eastAsia="宋体" w:cs="宋体"/>
          <w:color w:val="000000"/>
          <w:sz w:val="24"/>
          <w:szCs w:val="24"/>
          <w:lang w:val="en-US" w:eastAsia="zh-CN" w:bidi="ar-SA"/>
        </w:rPr>
      </w:pPr>
      <w:r>
        <w:rPr>
          <w:rFonts w:hint="eastAsia" w:ascii="宋体" w:hAnsi="宋体" w:eastAsia="宋体" w:cs="宋体"/>
          <w:b/>
          <w:color w:val="000000"/>
          <w:sz w:val="24"/>
          <w:szCs w:val="24"/>
          <w:lang w:val="en-US" w:eastAsia="zh-CN" w:bidi="ar-SA"/>
        </w:rPr>
        <w:t>箱盒内容：</w:t>
      </w:r>
      <w:r>
        <w:rPr>
          <w:rFonts w:hint="eastAsia" w:ascii="宋体" w:hAnsi="宋体" w:eastAsia="宋体" w:cs="宋体"/>
          <w:color w:val="000000"/>
          <w:sz w:val="24"/>
          <w:szCs w:val="24"/>
          <w:lang w:val="en-US" w:eastAsia="zh-CN" w:bidi="ar-SA"/>
        </w:rPr>
        <w:t>标准号、物项代码、备用物项代码、任务类型、材料CODE号、应用、是否可变、描述、规格型号、材质、数量、单重、单位、明细、QA级别、计量数量、计量单位、备注、材料名称、材料级别、材料牌号、核安全级别、采购标准、创建人、创建时间、辅助编码号、类别、面积、使用部门、子标准数量、尺寸1、尺寸2、部件号、是否主材、长度、宽度、高度、托盘类型、材料鉴定等级。</w:t>
      </w:r>
    </w:p>
    <w:p>
      <w:pPr>
        <w:pStyle w:val="7"/>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仪表框架</w:t>
      </w:r>
    </w:p>
    <w:p>
      <w:pPr>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【设计信息】可以编辑、增加、删除、导入、保存、刷新、查询功能。</w:t>
      </w:r>
    </w:p>
    <w:p>
      <w:pPr>
        <w:kinsoku/>
        <w:wordWrap/>
        <w:overflowPunct/>
        <w:topLinePunct w:val="0"/>
        <w:autoSpaceDE/>
        <w:autoSpaceDN/>
        <w:bidi w:val="0"/>
        <w:spacing w:line="360" w:lineRule="auto"/>
        <w:rPr>
          <w:rFonts w:hint="eastAsia" w:ascii="宋体" w:hAnsi="宋体" w:eastAsia="宋体" w:cs="宋体"/>
          <w:color w:val="000000"/>
          <w:sz w:val="24"/>
          <w:szCs w:val="24"/>
          <w:lang w:val="en-US" w:eastAsia="zh-CN" w:bidi="ar-SA"/>
        </w:rPr>
      </w:pPr>
      <w:r>
        <w:rPr>
          <w:rFonts w:hint="eastAsia" w:ascii="宋体" w:hAnsi="宋体" w:eastAsia="宋体" w:cs="宋体"/>
          <w:b/>
          <w:color w:val="000000"/>
          <w:sz w:val="24"/>
          <w:szCs w:val="24"/>
          <w:lang w:val="en-US" w:eastAsia="zh-CN" w:bidi="ar-SA"/>
        </w:rPr>
        <w:t>仪表框架内容：</w:t>
      </w:r>
      <w:r>
        <w:rPr>
          <w:rFonts w:hint="eastAsia" w:ascii="宋体" w:hAnsi="宋体" w:eastAsia="宋体" w:cs="宋体"/>
          <w:color w:val="000000"/>
          <w:sz w:val="24"/>
          <w:szCs w:val="24"/>
          <w:lang w:val="en-US" w:eastAsia="zh-CN" w:bidi="ar-SA"/>
        </w:rPr>
        <w:t>标准号、物项代码、备用物项代码、任务类型、材料CODE号、应用、是否可变、描述、规格型号、材质、数量、单重、单位、明细、QA级别、计量数量、计量单位、备注、材料名称、材料级别、材料牌号、核安全级别、采购标准、创建人、创建时间、辅助编码号、类别、面积、使用部门、子标准数量、尺寸1、尺寸2、部件号、是否主材、长度、宽度、高度、托盘类型、材料鉴定等级。</w:t>
      </w:r>
    </w:p>
    <w:p>
      <w:pPr>
        <w:pStyle w:val="7"/>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仪表支架</w:t>
      </w:r>
    </w:p>
    <w:p>
      <w:pPr>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【设计信息】可以编辑、增加、删除、导入、保存、刷新、查询功能。</w:t>
      </w:r>
    </w:p>
    <w:p>
      <w:pPr>
        <w:kinsoku/>
        <w:wordWrap/>
        <w:overflowPunct/>
        <w:topLinePunct w:val="0"/>
        <w:autoSpaceDE/>
        <w:autoSpaceDN/>
        <w:bidi w:val="0"/>
        <w:spacing w:line="360" w:lineRule="auto"/>
        <w:rPr>
          <w:rFonts w:hint="eastAsia" w:ascii="宋体" w:hAnsi="宋体" w:eastAsia="宋体" w:cs="宋体"/>
          <w:color w:val="000000"/>
          <w:szCs w:val="24"/>
          <w:lang w:val="en-US" w:eastAsia="zh-CN" w:bidi="ar-SA"/>
        </w:rPr>
      </w:pPr>
      <w:r>
        <w:rPr>
          <w:rFonts w:hint="eastAsia" w:ascii="宋体" w:hAnsi="宋体" w:eastAsia="宋体" w:cs="宋体"/>
          <w:lang w:val="en-US" w:eastAsia="zh-CN"/>
        </w:rPr>
        <w:t>仪表支架内容：标准号、物项代码、备用物项代码、任务类型、材料CODE号、应用、是否可变、描述、规格型号、材质、数量、单重、单位、明细、QA级别、计量数量、计量单位、备注、材料名称、材料级别、材料牌号、核安全级别、采购标准、创建人、创建时间、辅助编码号、类别、面积、</w:t>
      </w:r>
      <w:r>
        <w:rPr>
          <w:rFonts w:hint="eastAsia" w:ascii="宋体" w:hAnsi="宋体" w:eastAsia="宋体" w:cs="宋体"/>
          <w:color w:val="000000"/>
          <w:szCs w:val="24"/>
          <w:lang w:val="en-US" w:eastAsia="zh-CN" w:bidi="ar-SA"/>
        </w:rPr>
        <w:t>使用部门、子标准数量、尺寸1、尺寸2、部件号、是否主材、长度、宽度、高度、托盘类型、材料鉴定等级。</w:t>
      </w:r>
    </w:p>
    <w:p>
      <w:pPr>
        <w:pStyle w:val="7"/>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仪表</w:t>
      </w:r>
    </w:p>
    <w:p>
      <w:pPr>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【设计信息】可以编辑、增加、删除、导入、保存、刷新、查询功能。</w:t>
      </w:r>
    </w:p>
    <w:p>
      <w:pPr>
        <w:kinsoku/>
        <w:wordWrap/>
        <w:overflowPunct/>
        <w:topLinePunct w:val="0"/>
        <w:autoSpaceDE/>
        <w:autoSpaceDN/>
        <w:bidi w:val="0"/>
        <w:spacing w:line="360" w:lineRule="auto"/>
        <w:rPr>
          <w:rFonts w:hint="eastAsia" w:ascii="宋体" w:hAnsi="宋体" w:eastAsia="宋体" w:cs="宋体"/>
          <w:color w:val="000000"/>
          <w:szCs w:val="24"/>
          <w:lang w:val="en-US" w:eastAsia="zh-CN" w:bidi="ar-SA"/>
        </w:rPr>
      </w:pPr>
      <w:r>
        <w:rPr>
          <w:rFonts w:hint="eastAsia" w:ascii="宋体" w:hAnsi="宋体" w:eastAsia="宋体" w:cs="宋体"/>
          <w:lang w:val="en-US" w:eastAsia="zh-CN"/>
        </w:rPr>
        <w:t>仪表内容：标准号、物项代码、备用物项代码、任务类型、材料CODE号、应用、是否可变</w:t>
      </w:r>
      <w:r>
        <w:rPr>
          <w:rFonts w:hint="eastAsia" w:ascii="宋体" w:hAnsi="宋体" w:eastAsia="宋体" w:cs="宋体"/>
          <w:color w:val="000000"/>
          <w:szCs w:val="24"/>
          <w:lang w:val="en-US" w:eastAsia="zh-CN" w:bidi="ar-SA"/>
        </w:rPr>
        <w:t>、描述、规格型号、材质、数量、单重、单位、明细、QA级别、计量数量、计量单位、备注、材料名称、材料级别、材料牌号、核安全级别、采购标准、创建人、创建时间、辅助编码号、类别、面积、使用部门、子标准数量、尺寸1、尺寸2、部件号、是否主材、长度、宽度、高度、托盘类型、材料鉴定等级。</w:t>
      </w:r>
    </w:p>
    <w:p>
      <w:pPr>
        <w:pStyle w:val="6"/>
        <w:kinsoku/>
        <w:wordWrap/>
        <w:overflowPunct/>
        <w:topLinePunct w:val="0"/>
        <w:autoSpaceDE/>
        <w:autoSpaceDN/>
        <w:bidi w:val="0"/>
        <w:spacing w:line="360" w:lineRule="auto"/>
        <w:rPr>
          <w:rFonts w:hint="eastAsia" w:ascii="宋体" w:hAnsi="宋体" w:eastAsia="宋体" w:cs="宋体"/>
          <w:lang w:val="en-US" w:eastAsia="zh-CN"/>
        </w:rPr>
      </w:pPr>
      <w:bookmarkStart w:id="23" w:name="_Toc28680"/>
      <w:r>
        <w:rPr>
          <w:rFonts w:hint="eastAsia" w:ascii="宋体" w:hAnsi="宋体" w:eastAsia="宋体" w:cs="宋体"/>
          <w:lang w:val="en-US" w:eastAsia="zh-CN"/>
        </w:rPr>
        <w:t>房间基础数据模块</w:t>
      </w:r>
      <w:bookmarkEnd w:id="23"/>
    </w:p>
    <w:p>
      <w:pPr>
        <w:pStyle w:val="7"/>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房间基础数据</w:t>
      </w:r>
    </w:p>
    <w:p>
      <w:pPr>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【设计信息】可以增加、删除、导入、保存、刷新、查询功能。</w:t>
      </w:r>
    </w:p>
    <w:p>
      <w:pPr>
        <w:kinsoku/>
        <w:wordWrap/>
        <w:overflowPunct/>
        <w:topLinePunct w:val="0"/>
        <w:autoSpaceDE/>
        <w:autoSpaceDN/>
        <w:bidi w:val="0"/>
        <w:spacing w:line="360" w:lineRule="auto"/>
        <w:rPr>
          <w:rFonts w:hint="eastAsia" w:ascii="宋体" w:hAnsi="宋体" w:eastAsia="宋体" w:cs="宋体"/>
          <w:color w:val="000000"/>
          <w:szCs w:val="24"/>
          <w:lang w:val="en-US" w:eastAsia="zh-CN" w:bidi="ar-SA"/>
        </w:rPr>
      </w:pPr>
      <w:r>
        <w:rPr>
          <w:rFonts w:hint="eastAsia" w:ascii="宋体" w:hAnsi="宋体" w:eastAsia="宋体" w:cs="宋体"/>
          <w:lang w:val="en-US" w:eastAsia="zh-CN"/>
        </w:rPr>
        <w:t>输机内容：编</w:t>
      </w:r>
      <w:r>
        <w:rPr>
          <w:rFonts w:hint="eastAsia" w:ascii="宋体" w:hAnsi="宋体" w:eastAsia="宋体" w:cs="宋体"/>
          <w:color w:val="000000"/>
          <w:szCs w:val="24"/>
          <w:lang w:val="en-US" w:eastAsia="zh-CN" w:bidi="ar-SA"/>
        </w:rPr>
        <w:t>码、编码名称、排序号、备注、拼音简写、字典类型表。</w:t>
      </w:r>
    </w:p>
    <w:p>
      <w:pPr>
        <w:pStyle w:val="6"/>
        <w:kinsoku/>
        <w:wordWrap/>
        <w:overflowPunct/>
        <w:topLinePunct w:val="0"/>
        <w:autoSpaceDE/>
        <w:autoSpaceDN/>
        <w:bidi w:val="0"/>
        <w:spacing w:line="360" w:lineRule="auto"/>
        <w:rPr>
          <w:rFonts w:hint="eastAsia" w:ascii="宋体" w:hAnsi="宋体" w:eastAsia="宋体" w:cs="宋体"/>
          <w:lang w:val="en-US" w:eastAsia="zh-CN"/>
        </w:rPr>
      </w:pPr>
      <w:bookmarkStart w:id="24" w:name="_Toc3786"/>
      <w:r>
        <w:rPr>
          <w:rFonts w:hint="eastAsia" w:ascii="宋体" w:hAnsi="宋体" w:eastAsia="宋体" w:cs="宋体"/>
          <w:lang w:val="en-US" w:eastAsia="zh-CN"/>
        </w:rPr>
        <w:t>材料基础数据模块</w:t>
      </w:r>
      <w:bookmarkEnd w:id="24"/>
    </w:p>
    <w:p>
      <w:pPr>
        <w:pStyle w:val="7"/>
        <w:kinsoku/>
        <w:wordWrap/>
        <w:overflowPunct/>
        <w:topLinePunct w:val="0"/>
        <w:autoSpaceDE/>
        <w:autoSpaceDN/>
        <w:bidi w:val="0"/>
        <w:spacing w:line="360" w:lineRule="auto"/>
        <w:rPr>
          <w:rFonts w:hint="eastAsia" w:ascii="宋体" w:hAnsi="宋体" w:eastAsia="宋体" w:cs="宋体"/>
          <w:b/>
          <w:color w:val="000000"/>
          <w:sz w:val="24"/>
          <w:szCs w:val="24"/>
          <w:lang w:val="en-US" w:eastAsia="zh-CN" w:bidi="ar-SA"/>
        </w:rPr>
      </w:pPr>
      <w:r>
        <w:rPr>
          <w:rFonts w:hint="eastAsia" w:ascii="宋体" w:hAnsi="宋体" w:eastAsia="宋体" w:cs="宋体"/>
          <w:b/>
          <w:color w:val="000000"/>
          <w:sz w:val="24"/>
          <w:szCs w:val="24"/>
          <w:lang w:val="en-US" w:eastAsia="zh-CN" w:bidi="ar-SA"/>
        </w:rPr>
        <w:t>设备信息（EM1、EM2、EM3、EM10、EM4、EM5、EM6设备）</w:t>
      </w:r>
    </w:p>
    <w:p>
      <w:pPr>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color w:val="000000"/>
          <w:szCs w:val="24"/>
          <w:lang w:val="en-US" w:eastAsia="zh-CN" w:bidi="ar-SA"/>
        </w:rPr>
        <w:t>【设计</w:t>
      </w:r>
      <w:r>
        <w:rPr>
          <w:rFonts w:hint="eastAsia" w:ascii="宋体" w:hAnsi="宋体" w:eastAsia="宋体" w:cs="宋体"/>
          <w:lang w:val="en-US" w:eastAsia="zh-CN"/>
        </w:rPr>
        <w:t>信息】可以编辑、增加、删除、导入、保存、刷新、查询功能。</w:t>
      </w:r>
    </w:p>
    <w:p>
      <w:pPr>
        <w:kinsoku/>
        <w:wordWrap/>
        <w:overflowPunct/>
        <w:topLinePunct w:val="0"/>
        <w:autoSpaceDE/>
        <w:autoSpaceDN/>
        <w:bidi w:val="0"/>
        <w:spacing w:line="360" w:lineRule="auto"/>
        <w:rPr>
          <w:rFonts w:hint="eastAsia" w:ascii="宋体" w:hAnsi="宋体" w:eastAsia="宋体" w:cs="宋体"/>
          <w:color w:val="000000"/>
          <w:szCs w:val="24"/>
          <w:lang w:val="en-US" w:eastAsia="zh-CN" w:bidi="ar-SA"/>
        </w:rPr>
      </w:pPr>
      <w:r>
        <w:rPr>
          <w:rFonts w:hint="eastAsia" w:ascii="宋体" w:hAnsi="宋体" w:eastAsia="宋体" w:cs="宋体"/>
          <w:lang w:val="en-US" w:eastAsia="zh-CN"/>
        </w:rPr>
        <w:t>数据字典：ITEM码、是否有框架、物项编码、集团集采物项编码、物项名称、英文名称、规</w:t>
      </w:r>
      <w:r>
        <w:rPr>
          <w:rFonts w:hint="eastAsia" w:ascii="宋体" w:hAnsi="宋体" w:eastAsia="宋体" w:cs="宋体"/>
          <w:color w:val="000000"/>
          <w:szCs w:val="24"/>
          <w:lang w:val="en-US" w:eastAsia="zh-CN" w:bidi="ar-SA"/>
        </w:rPr>
        <w:t>格型号、材质、材料大类、计量单位、计价单位、是否停用、RCCM级、QA级别、标准规范、换算比率、单重、尺寸、机械性能、材料级别、功率、消耗系数、需求系数、是否标定、备注、压力等级、最低库存、最高库存、抗震等级、采购周期、计划价格、商务材料类码、类别ID、是否节点、物项大类、颜色名称、厂家、制造工艺、规格、型号、连接形式、工作能力、类别、品牌、设备位号、机组、价格属性、辅材类型、安全属性、涂覆层、设备功能位置码、工作包、生产厂家、单位面积、物资单重、集采属性、是否验收、特性代码、UPC码、物权属性、乙供属性、采购技术要求、对应美标或欧标、财务编码、换算比率、LRCM码、设计码、是否复验、PMP码、项目代码、工程代码、反应堆类型、创建人、创建日期、公司代码、部门代码、组织机构全码、组织机构ID、一级支架、主键、GEPS属性、屏障等级、集采计价单位、集采换算比率。</w:t>
      </w:r>
    </w:p>
    <w:p>
      <w:pPr>
        <w:pStyle w:val="5"/>
        <w:keepNext/>
        <w:keepLines/>
        <w:pageBreakBefore w:val="0"/>
        <w:widowControl w:val="0"/>
        <w:numPr>
          <w:ilvl w:val="0"/>
          <w:numId w:val="4"/>
        </w:numPr>
        <w:kinsoku/>
        <w:wordWrap/>
        <w:overflowPunct/>
        <w:topLinePunct w:val="0"/>
        <w:autoSpaceDE/>
        <w:autoSpaceDN/>
        <w:bidi w:val="0"/>
        <w:adjustRightInd w:val="0"/>
        <w:snapToGrid/>
        <w:spacing w:line="360" w:lineRule="auto"/>
        <w:ind w:left="0" w:leftChars="0" w:firstLine="0" w:firstLineChars="0"/>
        <w:textAlignment w:val="baseline"/>
        <w:outlineLvl w:val="0"/>
        <w:rPr>
          <w:rFonts w:hint="eastAsia" w:ascii="宋体" w:hAnsi="宋体" w:eastAsia="宋体" w:cs="宋体"/>
          <w:lang w:val="en-US" w:eastAsia="zh-CN"/>
        </w:rPr>
      </w:pPr>
      <w:bookmarkStart w:id="25" w:name="_Toc25958"/>
      <w:r>
        <w:rPr>
          <w:rFonts w:hint="eastAsia" w:ascii="宋体" w:hAnsi="宋体" w:eastAsia="宋体" w:cs="宋体"/>
          <w:lang w:val="en-US" w:eastAsia="zh-CN"/>
        </w:rPr>
        <w:t>设计信息-电仪</w:t>
      </w:r>
      <w:bookmarkEnd w:id="25"/>
    </w:p>
    <w:p>
      <w:pPr>
        <w:pStyle w:val="5"/>
        <w:pageBreakBefore w:val="0"/>
        <w:numPr>
          <w:ilvl w:val="0"/>
          <w:numId w:val="9"/>
        </w:numPr>
        <w:kinsoku/>
        <w:wordWrap/>
        <w:overflowPunct/>
        <w:topLinePunct w:val="0"/>
        <w:autoSpaceDE/>
        <w:autoSpaceDN/>
        <w:bidi w:val="0"/>
        <w:spacing w:line="360" w:lineRule="auto"/>
        <w:rPr>
          <w:rFonts w:hint="eastAsia" w:ascii="宋体" w:hAnsi="宋体" w:eastAsia="宋体" w:cs="宋体"/>
        </w:rPr>
      </w:pPr>
      <w:bookmarkStart w:id="26" w:name="_Toc30105"/>
      <w:r>
        <w:rPr>
          <w:rFonts w:hint="eastAsia" w:ascii="宋体" w:hAnsi="宋体" w:eastAsia="宋体" w:cs="宋体"/>
        </w:rPr>
        <w:t>系统功能</w:t>
      </w:r>
      <w:bookmarkEnd w:id="26"/>
    </w:p>
    <w:p>
      <w:pPr>
        <w:pStyle w:val="6"/>
        <w:pageBreakBefore w:val="0"/>
        <w:kinsoku/>
        <w:wordWrap/>
        <w:overflowPunct/>
        <w:topLinePunct w:val="0"/>
        <w:autoSpaceDE/>
        <w:autoSpaceDN/>
        <w:bidi w:val="0"/>
        <w:spacing w:line="360" w:lineRule="auto"/>
        <w:rPr>
          <w:rFonts w:hint="eastAsia" w:ascii="宋体" w:hAnsi="宋体" w:eastAsia="宋体" w:cs="宋体"/>
        </w:rPr>
      </w:pPr>
      <w:bookmarkStart w:id="27" w:name="_Toc17118"/>
      <w:r>
        <w:rPr>
          <w:rFonts w:hint="eastAsia" w:ascii="宋体" w:hAnsi="宋体" w:eastAsia="宋体" w:cs="宋体"/>
        </w:rPr>
        <w:t>功能模块结构图</w:t>
      </w:r>
      <w:bookmarkEnd w:id="27"/>
    </w:p>
    <w:p>
      <w:pPr>
        <w:pageBreakBefore w:val="0"/>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电仪模块中建议不参照变更直接在基础信息中进行更新的输入模式，变更的材料增加在变更模块中录入。</w:t>
      </w:r>
    </w:p>
    <w:p>
      <w:pPr>
        <w:pageBreakBefore w:val="0"/>
        <w:kinsoku/>
        <w:wordWrap/>
        <w:overflowPunct/>
        <w:topLinePunct w:val="0"/>
        <w:autoSpaceDE/>
        <w:autoSpaceDN/>
        <w:bidi w:val="0"/>
        <w:adjustRightInd/>
        <w:snapToGrid w:val="0"/>
        <w:spacing w:line="360" w:lineRule="auto"/>
        <w:ind w:firstLine="0" w:firstLineChars="0"/>
        <w:jc w:val="center"/>
        <w:textAlignment w:val="auto"/>
        <w:rPr>
          <w:rFonts w:hint="eastAsia" w:ascii="宋体" w:hAnsi="宋体" w:eastAsia="宋体" w:cs="宋体"/>
          <w:color w:val="000000"/>
          <w:kern w:val="2"/>
          <w:szCs w:val="24"/>
        </w:rPr>
      </w:pPr>
      <w:r>
        <w:rPr>
          <w:rFonts w:hint="eastAsia" w:ascii="宋体" w:hAnsi="宋体" w:eastAsia="宋体" w:cs="宋体"/>
          <w:color w:val="000000"/>
          <w:kern w:val="2"/>
          <w:szCs w:val="24"/>
        </w:rPr>
        <w:drawing>
          <wp:inline distT="0" distB="0" distL="0" distR="0">
            <wp:extent cx="4296410" cy="6839585"/>
            <wp:effectExtent l="0" t="0" r="8890" b="184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4"/>
                    <a:stretch>
                      <a:fillRect/>
                    </a:stretch>
                  </pic:blipFill>
                  <pic:spPr>
                    <a:xfrm>
                      <a:off x="0" y="0"/>
                      <a:ext cx="4296444" cy="6839585"/>
                    </a:xfrm>
                    <a:prstGeom prst="rect">
                      <a:avLst/>
                    </a:prstGeom>
                  </pic:spPr>
                </pic:pic>
              </a:graphicData>
            </a:graphic>
          </wp:inline>
        </w:drawing>
      </w:r>
    </w:p>
    <w:p>
      <w:pPr>
        <w:pStyle w:val="5"/>
        <w:pageBreakBefore w:val="0"/>
        <w:kinsoku/>
        <w:wordWrap/>
        <w:overflowPunct/>
        <w:topLinePunct w:val="0"/>
        <w:autoSpaceDE/>
        <w:autoSpaceDN/>
        <w:bidi w:val="0"/>
        <w:spacing w:line="360" w:lineRule="auto"/>
        <w:rPr>
          <w:rFonts w:hint="eastAsia" w:ascii="宋体" w:hAnsi="宋体" w:eastAsia="宋体" w:cs="宋体"/>
        </w:rPr>
      </w:pPr>
      <w:bookmarkStart w:id="28" w:name="_Toc29604"/>
      <w:r>
        <w:rPr>
          <w:rFonts w:hint="eastAsia" w:ascii="宋体" w:hAnsi="宋体" w:eastAsia="宋体" w:cs="宋体"/>
        </w:rPr>
        <w:t>功能简述</w:t>
      </w:r>
      <w:bookmarkEnd w:id="28"/>
    </w:p>
    <w:p>
      <w:pPr>
        <w:pStyle w:val="6"/>
        <w:pageBreakBefore w:val="0"/>
        <w:kinsoku/>
        <w:wordWrap/>
        <w:overflowPunct/>
        <w:topLinePunct w:val="0"/>
        <w:autoSpaceDE/>
        <w:autoSpaceDN/>
        <w:bidi w:val="0"/>
        <w:spacing w:line="360" w:lineRule="auto"/>
        <w:rPr>
          <w:rFonts w:hint="eastAsia" w:ascii="宋体" w:hAnsi="宋体" w:eastAsia="宋体" w:cs="宋体"/>
          <w:lang w:val="en-US" w:eastAsia="zh-CN"/>
        </w:rPr>
      </w:pPr>
      <w:bookmarkStart w:id="29" w:name="_Toc8454"/>
      <w:r>
        <w:rPr>
          <w:rFonts w:hint="eastAsia" w:ascii="宋体" w:hAnsi="宋体" w:eastAsia="宋体" w:cs="宋体"/>
          <w:lang w:val="en-US" w:eastAsia="zh-CN"/>
        </w:rPr>
        <w:t>设计信息输入界面</w:t>
      </w:r>
      <w:bookmarkEnd w:id="29"/>
    </w:p>
    <w:p>
      <w:pPr>
        <w:pageBreakBefore w:val="0"/>
        <w:widowControl w:val="0"/>
        <w:numPr>
          <w:ilvl w:val="0"/>
          <w:numId w:val="10"/>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支架设计信息输入：对支架信息基础信息的录入、管理；</w:t>
      </w:r>
    </w:p>
    <w:p>
      <w:pPr>
        <w:pageBreakBefore w:val="0"/>
        <w:widowControl w:val="0"/>
        <w:numPr>
          <w:ilvl w:val="0"/>
          <w:numId w:val="10"/>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主托盘设计信息输入：对主托盘基础信息的录入、管理；</w:t>
      </w:r>
    </w:p>
    <w:p>
      <w:pPr>
        <w:pageBreakBefore w:val="0"/>
        <w:widowControl w:val="0"/>
        <w:numPr>
          <w:ilvl w:val="0"/>
          <w:numId w:val="10"/>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次托盘设计信息输入：对次托盘基础信息的录入、管理；</w:t>
      </w:r>
    </w:p>
    <w:p>
      <w:pPr>
        <w:pageBreakBefore w:val="0"/>
        <w:widowControl w:val="0"/>
        <w:numPr>
          <w:ilvl w:val="0"/>
          <w:numId w:val="10"/>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地线设计信息输入：对地线基础信息的录入、管理；</w:t>
      </w:r>
    </w:p>
    <w:p>
      <w:pPr>
        <w:pageBreakBefore w:val="0"/>
        <w:widowControl w:val="0"/>
        <w:numPr>
          <w:ilvl w:val="0"/>
          <w:numId w:val="10"/>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箱盒设计信息输入：对箱盒基础信息的录入、管理；</w:t>
      </w:r>
    </w:p>
    <w:p>
      <w:pPr>
        <w:pageBreakBefore w:val="0"/>
        <w:widowControl w:val="0"/>
        <w:numPr>
          <w:ilvl w:val="0"/>
          <w:numId w:val="10"/>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防火封堵设计信息输入：对防火封堵基础信息的录入、管理；</w:t>
      </w:r>
    </w:p>
    <w:p>
      <w:pPr>
        <w:pageBreakBefore w:val="0"/>
        <w:widowControl w:val="0"/>
        <w:numPr>
          <w:ilvl w:val="0"/>
          <w:numId w:val="10"/>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设备设计信息输入：对设备基础信息的录入、管理；</w:t>
      </w:r>
    </w:p>
    <w:p>
      <w:pPr>
        <w:pageBreakBefore w:val="0"/>
        <w:widowControl w:val="0"/>
        <w:numPr>
          <w:ilvl w:val="0"/>
          <w:numId w:val="10"/>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电缆设计信息输入：对电缆基础信息的录入、管理；</w:t>
      </w:r>
    </w:p>
    <w:p>
      <w:pPr>
        <w:pageBreakBefore w:val="0"/>
        <w:widowControl w:val="0"/>
        <w:numPr>
          <w:ilvl w:val="0"/>
          <w:numId w:val="10"/>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电缆端接设计信息输入：对电缆端接基础信息的录入、管理；</w:t>
      </w:r>
    </w:p>
    <w:p>
      <w:pPr>
        <w:pageBreakBefore w:val="0"/>
        <w:widowControl w:val="0"/>
        <w:numPr>
          <w:ilvl w:val="0"/>
          <w:numId w:val="10"/>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IED电缆端接设计信息输入：对IED电缆端接基础信息的录入、管理；</w:t>
      </w:r>
    </w:p>
    <w:p>
      <w:pPr>
        <w:pageBreakBefore w:val="0"/>
        <w:widowControl w:val="0"/>
        <w:numPr>
          <w:ilvl w:val="0"/>
          <w:numId w:val="10"/>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IED设备设计信息输入：对IED设备基础信息的录入、管理；</w:t>
      </w:r>
    </w:p>
    <w:p>
      <w:pPr>
        <w:pageBreakBefore w:val="0"/>
        <w:widowControl w:val="0"/>
        <w:numPr>
          <w:ilvl w:val="0"/>
          <w:numId w:val="10"/>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IED电缆设计信息输入：对IED电缆基础信息的录入、管理；</w:t>
      </w:r>
    </w:p>
    <w:p>
      <w:pPr>
        <w:pageBreakBefore w:val="0"/>
        <w:widowControl w:val="0"/>
        <w:numPr>
          <w:ilvl w:val="0"/>
          <w:numId w:val="10"/>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电缆管设计信息输入：对电缆管基础信息的录入、管理；</w:t>
      </w:r>
    </w:p>
    <w:p>
      <w:pPr>
        <w:pageBreakBefore w:val="0"/>
        <w:widowControl w:val="0"/>
        <w:numPr>
          <w:ilvl w:val="0"/>
          <w:numId w:val="10"/>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托盘防火保护设计信息输入：对托盘防火保护基础信息的录入、管理；</w:t>
      </w:r>
    </w:p>
    <w:p>
      <w:pPr>
        <w:pageBreakBefore w:val="0"/>
        <w:widowControl w:val="0"/>
        <w:numPr>
          <w:ilvl w:val="0"/>
          <w:numId w:val="10"/>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防火格栅设计信息输入：对防火格栅基础信息的录入、管理；</w:t>
      </w:r>
    </w:p>
    <w:p>
      <w:pPr>
        <w:pageBreakBefore w:val="0"/>
        <w:widowControl w:val="0"/>
        <w:numPr>
          <w:ilvl w:val="0"/>
          <w:numId w:val="10"/>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电气单体调试输入：对电气单体调试基础信息的录入、管理；</w:t>
      </w:r>
    </w:p>
    <w:p>
      <w:pPr>
        <w:pageBreakBefore w:val="0"/>
        <w:widowControl w:val="0"/>
        <w:numPr>
          <w:ilvl w:val="0"/>
          <w:numId w:val="10"/>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回路调试输入：对回路调试基础信息的录入、管理；</w:t>
      </w:r>
    </w:p>
    <w:p>
      <w:pPr>
        <w:pageBreakBefore w:val="0"/>
        <w:widowControl w:val="0"/>
        <w:numPr>
          <w:ilvl w:val="0"/>
          <w:numId w:val="10"/>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仪表预计信息输入：对仪表安装基础信息的录入、管理；</w:t>
      </w:r>
    </w:p>
    <w:p>
      <w:pPr>
        <w:pageBreakBefore w:val="0"/>
        <w:widowControl w:val="0"/>
        <w:numPr>
          <w:ilvl w:val="0"/>
          <w:numId w:val="10"/>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仪表框架预计信息输入：对仪表框架安装/预制基础信息的录的录入、管理；</w:t>
      </w:r>
    </w:p>
    <w:p>
      <w:pPr>
        <w:pageBreakBefore w:val="0"/>
        <w:widowControl w:val="0"/>
        <w:numPr>
          <w:ilvl w:val="0"/>
          <w:numId w:val="10"/>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仪表管预计信息输入：对仪表管线安装、管支架安装/预制基础信 息的录入、管理；</w:t>
      </w:r>
    </w:p>
    <w:p>
      <w:pPr>
        <w:pageBreakBefore w:val="0"/>
        <w:widowControl w:val="0"/>
        <w:numPr>
          <w:ilvl w:val="0"/>
          <w:numId w:val="10"/>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仪表单体调试输入：对仪表单体调试信息的录入、管理。</w:t>
      </w:r>
    </w:p>
    <w:p>
      <w:pPr>
        <w:pStyle w:val="6"/>
        <w:pageBreakBefore w:val="0"/>
        <w:kinsoku/>
        <w:wordWrap/>
        <w:overflowPunct/>
        <w:topLinePunct w:val="0"/>
        <w:autoSpaceDE/>
        <w:autoSpaceDN/>
        <w:bidi w:val="0"/>
        <w:spacing w:line="360" w:lineRule="auto"/>
        <w:rPr>
          <w:rFonts w:hint="eastAsia" w:ascii="宋体" w:hAnsi="宋体" w:eastAsia="宋体" w:cs="宋体"/>
          <w:lang w:val="en-US" w:eastAsia="zh-CN"/>
        </w:rPr>
      </w:pPr>
      <w:bookmarkStart w:id="30" w:name="_Toc3955"/>
      <w:r>
        <w:rPr>
          <w:rFonts w:hint="eastAsia" w:ascii="宋体" w:hAnsi="宋体" w:eastAsia="宋体" w:cs="宋体"/>
          <w:lang w:val="en-US" w:eastAsia="zh-CN"/>
        </w:rPr>
        <w:t>设计信息管理界面</w:t>
      </w:r>
      <w:bookmarkEnd w:id="30"/>
    </w:p>
    <w:p>
      <w:pPr>
        <w:pageBreakBefore w:val="0"/>
        <w:widowControl w:val="0"/>
        <w:numPr>
          <w:ilvl w:val="0"/>
          <w:numId w:val="11"/>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支架设计信息管理：对支架设计信息的修改维护、升版管理；</w:t>
      </w:r>
    </w:p>
    <w:p>
      <w:pPr>
        <w:pageBreakBefore w:val="0"/>
        <w:widowControl w:val="0"/>
        <w:numPr>
          <w:ilvl w:val="0"/>
          <w:numId w:val="11"/>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主托盘设计信息管理：对主托盘设计信息的修改维护、升版管理；</w:t>
      </w:r>
    </w:p>
    <w:p>
      <w:pPr>
        <w:pageBreakBefore w:val="0"/>
        <w:widowControl w:val="0"/>
        <w:numPr>
          <w:ilvl w:val="0"/>
          <w:numId w:val="11"/>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次托盘设计信息管理：对次托盘设计信息的修改维护、升版管理；</w:t>
      </w:r>
    </w:p>
    <w:p>
      <w:pPr>
        <w:pageBreakBefore w:val="0"/>
        <w:widowControl w:val="0"/>
        <w:numPr>
          <w:ilvl w:val="0"/>
          <w:numId w:val="11"/>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地线设计信息管理：对地线设计信息的修改维护、升版管理；</w:t>
      </w:r>
    </w:p>
    <w:p>
      <w:pPr>
        <w:pageBreakBefore w:val="0"/>
        <w:widowControl w:val="0"/>
        <w:numPr>
          <w:ilvl w:val="0"/>
          <w:numId w:val="11"/>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防火封堵设计信息管理：对防火封堵设计信息的修改维护、升版管理；</w:t>
      </w:r>
    </w:p>
    <w:p>
      <w:pPr>
        <w:pageBreakBefore w:val="0"/>
        <w:widowControl w:val="0"/>
        <w:numPr>
          <w:ilvl w:val="0"/>
          <w:numId w:val="11"/>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设备设计信息管理：对设备设计信息的修改维护、升版管理；</w:t>
      </w:r>
    </w:p>
    <w:p>
      <w:pPr>
        <w:pageBreakBefore w:val="0"/>
        <w:widowControl w:val="0"/>
        <w:numPr>
          <w:ilvl w:val="0"/>
          <w:numId w:val="11"/>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电缆设计信息管理：对电缆设计信息的修改维护、升版管理。</w:t>
      </w:r>
    </w:p>
    <w:p>
      <w:pPr>
        <w:pageBreakBefore w:val="0"/>
        <w:widowControl w:val="0"/>
        <w:numPr>
          <w:ilvl w:val="0"/>
          <w:numId w:val="11"/>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电缆端接设计信息管理：对电缆端接设计信息的修改维护、升版管理；</w:t>
      </w:r>
    </w:p>
    <w:p>
      <w:pPr>
        <w:pageBreakBefore w:val="0"/>
        <w:widowControl w:val="0"/>
        <w:numPr>
          <w:ilvl w:val="0"/>
          <w:numId w:val="11"/>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IED电缆端接设计信息管理：对IED电缆端接设计信息的修改维护、升版管理；</w:t>
      </w:r>
    </w:p>
    <w:p>
      <w:pPr>
        <w:pageBreakBefore w:val="0"/>
        <w:widowControl w:val="0"/>
        <w:numPr>
          <w:ilvl w:val="0"/>
          <w:numId w:val="11"/>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IED设备设计信息管理：对IED设备设计信息的修改维护、升版管理；</w:t>
      </w:r>
    </w:p>
    <w:p>
      <w:pPr>
        <w:pageBreakBefore w:val="0"/>
        <w:widowControl w:val="0"/>
        <w:numPr>
          <w:ilvl w:val="0"/>
          <w:numId w:val="11"/>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IED电缆设计信息管理：对IED电缆设计信息的修改维护、升版管理；</w:t>
      </w:r>
    </w:p>
    <w:p>
      <w:pPr>
        <w:pageBreakBefore w:val="0"/>
        <w:widowControl w:val="0"/>
        <w:numPr>
          <w:ilvl w:val="0"/>
          <w:numId w:val="11"/>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电缆管设计信息管理：对电缆管设计信息的修改维护、升版管理；</w:t>
      </w:r>
    </w:p>
    <w:p>
      <w:pPr>
        <w:pageBreakBefore w:val="0"/>
        <w:widowControl w:val="0"/>
        <w:numPr>
          <w:ilvl w:val="0"/>
          <w:numId w:val="11"/>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托盘防火保护设计信息管理：对托盘防火保护设计信息的修改维护、升版管理；</w:t>
      </w:r>
    </w:p>
    <w:p>
      <w:pPr>
        <w:pageBreakBefore w:val="0"/>
        <w:widowControl w:val="0"/>
        <w:numPr>
          <w:ilvl w:val="0"/>
          <w:numId w:val="11"/>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防火格栅设计信息管理：对防火格栅设计信息的修改维护、升版管理；</w:t>
      </w:r>
    </w:p>
    <w:p>
      <w:pPr>
        <w:pageBreakBefore w:val="0"/>
        <w:widowControl w:val="0"/>
        <w:numPr>
          <w:ilvl w:val="0"/>
          <w:numId w:val="11"/>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电气单体调试信息管理：对电气单体调试信息的修改维护、升版管理；</w:t>
      </w:r>
    </w:p>
    <w:p>
      <w:pPr>
        <w:pageBreakBefore w:val="0"/>
        <w:widowControl w:val="0"/>
        <w:numPr>
          <w:ilvl w:val="0"/>
          <w:numId w:val="11"/>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回路调试信息管理：对回路调试信息的修改维护、升版管理；</w:t>
      </w:r>
    </w:p>
    <w:p>
      <w:pPr>
        <w:pageBreakBefore w:val="0"/>
        <w:widowControl w:val="0"/>
        <w:numPr>
          <w:ilvl w:val="0"/>
          <w:numId w:val="11"/>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仪表框架预计信息管理：对框架安装/预制信息的修改维护、升版管理；</w:t>
      </w:r>
    </w:p>
    <w:p>
      <w:pPr>
        <w:pageBreakBefore w:val="0"/>
        <w:widowControl w:val="0"/>
        <w:numPr>
          <w:ilvl w:val="0"/>
          <w:numId w:val="11"/>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仪表管预计信息管理：对仪表管线安装、管支架安装/预制信息的修改维护、升版管理；</w:t>
      </w:r>
    </w:p>
    <w:p>
      <w:pPr>
        <w:pageBreakBefore w:val="0"/>
        <w:widowControl w:val="0"/>
        <w:numPr>
          <w:ilvl w:val="0"/>
          <w:numId w:val="11"/>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仪表单体调试信息管理：对仪表调试信息的修改维护、升版管理。</w:t>
      </w:r>
    </w:p>
    <w:p>
      <w:pPr>
        <w:pStyle w:val="6"/>
        <w:pageBreakBefore w:val="0"/>
        <w:kinsoku/>
        <w:wordWrap/>
        <w:overflowPunct/>
        <w:topLinePunct w:val="0"/>
        <w:autoSpaceDE/>
        <w:autoSpaceDN/>
        <w:bidi w:val="0"/>
        <w:spacing w:line="360" w:lineRule="auto"/>
        <w:rPr>
          <w:rFonts w:hint="eastAsia" w:ascii="宋体" w:hAnsi="宋体" w:eastAsia="宋体" w:cs="宋体"/>
          <w:lang w:val="en-US" w:eastAsia="zh-CN"/>
        </w:rPr>
      </w:pPr>
      <w:bookmarkStart w:id="31" w:name="_Toc9435"/>
      <w:r>
        <w:rPr>
          <w:rFonts w:hint="eastAsia" w:ascii="宋体" w:hAnsi="宋体" w:eastAsia="宋体" w:cs="宋体"/>
          <w:lang w:val="en-US" w:eastAsia="zh-CN"/>
        </w:rPr>
        <w:t>输机和管理界面功能按钮描述</w:t>
      </w:r>
      <w:bookmarkEnd w:id="31"/>
    </w:p>
    <w:p>
      <w:pPr>
        <w:pageBreakBefore w:val="0"/>
        <w:widowControl w:val="0"/>
        <w:numPr>
          <w:ilvl w:val="0"/>
          <w:numId w:val="12"/>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1"/>
          <w:szCs w:val="24"/>
          <w:lang w:val="en-US" w:eastAsia="zh-CN" w:bidi="ar-SA"/>
        </w:rPr>
      </w:pPr>
      <w:r>
        <w:rPr>
          <w:rFonts w:hint="eastAsia" w:ascii="宋体" w:hAnsi="宋体" w:eastAsia="宋体" w:cs="宋体"/>
          <w:color w:val="000000"/>
          <w:kern w:val="2"/>
          <w:sz w:val="21"/>
          <w:szCs w:val="24"/>
          <w:lang w:val="en-US" w:eastAsia="zh-CN" w:bidi="ar-SA"/>
        </w:rPr>
        <w:t>“选择”按钮功能：选择单行、多行或输机界面所有行数据；</w:t>
      </w:r>
    </w:p>
    <w:p>
      <w:pPr>
        <w:pageBreakBefore w:val="0"/>
        <w:widowControl w:val="0"/>
        <w:numPr>
          <w:ilvl w:val="0"/>
          <w:numId w:val="12"/>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1"/>
          <w:szCs w:val="24"/>
          <w:lang w:val="en-US" w:eastAsia="zh-CN" w:bidi="ar-SA"/>
        </w:rPr>
      </w:pPr>
      <w:r>
        <w:rPr>
          <w:rFonts w:hint="eastAsia" w:ascii="宋体" w:hAnsi="宋体" w:eastAsia="宋体" w:cs="宋体"/>
          <w:color w:val="000000"/>
          <w:kern w:val="2"/>
          <w:sz w:val="21"/>
          <w:szCs w:val="24"/>
          <w:lang w:val="en-US" w:eastAsia="zh-CN" w:bidi="ar-SA"/>
        </w:rPr>
        <w:t>“增加”按钮功能：增加新的设计信息数据；</w:t>
      </w:r>
    </w:p>
    <w:p>
      <w:pPr>
        <w:pageBreakBefore w:val="0"/>
        <w:widowControl w:val="0"/>
        <w:numPr>
          <w:ilvl w:val="0"/>
          <w:numId w:val="12"/>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1"/>
          <w:szCs w:val="24"/>
          <w:lang w:val="en-US" w:eastAsia="zh-CN" w:bidi="ar-SA"/>
        </w:rPr>
      </w:pPr>
      <w:r>
        <w:rPr>
          <w:rFonts w:hint="eastAsia" w:ascii="宋体" w:hAnsi="宋体" w:eastAsia="宋体" w:cs="宋体"/>
          <w:color w:val="000000"/>
          <w:kern w:val="2"/>
          <w:sz w:val="21"/>
          <w:szCs w:val="24"/>
          <w:lang w:val="en-US" w:eastAsia="zh-CN" w:bidi="ar-SA"/>
        </w:rPr>
        <w:t>“删除”按钮功能：删除设计信息数据；</w:t>
      </w:r>
    </w:p>
    <w:p>
      <w:pPr>
        <w:pageBreakBefore w:val="0"/>
        <w:widowControl w:val="0"/>
        <w:numPr>
          <w:ilvl w:val="0"/>
          <w:numId w:val="12"/>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1"/>
          <w:szCs w:val="24"/>
          <w:lang w:val="en-US" w:eastAsia="zh-CN" w:bidi="ar-SA"/>
        </w:rPr>
      </w:pPr>
      <w:r>
        <w:rPr>
          <w:rFonts w:hint="eastAsia" w:ascii="宋体" w:hAnsi="宋体" w:eastAsia="宋体" w:cs="宋体"/>
          <w:color w:val="000000"/>
          <w:kern w:val="2"/>
          <w:sz w:val="21"/>
          <w:szCs w:val="24"/>
          <w:lang w:val="en-US" w:eastAsia="zh-CN" w:bidi="ar-SA"/>
        </w:rPr>
        <w:t>“编辑”按钮功能：对设计信息数据进行编辑修改；</w:t>
      </w:r>
    </w:p>
    <w:p>
      <w:pPr>
        <w:pageBreakBefore w:val="0"/>
        <w:widowControl w:val="0"/>
        <w:numPr>
          <w:ilvl w:val="0"/>
          <w:numId w:val="12"/>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1"/>
          <w:szCs w:val="24"/>
          <w:lang w:val="en-US" w:eastAsia="zh-CN" w:bidi="ar-SA"/>
        </w:rPr>
      </w:pPr>
      <w:r>
        <w:rPr>
          <w:rFonts w:hint="eastAsia" w:ascii="宋体" w:hAnsi="宋体" w:eastAsia="宋体" w:cs="宋体"/>
          <w:color w:val="000000"/>
          <w:kern w:val="2"/>
          <w:sz w:val="21"/>
          <w:szCs w:val="24"/>
          <w:lang w:val="en-US" w:eastAsia="zh-CN" w:bidi="ar-SA"/>
        </w:rPr>
        <w:t>“刷新”按钮功能：对输机数据进行刷新；</w:t>
      </w:r>
    </w:p>
    <w:p>
      <w:pPr>
        <w:pageBreakBefore w:val="0"/>
        <w:widowControl w:val="0"/>
        <w:numPr>
          <w:ilvl w:val="0"/>
          <w:numId w:val="12"/>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1"/>
          <w:szCs w:val="24"/>
          <w:lang w:val="en-US" w:eastAsia="zh-CN" w:bidi="ar-SA"/>
        </w:rPr>
      </w:pPr>
      <w:r>
        <w:rPr>
          <w:rFonts w:hint="eastAsia" w:ascii="宋体" w:hAnsi="宋体" w:eastAsia="宋体" w:cs="宋体"/>
          <w:color w:val="000000"/>
          <w:kern w:val="2"/>
          <w:sz w:val="21"/>
          <w:szCs w:val="24"/>
          <w:lang w:val="en-US" w:eastAsia="zh-CN" w:bidi="ar-SA"/>
        </w:rPr>
        <w:t>“保存”按钮功能：对输机或修改的数据进行保存；</w:t>
      </w:r>
    </w:p>
    <w:p>
      <w:pPr>
        <w:pageBreakBefore w:val="0"/>
        <w:widowControl w:val="0"/>
        <w:numPr>
          <w:ilvl w:val="0"/>
          <w:numId w:val="12"/>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1"/>
          <w:szCs w:val="24"/>
          <w:lang w:val="en-US" w:eastAsia="zh-CN" w:bidi="ar-SA"/>
        </w:rPr>
      </w:pPr>
      <w:r>
        <w:rPr>
          <w:rFonts w:hint="eastAsia" w:ascii="宋体" w:hAnsi="宋体" w:eastAsia="宋体" w:cs="宋体"/>
          <w:color w:val="000000"/>
          <w:kern w:val="2"/>
          <w:sz w:val="21"/>
          <w:szCs w:val="24"/>
          <w:lang w:val="en-US" w:eastAsia="zh-CN" w:bidi="ar-SA"/>
        </w:rPr>
        <w:t>“提交”按钮功能：对设计信息数据提交审核；</w:t>
      </w:r>
    </w:p>
    <w:p>
      <w:pPr>
        <w:pageBreakBefore w:val="0"/>
        <w:widowControl w:val="0"/>
        <w:numPr>
          <w:ilvl w:val="0"/>
          <w:numId w:val="12"/>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1"/>
          <w:szCs w:val="24"/>
          <w:lang w:val="en-US" w:eastAsia="zh-CN" w:bidi="ar-SA"/>
        </w:rPr>
      </w:pPr>
      <w:r>
        <w:rPr>
          <w:rFonts w:hint="eastAsia" w:ascii="宋体" w:hAnsi="宋体" w:eastAsia="宋体" w:cs="宋体"/>
          <w:color w:val="000000"/>
          <w:kern w:val="2"/>
          <w:sz w:val="21"/>
          <w:szCs w:val="24"/>
          <w:lang w:val="en-US" w:eastAsia="zh-CN" w:bidi="ar-SA"/>
        </w:rPr>
        <w:t>“发布”按钮功能：对审核后的数据进行发布；</w:t>
      </w:r>
    </w:p>
    <w:p>
      <w:pPr>
        <w:pageBreakBefore w:val="0"/>
        <w:widowControl w:val="0"/>
        <w:numPr>
          <w:ilvl w:val="0"/>
          <w:numId w:val="12"/>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1"/>
          <w:szCs w:val="24"/>
          <w:lang w:val="en-US" w:eastAsia="zh-CN" w:bidi="ar-SA"/>
        </w:rPr>
      </w:pPr>
      <w:r>
        <w:rPr>
          <w:rFonts w:hint="eastAsia" w:ascii="宋体" w:hAnsi="宋体" w:eastAsia="宋体" w:cs="宋体"/>
          <w:color w:val="000000"/>
          <w:kern w:val="2"/>
          <w:sz w:val="21"/>
          <w:szCs w:val="24"/>
          <w:lang w:val="en-US" w:eastAsia="zh-CN" w:bidi="ar-SA"/>
        </w:rPr>
        <w:t>“取消审核”按钮功能：输机人发现已提交审核的数据有误、主动取消审核；</w:t>
      </w:r>
    </w:p>
    <w:p>
      <w:pPr>
        <w:pageBreakBefore w:val="0"/>
        <w:widowControl w:val="0"/>
        <w:numPr>
          <w:ilvl w:val="0"/>
          <w:numId w:val="12"/>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1"/>
          <w:szCs w:val="24"/>
          <w:lang w:val="en-US" w:eastAsia="zh-CN" w:bidi="ar-SA"/>
        </w:rPr>
      </w:pPr>
      <w:r>
        <w:rPr>
          <w:rFonts w:hint="eastAsia" w:ascii="宋体" w:hAnsi="宋体" w:eastAsia="宋体" w:cs="宋体"/>
          <w:color w:val="000000"/>
          <w:kern w:val="2"/>
          <w:sz w:val="21"/>
          <w:szCs w:val="24"/>
          <w:lang w:val="en-US" w:eastAsia="zh-CN" w:bidi="ar-SA"/>
        </w:rPr>
        <w:t>“退回”按钮功能：审核人发现提交审核的数据有误退回输机人；</w:t>
      </w:r>
    </w:p>
    <w:p>
      <w:pPr>
        <w:pageBreakBefore w:val="0"/>
        <w:widowControl w:val="0"/>
        <w:numPr>
          <w:ilvl w:val="0"/>
          <w:numId w:val="12"/>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1"/>
          <w:szCs w:val="24"/>
          <w:lang w:val="en-US" w:eastAsia="zh-CN" w:bidi="ar-SA"/>
        </w:rPr>
      </w:pPr>
      <w:r>
        <w:rPr>
          <w:rFonts w:hint="eastAsia" w:ascii="宋体" w:hAnsi="宋体" w:eastAsia="宋体" w:cs="宋体"/>
          <w:color w:val="000000"/>
          <w:kern w:val="2"/>
          <w:sz w:val="21"/>
          <w:szCs w:val="24"/>
          <w:lang w:val="en-US" w:eastAsia="zh-CN" w:bidi="ar-SA"/>
        </w:rPr>
        <w:t>“复制”按钮功能：对输机数据进行复制；</w:t>
      </w:r>
    </w:p>
    <w:p>
      <w:pPr>
        <w:pageBreakBefore w:val="0"/>
        <w:widowControl w:val="0"/>
        <w:numPr>
          <w:ilvl w:val="0"/>
          <w:numId w:val="12"/>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1"/>
          <w:szCs w:val="24"/>
          <w:lang w:val="en-US" w:eastAsia="zh-CN" w:bidi="ar-SA"/>
        </w:rPr>
      </w:pPr>
      <w:r>
        <w:rPr>
          <w:rFonts w:hint="eastAsia" w:ascii="宋体" w:hAnsi="宋体" w:eastAsia="宋体" w:cs="宋体"/>
          <w:color w:val="000000"/>
          <w:kern w:val="2"/>
          <w:sz w:val="21"/>
          <w:szCs w:val="24"/>
          <w:lang w:val="en-US" w:eastAsia="zh-CN" w:bidi="ar-SA"/>
        </w:rPr>
        <w:t>“更新FORUSE”按钮功能：对FORUSE信函号的更新（信函接收时间）；</w:t>
      </w:r>
    </w:p>
    <w:p>
      <w:pPr>
        <w:pageBreakBefore w:val="0"/>
        <w:widowControl w:val="0"/>
        <w:numPr>
          <w:ilvl w:val="0"/>
          <w:numId w:val="12"/>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1"/>
          <w:szCs w:val="24"/>
          <w:lang w:val="en-US" w:eastAsia="zh-CN" w:bidi="ar-SA"/>
        </w:rPr>
      </w:pPr>
      <w:r>
        <w:rPr>
          <w:rFonts w:hint="eastAsia" w:ascii="宋体" w:hAnsi="宋体" w:eastAsia="宋体" w:cs="宋体"/>
          <w:color w:val="000000"/>
          <w:kern w:val="2"/>
          <w:sz w:val="21"/>
          <w:szCs w:val="24"/>
          <w:lang w:val="en-US" w:eastAsia="zh-CN" w:bidi="ar-SA"/>
        </w:rPr>
        <w:t>“导入”按钮功能：该功能按钮同时导入基础信息、标准信息（材料信息是通过标准信息数据和标准字典生成数据）；</w:t>
      </w:r>
    </w:p>
    <w:p>
      <w:pPr>
        <w:pageBreakBefore w:val="0"/>
        <w:widowControl w:val="0"/>
        <w:numPr>
          <w:ilvl w:val="0"/>
          <w:numId w:val="12"/>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1"/>
          <w:szCs w:val="24"/>
          <w:lang w:val="en-US" w:eastAsia="zh-CN" w:bidi="ar-SA"/>
        </w:rPr>
      </w:pPr>
      <w:r>
        <w:rPr>
          <w:rFonts w:hint="eastAsia" w:ascii="宋体" w:hAnsi="宋体" w:eastAsia="宋体" w:cs="宋体"/>
          <w:color w:val="000000"/>
          <w:kern w:val="2"/>
          <w:sz w:val="21"/>
          <w:szCs w:val="24"/>
          <w:lang w:val="en-US" w:eastAsia="zh-CN" w:bidi="ar-SA"/>
        </w:rPr>
        <w:t>“查询功能”按钮功能：根据输机项进行查询，可多条件查询；</w:t>
      </w:r>
    </w:p>
    <w:p>
      <w:pPr>
        <w:pageBreakBefore w:val="0"/>
        <w:widowControl w:val="0"/>
        <w:numPr>
          <w:ilvl w:val="0"/>
          <w:numId w:val="12"/>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1"/>
          <w:szCs w:val="24"/>
          <w:lang w:val="en-US" w:eastAsia="zh-CN" w:bidi="ar-SA"/>
        </w:rPr>
      </w:pPr>
      <w:r>
        <w:rPr>
          <w:rFonts w:hint="eastAsia" w:ascii="宋体" w:hAnsi="宋体" w:eastAsia="宋体" w:cs="宋体"/>
          <w:color w:val="000000"/>
          <w:kern w:val="2"/>
          <w:sz w:val="21"/>
          <w:szCs w:val="24"/>
          <w:lang w:val="en-US" w:eastAsia="zh-CN" w:bidi="ar-SA"/>
        </w:rPr>
        <w:t>“批量刷新”按钮功能：该功能按钮可以批量查找已输机信息并进行批量修改。</w:t>
      </w:r>
    </w:p>
    <w:p>
      <w:pPr>
        <w:pStyle w:val="5"/>
        <w:pageBreakBefore w:val="0"/>
        <w:kinsoku/>
        <w:wordWrap/>
        <w:overflowPunct/>
        <w:topLinePunct w:val="0"/>
        <w:autoSpaceDE/>
        <w:autoSpaceDN/>
        <w:bidi w:val="0"/>
        <w:spacing w:line="360" w:lineRule="auto"/>
        <w:rPr>
          <w:rFonts w:hint="eastAsia" w:ascii="宋体" w:hAnsi="宋体" w:eastAsia="宋体" w:cs="宋体"/>
        </w:rPr>
      </w:pPr>
      <w:bookmarkStart w:id="32" w:name="_Toc32439"/>
      <w:r>
        <w:rPr>
          <w:rFonts w:hint="eastAsia" w:ascii="宋体" w:hAnsi="宋体" w:eastAsia="宋体" w:cs="宋体"/>
        </w:rPr>
        <w:t>详细说明</w:t>
      </w:r>
      <w:bookmarkEnd w:id="32"/>
    </w:p>
    <w:p>
      <w:pPr>
        <w:pStyle w:val="6"/>
        <w:pageBreakBefore w:val="0"/>
        <w:kinsoku/>
        <w:wordWrap/>
        <w:overflowPunct/>
        <w:topLinePunct w:val="0"/>
        <w:autoSpaceDE/>
        <w:autoSpaceDN/>
        <w:bidi w:val="0"/>
        <w:spacing w:line="360" w:lineRule="auto"/>
        <w:rPr>
          <w:rFonts w:hint="eastAsia" w:ascii="宋体" w:hAnsi="宋体" w:eastAsia="宋体" w:cs="宋体"/>
        </w:rPr>
      </w:pPr>
      <w:bookmarkStart w:id="33" w:name="_Toc28059"/>
      <w:r>
        <w:rPr>
          <w:rFonts w:hint="eastAsia" w:ascii="宋体" w:hAnsi="宋体" w:eastAsia="宋体" w:cs="宋体"/>
        </w:rPr>
        <w:t>电仪设计信息模块划分</w:t>
      </w:r>
      <w:bookmarkEnd w:id="33"/>
    </w:p>
    <w:p>
      <w:pPr>
        <w:pageBreakBefore w:val="0"/>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电仪设计信息管理划分为3个模块：</w:t>
      </w:r>
    </w:p>
    <w:p>
      <w:pPr>
        <w:pageBreakBefore w:val="0"/>
        <w:numPr>
          <w:ilvl w:val="0"/>
          <w:numId w:val="13"/>
        </w:numPr>
        <w:kinsoku/>
        <w:wordWrap/>
        <w:overflowPunct/>
        <w:topLinePunct w:val="0"/>
        <w:autoSpaceDE/>
        <w:autoSpaceDN/>
        <w:bidi w:val="0"/>
        <w:adjustRightInd/>
        <w:snapToGrid w:val="0"/>
        <w:spacing w:line="360" w:lineRule="auto"/>
        <w:ind w:left="425" w:leftChars="0" w:hanging="425" w:firstLineChars="0"/>
        <w:jc w:val="left"/>
        <w:textAlignment w:val="auto"/>
        <w:rPr>
          <w:rFonts w:hint="eastAsia" w:ascii="宋体" w:hAnsi="宋体" w:eastAsia="宋体" w:cs="宋体"/>
          <w:color w:val="000000"/>
          <w:kern w:val="2"/>
          <w:szCs w:val="24"/>
        </w:rPr>
      </w:pPr>
      <w:r>
        <w:rPr>
          <w:rFonts w:hint="eastAsia" w:ascii="宋体" w:hAnsi="宋体" w:eastAsia="宋体" w:cs="宋体"/>
          <w:color w:val="000000"/>
          <w:kern w:val="2"/>
          <w:szCs w:val="24"/>
        </w:rPr>
        <w:t>与工艺系统设备、工艺运行检修配套起重设备、工艺环境配套通风设备供配电相关的电缆桥架、电缆、设备为电气IEG模块；</w:t>
      </w:r>
    </w:p>
    <w:p>
      <w:pPr>
        <w:pageBreakBefore w:val="0"/>
        <w:numPr>
          <w:ilvl w:val="0"/>
          <w:numId w:val="13"/>
        </w:numPr>
        <w:kinsoku/>
        <w:wordWrap/>
        <w:overflowPunct/>
        <w:topLinePunct w:val="0"/>
        <w:autoSpaceDE/>
        <w:autoSpaceDN/>
        <w:bidi w:val="0"/>
        <w:adjustRightInd/>
        <w:snapToGrid w:val="0"/>
        <w:spacing w:line="360" w:lineRule="auto"/>
        <w:ind w:left="425" w:leftChars="0" w:hanging="425" w:firstLineChars="0"/>
        <w:jc w:val="left"/>
        <w:textAlignment w:val="auto"/>
        <w:rPr>
          <w:rFonts w:hint="eastAsia" w:ascii="宋体" w:hAnsi="宋体" w:eastAsia="宋体" w:cs="宋体"/>
          <w:color w:val="000000"/>
          <w:kern w:val="2"/>
          <w:szCs w:val="24"/>
        </w:rPr>
      </w:pPr>
      <w:r>
        <w:rPr>
          <w:rFonts w:hint="eastAsia" w:ascii="宋体" w:hAnsi="宋体" w:eastAsia="宋体" w:cs="宋体"/>
          <w:color w:val="000000"/>
          <w:kern w:val="2"/>
          <w:szCs w:val="24"/>
        </w:rPr>
        <w:t>与火警、通讯、照明相关的桥架、电缆、设备为电气IED模块；</w:t>
      </w:r>
    </w:p>
    <w:p>
      <w:pPr>
        <w:pageBreakBefore w:val="0"/>
        <w:numPr>
          <w:ilvl w:val="0"/>
          <w:numId w:val="13"/>
        </w:numPr>
        <w:kinsoku/>
        <w:wordWrap/>
        <w:overflowPunct/>
        <w:topLinePunct w:val="0"/>
        <w:autoSpaceDE/>
        <w:autoSpaceDN/>
        <w:bidi w:val="0"/>
        <w:adjustRightInd/>
        <w:snapToGrid w:val="0"/>
        <w:spacing w:line="360" w:lineRule="auto"/>
        <w:ind w:left="425" w:leftChars="0" w:hanging="425" w:firstLineChars="0"/>
        <w:jc w:val="left"/>
        <w:textAlignment w:val="auto"/>
        <w:rPr>
          <w:rFonts w:hint="eastAsia" w:ascii="宋体" w:hAnsi="宋体" w:eastAsia="宋体" w:cs="宋体"/>
          <w:color w:val="000000"/>
          <w:kern w:val="2"/>
          <w:szCs w:val="24"/>
        </w:rPr>
      </w:pPr>
      <w:r>
        <w:rPr>
          <w:rFonts w:hint="eastAsia" w:ascii="宋体" w:hAnsi="宋体" w:eastAsia="宋体" w:cs="宋体"/>
          <w:color w:val="000000"/>
          <w:kern w:val="2"/>
          <w:szCs w:val="24"/>
        </w:rPr>
        <w:t>仪表、仪表管阀件、仪表框架为仪表模块。</w:t>
      </w:r>
    </w:p>
    <w:p>
      <w:pPr>
        <w:pStyle w:val="6"/>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 xml:space="preserve"> </w:t>
      </w:r>
      <w:bookmarkStart w:id="34" w:name="_Toc2938"/>
      <w:r>
        <w:rPr>
          <w:rFonts w:hint="eastAsia" w:ascii="宋体" w:hAnsi="宋体" w:eastAsia="宋体" w:cs="宋体"/>
        </w:rPr>
        <w:t>IEG设计信息管理模块</w:t>
      </w:r>
      <w:bookmarkEnd w:id="34"/>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电气IEG模块各子专业的设计信息输入模块和设计信息管理模块均为下图流程（图中仅以支架为例）。</w:t>
      </w:r>
    </w:p>
    <w:p>
      <w:pPr>
        <w:pageBreakBefore w:val="0"/>
        <w:kinsoku/>
        <w:wordWrap/>
        <w:overflowPunct/>
        <w:topLinePunct w:val="0"/>
        <w:autoSpaceDE/>
        <w:autoSpaceDN/>
        <w:bidi w:val="0"/>
        <w:adjustRightInd/>
        <w:snapToGrid w:val="0"/>
        <w:spacing w:line="360" w:lineRule="auto"/>
        <w:ind w:firstLine="0" w:firstLineChars="0"/>
        <w:jc w:val="center"/>
        <w:textAlignment w:val="auto"/>
        <w:rPr>
          <w:rFonts w:hint="eastAsia" w:ascii="宋体" w:hAnsi="宋体" w:eastAsia="宋体" w:cs="宋体"/>
          <w:color w:val="000000"/>
          <w:kern w:val="2"/>
          <w:szCs w:val="24"/>
        </w:rPr>
      </w:pPr>
      <w:r>
        <w:rPr>
          <w:rFonts w:hint="eastAsia" w:ascii="宋体" w:hAnsi="宋体" w:eastAsia="宋体" w:cs="宋体"/>
          <w:color w:val="000000"/>
          <w:kern w:val="2"/>
          <w:szCs w:val="24"/>
        </w:rPr>
        <w:drawing>
          <wp:inline distT="0" distB="0" distL="0" distR="0">
            <wp:extent cx="3913505" cy="4428490"/>
            <wp:effectExtent l="0" t="0" r="10795" b="1016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5"/>
                    <a:stretch>
                      <a:fillRect/>
                    </a:stretch>
                  </pic:blipFill>
                  <pic:spPr>
                    <a:xfrm>
                      <a:off x="0" y="0"/>
                      <a:ext cx="3916345" cy="4431915"/>
                    </a:xfrm>
                    <a:prstGeom prst="rect">
                      <a:avLst/>
                    </a:prstGeom>
                  </pic:spPr>
                </pic:pic>
              </a:graphicData>
            </a:graphic>
          </wp:inline>
        </w:drawing>
      </w:r>
    </w:p>
    <w:p>
      <w:pPr>
        <w:pStyle w:val="7"/>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设计信息输入模块</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主托盘支架设计信息输入</w:t>
      </w:r>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【设计信息】可以选择、增加、删除、编辑、刷新、保存、提交、发布、取消审核、退回、复制、更新FORUSE、导入、查询、批量刷新功能。</w:t>
      </w:r>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【主支架输机内容】：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rPr>
        <w:t>选择、机组、厂房、区域、标高、房间、系统、支架编号、支架标准号、图纸号、版本、状态、支架类别、支架个数、支架类型、预计总重量、制作重量、安装点数、预制点数、预制WBS编码、WBS编码、详图编号、详图版本、详图状态、固定方式、是否环氧喷涂、是否补漆、有效性、修改次数、修改原因、修改影响、提交人员、提交日期、退回人、退回日期、退回原因、备注、预制公司、设计公司、安装公司、工作包编号、创建人、创建日期、修改人、修改日期、专业类型、X轴坐标、Y轴坐标、Z轴坐标、抗震级别、部件清单编号、工作清单编号、工作文件清单版本、部件清单版本、部件清单状态、FORUSE信函、信函接收时间、移交I</w:t>
      </w:r>
      <w:r>
        <w:rPr>
          <w:rFonts w:hint="eastAsia" w:ascii="宋体" w:hAnsi="宋体" w:eastAsia="宋体" w:cs="宋体"/>
          <w:color w:val="000000"/>
          <w:kern w:val="2"/>
          <w:szCs w:val="24"/>
        </w:rPr>
        <w:t>DC时间。</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次托盘支架设计信息输入</w:t>
      </w:r>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color w:val="000000"/>
          <w:kern w:val="2"/>
          <w:szCs w:val="24"/>
        </w:rPr>
        <w:t>【</w:t>
      </w:r>
      <w:r>
        <w:rPr>
          <w:rFonts w:hint="eastAsia" w:ascii="宋体" w:hAnsi="宋体" w:eastAsia="宋体" w:cs="宋体"/>
        </w:rPr>
        <w:t>设计信息】可以选择、增加、删除、编辑、刷新、保存、提交、发布、取消审核、退回、复制、更新FORUSE、导入、查询、批量刷新功能。</w:t>
      </w:r>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【次支架输机内容】：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rPr>
        <w:t>选择、机组、厂房、区域、标高、房间、系统、支架编号、支架标准号、图纸号、版本、状态、支架类别、支架个数、支架类型、预计总重量、制作重量、安装点数、预制点数、预制WBS编码、WBS编码、详图编号、详图版本、详图状态、固定方式、是否环氧喷涂、是否补漆、有效性、修改次数、修改原因、修改影响、提交人员、提交日期、退回人、退回日期、退回原因、备注、预制公司、设计公司、安装公司、工作包编号、创建人、创建日期、修改人、修改日期、专业类型、X轴坐标、Y轴坐标、Z轴坐标、抗震级别、部件清单编号、工作清单编号、工作文件清单版本、部件清单版本、部件清单状态、FORUSE信函</w:t>
      </w:r>
      <w:r>
        <w:rPr>
          <w:rFonts w:hint="eastAsia" w:ascii="宋体" w:hAnsi="宋体" w:eastAsia="宋体" w:cs="宋体"/>
          <w:color w:val="000000"/>
          <w:kern w:val="2"/>
          <w:szCs w:val="24"/>
        </w:rPr>
        <w:t>、信函接收时间、移交IDC时间。</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主托盘设计信息输入</w:t>
      </w:r>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color w:val="000000"/>
          <w:kern w:val="2"/>
          <w:szCs w:val="24"/>
        </w:rPr>
        <w:t>【</w:t>
      </w:r>
      <w:r>
        <w:rPr>
          <w:rFonts w:hint="eastAsia" w:ascii="宋体" w:hAnsi="宋体" w:eastAsia="宋体" w:cs="宋体"/>
        </w:rPr>
        <w:t>设计信息】可以选择、增加、删除、编辑、刷新、保存、提交、发布、取消审核、退回、复制、更新FORUSE、导入、查询、批量刷新功能。</w:t>
      </w:r>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【主托盘输机内容】：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rPr>
        <w:t>选择、信息类型、机组、厂房、区域、标高、房间、系统、支架编号、支架标准号、图纸号、</w:t>
      </w:r>
      <w:r>
        <w:rPr>
          <w:rFonts w:hint="eastAsia" w:ascii="宋体" w:hAnsi="宋体" w:eastAsia="宋体" w:cs="宋体"/>
          <w:color w:val="000000"/>
          <w:kern w:val="2"/>
          <w:szCs w:val="24"/>
        </w:rPr>
        <w:t>版本、状态、支架类别、支架个数、支架类型、预计总重量、制作重量、安装点数、预制点数、预制WBS编码、WBS编码、详图编号、详图版本、固定方式、是否环氧喷涂、是否补漆、有效性、修改次数、修改原因、修改影响、提交人员、提交日期、退回人、退回日期、退回原因、备注、预制公司、设计公司、安装公司、工作包编号、创建人、创建日期、修改人、修改日期、专业类型、X轴坐标、Y轴坐标、Z轴坐标、抗震级别、部件清单编号、工作清单编号、工作文件清单版本、支架图状态、部件清单版本、部件清单状态、FORUSE信函、信函接收时间、移交IDC时间。</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次托盘设计信息输入</w:t>
      </w:r>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color w:val="000000"/>
          <w:kern w:val="2"/>
          <w:szCs w:val="24"/>
        </w:rPr>
        <w:t>【设计</w:t>
      </w:r>
      <w:r>
        <w:rPr>
          <w:rFonts w:hint="eastAsia" w:ascii="宋体" w:hAnsi="宋体" w:eastAsia="宋体" w:cs="宋体"/>
        </w:rPr>
        <w:t>信息】可以选择、增加、删除、编辑、刷新、保存、提交、发布、取消审核、退回、复制、更新FORUSE、导入、查询、批量刷新功能。</w:t>
      </w:r>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【次托盘输机内容】：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rPr>
        <w:t>选择、信息类型、*修改原因、*机组、*厂房、*区域、*标高、*房间、*图纸号、*版本、图</w:t>
      </w:r>
      <w:r>
        <w:rPr>
          <w:rFonts w:hint="eastAsia" w:ascii="宋体" w:hAnsi="宋体" w:eastAsia="宋体" w:cs="宋体"/>
          <w:color w:val="000000"/>
          <w:kern w:val="2"/>
          <w:szCs w:val="24"/>
        </w:rPr>
        <w:t>纸状态、*托盘段号、*托盘标准号、*图纸工程量、子类型、电缆类型、色标、回路、盖板、*有效性、创建人、创建日期、修改人、修改日期、部件清单编号、部件清单版本、防火保护标准号、防火保护、系统级别、防火保护参考文件编号、房间安全系列、相关系统、防火区编号、防火保护托盘类型、*托盘类型、*修改次数、WBS编码、工作包编号、修改影响、设计单位、安装公司、提交人员、提交日期、退回人、退回日期、备注、专业类型、是否防腐、层高、FORUSE信函、信函接收时间、移交IDC时间、托盘点值、部件清单状态、托盘类别、计量长度、长度、宽度、高度、电缆类型。</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防火格栅设计信息输入</w:t>
      </w:r>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color w:val="000000"/>
          <w:kern w:val="2"/>
          <w:szCs w:val="24"/>
        </w:rPr>
        <w:t>【设</w:t>
      </w:r>
      <w:r>
        <w:rPr>
          <w:rFonts w:hint="eastAsia" w:ascii="宋体" w:hAnsi="宋体" w:eastAsia="宋体" w:cs="宋体"/>
        </w:rPr>
        <w:t>计信息】可以选择、增加、删除、编辑、刷新、保存、提交、发布、取消审核、退回、复制、更新FORUSE、导入、查询、批量刷新功能。</w:t>
      </w:r>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【防火格栅输机内容】：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rPr>
        <w:t>选择、信息类型、*机组、*厂房、*标高、系统、*区域、*防火墙编号、防火类型、墙</w:t>
      </w:r>
      <w:r>
        <w:rPr>
          <w:rFonts w:hint="eastAsia" w:ascii="宋体" w:hAnsi="宋体" w:eastAsia="宋体" w:cs="宋体"/>
          <w:color w:val="000000"/>
          <w:kern w:val="2"/>
          <w:szCs w:val="24"/>
        </w:rPr>
        <w:t>洞类型、*阻火墙图纸号、*版本、*阻火墙状态、封堵要求、封堵标准、封堵设计、阻火墙框架标准、孔洞长度、孔洞宽度、孔洞厚度、房间1、房间2、起端参考图、起端参考图版本、起端参考图状态、起端房间机组、起端房间厂房、终端房间机组、终端房间厂房、起端房间标高、终端房间标高、终端参考图、终端参考图版本、终端参考图状态、*有效性、*修改次数、*修改原因、提交人员、提交日期、退回人、退回日期、退回原因、设计公司、安装公司、工作包编号、修改影响、WBS编码、备注、创建人、创建日期、专业类型、是否防腐、起端区域、终端区域、数据类型、FORUSE信函、信函接收时间、移交IDC时间、IF_MODI、重量、防火清单号、防火清单版本、防火清单状态、孔洞面积(㎡)、制作重量、防火点值、报量状态设计信息（IED托盘设计信息输入）。</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地线设计信息输入</w:t>
      </w:r>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color w:val="000000"/>
          <w:kern w:val="2"/>
          <w:szCs w:val="24"/>
        </w:rPr>
        <w:t>【设</w:t>
      </w:r>
      <w:r>
        <w:rPr>
          <w:rFonts w:hint="eastAsia" w:ascii="宋体" w:hAnsi="宋体" w:eastAsia="宋体" w:cs="宋体"/>
        </w:rPr>
        <w:t>计信息】可以选择、增加、删除、编辑、刷新、保存、提交、发布、取消审核、退回、复制、更新FORUSE、导入、查询、批量刷新功能。</w:t>
      </w:r>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【地线输机内容】：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rPr>
        <w:t>选择、信息类型、设备号、*机组、*厂房、区域、房间、标高、*图纸号、*版本、*状态</w:t>
      </w:r>
      <w:r>
        <w:rPr>
          <w:rFonts w:hint="eastAsia" w:ascii="宋体" w:hAnsi="宋体" w:eastAsia="宋体" w:cs="宋体"/>
          <w:color w:val="000000"/>
          <w:kern w:val="2"/>
          <w:szCs w:val="24"/>
        </w:rPr>
        <w:t>、接地标准、接地方式、地线类型、预计长度、工作包编号、修改影响、WBS编码、*有效性、*修改次数、*修改原因、提交人员、提交日期、退回人、退回日期、退回原因、备注、创建人、创建日期、修改人、修改日期、专业类型、托盘图纸号、FORUSE信函、信函接收时间、移交IDC时间、IF_MODI、部件清单编号、部件清单版本、部件清单状态、GROUND_DS。</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箱盒设计信息输入</w:t>
      </w:r>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color w:val="000000"/>
          <w:kern w:val="2"/>
          <w:szCs w:val="24"/>
        </w:rPr>
        <w:t>【设计</w:t>
      </w:r>
      <w:r>
        <w:rPr>
          <w:rFonts w:hint="eastAsia" w:ascii="宋体" w:hAnsi="宋体" w:eastAsia="宋体" w:cs="宋体"/>
        </w:rPr>
        <w:t>信息】可以选择、增加、删除、编辑、刷新、保存、提交、发布、取消审核、退回、复制、更新FORUSE、导入、查询、批量刷新功能。</w:t>
      </w:r>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【箱盒输机内容】：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rPr>
        <w:t>选择、信息类型、*机组、*厂房、*标高、*区域、箱盒标准号、*房间、*系统、子系统、*箱盒编号、箱盒类型、*图纸号、*版本、*状态、图纸工程量、*修改次数、工</w:t>
      </w:r>
      <w:r>
        <w:rPr>
          <w:rFonts w:hint="eastAsia" w:ascii="宋体" w:hAnsi="宋体" w:eastAsia="宋体" w:cs="宋体"/>
          <w:color w:val="000000"/>
          <w:kern w:val="2"/>
          <w:szCs w:val="24"/>
        </w:rPr>
        <w:t>作包编号、修改影响、WBS编码、*有效性、提交人、提交日期、退回人、退回日期、退回原因、设计单位、安装公司、创建人、创建日期、修改人、修改日期、*修改原因、尾项状态、问题描述、*施工单元编号、*数据类型、工程代码、反应堆类型、公司代码、部门代码、组织机构全码、组织机构ID、专业类型、质保等级、预计长度、接地标准、安装位置、是否防腐、安装标高、箱盒名称、FORUSE信函、信函接收时间、移交IDC时间、箱盒点值、IF_MODI、箱盒型号、箱盒长度、箱盒宽度、箱盒高度。</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设备设计信息输入</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【设计信息】可以选择、增加、删除、编辑、刷新、保存、提交、发布、取消审核、退回、复制、更新FORUSE、导入、查询、批量刷新功能。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【设备输机内容】：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信息类型、*设备编码、*设备名称、*图纸号、*版本、*文件状态、*机组、*厂房、设备类别、*区域、*标高、*房间、*系统、设备型号、质保级别、工作包编号、WBS编码、*数量、*有效性、*修改次数、*修改原因、修改影响、提交人员、提交日期、发布人、发布日期、退回人、退回日期、退回原因、质量文件号、质量文件版本、质量文件名称、批次、优先级、备注、标记、问题描述、计划开工时间、专业类型、接地标准、预计长度、计划完工时间、交工日期、设计公司、安装公司、班长日报编号、*信息类别IEG、IED、*施工单元编号、创建人、创建日期、修改人、修改日期、是否防腐、安装位置、安装标高、注销标记、注销时间、施工班组、施工班组日期、指示书类型、设备类型、指示书点数、FORUSE信函、信函接收时间、移交IDC时间、设备点值、IF_MODI、设备标准。</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电缆设计信息输入</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【设计信息】可以选择、增加、删除、编辑、刷新、保存、提交、发布、取消审核、退回、复制、更新FORUSE、导入、查询、批量刷新功能。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【电缆输机内容】：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施工单元编号、信息类型、选择、*电缆编码、*图纸号、*版本、*状态、*机组、厂房、系统、子系统、物项代码、材料CODE号、电缆类型、是否绝缘、是否对线、电缆规格、电缆版本、图纸长度、电缆直径、回路、色标、起端机组、起端厂房、起端区域、起端标高、起端房间、起端设备机组、起端设备系统、起端设备号、起端部件机组、起端部件系统、起端部件号、终端机组、终端厂房、终端区域、终端标高、终端房间、终端设备机组、终端设备系统、终端设备号、终端部件机组、终端部件系统、终端部件号、起端图纸号、起端图纸版本、起端图纸页码、起端图纸状态、起端清单号、起端清单版本、起端清单状态、起端清单页码、起端清单页码版本、起端端接标准、终端图纸号、终端图纸版本、终端图纸页码、终端图纸状态、终端清单号、终端清单版本、终端清单状态、终端清单页码、终端清单页码版本、终端端接标准、工作包编号、修改影响、WBS编码、有效性、修改次数、修改原因、原版ID、起端修改原因、终端修改原因、提交日期、发布日期、退回人、退回日期、退回原因、备注、安装公司、设计公司、优先级、专业类型、批次、计划开工时间、计划完工时间、计划交工日期、标记、问题描述、尾项类型、尾项编号、尾项状态、敷设尾项状态、起端端接尾项状态、终端端接尾项状态、*信息类别IEG、IED、施工区域（NI、BOP）、创建人、创建日期、是否敷设、是否端接、相位、STANDFROOM、STANDTROOM、SUBMIT_USER_NAME、ISSUE_USER_NAME、电缆标号、FORUSE信函、信函接收时间、移交IDC时间、IF_MODI_UNR、IF_MODI_F、IF_MODI_T、IF_MODI_W、UNR_DS、电缆等级、CONN_DS。</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电缆端接设计信息输入</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【设计信息】可以选择、增加、删除、编辑、刷新、保存、提交、发布、取消审核、退回、复制、更新FORUSE、导入、查询、批量刷新功能。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【电缆端接输机内容】：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施工单元编号、信息类型、选择、*电缆编码、*图纸号、*版本、*状态、*机组、厂房、系统、子系统、物项代码、材料CODE号、电缆类型、是否对线、电缆规格、电缆版本、预计长度、电缆直径、回路、色标、起端机组、起端厂房、起端区域、起端标高、起端房间、起端设备机组、起端设备系统、起端设备号、起端部件机组、起端部件系统、起端部件号、终端机组、终端厂房、终端区域、终端标高、终端房间、终端设备机组、终端设备系统、终端设备号、终端部件机组、终端部件系统、终端部件号、起端图纸号、起端图纸版本、起端图纸页码、起端图纸状态、起端清单号、起端清单版本、起端清单状态、起端清单页码、起端清单页码版本、起端端接标准、终端图纸号、终端图纸版本、终端图纸页码、终端图纸状态、终端清单号、终端清单版本、终端清单状态、终端清单页码、终端清单页码版本、终端端接标准、工作包编号、修改影响、WBS编码、有效性、修改次数、修改原因、原版ID、起端修改原因、终端修改原因、提交日期、发布日期、退回人、退回日期、退回原因、备注、安装公司、设计公司、优先级、专业类型、电缆标号、是否敷设、是否端接、STANDFROOM、STANDTROOM、SUBMIT_USER_NAME、ISSUE_USER_NAME、相位、FORUSE信函、信函接收时间、移交IDC时间、IF_MODI_UNR、IF_MODI_F、IF_MODI_T、起端屏柜设备、终端屏柜设备、起端房间辐射区、终端房间辐射区。</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防火封堵设计信息输入</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【设计信息】可以选择、增加、删除、编辑、刷新、保存、提交、发布、取消审核、退回、复制、更新FORUSE、导入、查询、批量刷新功能。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【防火封堵输机内容】：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信息类型、机组、厂房、标高、系统、区域、防火墙编号、防火类型、墙洞类型、阻火墙图纸号、版本、阻火墙状态、封堵要求、封堵标准、封堵设计、阻火墙框架标准、孔洞长度、孔洞宽度、孔洞厚度、起端房间、终端房间、起端参考图、起端参考图版本、起端参考图状态、起端房间机组、起端房间厂房、终端房间机组、终端房间厂房、起端房间标高、终端房间标高、终端参考图、终端参考图版本、终端参考图状态、*有效性、*修改次数、*修改原因、提交人员、提交日期、退回人、退回日期、退回原因、设计公司、安装公司、工作包编号、修改影响、WBS编码、备注、创建人、创建日期、专业类型、是否防腐、起端区域、终端区域、数据类型、FORUSE信函、信函接收时间、移交IDC时间、数据状态、重量、防火清单号、防火清单版本、防火清单状态、孔洞面积(㎡)、制作重量、防火点值、报量状态。</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托盘防火保护设计信息输入</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【设计信息】可以选择、增加、删除、编辑、刷新、保存、提交、发布、取消审核、退回、复制、更新FORUSE、导入、查询、批量刷新功能。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【托盘防火保护输机内容】：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信息类型、*修改原因、*机组、*厂房、*区域、*标高、*房间、系统、*图纸号、*版本、图纸状态、*托盘段号、*托盘标准号、防火保护标准号、图纸工程量、子类型、电缆类型、色标、回路、盖板、防火保护、系统级别、防火保护参考文件编号、房间安全系列、相关系统、防火区编号、防火保护托盘类型、*托盘类型、*修改次数、*有效性、WBS编码、工作包编号、修改影响、设计单位、安装公司、创建人、创建日期、提交人员、提交日期、退回人、退回日期、备注、修改人、修改日期、专业类型、是否环氧喷涂、层高、电缆类型、计划移交时间、实际移交时间、IF_MODI、FORUSE信函、信函接收时间、移交IDC时间、托盘点值、托盘类别、计量长度、长度、宽度、高度、部件清单编号、部件清单版本、部件清单状态。</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电气单体调试输入</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【设计信息】可以选择、增加、删除、编辑、刷新、保存、提交、发布、取消审核、退回、复制、更新FORUSE、导入、查询、批量刷新功能。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【电气单体调试输入内容】：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机组、厂房、标高、房间、系统、区域、设备位号、设备名称、设备类型、图纸号、版本、备注、图纸/变更工程量、规格型号、调试类型、安全级、取消量是否返工、变更、审核工程量、单位、质保级别、点值计算类型、单体点值。</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回路调试输入</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【设计信息】可以选择、增加、删除、编辑、保存、提交、发布、取消审核、退回、导入、查询功能。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【回路调试输入内容】：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选择、机组、厂房、标高、房间、区域、系统、仪表/阀门位号、部件号、图纸号、版本、状态、设备名称、设备类型、规格型号、单位、调试类型、安全级、变更、取消量是否返工、审核工程量、备注。</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查询</w:t>
      </w:r>
    </w:p>
    <w:p>
      <w:pPr>
        <w:kinsoku/>
        <w:wordWrap/>
        <w:overflowPunct/>
        <w:topLinePunct w:val="0"/>
        <w:autoSpaceDE/>
        <w:autoSpaceDN/>
        <w:bidi w:val="0"/>
        <w:spacing w:line="360" w:lineRule="auto"/>
        <w:rPr>
          <w:rFonts w:hint="eastAsia" w:ascii="宋体" w:hAnsi="宋体" w:eastAsia="宋体" w:cs="宋体"/>
          <w:lang w:val="en-US" w:eastAsia="zh-CN"/>
        </w:rPr>
      </w:pPr>
      <w:r>
        <w:rPr>
          <w:rFonts w:hint="eastAsia" w:ascii="宋体" w:hAnsi="宋体" w:eastAsia="宋体" w:cs="宋体"/>
          <w:lang w:val="en-US" w:eastAsia="zh-CN"/>
        </w:rPr>
        <w:t>基本查询功能</w:t>
      </w:r>
    </w:p>
    <w:p>
      <w:pPr>
        <w:pStyle w:val="7"/>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设计信息管理模块</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主托盘支架设计信息管理</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【设计信息】可以选择、编辑、设计信息修改、保存、刷新、工作文件清单编号、查询功能。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【支架设计信息管理内容】：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机组、*厂房、*区域、*标高、*房间、系统、*支架编号、支架标准号、*图纸号、*版本、*状态、支架类别、支架个数、*支架类型、安装重量、预制重量、预制WBS编码、WBS编码、支架图、支架图版本、固定方式、是否防腐、是否酸洗、*有效性、*修改次数、*修改原因、修改影响、提交人员、提交日期、退回人、退回日期、退回原因、备注、预制公司、设计公司、安装公司、*施工单元编号、创建人、创建日期、修改人、修改日期、是否补漆、专业类型、X轴坐标、Y轴坐标、Z轴坐标、部件清单编号、工作清单编号、工作文件清单版本、计划移交时间、实际移交时间、抗震级别、支架安装点值、支架预制点值、报量状态、FORUSE信函、信函接收时间、移交IDC时间、部件清单版本、部件清单状态、安装点数、支架图状态、预制点数。</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次托盘支架设计信息管理</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【设计信息】可以选择、编辑、设计信息修改、保存、刷新、工作文件清单编号、查询功能。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【支架设计信息管理内容】：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机组、*厂房、*区域、*标高、*房间、系统、*支架编号、支架标准号、*图纸号、*版本、*状态、支架类别、支架个数、*支架类型、安装重量、预制重量、预制WBS编码、WBS编码、支架图、支架图版本、固定方式、是否防腐、是否酸洗、*有效性、*修改次数、*修改原因、修改影响、提交人员、提交日期、退回人、退回日期、退回原因、备注、预制公司、设计公司、安装公司、*施工单元编号、创建人、创建日期、修改人、修改日期、是否补漆、专业类型、X轴坐标、Y轴坐标、Z轴坐标、部件清单编号、工作清单编号、工作文件清单版本、计划移交时间、实际移交时间、抗震级别、支架安装点值、支架预制点值、报量状态、FORUSE信函、信函接收时间、移交IDC时间、部件清单版本、部件清单状态、安装点数、支架图状态、预制点数。</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主托盘设计信息管理</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【设计信息】可以选择、编辑、设计信息修改、保存、刷新、查询功能。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【主托盘设计信息管理内容】：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有效性、*修改原因、*机组、*厂房、*区域、*标高、*房间、系统、*图纸号、*版本、图纸状态、*托盘段号、*托盘标准号、防火保护标准号、*图纸工程量、*托盘类型、子类型、电缆类型、色标、回路、盖板、防火保护、防火保护参考文件编号、防火区编号、WBS编码、工作包编号、修改影响、设计单位、安装公司、*修改次数、发布人、发布日期、修改人、修改日期、专业类型、是否防腐、层高、电缆类型、计划移交时间、实际移交时间、托盘点值、报量状态、FORUSE信函、信函接收时间、移交IDC时间、TRAY_AZ_DS、托盘类别、计量长度、长度、宽度、高度、部件清单编号、部件清单版本、部件清单状态。</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次托盘设计信息管理</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【设计信息】可以选择、编辑、设计信息修改、保存、刷新、查询功能。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【次托盘设计信息管理内容】：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有效性、*修改原因、*机组、*厂房、*区域、*标高、*房间、*系统、*图纸号、*版本、图纸状态、*托盘段号、*托盘标准号、防火保护标准号、*图纸工程量、*托盘类型、子类型、电缆类型、色标、回路、盖板、防火保护、系统级别、防火保护参考文件编号、房间安全系列、相关系统、防火区编号、防火保护托盘类型、WBS编码、工作包编号、修改影响、设计单位、安装公司、*修改次数、发布人、发布日期、修改人、修改日期、专业类型、是否环氧喷涂、层高、电缆类型、计划移交时间、实际移交时间、托盘点值、报量状态、FORUSE信函、信函接收时间、移交IDC时间、TRAY_AZ_DS、托盘类别、计量长度、长度、宽度、高度、部件清单编号、部件清单版本、部件清单状态。</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防火格栅设计信息管理</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【设计信息】可以选择、编辑、设计信息修改、保存、刷新、查询功能。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【防火格栅设计信息管理内容】：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机组、*厂房、*标高、系统、*区域、*防火墙编号、防火类型、墙洞类型、*阻火墙图纸号、*版本、*阻火墙状态、封堵要求、封堵标准、封堵设计、阻火墙框架标准、孔洞长度、孔洞宽度、孔洞厚度、起端房间、终端房间、起端参考图、起端参考图版本、起端参考图状态、起端房间机组、起端房间厂房、终端房间机组、终端房间厂房、起端房间标高、终端房间标高、终端参考图、终端参考图版本、终端参考图状态、*有效性、*修改次数、*修改原因、提交人员、提交日期、退回人、退回日期、退回原因、设计公司、安装公司、工作包编号、修改影响、WBS编码、备注、创建人、创建日期、专业类型、是否防腐、起端区域、终端区域、数据类型、FORUSE信函、信函接收时间、移交IDC时间、IF_MODI、重量、防火清单号、防火清单版本、防火清单状态、孔洞面积(㎡)、制作重量、防火点值、报量状态。</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地线设计信息管理</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【设计信息】可以选择、编辑、设计信息修改、保存、刷新、查询功能。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【地线设计信息管理内容】：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设备号、*机组、*厂房、区域、房间、标高、*图纸号、*版本、*状态、接地标准、接地方式、地线类型、预计长度、工作包编号、修改影响、WBS编码、*有效性、*修改次数、*修改原因、提交人员、提交日期、退回人、退回日期、退回原因、备注、设计公司、安装公司、创建人、创建日期、专业类型、托盘图纸号、FORUSE信函、信函接收时间、移交IDC时间、报量状态、GROUND_DS、部件清单编号、部件清单版本、部件清单状态。</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箱盒设计信息管理</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【设计信息】可以选择、编辑、设计信息修改、保存、刷新、查询功能。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【箱盒设计信息管理内容】：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机组、*厂房、*标高、*区域、*房间、*系统、*箱盒号、箱盒标准号、箱盒类型、*图纸号、*版本、*状态、图纸工程量、*修改次数、*修改原因、工作包编号、修改影响、WBS编码、*有效性、提交人员、提交日期、发布人、发布日期、原版ID、退回人、退回时间、退回原因、备注、标记、批次、优先级、尾项状态、问题描述、计划开工时间、计划完工时间、交工日期、设计公司、安装公司、专业类型、质保等级、预计长度、接地标准、安装位置、是否防腐、安装标高、FORUSE信函、信函接收时间、移交IDC时间、箱盒点值、箱盒名称、报量状态、箱盒型号、箱盒长度、箱盒宽度、箱盒高度。</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设备设计信息管理</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【设计信息】可以选择、编辑、设计信息修改、保存、刷新、查询功能。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【设备设计信息管理内容】：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设备编码、*设备名称、*图纸号、*版本、*文件状态、*机组、*厂房、设备类别、*区域、*标高、房间机组、*房间、*系统、*设备型号、专业、质保级别、工作包编号、WBS编码、*数量、*有效性、*修改次数、*修改原因、修改影响、原版ID、提交人员、提交日期、发布人、发布日期、退回人、退回日期、退回原因、质量文件号、质量文件版本、质量文件名称、批次、优先级、备注、标记、问题描述、计划开工时间、计划完工时间、交工日期、设计公司、安装公司、班长日报编号、*施工单元编号、创建人、创建日期、专业类型、预计长度、接地标准、是否防腐、安装位置、安装标高、注销标记、注销时间、指示书类型、施工班组、施工班组日期、指示书点数、FORUSE信函、信函接收时间、移交IDC时间、设备点值、设备类型、IF_MODI、设备标准。</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电缆设计信息管理</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【设计信息】可以选择、编辑、设计信息修改、保存、刷新、查询功能。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【电缆设计信息管理内容】：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施工单元编号、选择、*电缆编码、*图纸号、*版本、*状态、*机组、厂房、系统、物项代码、材料CODE号、电缆类型、*是否绝缘、*是否对线、电缆规格、电缆版本、预计长度、电缆直径、回路、色标、起端机组、起端厂房、起端区域、起端标高、起端房间、起端设备机组、起端设备系统、起端设备号、起端部件机组、起端部件系统、起端部件号、终端机组、终端厂房、终端区域、终端标高、终端房间、终端设备机组、终端设备系统、终端设备号、终端部件机组、终端部件系统、终端部件号、起端图纸号、起端图纸版本、起端图纸页码、起端图纸状态、起端清单号、起端清单版本、起端清单状态、起端清单页码、起端清单页码版本、起端端接标准、终端图纸号、终端图纸版本、终端图纸页码、终端图纸状态、终端清单号、终端清单版本、终端清单状态、终端清单页码、终端清单页码版本、终端端接标准、工作包编号、修改影响、WBS编码、有效性、修改次数、修改原因、原版ID、起端修改原因、终端修改原因、提交日期、发布日期、退回人、退回日期、退回原因、备注、安装公司、设计公司、优先级、专业类型、电缆标号、是否敷设、是否端接、提交人员、发布人员、起端标准房间、终端标准房间、相位、FORUSE信函、信函接收时间、移交IDC时间、敷设是否报量、起端是否报量、终端是否报量、是否完成、敷设点值、UNR_DS、电缆等级、CONN_DS。</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电缆端接设计信息管理</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【设计信息】可以选择、编辑、设计信息修改、保存、刷新、查询功能。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【电缆端接设计信息管理内容】：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施工单元编号、*电缆编码、*图纸号、*版本、*状态、*机组、厂房、系统、物项代码、材料CODE号、电缆类型、*是否对线、电缆规格、电缆版本、预计长度、电缆直径、回路、色标、起端机组、起端厂房、起端区域、起端标高、起端房间、起端设备机组、起端设备系统、起端设备号、起端部件机组、起端部件系统、起端部件号、终端机组、终端厂房、终端区域、终端标高、终端房间、终端设备机组、终端设备系统、终端设备号、终端部件机组、终端部件系统、终端部件号、起端图纸号、起端图纸版本、起端图纸页码、起端图纸状态、起端清单号、起端清单版本、起端清单状态、起端清单页码、起端清单页码版本、起端端接标准、终端图纸号、终端图纸版本、终端图纸页码、终端图纸状态、终端清单号、终端清单版本、终端清单状态、终端清单页码、终端清单页码版本、终端端接标准、工作包编号、修改影响、WBS编码、有效性、修改次数、修改原因、原版ID、起端修改原因、终端修改原因、提交日期、发布日期、退回人、退回日期、退回原因、备注、安装公司、设计公司、优先级、专业类型、提交人员、发布人员、电缆标号、是否敷设、是否端接、STANDFROOM、STANDTROOM、相位、FORUSE信函、信函接收时间、移交IDC时间、起端端接点值、终端端接点值、敷设报量状态、起端端接报量状态、终端端接报量状态、起端屏柜设备、终端屏柜设备、起端房间辐射区、终端房间辐射区</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电缆端接设计信息批量更新管理</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【设计信息】可以全选、增加、编辑、设计信息修改、保存、刷新、删除、同步数据、查询功能。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【电缆端接设计信息批量更新管理内容】：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电缆编码、*机组、系统、起端机组、起端厂房、起端区域、起端标高、起端房间、起端设备系统、起端设备号、起端部件机组、起端部件系统、起端部件号、终端机组、终端厂房、终端区域、终端标高、终端房间、终端设备机组、终端设备系统、终端设备号、终端部件机组、终端部件系统、终端部件号、起端图纸号、起端图纸版本、起端图纸页码、起端图纸状态、起端清单号、起端清单版本、起端清单状态、起端清单页码、起端清单页码版本、起端端接标准、终端图纸号、终端图纸版本、终端图纸页码、终端图纸状态、终端清单号、终端清单版本、终端清单状态、终端清单页码、终端清单页码版本、终端端接标准、备注、是否已同步、信息类别IEG、IED、起端屏柜设备、终端屏柜设备、起端房间辐射区、终端房间辐射区、项目代码。</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防火封堵设计信息管理</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【设计信息】可以选择、编辑、设计信息修改、保存、刷新、查询功能。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【防火封堵设计信息管理内容】：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机组、厂房、标高、系统、区域、防火墙编号、防火类型、墙洞类型、阻火墙图纸号、版本、阻火墙状态、封堵要求、封堵标准、封堵设计、阻火墙框架标准、孔洞长度、孔洞宽度、孔洞厚度、起端房间、终端房间、起端参考图、起端参考图版本、起端参考图状态、起端房间机组、起端房间厂房、终端房间机组、终端房间厂房、起端房间标高、终端房间标高、终端参考图、终端参考图版本、终端参考图状态、*有效性、*修改次数、*修改原因、提交人员、提交日期、退回人、退回日期、退回原因、设计公司、安装公司、工作包编号、修改影响、WBS编码、备注、创建人、创建日期、专业类型、是否防腐、起端区域、终端区域、数据类型、FORUSE信函、信函接收时间、移交IDC时间、数据状态、重量、防火清单号、防火清单版本、防火清单状态、孔洞面积(㎡)、制作重量、防火点值、报量状态。</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托盘防火保护设计信息管理</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【设计信息】可以选择、编辑、保存、刷新、生成防火任务单、删除防火任务单、生成盖板任务单、删除盖板任务单、查询功能。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【托盘防火保护设计信息管理内容】：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有效性、*修改原因、*托盘段号、*托盘标准号、图纸工程量、*托盘类型、电缆类型、子类型、*机组、*厂房、*房间、*标高、*区域、*系统、*图纸号、*版本、图纸状态、防火保护标准号、色标、回路、盖板、防火保护、系统级别、防火保护参考文件编号、房间安全系列、相关系统、防火区编号、防火保护托盘类型、WBS编码、工作包编号、修改影响、设计单位、安装公司、*修改次数、发布人、发布日期、修改人、修改日期、专业类型、是否环氧喷涂、层高、电缆类型、计划移交时间、实际移交时间、托盘点值、报量状态、FORUSE信函、信函接收时间、移交IDC时间、TRAY_AZ_DS、托盘类别、计量长度、长度、宽度、高度、部件清单编号、部件清单版本、部件清单状态。</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电气单体调试管理</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【设计信息】可以选择、编辑、设计信息修改、保存、刷新、查询功能。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【电气单体调试管理内容】：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机组、厂房、标高、房间、系统、子系统、版本、备注、设备位号、单位、图纸/变更工程量、设备名称、区域、设备类型、图纸号、规格型号、调试类型、安全级、取消量是否返工、变更、审核工程量、质保级别、点值计算类型、单体点值。</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回路调试管理</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【设计信息】可以选择、编辑、设计信息修改、保存、刷新、查询。</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【回路调试管理内容】：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选择、机组、厂房、标高、房间、区域、系统、仪表/阀门位号、部件号、图纸号、版本、状态、设备名称、设备类型、规格型号、单位、调试类型、安全级、变更、取消量是否返工、审核工程量、备注。</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查询</w:t>
      </w:r>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lang w:val="en-US" w:eastAsia="zh-CN"/>
        </w:rPr>
        <w:t>基本查询功能</w:t>
      </w:r>
    </w:p>
    <w:p>
      <w:pPr>
        <w:pStyle w:val="7"/>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电气IED设计信息管理模块</w:t>
      </w:r>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电气IED模块各子专业的设计信息输入模块和设计信息管理模块均为下图流程（图中仅以IED设备为例）</w:t>
      </w:r>
    </w:p>
    <w:p>
      <w:pPr>
        <w:pageBreakBefore w:val="0"/>
        <w:kinsoku/>
        <w:wordWrap/>
        <w:overflowPunct/>
        <w:topLinePunct w:val="0"/>
        <w:autoSpaceDE/>
        <w:autoSpaceDN/>
        <w:bidi w:val="0"/>
        <w:adjustRightInd/>
        <w:snapToGrid w:val="0"/>
        <w:spacing w:line="360" w:lineRule="auto"/>
        <w:ind w:firstLine="0" w:firstLineChars="0"/>
        <w:jc w:val="center"/>
        <w:textAlignment w:val="auto"/>
        <w:rPr>
          <w:rFonts w:hint="eastAsia" w:ascii="宋体" w:hAnsi="宋体" w:eastAsia="宋体" w:cs="宋体"/>
          <w:color w:val="000000"/>
          <w:kern w:val="2"/>
          <w:szCs w:val="24"/>
        </w:rPr>
      </w:pPr>
      <w:r>
        <w:rPr>
          <w:rFonts w:hint="eastAsia" w:ascii="宋体" w:hAnsi="宋体" w:eastAsia="宋体" w:cs="宋体"/>
          <w:color w:val="000000"/>
          <w:kern w:val="2"/>
          <w:szCs w:val="24"/>
        </w:rPr>
        <w:drawing>
          <wp:inline distT="0" distB="0" distL="0" distR="0">
            <wp:extent cx="3780155" cy="4050030"/>
            <wp:effectExtent l="0" t="0" r="10795"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6"/>
                    <a:stretch>
                      <a:fillRect/>
                    </a:stretch>
                  </pic:blipFill>
                  <pic:spPr>
                    <a:xfrm>
                      <a:off x="0" y="0"/>
                      <a:ext cx="3780036" cy="4050030"/>
                    </a:xfrm>
                    <a:prstGeom prst="rect">
                      <a:avLst/>
                    </a:prstGeom>
                  </pic:spPr>
                </pic:pic>
              </a:graphicData>
            </a:graphic>
          </wp:inline>
        </w:drawing>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IED托盘设计信息输入</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【设计信息】可以选择、增加、删除、编辑、保存、提交、发布、取消审核、退回、导入、查询功能。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【IED托盘输机内容】：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信息类型、*修改原因、*机组、*厂房、区域、标高、*房间、*系统、*图纸号、*版本、图纸状态、*路径段号、路径标准号、子类型、电缆类型、*修改次数、*有效性、WBS编码、工作包编号、修改影响、设计单位、安装公司、创建人、创建日期、提交人员、提交日期、退回人、退回日期、备注、修改人、修改日期、专业类型、是否环氧喷涂、长度、FORUSE信函、信函接收时间、移交IDC时间、起端房间、起端设备号、终端房间、终端设备号。</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IED设备设计信息输入</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【设计信息】可以选择、增加、删除、编辑、保存、提交、发布、取消审核、退回、导入、查询功能。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【IED设备输机内容】：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信息类型、*设备编码、*设备名称、*图纸号、房间机组、*设备型号、专业、WBS编码、*数量、*修改次数、*修改原因、修改影响、提交人员、提交日期、发布人、发布日期、批次、优先级、备注、标记、问题描述、计划开工时间、计划完工时间、交工日期、设计公司、安装公司、创建人、创建日期、*版本、*文件状态、*机组、*厂房、*区域、*标高、*房间、*系统、子系统、设备类别、质保级别、*有效性、专业类型、预计长度、接地标准、是否防腐、安装位置、安装标高、施工班组、指示书类型、指示书点数、FORUSE信函、信函接收时间、移交IDC时间、设备类型、设备标准、IF_MODI、设备点值。</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IED电缆设计信息输入</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【设计信息】可以选择、增加、删除、编辑、保存、提交、发布、取消审核、退回、导入、查询功能。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【IED电缆输机内容】：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施工单元编号、信息类型、选择、*电缆编码、*图纸号、*版本、*状态、*机组、厂房、系统、子系统、物项代码、材料CODE号、电缆类型、是否绝缘、是否对线、电缆规格、电缆版本、预计长度、电缆直径、回路、色标、起端机组、起端厂房、起端区域、起端标高、起端房间、起端设备机组、起端设备系统、起端设备号、起端部件机组、起端部件系统、起端部件号、终端机组、终端厂房、终端区域、终端标高、终端房间、终端设备机组、终端设备系统、终端设备号、终端部件机组、终端部件系统、终端部件号、起端图纸号、起端图纸版本、起端图纸页码、起端图纸状态、起端清单号、起端清单版本、起端清单状态、起端清单页码、起端清单页码版本、起端端接标准、终端图纸号、终端图纸版本、终端图纸页码、终端图纸状态、终端清单号、终端清单版本、终端清单状态、终端清单页码、终端清单页码版本、终端端接标准、工作包编号、修改影响、WBS编码、有效性、修改次数、修改原因、原版ID、起端修改原因、终端修改原因、提交日期、发布日期、退回人、退回日期、退回原因、备注、安装公司、设计公司、优先级、专业类型、批次、计划开工时间、计划完工时间、计划交工日期、标记、问题描述、尾项类型、尾项编号、尾项状态、敷设尾项状态、起端端接尾项状态、终端端接尾项状态、*信息类别IEG、IED、施工区域（NI、BOP）、创建人、创建日期、是否敷设、是否端接、相位、STANDFROOM、STANDTROOM、SUBMIT_USER_NAME、ISSUE_USER_NAME、电缆标号、FORUSE信函、信函接收时间、移交IDC时间、IF_MODI_UNR、IF_MODI_F、IF_MODI_T、IF_MODI_W、UNR_DS、电缆等级、CONN_DS</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IED电缆端接设计信息输入</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【设计信息】可以选择、增加、删除、编辑、保存、提交、发布、取消审核、退回、导入、查询功能。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【IED电缆端接输机内容】：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信息类型、*电缆编码、*图纸号、*版本、*状态、*机组、厂房、系统、子系统、物项代码、材料CODE号、电缆类型、是否对线、电缆规格、电缆版本、预计长度、电缆直径、回路、色标、起端机组、起端厂房、起端区域、起端标高、起端房间、起端设备机组、起端设备系统、起端设备号、起端部件机组、起端部件系统、起端部件号、终端机组、终端厂房、终端区域、终端标高、终端房间、终端设备机组、终端设备系统、终端设备号、终端部件机组、终端部件系统、终端部件号、起端图纸号、起端图纸版本、起端图纸页码、起端图纸状态、起端清单号、起端清单版本、起端清单状态、起端清单页码、起端清单页码版本、起端端接标准、终端图纸号、终端图纸版本、终端图纸页码、终端图纸状态、终端清单号、终端清单版本、终端清单状态、终端清单页码、终端清单页码版本、终端端接标准、工作包编号、修改影响、WBS编码、有效性、修改次数、修改原因、原版ID、起端修改原因、终端修改原因、提交日期、发布日期、退回人、退回日期、退回原因、备注、安装公司、设计公司、优先级、专业类型、电缆标号、是否敷设、是否端接、STANDFROOM、STANDTROOM、SUBMIT_USER_NAME、ISSUE_USER_NAME、相位、FORUSE信函、信函接收时间、移交IDC时间、IF_MODI_UNR、IF_MODI_F、IF_MODI_T、起端屏柜设备、终端屏柜设备、起端房间辐射区、终端房间辐射区。</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IED查询</w:t>
      </w:r>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lang w:val="en-US" w:eastAsia="zh-CN"/>
        </w:rPr>
        <w:t>基本查询功能</w:t>
      </w:r>
    </w:p>
    <w:p>
      <w:pPr>
        <w:pStyle w:val="7"/>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设计信息管理模块</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IED托盘设计信息管理</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【设计信息】可以选择、编辑、设计信息修改、保存、刷新、查询功能。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【IED托盘设计信息管理内容】：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有效性、*修改原因、*机组、*厂房、区域、标高、*房间、*系统、*图纸号、*版本、图纸状态、*电缆管号、*电缆管标准号、子类型、电缆类型、色标、回路、WBS编码、工作包编号、修改影响、设计单位、安装公司、*修改次数、发布人、发布日期、修改人、修改日期、专业类型、是否环氧喷涂、长度、FORUSE信函、信函接收时间、移交IDC时间、CABPIP_DS、IF_MODI、起端房间、起端设备号、终端房间、终端设备号。</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IED设备设计信息管理</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【设计信息】可以选择、编辑、设计信息修改、保存、刷新、查询功能。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【IED设备设计信息管理内容】：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设备编码、*设备名称、*图纸号、房间机组、*设备型号、专业、WBS编码、*数量、*修改次数、*修改原因、提交人员、提交日期、发布人、发布日期、退回人、退回日期、退回原因、设计公司、质量文件号、安装公司、质量文件版本、质量文件名称、批次、优先级、备注、标记、问题描述、计划开工时间、计划完工时间、交工日期、班长日报编号、信息类别IEG、IED、*施工单元编号、创建人、创建日期、修改人、修改日期、*版本、*文件状态、*机组、*厂房、*区域、*标高、*房间、*系统、设备类别、质保级别、工作包编号、*有效性、修改影响、专业类型、注销标记、注销时间、预计长度、接地标准、是否防腐、安装位置、安装标高、COMPUT_TYPE、施工班组、施工班组日期、指示书点数、IF_MODI、FORUSE信函、信函接收时间、移交IDC时间、设备类型、设备标准、设备点值.</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IED电缆设计信息管理</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【设计信息】可以选择、编辑、设计信息修改、保存、刷新、查询功能。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【IED电缆设计信息管理内容】：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施工单元编号、选择、*电缆编码、*图纸号、*版本、*状态、*机组、*厂房、系统、物项代码、材料CODE号、电缆类型、*是否绝缘、*是否对线、电缆规格、电缆版本、预计长度、电缆直径、回路、色标、起端机组、起端厂房、起端区域、起端标高、起端房间、起端设备机组、起端设备系统、起端设备号、起端部件机组、起端部件系统、起端部件号、终端机组、终端厂房、终端区域、终端标高、终端房间、终端设备机组、终端设备系统、终端设备号、终端部件机组、终端部件系统、终端部件号、起端图纸号、起端图纸版本、起端图纸页码、起端图纸状态、起端清单号、起端清单版本、起端清单状态、起端清单页码、起端清单页码版本、起端端接标准、终端图纸号、终端图纸版本、终端图纸页码、终端图纸状态、终端清单号、终端清单版本、终端清单状态、终端清单页码、终端清单页码版本、终端端接标准、工作包编号、修改影响、WBS编码、有效性、修改次数、修改原因、原版ID、起端修改原因、终端修改原因、提交日期、发布日期、退回人、退回日期、退回原因、备注、安装公司、设计公司、优先级、专业类型、电缆标号、是否敷设、是否端接、提交人员、发布人员、起端标准房间、终端标准房间、相位、FORUSE信函、信函接收时间、移交IDC时间、敷设是否报量、起端是否报量、终端是否报量、是否完成、敷设点值、UNR_DS、电缆等级、CONN_DS。</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IED电缆端接设计信息管理</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【设计信息】可以选择、编辑、设计信息修改、保存、刷新、查询功能。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【IED电缆端接设计信息管理内容】：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施工单元编号、*电缆编码、*图纸号、*版本、*状态、*机组、*厂房、系统、物项代码、材料CODE号、电缆类型、*是否对线、电缆规格、电缆版本、预计长度、电缆直径、回路、色标、起端机组、起端厂房、起端区域、起端标高、起端房间、起端设备机组、起端设备系统、起端设备号、起端部件机组、起端部件系统、起端部件号、终端机组、终端厂房、终端区域、终端标高、终端房间、终端设备机组、终端设备系统、终端设备号、终端部件机组、终端部件系统、终端部件号、起端图纸号、起端图纸版本、起端图纸页码、起端图纸状态、起端清单号、起端清单版本、起端清单状态、起端清单页码、起端清单页码版本、起端端接标准、终端图纸号、终端图纸版本、终端图纸页码、终端图纸状态、终端清单号、终端清单版本、终端清单状态、终端清单页码、终端清单页码版本、终端端接标准、工作包编号、修改影响、WBS编码、有效性、修改次数、修改原因、原版ID、起端修改原因、终端修改原因、提交日期、发布日期、退回人、退回日期、退回原因、备注、安装公司、设计公司、优先级、专业类型、提交人员、发布人员、电缆标号、是否敷设、是否端接、STANDFROOM、STANDTROOM、相位、FORUSE信函、信函接收时间、移交IDC时间、起端端接点值、终端端接点值、敷设报量状态、起端端接报量状态、终端端接报量状态、起端屏柜设备、终端屏柜设备、起端房间辐射区、终端房间辐射区。</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查询</w:t>
      </w:r>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lang w:val="en-US" w:eastAsia="zh-CN"/>
        </w:rPr>
        <w:t>基本查询功能</w:t>
      </w:r>
    </w:p>
    <w:p>
      <w:pPr>
        <w:pStyle w:val="7"/>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仪表管理</w:t>
      </w:r>
    </w:p>
    <w:p>
      <w:pPr>
        <w:pageBreakBefore w:val="0"/>
        <w:kinsoku/>
        <w:wordWrap/>
        <w:overflowPunct/>
        <w:topLinePunct w:val="0"/>
        <w:autoSpaceDE/>
        <w:autoSpaceDN/>
        <w:bidi w:val="0"/>
        <w:adjustRightInd/>
        <w:snapToGrid w:val="0"/>
        <w:spacing w:line="360" w:lineRule="auto"/>
        <w:ind w:left="420" w:firstLine="0" w:firstLineChars="0"/>
        <w:jc w:val="center"/>
        <w:textAlignment w:val="auto"/>
        <w:rPr>
          <w:rFonts w:hint="eastAsia" w:ascii="宋体" w:hAnsi="宋体" w:eastAsia="宋体" w:cs="宋体"/>
          <w:color w:val="000000"/>
          <w:kern w:val="2"/>
          <w:szCs w:val="24"/>
        </w:rPr>
      </w:pPr>
      <w:r>
        <w:rPr>
          <w:rFonts w:hint="eastAsia" w:ascii="宋体" w:hAnsi="宋体" w:eastAsia="宋体" w:cs="宋体"/>
          <w:color w:val="000000"/>
          <w:kern w:val="2"/>
          <w:szCs w:val="24"/>
        </w:rPr>
        <w:drawing>
          <wp:inline distT="0" distB="0" distL="0" distR="0">
            <wp:extent cx="3839210" cy="3640455"/>
            <wp:effectExtent l="0" t="0" r="8890" b="171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7"/>
                    <a:stretch>
                      <a:fillRect/>
                    </a:stretch>
                  </pic:blipFill>
                  <pic:spPr>
                    <a:xfrm>
                      <a:off x="0" y="0"/>
                      <a:ext cx="3839307" cy="3640455"/>
                    </a:xfrm>
                    <a:prstGeom prst="rect">
                      <a:avLst/>
                    </a:prstGeom>
                  </pic:spPr>
                </pic:pic>
              </a:graphicData>
            </a:graphic>
          </wp:inline>
        </w:drawing>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仪表设计信息输入</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【设计信息】可以选择、增加、删除、编辑、刷新、保存、提交、发布、取消审核、退回、复制、更新FORUSE、导入、查询、批量刷新功能。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【仪表输机内容】：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信息类型、*仪表号、*图纸号、*版本、状态、*机组、*系统、*厂房、*区域、*房间、*标高、回路、类别、仪表名称、传感器标准、供应商、安全级别、管线级别、ASME、质保级别、支架号、传感器种类、正极初阀号、负极初阀号、正极上游设备号、负极上游设备号、试验方法、试验压力(BARS)、是否调校、是否保温、是否伴热、设计公司、安装公司、WBS类别、WBS编码、工作包编号、*修改次数、有效性、*修改原因、修改影响、备注、审核人、审核日期、退回人、退回日期、退回原因、质量文件编号、质量文件版本、质量文件名称、批次、优先级、标记、问题跟踪、计划开工时间、计划完工时间、交工日期、施工班组、班长日报编号、施工单元编号、施工区域、子系统、创建人、创建日期、位置码、功能号、RCCM级别、抗震级别、核安全级、保护组、先决条件判断、先决条件判断日期、五级计划时间、计划月份、施工制约因素、四级计划时间、材料是否满足、五级计划下量、CHECKB、EQUI、任务单号、数量、高压侧仪表管线号、低压侧仪表管线号、流水号、NUM、PRINT_NUM、FORUSE信函、信函接收时间、移交IDC时间、仪表点值、关联文件、IF_MODI、是否防腐、力学报告。</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仪表框架设计信息输入</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【设计信息】可以选择、增加、删除、编辑、刷新、保存、提交、发布、取消审核、退回、复制、更新FORUSE、导入、查询、批量刷新功能。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【仪表框架输机内容】：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信息类型、*支架编码、*机组、*系统、*厂房、*区域、*房间、*标高、支架类别、图纸号、版本、质保等级、预计总重、制作重量、详图编号、抗震级别、安全级别、*有效性、*修改次数、*修改原因、修改影响、设计公司、预制公司、安装公司、备注、审核人、审核日期、发布人、发布日期、退回人、退回日期、退回原因、状态、标准号、仪表位号、是否预制、是否油漆、预制点数、是否成品、子系统、任务单号、打印、打印用户、打印日期、分发、特殊任务单打印用户、特殊任务单打印日期、特殊任务单打印原因、分发人、分发日期、施工班组日期、报量次数、设备编号、安装质量计划编号、表面处理、工作文件清单、工作文件清单版本、FORUSE信函、信函接收时间、移交IDC时间、框架预制点值、框架安装点值、IF_MODI、油漆总面积、关联文件。</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仪表管设计信息输入</w:t>
      </w:r>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color w:val="000000"/>
          <w:kern w:val="2"/>
          <w:szCs w:val="24"/>
        </w:rPr>
        <w:t>【设计信</w:t>
      </w:r>
      <w:r>
        <w:rPr>
          <w:rFonts w:hint="eastAsia" w:ascii="宋体" w:hAnsi="宋体" w:eastAsia="宋体" w:cs="宋体"/>
        </w:rPr>
        <w:t>息】可以选择、增加、删除、编辑、刷新、保存、提交、发布、取消审核、退回、复制、更新FORUSE、导入、查询、批量刷新功能。</w:t>
      </w:r>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【仪表管输机内容】：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rPr>
        <w:t>选择、信息类型、*仪表号/仪表管号、*机组、*厂房、*区域、*房间、*系统、*图纸号、*图纸版本、状态、*标高、回路、类别、仪表名称、传感器标准、传感器种类、管线级别、安全级别、质保级别、供应商、ASME、仪表管支架号、是否保温、是否伴热、设计公司、安装公司、WBS类别、WBS编码、工作包号、*修改次数、</w:t>
      </w:r>
      <w:r>
        <w:rPr>
          <w:rFonts w:hint="eastAsia" w:ascii="宋体" w:hAnsi="宋体" w:eastAsia="宋体" w:cs="宋体"/>
          <w:color w:val="000000"/>
          <w:kern w:val="2"/>
          <w:szCs w:val="24"/>
        </w:rPr>
        <w:t>*有效性、*修改状态、修改影响、备注、质量文件编码、质量文件版本、质量文件名称、RCCM级别、抗震级别、核级、保护组、先决条件判断、先决条件判断日期、五级计划时间、计划月份、施工制约因素、四级计划时间、材料是否满足、五级计划下量、CHECKB、任务单号、数量、高压侧仪表管线号、低压侧仪表管线号、流水号、NUM、PRINT_NUM、FORUSE信函、信函接收时间、移交IDC时间、仪表点值、关联文件、IF_MODI、是否防腐、力学报告、EQUI、质量执行计划状态。</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仪表单体调试信息输入</w:t>
      </w:r>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color w:val="000000"/>
          <w:kern w:val="2"/>
          <w:szCs w:val="24"/>
        </w:rPr>
        <w:t>【设计</w:t>
      </w:r>
      <w:r>
        <w:rPr>
          <w:rFonts w:hint="eastAsia" w:ascii="宋体" w:hAnsi="宋体" w:eastAsia="宋体" w:cs="宋体"/>
        </w:rPr>
        <w:t>信息】【设计信息】可以选择、增加、删除、编辑、刷新、保存、提交、发布、取消审核、退回、复制、更新FORUSE、导入、查询、批量刷新功能。</w:t>
      </w:r>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【单体调试输机内容】：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rPr>
        <w:t>选择、机组、厂房、标高、房间、系统、区域、仪表号、仪表名称、规格型号、图纸号、版本、</w:t>
      </w:r>
      <w:r>
        <w:rPr>
          <w:rFonts w:hint="eastAsia" w:ascii="宋体" w:hAnsi="宋体" w:eastAsia="宋体" w:cs="宋体"/>
          <w:color w:val="000000"/>
          <w:kern w:val="2"/>
          <w:szCs w:val="24"/>
        </w:rPr>
        <w:t>状态。</w:t>
      </w:r>
    </w:p>
    <w:p>
      <w:pPr>
        <w:pStyle w:val="7"/>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仪表设计信息管理</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仪表设计信息管理</w:t>
      </w:r>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color w:val="000000"/>
          <w:kern w:val="2"/>
          <w:szCs w:val="24"/>
        </w:rPr>
        <w:t>【设</w:t>
      </w:r>
      <w:r>
        <w:rPr>
          <w:rFonts w:hint="eastAsia" w:ascii="宋体" w:hAnsi="宋体" w:eastAsia="宋体" w:cs="宋体"/>
        </w:rPr>
        <w:t>计信息】可以选择、编辑、保存、刷新、信息修改、查询功能。</w:t>
      </w:r>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【仪表设计信息管理内容】：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rPr>
        <w:t>选择、*仪表号、*图纸号、*版本、*机组、*系统、*厂房、*区域、*房间、*标高、回路、类</w:t>
      </w:r>
      <w:r>
        <w:rPr>
          <w:rFonts w:hint="eastAsia" w:ascii="宋体" w:hAnsi="宋体" w:eastAsia="宋体" w:cs="宋体"/>
          <w:color w:val="000000"/>
          <w:kern w:val="2"/>
          <w:szCs w:val="24"/>
        </w:rPr>
        <w:t>别、仪表名称、传感器标准、供应商、安全级别、管线级别、ASME、质保级别、支架号、传感器种类、正极初阀号、负极初阀号、正极上游设备号、负极上游设备号、试验方法、试验压力(BARS)、是否调校、是否保温、是否伴热、设计公司、安装公司、WBS类别、WBS编码、工作包编号、*修改次数、有效性、*修改原因、修改影响、备注、审核人、审核日期、退回人、退回日期、退回原因、质量文件编号、质量文件版本、质量文件名称、批次、优先级、标记、问题跟踪、计划开工时间、计划完工时间、交工日期、施工班组、班长日报编号、施工区域、位置码、功能号、状态、RCCM级别、抗震级别、核级、保护组、数量、高压侧仪表管线号、低压侧仪表管线号、流水号、FORUSE信函、信函接收时间、移交IDC时间、仪表点值、NUM、PRINT_NUM、IF_MODI、关联文件、是否防腐、力学报告、EQUI、质量执行计划状态。</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仪表框架设计信息管理</w:t>
      </w:r>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color w:val="000000"/>
          <w:kern w:val="2"/>
          <w:szCs w:val="24"/>
        </w:rPr>
        <w:t>【设计</w:t>
      </w:r>
      <w:r>
        <w:rPr>
          <w:rFonts w:hint="eastAsia" w:ascii="宋体" w:hAnsi="宋体" w:eastAsia="宋体" w:cs="宋体"/>
        </w:rPr>
        <w:t>信息】可以选择、编辑、保存、刷新、信息修改、查询功能。</w:t>
      </w:r>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【仪表框架设计信息管理内容】：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rPr>
        <w:t>选择、*支架编码、*机组、*系统、*厂房、*区域、*房间、*标高、支架类别、图纸号、版本、WBS编码、工作包编号、质保等级、预计总重、制作重量、详图编号、抗</w:t>
      </w:r>
      <w:r>
        <w:rPr>
          <w:rFonts w:hint="eastAsia" w:ascii="宋体" w:hAnsi="宋体" w:eastAsia="宋体" w:cs="宋体"/>
          <w:color w:val="000000"/>
          <w:kern w:val="2"/>
          <w:szCs w:val="24"/>
        </w:rPr>
        <w:t>震级别、安全级别、*有效性、*修改次数、*修改原因、修改影响、设计公司、预制公司、安装公司、备注、审核人、审核日期、发布人、发布日期、退回人、退回日期、退回原因、状态、创建人、创建日期、修改人、修改日期、项目代码、工程代码、反应堆类型、公司代码、部门代码、组织机构全码、组织机构id、删除标记、删除时间、标准号、仪表位号、是否预制、是否油漆、预制点数、是否成品、子系统、任务单号、打印、打印用户、打印日期、分发、特殊任务单打印用户、特殊任务单打印日期、特殊任务单打印原因、分发人、分发日期、施工班组日期、报量次数、设备编号、安装质量计划编号、表面处理、工作文件清单、工作文件清单版本、FORUSE信函、信函接收时间、移交IDC时间、框架预制点值、框架安装点值、IF_MODI、油漆总面积、关联文件。</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仪表管设计信息管理</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【设计信息】可以选择、编辑、保存、刷新、信息修改、查询功能。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【仪表管设计信息管理内容】：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仪表号/仪表管线号、*图纸号、*版本、*机组、*系统、*厂房、*区域、*房间、*标高、回路、位置码、类别、仪表名称、传感器标准、供应商、安全级别、管线级别、质保级别、仪表管支架号、传感器种类、试验方法、试验压力(BARS)、是否保温、是否伴热、设计公司、安装公司、WBS类别、WBS编码、工作包编号、*修改次数、*有效性、原版ID、*修改原因、修改影响、备注、质量文件编号、质量文件版本、质量文件名称、批次、优先级、标记、问题跟踪、计划开工时间、计划完工时间、交工日期、施工班组、班长日报编号、*施工单元编号、功能号、状态、RCCM级别、抗震级别、核级、保护组、先决条件判断、先决条件判断日期、五级计划时间、计划月份、施工制约因素、四级计划时间、材料是否满足、五级计划下量、CHECKB、任务单号、数量、高压侧仪表管线号、低压侧仪表管线号、流水号、NUM、PRINT_NUM、FORUSE信函、信函接收时间、移交IDC时间、仪表点值、关联文件、IF_MODI、是否防腐、力学报告。</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仪表单体调试信息管理</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【设计信息】可以选择、编辑、保存、刷新、信息修改、查询功能。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【仪表单体调试信息管理内容】：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选择、机组、厂房、标高、房间、系统、区域、仪表号、仪表名称、设备类型、规格型号、图纸号、版本、状态、图纸工程量、单位、单体点值。</w:t>
      </w:r>
    </w:p>
    <w:p>
      <w:pPr>
        <w:pStyle w:val="8"/>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rPr>
        <w:t>仪表设计信息综合查询</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【设计信息】可以刷新、查询功能。</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【仪表设计信息查询内容】：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仪表号、*图纸号、*版本、*机组、*系统、*厂房、*区域、*房间、*标高、回路、类别、仪表名称、传感器标准、供应商、安全级别、管线级别、ASME、质保级别、支架号、传感器种类、正极初阀号、负极初阀号、正极上游设备号、负极上游设备号、试验方法、试验压力(BARS)、是否调校、是否保温、是否伴热、设计公司、安装公司、WBS类别、WBS编码、工作包编号、*修改次数、有效性、*修改原因、修改影响、备注、审核人、审核日期、退回人、退回日期、退回原因、质量文件编号、质量文件版本、质量文件名称、批次、优先级、标记、问题跟踪、计划开工时间、计划完工时间、交工日期、施工班组、班长日报编号、施工区域、位置码、功能号、状态、RCCM级别、抗震级别、核级、保护组、数量、高压侧仪表管线号、低压侧仪表管线号、流水号、FORUSE信函、信函接收时间、移交IDC时间、仪表点值、NUM、PRINT_NUM、IF_MODI、关联文件、是否防腐、力学报告、EQUI、质量执行计划状态。</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仪表框架信息查询内容：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支架编码、*机组、*系统、*厂房、*区域、*房间、*标高、支架类别、图纸号、版本、WBS编码、工作包编号、质保等级、预计总重、制作重量、详图编号、抗震级别、安全级别、*有效性、*修改次数、*修改原因、修改影响、设计公司、预制公司、安装公司、备注、审核人、审核日期、发布人、发布日期、退回人、退回日期、退回原因、状态、创建人、创建日期、修改人、修改日期、项目代码、工程代码、反应堆类型、公司代码、部门代码、组织机构全码、组织机构id、删除标记、删除时间、标准号、仪表位号、是否预制、是否油漆、预制点数、是否成品、子系统、任务单号、打印、打印用户、打印日期、分发、特殊任务单打印用户、特殊任务单打印日期、特殊任务单打印原因、分发人、分发日期、施工班组日期、报量次数、设备编号、安装质量计划编号、表面处理、工作文件清单、工作文件清单版本、FORUSE信函、信函接收时间、移交IDC时间、框架预制点值、框架安装点值、IF_MODI、油漆总面积、关联文件。</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仪表管设计信息查询内容：</w:t>
      </w:r>
    </w:p>
    <w:p>
      <w:pPr>
        <w:kinsoku/>
        <w:wordWrap/>
        <w:overflowPunct/>
        <w:topLinePunct w:val="0"/>
        <w:autoSpaceDE/>
        <w:autoSpaceDN/>
        <w:bidi w:val="0"/>
        <w:spacing w:line="360" w:lineRule="auto"/>
        <w:rPr>
          <w:rFonts w:hint="eastAsia" w:ascii="宋体" w:hAnsi="宋体" w:eastAsia="宋体" w:cs="宋体"/>
          <w:color w:val="000000"/>
          <w:kern w:val="2"/>
          <w:szCs w:val="24"/>
        </w:rPr>
      </w:pPr>
      <w:r>
        <w:rPr>
          <w:rFonts w:hint="eastAsia" w:ascii="宋体" w:hAnsi="宋体" w:eastAsia="宋体" w:cs="宋体"/>
          <w:color w:val="000000"/>
          <w:kern w:val="2"/>
          <w:szCs w:val="24"/>
        </w:rPr>
        <w:t>*仪表号/仪表管线号、*图纸号、*版本、*机组、*系统、*厂房、*区域、*房间、*标高、回路、位置码、类别、仪表名称、传感器标准、供应商、安全级别、管线级别、质保级别、仪表管支架号、传感器种类、试验方法、试验压力(BARS)、是否保温、是否伴热、设计公司、安装公司、WBS类别、WBS编码、工作包编号、*修改次数、*有效性、原版ID、*修改原因、修改影响、备注、质量文件编号、质量文件版本、质量文件名称、批次、优先级、标记、问题跟踪、计划开工时间、计划完工时间、交工日期、施工班组、班长日报编号、*施工单元编号、功能号、状态、RCCM级别、抗震级别、核级、保护组、先决条件判断、先决条件判断日期、五级计划时间、计划月份、施工制约因素、四级计划时间、材料是否满足、五级计划下量、CHECKB、任务单号、数量、高压侧仪表管线号、低压侧仪表管线号、流水号、NUM、PRINT_NUM、FORUSE信函、信函接收时间、移交IDC时间、仪表点值、关联文件、IF_MODI、是否防腐、力学报告。</w:t>
      </w:r>
    </w:p>
    <w:p>
      <w:pPr>
        <w:pStyle w:val="5"/>
        <w:keepNext/>
        <w:keepLines/>
        <w:pageBreakBefore w:val="0"/>
        <w:widowControl w:val="0"/>
        <w:numPr>
          <w:ilvl w:val="0"/>
          <w:numId w:val="4"/>
        </w:numPr>
        <w:kinsoku/>
        <w:wordWrap/>
        <w:overflowPunct/>
        <w:topLinePunct w:val="0"/>
        <w:autoSpaceDE/>
        <w:autoSpaceDN/>
        <w:bidi w:val="0"/>
        <w:adjustRightInd w:val="0"/>
        <w:snapToGrid/>
        <w:spacing w:line="360" w:lineRule="auto"/>
        <w:ind w:left="0" w:leftChars="0" w:firstLine="0" w:firstLineChars="0"/>
        <w:textAlignment w:val="baseline"/>
        <w:outlineLvl w:val="0"/>
        <w:rPr>
          <w:rFonts w:hint="eastAsia" w:ascii="宋体" w:hAnsi="宋体" w:eastAsia="宋体" w:cs="宋体"/>
          <w:lang w:val="en-US" w:eastAsia="zh-CN"/>
        </w:rPr>
      </w:pPr>
      <w:bookmarkStart w:id="35" w:name="_Toc4717"/>
      <w:r>
        <w:rPr>
          <w:rFonts w:hint="eastAsia" w:ascii="宋体" w:hAnsi="宋体" w:eastAsia="宋体" w:cs="宋体"/>
          <w:lang w:val="en-US" w:eastAsia="zh-CN"/>
        </w:rPr>
        <w:t>机械、通风、保温、防腐专业管理模块</w:t>
      </w:r>
      <w:bookmarkEnd w:id="35"/>
    </w:p>
    <w:p>
      <w:pPr>
        <w:pStyle w:val="5"/>
        <w:numPr>
          <w:ilvl w:val="0"/>
          <w:numId w:val="14"/>
        </w:numPr>
        <w:kinsoku/>
        <w:wordWrap/>
        <w:overflowPunct/>
        <w:topLinePunct w:val="0"/>
        <w:autoSpaceDE/>
        <w:autoSpaceDN/>
        <w:bidi w:val="0"/>
        <w:spacing w:line="360" w:lineRule="auto"/>
        <w:rPr>
          <w:rFonts w:hint="eastAsia" w:ascii="宋体" w:hAnsi="宋体" w:eastAsia="宋体" w:cs="宋体"/>
        </w:rPr>
      </w:pPr>
      <w:bookmarkStart w:id="36" w:name="_Toc15184"/>
      <w:r>
        <w:rPr>
          <w:rFonts w:hint="eastAsia" w:ascii="宋体" w:hAnsi="宋体" w:eastAsia="宋体" w:cs="宋体"/>
        </w:rPr>
        <w:t>系统功能</w:t>
      </w:r>
      <w:bookmarkEnd w:id="36"/>
    </w:p>
    <w:p>
      <w:pPr>
        <w:pStyle w:val="6"/>
        <w:kinsoku/>
        <w:wordWrap/>
        <w:overflowPunct/>
        <w:topLinePunct w:val="0"/>
        <w:autoSpaceDE/>
        <w:autoSpaceDN/>
        <w:bidi w:val="0"/>
        <w:spacing w:line="360" w:lineRule="auto"/>
        <w:rPr>
          <w:rFonts w:hint="eastAsia" w:ascii="宋体" w:hAnsi="宋体" w:eastAsia="宋体" w:cs="宋体"/>
        </w:rPr>
      </w:pPr>
      <w:bookmarkStart w:id="37" w:name="_Toc10528"/>
      <w:r>
        <w:rPr>
          <w:rFonts w:hint="eastAsia" w:ascii="宋体" w:hAnsi="宋体" w:eastAsia="宋体" w:cs="宋体"/>
        </w:rPr>
        <w:t>功能模块结构图</w:t>
      </w:r>
      <w:bookmarkEnd w:id="37"/>
    </w:p>
    <w:p>
      <w:pPr>
        <w:kinsoku/>
        <w:wordWrap/>
        <w:overflowPunct/>
        <w:topLinePunct w:val="0"/>
        <w:autoSpaceDE/>
        <w:autoSpaceDN/>
        <w:bidi w:val="0"/>
        <w:spacing w:line="360" w:lineRule="auto"/>
        <w:jc w:val="center"/>
        <w:rPr>
          <w:rFonts w:hint="eastAsia" w:ascii="宋体" w:hAnsi="宋体" w:eastAsia="宋体" w:cs="宋体"/>
        </w:rPr>
      </w:pPr>
      <w:r>
        <w:rPr>
          <w:rFonts w:hint="eastAsia" w:ascii="宋体" w:hAnsi="宋体" w:eastAsia="宋体" w:cs="宋体"/>
          <w:color w:val="000000" w:themeColor="text1"/>
          <w14:textFill>
            <w14:solidFill>
              <w14:schemeClr w14:val="tx1"/>
            </w14:solidFill>
          </w14:textFill>
        </w:rPr>
        <w:object>
          <v:shape id="_x0000_i1025" o:spt="75" type="#_x0000_t75" style="height:147.4pt;width:299.55pt;" o:ole="t" filled="f" o:preferrelative="t" stroked="f" coordsize="21600,21600">
            <v:path/>
            <v:fill on="f" focussize="0,0"/>
            <v:stroke on="f" joinstyle="miter"/>
            <v:imagedata r:id="rId29" o:title=""/>
            <o:lock v:ext="edit" aspectratio="t"/>
            <w10:wrap type="none"/>
            <w10:anchorlock/>
          </v:shape>
          <o:OLEObject Type="Embed" ProgID="Visio.Drawing.11" ShapeID="_x0000_i1025" DrawAspect="Content" ObjectID="_1468075725" r:id="rId28">
            <o:LockedField>false</o:LockedField>
          </o:OLEObject>
        </w:object>
      </w:r>
    </w:p>
    <w:p>
      <w:pPr>
        <w:pStyle w:val="6"/>
        <w:kinsoku/>
        <w:wordWrap/>
        <w:overflowPunct/>
        <w:topLinePunct w:val="0"/>
        <w:autoSpaceDE/>
        <w:autoSpaceDN/>
        <w:bidi w:val="0"/>
        <w:spacing w:line="360" w:lineRule="auto"/>
        <w:rPr>
          <w:rFonts w:hint="eastAsia" w:ascii="宋体" w:hAnsi="宋体" w:eastAsia="宋体" w:cs="宋体"/>
        </w:rPr>
      </w:pPr>
      <w:bookmarkStart w:id="38" w:name="_Toc307"/>
      <w:r>
        <w:rPr>
          <w:rFonts w:hint="eastAsia" w:ascii="宋体" w:hAnsi="宋体" w:eastAsia="宋体" w:cs="宋体"/>
        </w:rPr>
        <w:t>设计信息管理-机械模块（包含通风设备）</w:t>
      </w:r>
      <w:bookmarkEnd w:id="38"/>
    </w:p>
    <w:p>
      <w:pPr>
        <w:keepNext w:val="0"/>
        <w:keepLines w:val="0"/>
        <w:pageBreakBefore w:val="0"/>
        <w:widowControl/>
        <w:numPr>
          <w:ilvl w:val="0"/>
          <w:numId w:val="15"/>
        </w:numPr>
        <w:kinsoku/>
        <w:wordWrap/>
        <w:overflowPunct/>
        <w:topLinePunct w:val="0"/>
        <w:autoSpaceDE/>
        <w:autoSpaceDN/>
        <w:bidi w:val="0"/>
        <w:adjustRightInd/>
        <w:snapToGri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color w:val="000000" w:themeColor="text1"/>
          <w14:textFill>
            <w14:solidFill>
              <w14:schemeClr w14:val="tx1"/>
            </w14:solidFill>
          </w14:textFill>
        </w:rPr>
        <w:t>重型吊车设备安装（EM1）</w:t>
      </w:r>
      <w:r>
        <w:rPr>
          <w:rFonts w:hint="eastAsia" w:ascii="宋体" w:hAnsi="宋体" w:eastAsia="宋体" w:cs="宋体"/>
          <w:b/>
          <w:bCs/>
        </w:rPr>
        <w:t>：</w:t>
      </w:r>
      <w:r>
        <w:rPr>
          <w:rFonts w:hint="eastAsia" w:ascii="宋体" w:hAnsi="宋体" w:eastAsia="宋体" w:cs="宋体"/>
          <w:color w:val="000000" w:themeColor="text1"/>
          <w:szCs w:val="24"/>
          <w14:textFill>
            <w14:solidFill>
              <w14:schemeClr w14:val="tx1"/>
            </w14:solidFill>
          </w14:textFill>
        </w:rPr>
        <w:t>设计信息：可以添加、删除、修改、保存设备信息、输机数据的提交、审核、取消审核和查询功能</w:t>
      </w:r>
      <w:r>
        <w:rPr>
          <w:rFonts w:hint="eastAsia" w:ascii="宋体" w:hAnsi="宋体" w:eastAsia="宋体" w:cs="宋体"/>
        </w:rPr>
        <w:t>；</w:t>
      </w:r>
    </w:p>
    <w:p>
      <w:pPr>
        <w:kinsoku/>
        <w:wordWrap/>
        <w:overflowPunct/>
        <w:topLinePunct w:val="0"/>
        <w:autoSpaceDE/>
        <w:autoSpaceDN/>
        <w:bidi w:val="0"/>
        <w:spacing w:line="360" w:lineRule="auto"/>
        <w:rPr>
          <w:rFonts w:hint="eastAsia"/>
        </w:rPr>
      </w:pPr>
      <w:r>
        <w:rPr>
          <w:rFonts w:hint="eastAsia"/>
        </w:rPr>
        <w:t>重型吊车设备安装（EM1）输机内容： 图纸编码、版本信息、内部码、设备编码、设备名称、设备类别、子包、房间、区域，标高、机组号、核安全级别、材质、保温信息（是否）、额定载荷、吊车跨距、抗震等级、QA等级、重量、编制日期、编制人、审核日期、审核人、发布日期、设备总点数、设备的分项活动由系统生成（安装的各个阶段及其对应点数），每一版图纸的基础信息都要保留。（需要合同部考虑这些字段是否满足需求）</w:t>
      </w:r>
    </w:p>
    <w:p>
      <w:pPr>
        <w:widowControl/>
        <w:numPr>
          <w:ilvl w:val="0"/>
          <w:numId w:val="15"/>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color w:val="000000" w:themeColor="text1"/>
          <w14:textFill>
            <w14:solidFill>
              <w14:schemeClr w14:val="tx1"/>
            </w14:solidFill>
          </w14:textFill>
        </w:rPr>
        <w:t>辅助设备安装（EM3）</w:t>
      </w:r>
      <w:r>
        <w:rPr>
          <w:rFonts w:hint="eastAsia" w:ascii="宋体" w:hAnsi="宋体" w:eastAsia="宋体" w:cs="宋体"/>
          <w:b/>
          <w:bCs/>
        </w:rPr>
        <w:t>：</w:t>
      </w:r>
      <w:r>
        <w:rPr>
          <w:rFonts w:hint="eastAsia" w:ascii="宋体" w:hAnsi="宋体" w:eastAsia="宋体" w:cs="宋体"/>
          <w:color w:val="000000" w:themeColor="text1"/>
          <w:szCs w:val="24"/>
          <w14:textFill>
            <w14:solidFill>
              <w14:schemeClr w14:val="tx1"/>
            </w14:solidFill>
          </w14:textFill>
        </w:rPr>
        <w:t>辅助设备安装(EM3)输机内容：图纸编码、版本信息、内部码、设备编码、设备名称、设备类别、子包、房间、区域、标高、机组号、核安全级别、设备介质、材质、保温信息（是否）、额定载荷、吊车跨距、抗震等级、QA等级、灌浆量、灌浆高度、钢号、设计温度、中低压、重量、编制日期、编制人、审核日期、审核人、发布日期，EM3设备需要能够录入焊缝信息（接口编号、管口规格、管口名称、连接形式、设备管口材质、制造号），设备总点数在数据审核后根据设备编码和后台数据计算得出，每一版图纸的基础信息都要保留。（需要合同部考虑这些字段是否满足需求）</w:t>
      </w:r>
    </w:p>
    <w:p>
      <w:pPr>
        <w:widowControl/>
        <w:numPr>
          <w:ilvl w:val="0"/>
          <w:numId w:val="15"/>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color w:val="000000" w:themeColor="text1"/>
          <w14:textFill>
            <w14:solidFill>
              <w14:schemeClr w14:val="tx1"/>
            </w14:solidFill>
          </w14:textFill>
        </w:rPr>
        <w:t>箱罐信息（EM7）</w:t>
      </w:r>
      <w:r>
        <w:rPr>
          <w:rFonts w:hint="eastAsia" w:ascii="宋体" w:hAnsi="宋体" w:eastAsia="宋体" w:cs="宋体"/>
          <w:b/>
          <w:bCs/>
        </w:rPr>
        <w:t>：</w:t>
      </w:r>
      <w:r>
        <w:rPr>
          <w:rFonts w:hint="eastAsia" w:ascii="宋体" w:hAnsi="宋体" w:eastAsia="宋体" w:cs="宋体"/>
          <w:color w:val="000000" w:themeColor="text1"/>
          <w:szCs w:val="24"/>
          <w14:textFill>
            <w14:solidFill>
              <w14:schemeClr w14:val="tx1"/>
            </w14:solidFill>
          </w14:textFill>
        </w:rPr>
        <w:t>箱罐信息(EM7)设备输机内容：设备名称、功能位置码、子包、子包名称、设备类型、机组、厂房、系统、区域、房间、标高、重量、QA级别、清洁等级、设备尺寸、补漆、编制日期、编制人、审核日期、审核人、发布日期、分项活动</w:t>
      </w:r>
      <w:r>
        <w:rPr>
          <w:rFonts w:hint="eastAsia" w:ascii="宋体" w:hAnsi="宋体" w:eastAsia="宋体" w:cs="宋体"/>
        </w:rPr>
        <w:t>。</w:t>
      </w:r>
    </w:p>
    <w:p>
      <w:pPr>
        <w:widowControl/>
        <w:numPr>
          <w:ilvl w:val="0"/>
          <w:numId w:val="15"/>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color w:val="000000" w:themeColor="text1"/>
          <w14:textFill>
            <w14:solidFill>
              <w14:schemeClr w14:val="tx1"/>
            </w14:solidFill>
          </w14:textFill>
        </w:rPr>
        <w:t>40T以下吊车设备安装（EM10）</w:t>
      </w:r>
      <w:r>
        <w:rPr>
          <w:rFonts w:hint="eastAsia" w:ascii="宋体" w:hAnsi="宋体" w:eastAsia="宋体" w:cs="宋体"/>
          <w:b/>
          <w:bCs/>
        </w:rPr>
        <w:t>：</w:t>
      </w:r>
      <w:r>
        <w:rPr>
          <w:rFonts w:hint="eastAsia" w:ascii="宋体" w:hAnsi="宋体" w:eastAsia="宋体" w:cs="宋体"/>
          <w:color w:val="000000" w:themeColor="text1"/>
          <w:szCs w:val="24"/>
          <w14:textFill>
            <w14:solidFill>
              <w14:schemeClr w14:val="tx1"/>
            </w14:solidFill>
          </w14:textFill>
        </w:rPr>
        <w:t>40T以下吊车设备安装(EM10)输机内容：图纸编码、图纸版本信息、图纸内部码、设备编码、设备名称、设备类型、子包、子包名称、房间、区域，标高、机组号、核安全级别、材质、轨道类型、轨道长度、轨道重量、规范级别、额定载荷、总重、吊车跨距、起升高度、小车重量、葫芦类型、小车类型、小车数量、葫芦数量、抗震等级、QA等级、编制日期、编制人、审核日期、审核人、发布日期、螺栓类型、螺栓数量、部件清单、设备总点数、设备的分项活动。（需要合同部考虑这些字段是否满足需求）</w:t>
      </w:r>
    </w:p>
    <w:p>
      <w:pPr>
        <w:widowControl/>
        <w:numPr>
          <w:ilvl w:val="0"/>
          <w:numId w:val="15"/>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color w:val="000000" w:themeColor="text1"/>
          <w14:textFill>
            <w14:solidFill>
              <w14:schemeClr w14:val="tx1"/>
            </w14:solidFill>
          </w14:textFill>
        </w:rPr>
        <w:t>通风设备安装（EM5）</w:t>
      </w:r>
      <w:r>
        <w:rPr>
          <w:rFonts w:hint="eastAsia" w:ascii="宋体" w:hAnsi="宋体" w:eastAsia="宋体" w:cs="宋体"/>
          <w:b/>
          <w:bCs/>
        </w:rPr>
        <w:t>：</w:t>
      </w:r>
      <w:r>
        <w:rPr>
          <w:rFonts w:hint="eastAsia" w:ascii="宋体" w:hAnsi="宋体" w:eastAsia="宋体" w:cs="宋体"/>
          <w:color w:val="000000" w:themeColor="text1"/>
          <w:szCs w:val="24"/>
          <w14:textFill>
            <w14:solidFill>
              <w14:schemeClr w14:val="tx1"/>
            </w14:solidFill>
          </w14:textFill>
        </w:rPr>
        <w:t>通风设备安装输机内容（EM5）：设备编码、设备名称、子包、子包名称、设备类别、机组、厂房、系统、区域、房间、标高、通风区域、子系统、压力、设备安装方式、电压、电机重量、阀门操作方式、支架重量、支架材质、清洁度等级、核安全级别、螺栓类型、螺栓数量、低中压、重量（T）、支架重量、核安全级别、图纸编码、图纸名称（中）、图纸版本、QA级别、图纸状态、通风预制图纸。</w:t>
      </w:r>
    </w:p>
    <w:p>
      <w:pPr>
        <w:widowControl/>
        <w:numPr>
          <w:ilvl w:val="0"/>
          <w:numId w:val="15"/>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color w:val="000000" w:themeColor="text1"/>
          <w14:textFill>
            <w14:solidFill>
              <w14:schemeClr w14:val="tx1"/>
            </w14:solidFill>
          </w14:textFill>
        </w:rPr>
        <w:t>主系统设备安装（EM2）：</w:t>
      </w:r>
      <w:r>
        <w:rPr>
          <w:rFonts w:hint="eastAsia" w:ascii="宋体" w:hAnsi="宋体" w:eastAsia="宋体" w:cs="宋体"/>
          <w:color w:val="000000" w:themeColor="text1"/>
          <w:szCs w:val="24"/>
          <w14:textFill>
            <w14:solidFill>
              <w14:schemeClr w14:val="tx1"/>
            </w14:solidFill>
          </w14:textFill>
        </w:rPr>
        <w:t>主系统设备安装（EM2）：图纸编码、图纸内部码、设备编码、设备名称、子包、子包名称、设备类型、机组、厂房、系统、区域、房间、标高、重量、核安全级别、QA级别、抗震级别、直径</w:t>
      </w:r>
      <w:r>
        <w:rPr>
          <w:rFonts w:hint="eastAsia" w:ascii="宋体" w:hAnsi="宋体" w:eastAsia="宋体" w:cs="宋体"/>
        </w:rPr>
        <w:t>。</w:t>
      </w:r>
    </w:p>
    <w:p>
      <w:pPr>
        <w:pStyle w:val="6"/>
        <w:kinsoku/>
        <w:wordWrap/>
        <w:overflowPunct/>
        <w:topLinePunct w:val="0"/>
        <w:autoSpaceDE/>
        <w:autoSpaceDN/>
        <w:bidi w:val="0"/>
        <w:spacing w:line="360" w:lineRule="auto"/>
        <w:rPr>
          <w:rFonts w:hint="eastAsia"/>
        </w:rPr>
      </w:pPr>
      <w:bookmarkStart w:id="39" w:name="_Toc17315"/>
      <w:r>
        <w:rPr>
          <w:rFonts w:hint="eastAsia"/>
        </w:rPr>
        <w:t>设计信息管理-通风模块</w:t>
      </w:r>
      <w:bookmarkEnd w:id="39"/>
    </w:p>
    <w:p>
      <w:pPr>
        <w:widowControl/>
        <w:numPr>
          <w:ilvl w:val="0"/>
          <w:numId w:val="16"/>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图纸信息（包含：支架图信息）</w:t>
      </w:r>
    </w:p>
    <w:p>
      <w:pPr>
        <w:widowControl/>
        <w:numPr>
          <w:ilvl w:val="0"/>
          <w:numId w:val="16"/>
        </w:numPr>
        <w:kinsoku/>
        <w:wordWrap/>
        <w:overflowPunct/>
        <w:topLinePunct w:val="0"/>
        <w:autoSpaceDE/>
        <w:autoSpaceDN/>
        <w:bidi w:val="0"/>
        <w:spacing w:line="360" w:lineRule="auto"/>
        <w:ind w:left="420" w:leftChars="0" w:hanging="420" w:firstLineChars="0"/>
        <w:jc w:val="left"/>
        <w:rPr>
          <w:rFonts w:hint="eastAsia" w:ascii="宋体" w:hAnsi="宋体" w:eastAsia="宋体" w:cs="宋体"/>
        </w:rPr>
      </w:pPr>
      <w:r>
        <w:rPr>
          <w:rFonts w:hint="eastAsia" w:ascii="宋体" w:hAnsi="宋体" w:eastAsia="宋体" w:cs="宋体"/>
          <w:b/>
          <w:bCs/>
        </w:rPr>
        <w:t>图纸信息（风管和支架、部件）：</w:t>
      </w:r>
      <w:r>
        <w:rPr>
          <w:rFonts w:hint="eastAsia" w:ascii="宋体" w:hAnsi="宋体" w:eastAsia="宋体" w:cs="宋体"/>
        </w:rPr>
        <w:t>图纸信息：可以增加，编辑，删除，保存，刷新，升版，图纸复制，审核，取消审核，工程量审核，取消工程量审核，提交，退回，查询。</w:t>
      </w:r>
    </w:p>
    <w:p>
      <w:pPr>
        <w:kinsoku/>
        <w:wordWrap/>
        <w:overflowPunct/>
        <w:topLinePunct w:val="0"/>
        <w:autoSpaceDE/>
        <w:autoSpaceDN/>
        <w:bidi w:val="0"/>
        <w:spacing w:line="360" w:lineRule="auto"/>
        <w:rPr>
          <w:rFonts w:hint="eastAsia"/>
        </w:rPr>
      </w:pPr>
      <w:r>
        <w:rPr>
          <w:rFonts w:hint="eastAsia"/>
        </w:rPr>
        <w:t>输机内容：图纸号、图纸版本、状态、版本日期、图纸名称、图纸类型、外部图纸号、对应支架平面布置图、机组、区域、厂房、标高、系统、工作包、是否已转化、房间、材料清单号、是否FOR USE,FORUSE日期、FOR USE信函号、三级计划到图日期、三级计划FOR USE日期、设计单位、创建人、创建时间、备注。</w:t>
      </w:r>
    </w:p>
    <w:p>
      <w:pPr>
        <w:widowControl/>
        <w:numPr>
          <w:ilvl w:val="0"/>
          <w:numId w:val="16"/>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图纸信息包含：</w:t>
      </w:r>
      <w:r>
        <w:rPr>
          <w:rFonts w:hint="eastAsia" w:ascii="宋体" w:hAnsi="宋体" w:eastAsia="宋体" w:cs="宋体"/>
          <w:color w:val="000000" w:themeColor="text1"/>
          <w:szCs w:val="24"/>
          <w14:textFill>
            <w14:solidFill>
              <w14:schemeClr w14:val="tx1"/>
            </w14:solidFill>
          </w14:textFill>
        </w:rPr>
        <w:t>管段信息，支架信息，附件信息。</w:t>
      </w:r>
    </w:p>
    <w:p>
      <w:pPr>
        <w:widowControl/>
        <w:numPr>
          <w:ilvl w:val="0"/>
          <w:numId w:val="16"/>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管段信息：</w:t>
      </w:r>
      <w:r>
        <w:rPr>
          <w:rFonts w:hint="eastAsia" w:ascii="宋体" w:hAnsi="宋体" w:eastAsia="宋体" w:cs="宋体"/>
          <w:color w:val="000000" w:themeColor="text1"/>
          <w:szCs w:val="24"/>
          <w14:textFill>
            <w14:solidFill>
              <w14:schemeClr w14:val="tx1"/>
            </w14:solidFill>
          </w14:textFill>
        </w:rPr>
        <w:t>可以增加，删除，保存，编辑，刷新，查询</w:t>
      </w:r>
      <w:r>
        <w:rPr>
          <w:rFonts w:hint="eastAsia" w:ascii="宋体" w:hAnsi="宋体" w:eastAsia="宋体" w:cs="宋体"/>
        </w:rPr>
        <w:t>；</w:t>
      </w:r>
    </w:p>
    <w:p>
      <w:pPr>
        <w:kinsoku/>
        <w:wordWrap/>
        <w:overflowPunct/>
        <w:topLinePunct w:val="0"/>
        <w:autoSpaceDE/>
        <w:autoSpaceDN/>
        <w:bidi w:val="0"/>
        <w:spacing w:line="360" w:lineRule="auto"/>
        <w:rPr>
          <w:rFonts w:hint="eastAsia"/>
        </w:rPr>
      </w:pPr>
      <w:r>
        <w:rPr>
          <w:rFonts w:hint="eastAsia"/>
        </w:rPr>
        <w:t>输机内容：机组、区域、厂房、标高、系统由图纸信息带出、部件清单编号、房间、质保级别、管段编号、管段规格、管段长度、是否可调节、管段材质、管段类型、管段面漆（m2）、管段厚度、连接方式、标准、安全级别、管段重量（KG）、是否保温、保温层厚度、保温层面积、保温层体积、防火包裹厚度、是否变更、变更号、是否取消变更、预制详图号、是否油漆、是否补漆、是否防火包裹、管段风压、安装质量计划关闭点数、预制质量计划关闭点数、工程量清单编号、标高编号、模块号、备注。</w:t>
      </w:r>
    </w:p>
    <w:p>
      <w:pPr>
        <w:widowControl/>
        <w:numPr>
          <w:ilvl w:val="0"/>
          <w:numId w:val="16"/>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管段信息包含</w:t>
      </w:r>
      <w:r>
        <w:rPr>
          <w:rFonts w:hint="eastAsia" w:ascii="宋体" w:hAnsi="宋体" w:eastAsia="宋体" w:cs="宋体"/>
        </w:rPr>
        <w:t>：</w:t>
      </w:r>
      <w:r>
        <w:rPr>
          <w:rFonts w:hint="eastAsia" w:ascii="宋体" w:hAnsi="宋体" w:eastAsia="宋体" w:cs="宋体"/>
          <w:color w:val="000000" w:themeColor="text1"/>
          <w:szCs w:val="24"/>
          <w14:textFill>
            <w14:solidFill>
              <w14:schemeClr w14:val="tx1"/>
            </w14:solidFill>
          </w14:textFill>
        </w:rPr>
        <w:t>材料信息，管段支架关系，工程量，实测信息</w:t>
      </w:r>
      <w:r>
        <w:rPr>
          <w:rFonts w:hint="eastAsia" w:ascii="宋体" w:hAnsi="宋体" w:eastAsia="宋体" w:cs="宋体"/>
        </w:rPr>
        <w:t>；</w:t>
      </w:r>
    </w:p>
    <w:p>
      <w:pPr>
        <w:widowControl/>
        <w:numPr>
          <w:ilvl w:val="0"/>
          <w:numId w:val="16"/>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color w:val="000000" w:themeColor="text1"/>
          <w:szCs w:val="24"/>
          <w14:textFill>
            <w14:solidFill>
              <w14:schemeClr w14:val="tx1"/>
            </w14:solidFill>
          </w14:textFill>
        </w:rPr>
        <w:t>材料信息：</w:t>
      </w:r>
      <w:r>
        <w:rPr>
          <w:rFonts w:hint="eastAsia" w:ascii="宋体" w:hAnsi="宋体" w:eastAsia="宋体" w:cs="宋体"/>
          <w:color w:val="000000" w:themeColor="text1"/>
          <w:szCs w:val="24"/>
          <w14:textFill>
            <w14:solidFill>
              <w14:schemeClr w14:val="tx1"/>
            </w14:solidFill>
          </w14:textFill>
        </w:rPr>
        <w:t>可以增加，编辑，删除，保存，刷新，选择物项编码，查询；</w:t>
      </w:r>
    </w:p>
    <w:p>
      <w:pPr>
        <w:kinsoku/>
        <w:wordWrap/>
        <w:overflowPunct/>
        <w:topLinePunct w:val="0"/>
        <w:autoSpaceDE/>
        <w:autoSpaceDN/>
        <w:bidi w:val="0"/>
        <w:spacing w:line="360" w:lineRule="auto"/>
        <w:rPr>
          <w:rFonts w:hint="eastAsia"/>
        </w:rPr>
      </w:pPr>
      <w:r>
        <w:rPr>
          <w:rFonts w:hint="eastAsia"/>
        </w:rPr>
        <w:t>输机内容：包括物项属性、物项编码、材料名称、规格型号、材质、面积（m2）、长度、钢板长度（mm）、钢板宽度（mm）、钢板数量、设计材料量、单重、总重、消耗系数、材料量、单位标准代码对应材料量、预制/安装材料、质保级别。</w:t>
      </w:r>
    </w:p>
    <w:p>
      <w:pPr>
        <w:widowControl/>
        <w:numPr>
          <w:ilvl w:val="0"/>
          <w:numId w:val="16"/>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管段支架关系：</w:t>
      </w:r>
      <w:r>
        <w:rPr>
          <w:rFonts w:hint="eastAsia" w:ascii="宋体" w:hAnsi="宋体" w:eastAsia="宋体" w:cs="宋体"/>
          <w:color w:val="000000" w:themeColor="text1"/>
          <w:szCs w:val="24"/>
          <w14:textFill>
            <w14:solidFill>
              <w14:schemeClr w14:val="tx1"/>
            </w14:solidFill>
          </w14:textFill>
        </w:rPr>
        <w:t>可以增加，删除，保存，刷新，查询</w:t>
      </w:r>
      <w:r>
        <w:rPr>
          <w:rFonts w:hint="eastAsia" w:ascii="宋体" w:hAnsi="宋体" w:eastAsia="宋体" w:cs="宋体"/>
        </w:rPr>
        <w:t>；</w:t>
      </w:r>
    </w:p>
    <w:p>
      <w:pPr>
        <w:widowControl/>
        <w:numPr>
          <w:ilvl w:val="0"/>
          <w:numId w:val="16"/>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支架信息：</w:t>
      </w:r>
      <w:r>
        <w:rPr>
          <w:rFonts w:hint="eastAsia" w:ascii="宋体" w:hAnsi="宋体" w:eastAsia="宋体" w:cs="宋体"/>
          <w:color w:val="000000" w:themeColor="text1"/>
          <w:szCs w:val="24"/>
          <w14:textFill>
            <w14:solidFill>
              <w14:schemeClr w14:val="tx1"/>
            </w14:solidFill>
          </w14:textFill>
        </w:rPr>
        <w:t>可以增加，删除，保存，编辑，刷新，查询</w:t>
      </w:r>
      <w:r>
        <w:rPr>
          <w:rFonts w:hint="eastAsia" w:ascii="宋体" w:hAnsi="宋体" w:eastAsia="宋体" w:cs="宋体"/>
        </w:rPr>
        <w:t>；</w:t>
      </w:r>
    </w:p>
    <w:p>
      <w:pPr>
        <w:kinsoku/>
        <w:wordWrap/>
        <w:overflowPunct/>
        <w:topLinePunct w:val="0"/>
        <w:autoSpaceDE/>
        <w:autoSpaceDN/>
        <w:bidi w:val="0"/>
        <w:spacing w:line="360" w:lineRule="auto"/>
        <w:rPr>
          <w:rFonts w:hint="eastAsia"/>
        </w:rPr>
      </w:pPr>
      <w:r>
        <w:rPr>
          <w:rFonts w:hint="eastAsia"/>
        </w:rPr>
        <w:t>输机内容：机组、区域、厂房、标高、系统由图纸信息带出、房间、支架平面布置图、支架平面布置图版本、风管图纸布置图、管段号由管段支架关系带出，安全级别、抗震级别、支架位号、质保级别、支架类型、是否变更、变更号、支架重量、安装质量计划关闭点数、预制质量计划关闭点数、风管编号、是否补漆、是否油漆、是否取消变更、是否酸洗、支架个数、工程量清单编号、标高编码、模块号、备注。</w:t>
      </w:r>
    </w:p>
    <w:p>
      <w:pPr>
        <w:widowControl/>
        <w:numPr>
          <w:ilvl w:val="0"/>
          <w:numId w:val="16"/>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支架信息包含：</w:t>
      </w:r>
      <w:r>
        <w:rPr>
          <w:rFonts w:hint="eastAsia" w:ascii="宋体" w:hAnsi="宋体" w:eastAsia="宋体" w:cs="宋体"/>
          <w:color w:val="000000" w:themeColor="text1"/>
          <w:szCs w:val="24"/>
          <w14:textFill>
            <w14:solidFill>
              <w14:schemeClr w14:val="tx1"/>
            </w14:solidFill>
          </w14:textFill>
        </w:rPr>
        <w:t>材料信息，工程量，实测信息；</w:t>
      </w:r>
    </w:p>
    <w:p>
      <w:pPr>
        <w:widowControl/>
        <w:numPr>
          <w:ilvl w:val="0"/>
          <w:numId w:val="16"/>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材料信息：</w:t>
      </w:r>
      <w:r>
        <w:rPr>
          <w:rFonts w:hint="eastAsia" w:ascii="宋体" w:hAnsi="宋体" w:eastAsia="宋体" w:cs="宋体"/>
          <w:color w:val="000000" w:themeColor="text1"/>
          <w:szCs w:val="24"/>
          <w14:textFill>
            <w14:solidFill>
              <w14:schemeClr w14:val="tx1"/>
            </w14:solidFill>
          </w14:textFill>
        </w:rPr>
        <w:t>可以增加，编辑，删除，保存，刷新，选择物项编码，查询</w:t>
      </w:r>
      <w:r>
        <w:rPr>
          <w:rFonts w:hint="eastAsia" w:ascii="宋体" w:hAnsi="宋体" w:eastAsia="宋体" w:cs="宋体"/>
        </w:rPr>
        <w:t>；</w:t>
      </w:r>
    </w:p>
    <w:p>
      <w:pPr>
        <w:kinsoku/>
        <w:wordWrap/>
        <w:overflowPunct/>
        <w:topLinePunct w:val="0"/>
        <w:autoSpaceDE/>
        <w:autoSpaceDN/>
        <w:bidi w:val="0"/>
        <w:spacing w:line="360" w:lineRule="auto"/>
        <w:rPr>
          <w:rFonts w:hint="eastAsia"/>
        </w:rPr>
      </w:pPr>
      <w:r>
        <w:rPr>
          <w:rFonts w:hint="eastAsia"/>
        </w:rPr>
        <w:t>输机内容：包括物项属性、物项编码、材料名称、规格型号、材质、单位、设计材料量、单重、总重、钢板长度、钢板宽度、钢板数量、消耗系数、材料量、质保级别、预制/安装材料、长度。</w:t>
      </w:r>
    </w:p>
    <w:p>
      <w:pPr>
        <w:widowControl/>
        <w:numPr>
          <w:ilvl w:val="0"/>
          <w:numId w:val="16"/>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部件信息：</w:t>
      </w:r>
      <w:r>
        <w:rPr>
          <w:rFonts w:hint="eastAsia" w:ascii="宋体" w:hAnsi="宋体" w:eastAsia="宋体" w:cs="宋体"/>
          <w:color w:val="000000" w:themeColor="text1"/>
          <w:szCs w:val="24"/>
          <w14:textFill>
            <w14:solidFill>
              <w14:schemeClr w14:val="tx1"/>
            </w14:solidFill>
          </w14:textFill>
        </w:rPr>
        <w:t>可以增加，删除，保存，编辑，刷新，查询</w:t>
      </w:r>
      <w:r>
        <w:rPr>
          <w:rFonts w:hint="eastAsia" w:ascii="宋体" w:hAnsi="宋体" w:eastAsia="宋体" w:cs="宋体"/>
        </w:rPr>
        <w:t>；</w:t>
      </w:r>
    </w:p>
    <w:p>
      <w:pPr>
        <w:numPr>
          <w:ilvl w:val="0"/>
          <w:numId w:val="16"/>
        </w:numPr>
        <w:kinsoku/>
        <w:wordWrap/>
        <w:overflowPunct/>
        <w:topLinePunct w:val="0"/>
        <w:autoSpaceDE/>
        <w:autoSpaceDN/>
        <w:bidi w:val="0"/>
        <w:spacing w:line="360" w:lineRule="auto"/>
        <w:rPr>
          <w:rFonts w:hint="eastAsia"/>
        </w:rPr>
      </w:pPr>
      <w:r>
        <w:rPr>
          <w:rFonts w:hint="eastAsia"/>
        </w:rPr>
        <w:t>输机内容：机组、区域、厂房、标高、系统、部件数量由图纸信息带出、 房间、对应风管号/参考号、类型、名称、规格、位号、安装质量计划关闭点数、预制质量计划关闭点数。</w:t>
      </w:r>
    </w:p>
    <w:p>
      <w:pPr>
        <w:widowControl/>
        <w:numPr>
          <w:ilvl w:val="0"/>
          <w:numId w:val="16"/>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部件信息包含：</w:t>
      </w:r>
      <w:r>
        <w:rPr>
          <w:rFonts w:hint="eastAsia" w:ascii="宋体" w:hAnsi="宋体" w:eastAsia="宋体" w:cs="宋体"/>
          <w:color w:val="000000" w:themeColor="text1"/>
          <w:szCs w:val="24"/>
          <w14:textFill>
            <w14:solidFill>
              <w14:schemeClr w14:val="tx1"/>
            </w14:solidFill>
          </w14:textFill>
        </w:rPr>
        <w:t>材料信息，工程量，实测信息，部件支架信息</w:t>
      </w:r>
      <w:r>
        <w:rPr>
          <w:rFonts w:hint="eastAsia" w:ascii="宋体" w:hAnsi="宋体" w:eastAsia="宋体" w:cs="宋体"/>
        </w:rPr>
        <w:t>；</w:t>
      </w:r>
    </w:p>
    <w:p>
      <w:pPr>
        <w:widowControl/>
        <w:numPr>
          <w:ilvl w:val="0"/>
          <w:numId w:val="16"/>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材料信息：</w:t>
      </w:r>
      <w:r>
        <w:rPr>
          <w:rFonts w:hint="eastAsia" w:ascii="宋体" w:hAnsi="宋体" w:eastAsia="宋体" w:cs="宋体"/>
          <w:color w:val="000000" w:themeColor="text1"/>
          <w:szCs w:val="24"/>
          <w14:textFill>
            <w14:solidFill>
              <w14:schemeClr w14:val="tx1"/>
            </w14:solidFill>
          </w14:textFill>
        </w:rPr>
        <w:t>可以增加，编辑，删除，保存，刷新，选择物项编码，查询</w:t>
      </w:r>
      <w:r>
        <w:rPr>
          <w:rFonts w:hint="eastAsia" w:ascii="宋体" w:hAnsi="宋体" w:eastAsia="宋体" w:cs="宋体"/>
        </w:rPr>
        <w:t>；</w:t>
      </w:r>
    </w:p>
    <w:p>
      <w:pPr>
        <w:kinsoku/>
        <w:wordWrap/>
        <w:overflowPunct/>
        <w:topLinePunct w:val="0"/>
        <w:autoSpaceDE/>
        <w:autoSpaceDN/>
        <w:bidi w:val="0"/>
        <w:spacing w:line="360" w:lineRule="auto"/>
        <w:rPr>
          <w:rFonts w:hint="eastAsia"/>
        </w:rPr>
      </w:pPr>
      <w:r>
        <w:rPr>
          <w:rFonts w:hint="eastAsia"/>
        </w:rPr>
        <w:t>输机内容：包括物项属性、物项编码、材料名称、规格型号、材质、单位、设计材料量、单重、总重、钢板长度、钢板宽度、钢板数量、消耗系数、材料量、质保级别、预制/安装材料、长度。</w:t>
      </w:r>
    </w:p>
    <w:p>
      <w:pPr>
        <w:widowControl/>
        <w:numPr>
          <w:ilvl w:val="0"/>
          <w:numId w:val="16"/>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rPr>
        <w:t>旧版图纸信息：</w:t>
      </w:r>
      <w:r>
        <w:rPr>
          <w:rFonts w:hint="eastAsia" w:ascii="宋体" w:hAnsi="宋体" w:eastAsia="宋体" w:cs="宋体"/>
          <w:color w:val="000000" w:themeColor="text1"/>
          <w:szCs w:val="24"/>
          <w14:textFill>
            <w14:solidFill>
              <w14:schemeClr w14:val="tx1"/>
            </w14:solidFill>
          </w14:textFill>
        </w:rPr>
        <w:t>由图纸信息“升版”转换过来，可以刷新，删除，保存，查询</w:t>
      </w:r>
      <w:r>
        <w:rPr>
          <w:rFonts w:hint="eastAsia" w:ascii="宋体" w:hAnsi="宋体" w:eastAsia="宋体" w:cs="宋体"/>
        </w:rPr>
        <w:t>。</w:t>
      </w:r>
    </w:p>
    <w:p>
      <w:pPr>
        <w:widowControl/>
        <w:numPr>
          <w:ilvl w:val="0"/>
          <w:numId w:val="16"/>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rPr>
        <w:t>通风设计信息综合查询：</w:t>
      </w:r>
      <w:r>
        <w:rPr>
          <w:rFonts w:hint="eastAsia" w:ascii="宋体" w:hAnsi="宋体" w:eastAsia="宋体" w:cs="宋体"/>
          <w:color w:val="000000" w:themeColor="text1"/>
          <w:szCs w:val="24"/>
          <w14:textFill>
            <w14:solidFill>
              <w14:schemeClr w14:val="tx1"/>
            </w14:solidFill>
          </w14:textFill>
        </w:rPr>
        <w:t>可以刷新，风管材料，支架材料，部件材料，查询</w:t>
      </w:r>
      <w:r>
        <w:rPr>
          <w:rFonts w:hint="eastAsia" w:ascii="宋体" w:hAnsi="宋体" w:eastAsia="宋体" w:cs="宋体"/>
        </w:rPr>
        <w:t>；</w:t>
      </w:r>
    </w:p>
    <w:p>
      <w:pPr>
        <w:kinsoku/>
        <w:wordWrap/>
        <w:overflowPunct/>
        <w:topLinePunct w:val="0"/>
        <w:autoSpaceDE/>
        <w:autoSpaceDN/>
        <w:bidi w:val="0"/>
        <w:spacing w:line="360" w:lineRule="auto"/>
        <w:rPr>
          <w:rFonts w:hint="eastAsia"/>
        </w:rPr>
      </w:pPr>
      <w:r>
        <w:rPr>
          <w:rFonts w:hint="eastAsia"/>
        </w:rPr>
        <w:t>显示有图纸号，外部标识号，机组，厂房，区域，通风区域，系统，房间，物项名称，物项编码，规格型号，材质，单位，长度（m），底板宽度（mm），底板长度（mm），面积（㎡），材料数量，设计材料量，预制质量文件号，安装质量文件号，预制清单材料量，材料实际用量，预制/安装材料，理论材料*消耗系数，图纸版本，状态，管段号，标高，备注，单重，总重，图纸标高，审核日期。</w:t>
      </w:r>
    </w:p>
    <w:p>
      <w:pPr>
        <w:pStyle w:val="6"/>
        <w:kinsoku/>
        <w:wordWrap/>
        <w:overflowPunct/>
        <w:topLinePunct w:val="0"/>
        <w:autoSpaceDE/>
        <w:autoSpaceDN/>
        <w:bidi w:val="0"/>
        <w:spacing w:line="360" w:lineRule="auto"/>
        <w:rPr>
          <w:rFonts w:hint="eastAsia"/>
        </w:rPr>
      </w:pPr>
      <w:bookmarkStart w:id="40" w:name="_Toc20167"/>
      <w:r>
        <w:rPr>
          <w:rFonts w:hint="eastAsia"/>
        </w:rPr>
        <w:t>设计信息管理-防腐模块</w:t>
      </w:r>
      <w:bookmarkEnd w:id="40"/>
    </w:p>
    <w:p>
      <w:pPr>
        <w:widowControl/>
        <w:numPr>
          <w:ilvl w:val="0"/>
          <w:numId w:val="17"/>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color w:val="000000" w:themeColor="text1"/>
          <w14:textFill>
            <w14:solidFill>
              <w14:schemeClr w14:val="tx1"/>
            </w14:solidFill>
          </w14:textFill>
        </w:rPr>
        <w:t>油漆系统录入</w:t>
      </w:r>
      <w:r>
        <w:rPr>
          <w:rFonts w:hint="eastAsia" w:ascii="宋体" w:hAnsi="宋体" w:eastAsia="宋体" w:cs="宋体"/>
          <w:b/>
          <w:bCs/>
        </w:rPr>
        <w:t>：</w:t>
      </w:r>
      <w:r>
        <w:rPr>
          <w:rFonts w:hint="eastAsia" w:ascii="宋体" w:hAnsi="宋体" w:eastAsia="宋体" w:cs="宋体"/>
          <w:color w:val="000000" w:themeColor="text1"/>
          <w:szCs w:val="24"/>
          <w14:textFill>
            <w14:solidFill>
              <w14:schemeClr w14:val="tx1"/>
            </w14:solidFill>
          </w14:textFill>
        </w:rPr>
        <w:t>可以增加，删除，保存，刷新，查询；显示有油漆系统，油漆类型，名称，色号，理论涂布率，稀释剂物项编码，物项编码，牌号，稀释剂牌号，漆膜厚度（um），涂层系统代码，备注，创建人，创建日期，油漆道数，稀释比。</w:t>
      </w:r>
    </w:p>
    <w:p>
      <w:pPr>
        <w:widowControl/>
        <w:numPr>
          <w:ilvl w:val="0"/>
          <w:numId w:val="17"/>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color w:val="000000" w:themeColor="text1"/>
          <w14:textFill>
            <w14:solidFill>
              <w14:schemeClr w14:val="tx1"/>
            </w14:solidFill>
          </w14:textFill>
        </w:rPr>
        <w:t>防腐基础信息</w:t>
      </w:r>
      <w:r>
        <w:rPr>
          <w:rFonts w:hint="eastAsia" w:ascii="宋体" w:hAnsi="宋体" w:eastAsia="宋体" w:cs="宋体"/>
          <w:b/>
          <w:bCs/>
        </w:rPr>
        <w:t>：</w:t>
      </w:r>
      <w:r>
        <w:rPr>
          <w:rFonts w:hint="eastAsia" w:ascii="宋体" w:hAnsi="宋体" w:eastAsia="宋体" w:cs="宋体"/>
          <w:color w:val="000000" w:themeColor="text1"/>
          <w:szCs w:val="24"/>
          <w14:textFill>
            <w14:solidFill>
              <w14:schemeClr w14:val="tx1"/>
            </w14:solidFill>
          </w14:textFill>
        </w:rPr>
        <w:t>可以增加，编辑，删除，保存，刷新，工程量，取消工程量，防腐信息选择，查询。</w:t>
      </w:r>
    </w:p>
    <w:p>
      <w:pPr>
        <w:kinsoku/>
        <w:wordWrap/>
        <w:overflowPunct/>
        <w:topLinePunct w:val="0"/>
        <w:autoSpaceDE/>
        <w:autoSpaceDN/>
        <w:bidi w:val="0"/>
        <w:spacing w:line="360" w:lineRule="auto"/>
        <w:rPr>
          <w:rFonts w:hint="eastAsia"/>
        </w:rPr>
      </w:pPr>
      <w:r>
        <w:rPr>
          <w:rFonts w:hint="eastAsia"/>
        </w:rPr>
        <w:t>输机内容：防腐类型、机组、系统、厂房、区域、房间、核级、质保级别、专业类型、图纸号、图纸版本、图册号、图册版本、油漆工作包、原工作包、名称、管线号、管段号/支架号、类型、数量、单位、材质、管径、管段长度、长度单位、介质、规格、重量、重量单位、设计温度、位置、涂层系统代码、技术标准、油漆系统、油漆颜色、防腐面积、WBS、设计工程量、实际工程量、防腐类型、除锈等级、运行温度、是否保温、是否内壁防腐。</w:t>
      </w:r>
    </w:p>
    <w:p>
      <w:pPr>
        <w:pStyle w:val="6"/>
        <w:kinsoku/>
        <w:wordWrap/>
        <w:overflowPunct/>
        <w:topLinePunct w:val="0"/>
        <w:autoSpaceDE/>
        <w:autoSpaceDN/>
        <w:bidi w:val="0"/>
        <w:spacing w:line="360" w:lineRule="auto"/>
        <w:rPr>
          <w:rFonts w:hint="eastAsia"/>
        </w:rPr>
      </w:pPr>
      <w:bookmarkStart w:id="41" w:name="_Toc24242"/>
      <w:r>
        <w:rPr>
          <w:rFonts w:hint="eastAsia"/>
        </w:rPr>
        <w:t>设计信息管理-保温</w:t>
      </w:r>
      <w:bookmarkEnd w:id="41"/>
    </w:p>
    <w:p>
      <w:pPr>
        <w:widowControl/>
        <w:numPr>
          <w:ilvl w:val="0"/>
          <w:numId w:val="17"/>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color w:val="000000" w:themeColor="text1"/>
          <w14:textFill>
            <w14:solidFill>
              <w14:schemeClr w14:val="tx1"/>
            </w14:solidFill>
          </w14:textFill>
        </w:rPr>
        <w:t>管道保温</w:t>
      </w:r>
      <w:r>
        <w:rPr>
          <w:rFonts w:hint="eastAsia" w:ascii="宋体" w:hAnsi="宋体" w:eastAsia="宋体" w:cs="宋体"/>
          <w:b/>
          <w:bCs/>
        </w:rPr>
        <w:t>：</w:t>
      </w:r>
      <w:r>
        <w:rPr>
          <w:rFonts w:hint="eastAsia" w:ascii="宋体" w:hAnsi="宋体" w:eastAsia="宋体" w:cs="宋体"/>
          <w:color w:val="000000" w:themeColor="text1"/>
          <w:szCs w:val="24"/>
          <w14:textFill>
            <w14:solidFill>
              <w14:schemeClr w14:val="tx1"/>
            </w14:solidFill>
          </w14:textFill>
        </w:rPr>
        <w:t>可以新增，删除，保存，刷新，审核，取消审核，编辑，查询；</w:t>
      </w:r>
    </w:p>
    <w:p>
      <w:pPr>
        <w:kinsoku/>
        <w:wordWrap/>
        <w:overflowPunct/>
        <w:topLinePunct w:val="0"/>
        <w:autoSpaceDE/>
        <w:autoSpaceDN/>
        <w:bidi w:val="0"/>
        <w:spacing w:line="360" w:lineRule="auto"/>
        <w:rPr>
          <w:rFonts w:hint="eastAsia" w:ascii="宋体" w:hAnsi="宋体" w:eastAsia="宋体" w:cs="宋体"/>
        </w:rPr>
      </w:pPr>
      <w:r>
        <w:rPr>
          <w:rFonts w:hint="eastAsia" w:ascii="宋体" w:hAnsi="宋体" w:eastAsia="宋体" w:cs="宋体"/>
          <w:color w:val="000000" w:themeColor="text1"/>
          <w:szCs w:val="24"/>
          <w14:textFill>
            <w14:solidFill>
              <w14:schemeClr w14:val="tx1"/>
            </w14:solidFill>
          </w14:textFill>
        </w:rPr>
        <w:t>显示有选择，审核，审核人，审核日期，调试回路，TFD号，机组，厂房，系统，区域，等轴图号，等轴图版本，管线号，公称直径(in)，是否在役检查焊缝，保温厚度(mm)，是否伴热，备注，冷热保温；该界面需求可导入</w:t>
      </w:r>
      <w:r>
        <w:rPr>
          <w:rFonts w:hint="eastAsia" w:ascii="宋体" w:hAnsi="宋体" w:eastAsia="宋体" w:cs="宋体"/>
        </w:rPr>
        <w:t>。</w:t>
      </w:r>
    </w:p>
    <w:p>
      <w:pPr>
        <w:widowControl/>
        <w:numPr>
          <w:ilvl w:val="0"/>
          <w:numId w:val="17"/>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color w:val="000000" w:themeColor="text1"/>
          <w14:textFill>
            <w14:solidFill>
              <w14:schemeClr w14:val="tx1"/>
            </w14:solidFill>
          </w14:textFill>
        </w:rPr>
        <w:t>设备保温</w:t>
      </w:r>
      <w:r>
        <w:rPr>
          <w:rFonts w:hint="eastAsia" w:ascii="宋体" w:hAnsi="宋体" w:eastAsia="宋体" w:cs="宋体"/>
          <w:b/>
          <w:bCs/>
        </w:rPr>
        <w:t>：</w:t>
      </w:r>
      <w:r>
        <w:rPr>
          <w:rFonts w:hint="eastAsia" w:ascii="宋体" w:hAnsi="宋体" w:eastAsia="宋体" w:cs="宋体"/>
          <w:color w:val="000000" w:themeColor="text1"/>
          <w:szCs w:val="24"/>
          <w14:textFill>
            <w14:solidFill>
              <w14:schemeClr w14:val="tx1"/>
            </w14:solidFill>
          </w14:textFill>
        </w:rPr>
        <w:t>可以新增，删除，保存，刷新，审核，取消审核，编辑，查询；</w:t>
      </w:r>
    </w:p>
    <w:p>
      <w:pPr>
        <w:kinsoku/>
        <w:wordWrap/>
        <w:overflowPunct/>
        <w:topLinePunct w:val="0"/>
        <w:autoSpaceDE/>
        <w:autoSpaceDN/>
        <w:bidi w:val="0"/>
        <w:spacing w:line="360" w:lineRule="auto"/>
        <w:rPr>
          <w:rFonts w:hint="eastAsia"/>
        </w:rPr>
      </w:pPr>
      <w:r>
        <w:rPr>
          <w:rFonts w:hint="eastAsia"/>
        </w:rPr>
        <w:t>显示有审核，审核人，审核日期，冷/热保温，图纸号，图纸版本，TFD号，设备编码，设备名称，机组，厂房，系统，房间，区域，标高，工作包，保温厚度，温度，是否伴热，所在管线，外径，主体材质，在役检查，文件状态，WBS，保温类型，保温图纸号，保温图版本，备注，施工单元编号，设备类型，保温审核人，保温审核日期，计算书编号，标准代码，材料数量。</w:t>
      </w:r>
    </w:p>
    <w:p>
      <w:pPr>
        <w:widowControl/>
        <w:numPr>
          <w:ilvl w:val="0"/>
          <w:numId w:val="17"/>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color w:val="000000" w:themeColor="text1"/>
          <w14:textFill>
            <w14:solidFill>
              <w14:schemeClr w14:val="tx1"/>
            </w14:solidFill>
          </w14:textFill>
        </w:rPr>
        <w:t>主设备保温</w:t>
      </w:r>
      <w:r>
        <w:rPr>
          <w:rFonts w:hint="eastAsia" w:ascii="宋体" w:hAnsi="宋体" w:eastAsia="宋体" w:cs="宋体"/>
          <w:b/>
          <w:bCs/>
        </w:rPr>
        <w:t>：</w:t>
      </w:r>
      <w:r>
        <w:rPr>
          <w:rFonts w:hint="eastAsia" w:ascii="宋体" w:hAnsi="宋体" w:eastAsia="宋体" w:cs="宋体"/>
          <w:color w:val="000000" w:themeColor="text1"/>
          <w:szCs w:val="24"/>
          <w14:textFill>
            <w14:solidFill>
              <w14:schemeClr w14:val="tx1"/>
            </w14:solidFill>
          </w14:textFill>
        </w:rPr>
        <w:t>可以新增，删除，保存，刷新，审核，取消审核，编辑，查询；</w:t>
      </w:r>
    </w:p>
    <w:p>
      <w:pPr>
        <w:kinsoku/>
        <w:wordWrap/>
        <w:overflowPunct/>
        <w:topLinePunct w:val="0"/>
        <w:autoSpaceDE/>
        <w:autoSpaceDN/>
        <w:bidi w:val="0"/>
        <w:spacing w:line="360" w:lineRule="auto"/>
        <w:rPr>
          <w:rFonts w:hint="eastAsia"/>
        </w:rPr>
      </w:pPr>
      <w:r>
        <w:rPr>
          <w:rFonts w:hint="eastAsia"/>
        </w:rPr>
        <w:t>显示有审核，审核人，审核日期，数据类型，冷/热保温，图纸号，图纸版本，TFD号，设备编码，设备名称，机组，厂房，系统，房间，区域，标高，工作包，保温厚度，温度，是否伴热，所在管线，外径，主体材质，在役检查，WBS，保温类型，保温图纸号，保温图版本，备注，设备类型，保温审核人，保温审核日期，计算书编号，标准代码，材料数量。</w:t>
      </w:r>
    </w:p>
    <w:p>
      <w:pPr>
        <w:widowControl/>
        <w:numPr>
          <w:ilvl w:val="0"/>
          <w:numId w:val="17"/>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color w:val="000000" w:themeColor="text1"/>
          <w:szCs w:val="24"/>
          <w14:textFill>
            <w14:solidFill>
              <w14:schemeClr w14:val="tx1"/>
            </w14:solidFill>
          </w14:textFill>
        </w:rPr>
      </w:pPr>
      <w:r>
        <w:rPr>
          <w:rFonts w:hint="eastAsia" w:ascii="宋体" w:hAnsi="宋体" w:eastAsia="宋体" w:cs="宋体"/>
          <w:b/>
          <w:color w:val="000000" w:themeColor="text1"/>
          <w14:textFill>
            <w14:solidFill>
              <w14:schemeClr w14:val="tx1"/>
            </w14:solidFill>
          </w14:textFill>
        </w:rPr>
        <w:t>管道保温工艺字典：</w:t>
      </w:r>
      <w:r>
        <w:rPr>
          <w:rFonts w:hint="eastAsia" w:ascii="宋体" w:hAnsi="宋体" w:eastAsia="宋体" w:cs="宋体"/>
          <w:color w:val="000000" w:themeColor="text1"/>
          <w:szCs w:val="24"/>
          <w14:textFill>
            <w14:solidFill>
              <w14:schemeClr w14:val="tx1"/>
            </w14:solidFill>
          </w14:textFill>
        </w:rPr>
        <w:t>可以增加，删除，保存，刷新；显示有标准代码，保温工艺代码，是否堆内，在线部件类型，在线部件外径，绝热层厚度(mm)，保温ITEM项描述。</w:t>
      </w:r>
    </w:p>
    <w:p>
      <w:pPr>
        <w:widowControl/>
        <w:numPr>
          <w:ilvl w:val="0"/>
          <w:numId w:val="17"/>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color w:val="000000" w:themeColor="text1"/>
          <w14:textFill>
            <w14:solidFill>
              <w14:schemeClr w14:val="tx1"/>
            </w14:solidFill>
          </w14:textFill>
        </w:rPr>
        <w:t>工艺</w:t>
      </w:r>
      <w:r>
        <w:rPr>
          <w:rFonts w:hint="eastAsia" w:ascii="宋体" w:hAnsi="宋体" w:eastAsia="宋体" w:cs="宋体"/>
          <w:b/>
          <w:bCs/>
        </w:rPr>
        <w:t>代码：</w:t>
      </w:r>
      <w:r>
        <w:rPr>
          <w:rFonts w:hint="eastAsia" w:ascii="宋体" w:hAnsi="宋体" w:eastAsia="宋体" w:cs="宋体"/>
          <w:color w:val="000000" w:themeColor="text1"/>
          <w:szCs w:val="24"/>
          <w14:textFill>
            <w14:solidFill>
              <w14:schemeClr w14:val="tx1"/>
            </w14:solidFill>
          </w14:textFill>
        </w:rPr>
        <w:t>可以增加，保存，删除，刷新，查询；显示有代码，厂房，保温材料，保温层数，外壳板材，外壳厚度，保温类型，防潮层，内外。</w:t>
      </w:r>
    </w:p>
    <w:p>
      <w:pPr>
        <w:widowControl/>
        <w:numPr>
          <w:ilvl w:val="0"/>
          <w:numId w:val="17"/>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公称代码：</w:t>
      </w:r>
      <w:r>
        <w:rPr>
          <w:rFonts w:hint="eastAsia" w:ascii="宋体" w:hAnsi="宋体" w:eastAsia="宋体" w:cs="宋体"/>
          <w:color w:val="000000" w:themeColor="text1"/>
          <w:szCs w:val="24"/>
          <w14:textFill>
            <w14:solidFill>
              <w14:schemeClr w14:val="tx1"/>
            </w14:solidFill>
          </w14:textFill>
        </w:rPr>
        <w:t>可以增加，保存，删除，刷新，查询；显示有公称直径，外径</w:t>
      </w:r>
      <w:r>
        <w:rPr>
          <w:rFonts w:hint="eastAsia" w:ascii="宋体" w:hAnsi="宋体" w:eastAsia="宋体" w:cs="宋体"/>
        </w:rPr>
        <w:t>。</w:t>
      </w:r>
    </w:p>
    <w:p>
      <w:pPr>
        <w:widowControl/>
        <w:numPr>
          <w:ilvl w:val="0"/>
          <w:numId w:val="17"/>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color w:val="000000" w:themeColor="text1"/>
          <w14:textFill>
            <w14:solidFill>
              <w14:schemeClr w14:val="tx1"/>
            </w14:solidFill>
          </w14:textFill>
        </w:rPr>
        <w:t>标准</w:t>
      </w:r>
      <w:r>
        <w:rPr>
          <w:rFonts w:hint="eastAsia" w:ascii="宋体" w:hAnsi="宋体" w:eastAsia="宋体" w:cs="宋体"/>
          <w:b/>
          <w:bCs/>
        </w:rPr>
        <w:t>代码</w:t>
      </w:r>
      <w:r>
        <w:rPr>
          <w:rFonts w:hint="eastAsia" w:ascii="宋体" w:hAnsi="宋体" w:eastAsia="宋体" w:cs="宋体"/>
        </w:rPr>
        <w:t>：</w:t>
      </w:r>
      <w:r>
        <w:rPr>
          <w:rFonts w:hint="eastAsia" w:ascii="宋体" w:hAnsi="宋体" w:eastAsia="宋体" w:cs="宋体"/>
          <w:color w:val="000000" w:themeColor="text1"/>
          <w:szCs w:val="24"/>
          <w14:textFill>
            <w14:solidFill>
              <w14:schemeClr w14:val="tx1"/>
            </w14:solidFill>
          </w14:textFill>
        </w:rPr>
        <w:t>可以增加，保存，删除，刷新，查询；显示有标准代码，LRCM码，材料名称，数量，保温ITEM项描述，工程量，工程单位，规格型号，项目名称</w:t>
      </w:r>
      <w:r>
        <w:rPr>
          <w:rFonts w:hint="eastAsia" w:ascii="宋体" w:hAnsi="宋体" w:eastAsia="宋体" w:cs="宋体"/>
        </w:rPr>
        <w:t>。</w:t>
      </w:r>
    </w:p>
    <w:p>
      <w:pPr>
        <w:pStyle w:val="6"/>
        <w:kinsoku/>
        <w:wordWrap/>
        <w:overflowPunct/>
        <w:topLinePunct w:val="0"/>
        <w:autoSpaceDE/>
        <w:autoSpaceDN/>
        <w:bidi w:val="0"/>
        <w:spacing w:line="360" w:lineRule="auto"/>
        <w:rPr>
          <w:rFonts w:hint="eastAsia"/>
        </w:rPr>
      </w:pPr>
      <w:bookmarkStart w:id="42" w:name="_Toc24792"/>
      <w:r>
        <w:rPr>
          <w:rFonts w:hint="eastAsia"/>
        </w:rPr>
        <w:t>施工过程管理-通风（图纸材料查询）</w:t>
      </w:r>
      <w:bookmarkEnd w:id="42"/>
    </w:p>
    <w:p>
      <w:pPr>
        <w:widowControl/>
        <w:numPr>
          <w:ilvl w:val="0"/>
          <w:numId w:val="17"/>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color w:val="000000" w:themeColor="text1"/>
          <w14:textFill>
            <w14:solidFill>
              <w14:schemeClr w14:val="tx1"/>
            </w14:solidFill>
          </w14:textFill>
        </w:rPr>
        <w:t>查询</w:t>
      </w:r>
      <w:r>
        <w:rPr>
          <w:rFonts w:hint="eastAsia" w:ascii="宋体" w:hAnsi="宋体" w:eastAsia="宋体" w:cs="宋体"/>
          <w:b/>
          <w:color w:val="000000" w:themeColor="text1"/>
          <w:szCs w:val="24"/>
          <w14:textFill>
            <w14:solidFill>
              <w14:schemeClr w14:val="tx1"/>
            </w14:solidFill>
          </w14:textFill>
        </w:rPr>
        <w:t>报表：</w:t>
      </w:r>
      <w:r>
        <w:rPr>
          <w:rFonts w:hint="eastAsia" w:ascii="宋体" w:hAnsi="宋体" w:eastAsia="宋体" w:cs="宋体"/>
        </w:rPr>
        <w:t xml:space="preserve"> </w:t>
      </w:r>
    </w:p>
    <w:p>
      <w:pPr>
        <w:widowControl/>
        <w:numPr>
          <w:ilvl w:val="0"/>
          <w:numId w:val="17"/>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管段预制信息：</w:t>
      </w:r>
      <w:r>
        <w:rPr>
          <w:rFonts w:hint="eastAsia" w:ascii="宋体" w:hAnsi="宋体" w:eastAsia="宋体" w:cs="宋体"/>
          <w:color w:val="000000" w:themeColor="text1"/>
          <w:szCs w:val="24"/>
          <w14:textFill>
            <w14:solidFill>
              <w14:schemeClr w14:val="tx1"/>
            </w14:solidFill>
          </w14:textFill>
        </w:rPr>
        <w:t>可以增加，删除，保存，刷新，查询</w:t>
      </w:r>
      <w:r>
        <w:rPr>
          <w:rFonts w:hint="eastAsia" w:ascii="宋体" w:hAnsi="宋体" w:eastAsia="宋体" w:cs="宋体"/>
        </w:rPr>
        <w:t>；</w:t>
      </w:r>
    </w:p>
    <w:p>
      <w:pPr>
        <w:widowControl/>
        <w:numPr>
          <w:ilvl w:val="0"/>
          <w:numId w:val="17"/>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支架信息：</w:t>
      </w:r>
      <w:r>
        <w:rPr>
          <w:rFonts w:hint="eastAsia" w:ascii="宋体" w:hAnsi="宋体" w:eastAsia="宋体" w:cs="宋体"/>
          <w:color w:val="000000" w:themeColor="text1"/>
          <w:szCs w:val="24"/>
          <w14:textFill>
            <w14:solidFill>
              <w14:schemeClr w14:val="tx1"/>
            </w14:solidFill>
          </w14:textFill>
        </w:rPr>
        <w:t>可以刷新，查询；显示有图纸号，机组，抗震级别，系统，厂房，区域，标高，房间，管线号，管段号，管段材质，管段类型，管段长度，管段规格，管段厚度，管段面积（㎡），管段重量（KG），是否变更，变更号，是否保温，连接方式，质量文件号，质量文件发布人，质量文件发布日期，实际计划开始日期，实际计划结束日期，实际开始日期，实际完成日期，施工班组，施工班组日期，技术员，技术员日期，QC1人员，QC1日期，QC2人员，QC2日期,工程部，工程部日期，执行人，时间，预制点数，安装点数，EMR预制点数，EMR安装点数，工程里编号，工程量名称，数量，设计工程量，统计人，统计时间，入库日期，出库日期，库管员，存储区域，发放单号，领用班组，EMR文件编号，EMR日期，保温预制点数，保温安装点数，保温安装EMR安装点数，是否防火包裹，防火包裹厚度，防火包裹面积，是否气密性试验。</w:t>
      </w:r>
    </w:p>
    <w:p>
      <w:pPr>
        <w:widowControl/>
        <w:numPr>
          <w:ilvl w:val="0"/>
          <w:numId w:val="17"/>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管段安装信息：</w:t>
      </w:r>
      <w:r>
        <w:rPr>
          <w:rFonts w:hint="eastAsia" w:ascii="宋体" w:hAnsi="宋体" w:eastAsia="宋体" w:cs="宋体"/>
          <w:color w:val="000000" w:themeColor="text1"/>
          <w:szCs w:val="24"/>
          <w14:textFill>
            <w14:solidFill>
              <w14:schemeClr w14:val="tx1"/>
            </w14:solidFill>
          </w14:textFill>
        </w:rPr>
        <w:t>可以刷新，查询；显示有图纸号，机组，抗震级别，系统，厂房，区域，标高，房间，管线号，管段号，管段材质，管段类型，管段长度，管段规格，管段厚度，管段面积（㎡），管段重量（KG），是否变更，变更号，是否保温，连接方式，质量文件号，质量文件发布人，质量文件发布日期，实际计划开始日期，实际计划结束日期，实际开始日期，实际完成日期，施工班组，施工班组日期，技术员，技术员日期，QC1人员，QC1日期，QC2人员，QC2日期,工程部，工程部日期，执行人，时间，预制点数，安装点数，EMR预制点数，EMR安装点数，保温预制点数，保温安装点数，保温安装EMR安装点数，统计人，统计时间，入库日期，出库日期，库管员，存储区域，发放单号，领用班组，工程里编号，工程量名称，数量，设计工程量，EMR文件编号，EMR日期，是否防火包裹，防火包裹厚度，防火包裹面积，是否气密性试验。</w:t>
      </w:r>
    </w:p>
    <w:p>
      <w:pPr>
        <w:widowControl/>
        <w:numPr>
          <w:ilvl w:val="0"/>
          <w:numId w:val="17"/>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支架预制信息：</w:t>
      </w:r>
      <w:r>
        <w:rPr>
          <w:rFonts w:hint="eastAsia" w:ascii="宋体" w:hAnsi="宋体" w:eastAsia="宋体" w:cs="宋体"/>
          <w:color w:val="000000" w:themeColor="text1"/>
          <w:szCs w:val="24"/>
          <w14:textFill>
            <w14:solidFill>
              <w14:schemeClr w14:val="tx1"/>
            </w14:solidFill>
          </w14:textFill>
        </w:rPr>
        <w:t>可以刷新，查询；显示有图纸号，机组，系统，厂房，区域，标高，房间，支架编号，是否变更，变更号，质量文件号，质量文件发布人，质量文件发布日期，实际计划开始日期，实际计划结束日期，实际开始日期，实际完成日期，施工班组，施工班组日期，技术员，技术员日期，QC1人员，QC1日期，QC2人员，QC2日期,工程部，工程部日期，执行人，时间，预制点数，EMR/EMC预制点数，抗震级别，预制工作文件编码，工程里编号，工程量名称，数量，重量，设计工程量，安装点数，预制EMR/EMC编号，支架总重量，统计人，统计时间，入库日期，出库日期，是否防火包裹，风管布置平面图，库管员，存储区域，发放单号，领用班组，支架个数，EMR文件编号，EMR日期，防火包裹厚度，防火包裹面积，保温层厚度。</w:t>
      </w:r>
    </w:p>
    <w:p>
      <w:pPr>
        <w:widowControl/>
        <w:numPr>
          <w:ilvl w:val="0"/>
          <w:numId w:val="17"/>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支架</w:t>
      </w:r>
      <w:r>
        <w:rPr>
          <w:rFonts w:hint="eastAsia" w:ascii="宋体" w:hAnsi="宋体" w:eastAsia="宋体" w:cs="宋体"/>
          <w:b/>
          <w:color w:val="000000" w:themeColor="text1"/>
          <w14:textFill>
            <w14:solidFill>
              <w14:schemeClr w14:val="tx1"/>
            </w14:solidFill>
          </w14:textFill>
        </w:rPr>
        <w:t>安装</w:t>
      </w:r>
      <w:r>
        <w:rPr>
          <w:rFonts w:hint="eastAsia" w:ascii="宋体" w:hAnsi="宋体" w:eastAsia="宋体" w:cs="宋体"/>
          <w:b/>
          <w:bCs/>
        </w:rPr>
        <w:t>信息：</w:t>
      </w:r>
      <w:r>
        <w:rPr>
          <w:rFonts w:hint="eastAsia" w:ascii="宋体" w:hAnsi="宋体" w:eastAsia="宋体" w:cs="宋体"/>
          <w:color w:val="000000" w:themeColor="text1"/>
          <w:szCs w:val="24"/>
          <w14:textFill>
            <w14:solidFill>
              <w14:schemeClr w14:val="tx1"/>
            </w14:solidFill>
          </w14:textFill>
        </w:rPr>
        <w:t>可以刷新，查询；显示有图纸号，机组，系统，厂房，区域，标高，房间，支架编号，变更号，是否变更，质量文件号，质量文件发布人，质量文件发布日期，实际计划开始日期，实际计划结束日期，实际开始日期，实际完成日期，施工班组，施工班组日期，技术员，技术员日期，QC1人员，QC1日期，QC2人员，QC2日期,工程部，工程部日期，执行人，时间，抗震级别，支架总重量，风管图纸布置图，是否防火包裹，是否保温，预制点数，安装点数，EMR/EMC预制点数，工程里编号，工程量名称，重量，数量，设计工程量，统计人，统计时间，入库日期，出库日期，库管员，存储区域，发放单号，领用班组，防火包裹厚度，防火包裹面积，保温层厚度。</w:t>
      </w:r>
    </w:p>
    <w:p>
      <w:pPr>
        <w:widowControl/>
        <w:numPr>
          <w:ilvl w:val="0"/>
          <w:numId w:val="17"/>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部件材料信息：</w:t>
      </w:r>
      <w:r>
        <w:rPr>
          <w:rFonts w:hint="eastAsia" w:ascii="宋体" w:hAnsi="宋体" w:eastAsia="宋体" w:cs="宋体"/>
          <w:color w:val="000000" w:themeColor="text1"/>
          <w:szCs w:val="24"/>
          <w14:textFill>
            <w14:solidFill>
              <w14:schemeClr w14:val="tx1"/>
            </w14:solidFill>
          </w14:textFill>
        </w:rPr>
        <w:t>可以刷新，查询；显示有图纸号，外部标识号，预制质量文件号，安装质量文件号，房间，对应风管号/参考号，阀门类型，任务类型，物项编码，物项名称，规格型号，材质，材料数量，设计材料量，单位，消耗系数，材料实际用量，备注，理论工时，实际工时</w:t>
      </w:r>
      <w:r>
        <w:rPr>
          <w:rFonts w:hint="eastAsia" w:ascii="宋体" w:hAnsi="宋体" w:eastAsia="宋体" w:cs="宋体"/>
        </w:rPr>
        <w:t>。</w:t>
      </w:r>
    </w:p>
    <w:p>
      <w:pPr>
        <w:widowControl/>
        <w:numPr>
          <w:ilvl w:val="0"/>
          <w:numId w:val="17"/>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风管材料信息：</w:t>
      </w:r>
      <w:r>
        <w:rPr>
          <w:rFonts w:hint="eastAsia" w:ascii="宋体" w:hAnsi="宋体" w:eastAsia="宋体" w:cs="宋体"/>
          <w:color w:val="000000" w:themeColor="text1"/>
          <w:szCs w:val="24"/>
          <w14:textFill>
            <w14:solidFill>
              <w14:schemeClr w14:val="tx1"/>
            </w14:solidFill>
          </w14:textFill>
        </w:rPr>
        <w:t>可以刷新，查询；显示有图纸号，外部标识号，预制质量文件号，安装质量文件号，房间，管段号，管段材质，任务类型，物项编码，物项名称，规格型号，材质，材料数量，设计材料量，单位，消耗系数，C.MAT_TOTAL*NVL(C.MAT_XHXS,0)，材料实际用量，备注，标高，was号，预留数量。</w:t>
      </w:r>
    </w:p>
    <w:p>
      <w:pPr>
        <w:widowControl/>
        <w:numPr>
          <w:ilvl w:val="0"/>
          <w:numId w:val="17"/>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rPr>
        <w:t>部件信息：</w:t>
      </w:r>
      <w:r>
        <w:rPr>
          <w:rFonts w:hint="eastAsia" w:ascii="宋体" w:hAnsi="宋体" w:eastAsia="宋体" w:cs="宋体"/>
          <w:color w:val="000000" w:themeColor="text1"/>
          <w:szCs w:val="24"/>
          <w14:textFill>
            <w14:solidFill>
              <w14:schemeClr w14:val="tx1"/>
            </w14:solidFill>
          </w14:textFill>
        </w:rPr>
        <w:t>可以刷新，查询；显示有图纸号，对应风管号/参考号，抗震级别，机组，系统，厂房，区域，标高，房间，名称，质量文件号，质量文件发布人，质量文件发布日期，实际计划开始日期，实际计划结束日期，实际开始日期，实际完成日期，施工班组，施工班组日期，技术员，技术员日期，QC1人员，QC1日期，QC2人员，QC2日期,工程部，工程部日期，执行人，时间，工程里编号，工程量名称，数量，规格，设计工程量，是否防火包裹，是否保温，防火包裹厚度，防火包裹面积，保温层厚度</w:t>
      </w:r>
      <w:r>
        <w:rPr>
          <w:rFonts w:hint="eastAsia" w:ascii="宋体" w:hAnsi="宋体" w:eastAsia="宋体" w:cs="宋体"/>
        </w:rPr>
        <w:t>。</w:t>
      </w:r>
    </w:p>
    <w:p>
      <w:pPr>
        <w:widowControl/>
        <w:numPr>
          <w:ilvl w:val="0"/>
          <w:numId w:val="17"/>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color w:val="000000" w:themeColor="text1"/>
          <w:szCs w:val="24"/>
          <w14:textFill>
            <w14:solidFill>
              <w14:schemeClr w14:val="tx1"/>
            </w14:solidFill>
          </w14:textFill>
        </w:rPr>
        <w:t>支架材料信息：</w:t>
      </w:r>
      <w:r>
        <w:rPr>
          <w:rFonts w:hint="eastAsia" w:ascii="宋体" w:hAnsi="宋体" w:eastAsia="宋体" w:cs="宋体"/>
          <w:color w:val="000000" w:themeColor="text1"/>
          <w:szCs w:val="24"/>
          <w14:textFill>
            <w14:solidFill>
              <w14:schemeClr w14:val="tx1"/>
            </w14:solidFill>
          </w14:textFill>
        </w:rPr>
        <w:t>可以刷新，查询；显示有图纸号，外部标识号，预制质量文件号，安装质量文件号，房间，支架编号，支架类型，对应风管材质，任务类型，物项编码，物项名称，规格型号，材质，底板长度（mm），底板宽度（mm），面积（㎡），材料数量，设计材料量，单位，消耗系数，C.MAT_TOTAL*NVL(C.MAT_XHXS,0)，材料实际用量，备注，was号，预留数量，图纸标高。</w:t>
      </w:r>
    </w:p>
    <w:p>
      <w:pPr>
        <w:widowControl/>
        <w:numPr>
          <w:ilvl w:val="0"/>
          <w:numId w:val="17"/>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图纸对应材料信息：</w:t>
      </w:r>
      <w:r>
        <w:rPr>
          <w:rFonts w:hint="eastAsia" w:ascii="宋体" w:hAnsi="宋体" w:eastAsia="宋体" w:cs="宋体"/>
          <w:color w:val="000000" w:themeColor="text1"/>
          <w:szCs w:val="24"/>
          <w14:textFill>
            <w14:solidFill>
              <w14:schemeClr w14:val="tx1"/>
            </w14:solidFill>
          </w14:textFill>
        </w:rPr>
        <w:t>可以刷新，查询；显示有M_TYPE，图纸号，外部标识号，机组，厂房，区域，通风区域，系统，房间，物项名称，物项编码，规格型号，材质，单位，长度（m），底板宽度（mm），底板长度（mm），面积（㎡），材料数量，设计材料量，预制质量文件号，安装质量文件号，预制清单材料量，材料实际用量，预制/安装材料，JS_QTY，项目代码，公司代码，图纸版本，状态，管段号，标高，备注，单重，总重，审核日期</w:t>
      </w:r>
      <w:r>
        <w:rPr>
          <w:rFonts w:hint="eastAsia" w:ascii="宋体" w:hAnsi="宋体" w:eastAsia="宋体" w:cs="宋体"/>
        </w:rPr>
        <w:t>。</w:t>
      </w:r>
    </w:p>
    <w:p>
      <w:pPr>
        <w:widowControl/>
        <w:numPr>
          <w:ilvl w:val="0"/>
          <w:numId w:val="17"/>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FCR材料信息：</w:t>
      </w:r>
      <w:r>
        <w:rPr>
          <w:rFonts w:hint="eastAsia" w:ascii="宋体" w:hAnsi="宋体" w:eastAsia="宋体" w:cs="宋体"/>
          <w:color w:val="000000" w:themeColor="text1"/>
          <w:szCs w:val="24"/>
          <w14:textFill>
            <w14:solidFill>
              <w14:schemeClr w14:val="tx1"/>
            </w14:solidFill>
          </w14:textFill>
        </w:rPr>
        <w:t>可以刷新，查询；显示有变更文件编码，主题，物项代码，物项名称，工作包，厂房，标高，系统，房间，设备位号，EMP_ON，备用物项编码，管段/支架/设备编号，材质，规格，预计数量，单位，WAS单号，重量，备注</w:t>
      </w:r>
    </w:p>
    <w:p>
      <w:pPr>
        <w:pStyle w:val="6"/>
        <w:kinsoku/>
        <w:wordWrap/>
        <w:overflowPunct/>
        <w:topLinePunct w:val="0"/>
        <w:autoSpaceDE/>
        <w:autoSpaceDN/>
        <w:bidi w:val="0"/>
        <w:spacing w:line="360" w:lineRule="auto"/>
        <w:rPr>
          <w:rFonts w:hint="eastAsia"/>
        </w:rPr>
      </w:pPr>
      <w:bookmarkStart w:id="43" w:name="_Toc13030"/>
      <w:r>
        <w:rPr>
          <w:rFonts w:hint="eastAsia"/>
        </w:rPr>
        <w:t>施工过程管理-物项（材料发放）</w:t>
      </w:r>
      <w:bookmarkEnd w:id="43"/>
    </w:p>
    <w:p>
      <w:pPr>
        <w:widowControl/>
        <w:numPr>
          <w:ilvl w:val="0"/>
          <w:numId w:val="18"/>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b/>
          <w:bCs/>
        </w:rPr>
      </w:pPr>
      <w:r>
        <w:rPr>
          <w:rFonts w:hint="eastAsia" w:ascii="宋体" w:hAnsi="宋体" w:eastAsia="宋体" w:cs="宋体"/>
          <w:b/>
          <w:bCs/>
        </w:rPr>
        <w:t>精确预留（项目）：包含区域清单，WAS主信息：</w:t>
      </w:r>
    </w:p>
    <w:p>
      <w:pPr>
        <w:widowControl/>
        <w:numPr>
          <w:ilvl w:val="0"/>
          <w:numId w:val="18"/>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b/>
          <w:bCs/>
        </w:rPr>
      </w:pPr>
      <w:r>
        <w:rPr>
          <w:rFonts w:hint="eastAsia" w:ascii="宋体" w:hAnsi="宋体" w:eastAsia="宋体" w:cs="宋体"/>
          <w:b/>
          <w:color w:val="000000" w:themeColor="text1"/>
          <w:szCs w:val="24"/>
          <w14:textFill>
            <w14:solidFill>
              <w14:schemeClr w14:val="tx1"/>
            </w14:solidFill>
          </w14:textFill>
        </w:rPr>
        <w:t>区域清单：</w:t>
      </w:r>
      <w:r>
        <w:rPr>
          <w:rFonts w:hint="eastAsia" w:ascii="宋体" w:hAnsi="宋体" w:eastAsia="宋体" w:cs="宋体"/>
          <w:color w:val="000000" w:themeColor="text1"/>
          <w:szCs w:val="24"/>
          <w14:textFill>
            <w14:solidFill>
              <w14:schemeClr w14:val="tx1"/>
            </w14:solidFill>
          </w14:textFill>
        </w:rPr>
        <w:t>可以附件，查询；</w:t>
      </w:r>
    </w:p>
    <w:p>
      <w:pPr>
        <w:widowControl/>
        <w:numPr>
          <w:ilvl w:val="0"/>
          <w:numId w:val="18"/>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区域清单包含：</w:t>
      </w:r>
      <w:r>
        <w:rPr>
          <w:rFonts w:hint="eastAsia" w:ascii="宋体" w:hAnsi="宋体" w:eastAsia="宋体" w:cs="宋体"/>
          <w:color w:val="000000" w:themeColor="text1"/>
          <w:szCs w:val="24"/>
          <w14:textFill>
            <w14:solidFill>
              <w14:schemeClr w14:val="tx1"/>
            </w14:solidFill>
          </w14:textFill>
        </w:rPr>
        <w:t>未预留清单，全部清单。</w:t>
      </w:r>
    </w:p>
    <w:p>
      <w:pPr>
        <w:widowControl/>
        <w:numPr>
          <w:ilvl w:val="0"/>
          <w:numId w:val="18"/>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未预留清单：</w:t>
      </w:r>
      <w:r>
        <w:rPr>
          <w:rFonts w:hint="eastAsia" w:ascii="宋体" w:hAnsi="宋体" w:eastAsia="宋体" w:cs="宋体"/>
          <w:color w:val="000000" w:themeColor="text1"/>
          <w:szCs w:val="24"/>
          <w14:textFill>
            <w14:solidFill>
              <w14:schemeClr w14:val="tx1"/>
            </w14:solidFill>
          </w14:textFill>
        </w:rPr>
        <w:t>可以刷新，查询；显示有选择，级别，材料序号，保留项，ITEM码，物项名称，型号规格，材质，计量单位，计价单位，设计数量，净量，消耗系数，可预留数量，核销数量，预留数量，可用库存，图纸号，原图号，ISO\支架图，图纸版本，功能位置码，was号，ITEM号，机组，厂房，系统，区域，标高，房间，核安全级，QA级别，采购标准，预留日期，预留人，变更单号，物项信息，尺寸1，尺寸2，厚度1，厚度2，材质大类，计价单位，换算比率，机械性能，颜色名称，数据来源，数据类型，标准号，卷标(页号)，任务类型，是否已开WAS，抗震级别，作废日期，材料汇总号，创建日期，计划单价，长，宽，图纸状态，WAS发往，直径，管径类别，支架号，备注，物权属性，需求计划号，是否预制，预制地点，可用库存工作包，支架类型，屏障等级，功能等级。</w:t>
      </w:r>
    </w:p>
    <w:p>
      <w:pPr>
        <w:widowControl/>
        <w:numPr>
          <w:ilvl w:val="0"/>
          <w:numId w:val="18"/>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全部清单：</w:t>
      </w:r>
      <w:r>
        <w:rPr>
          <w:rFonts w:hint="eastAsia" w:ascii="宋体" w:hAnsi="宋体" w:eastAsia="宋体" w:cs="宋体"/>
          <w:color w:val="000000" w:themeColor="text1"/>
          <w:szCs w:val="24"/>
          <w14:textFill>
            <w14:solidFill>
              <w14:schemeClr w14:val="tx1"/>
            </w14:solidFill>
          </w14:textFill>
        </w:rPr>
        <w:t>可以查询；显示有显示有选择，级别，材料序号，保留项，ITEM码，物项名称，型号规格，材质，计量单位，计价单位，设计数量，预留数量，图纸号，图号，ISO\支架图，图纸版本，功能位置码，was号，ITEM号，机组，厂房，编制日期，系统，区域，标高，房间，核安全级，卷标（页号），QA级别，采购标准，消耗系数，拆分标记，预留日期，预留人，尺寸1，尺寸2，厚度1，厚度2，材质大类，计价单位，换算比率，机械性能，颜色名称，净量，数据类型，标准号，任务类型，裕量系数，材料汇总号，抗震级别，图纸选择标记，作废日期，长，宽，图纸状态，管径类别，直径， WAS发往，支架号，备注，需求计划号，是否预制，预制地点，核销数量，可预留数量，支架类型，屏障等级，功能等级。</w:t>
      </w:r>
    </w:p>
    <w:p>
      <w:pPr>
        <w:widowControl/>
        <w:numPr>
          <w:ilvl w:val="0"/>
          <w:numId w:val="18"/>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rPr>
        <w:t>WAS主信息：</w:t>
      </w:r>
      <w:r>
        <w:rPr>
          <w:rFonts w:hint="eastAsia" w:ascii="宋体" w:hAnsi="宋体" w:eastAsia="宋体" w:cs="宋体"/>
          <w:color w:val="000000" w:themeColor="text1"/>
          <w:szCs w:val="24"/>
          <w14:textFill>
            <w14:solidFill>
              <w14:schemeClr w14:val="tx1"/>
            </w14:solidFill>
          </w14:textFill>
        </w:rPr>
        <w:t>可以查询；显示有WAS号，EM包，发往部门，预制/安装，WAS类型，分项工程，专业，机组，系统，厂房，图纸号，备注，成本分类，成本中心，发布日期，作废日期，提交日期，是否预制厂，物权属性，编制人，编制日期；WAS主信息包含未预留清单，全部清单内容跟区域清单里未预留清单，全部清单一样</w:t>
      </w:r>
      <w:r>
        <w:rPr>
          <w:rFonts w:hint="eastAsia" w:ascii="宋体" w:hAnsi="宋体" w:eastAsia="宋体" w:cs="宋体"/>
        </w:rPr>
        <w:t>。</w:t>
      </w:r>
    </w:p>
    <w:p>
      <w:pPr>
        <w:widowControl/>
        <w:numPr>
          <w:ilvl w:val="0"/>
          <w:numId w:val="18"/>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特殊预留包含：WAS主信息：</w:t>
      </w:r>
    </w:p>
    <w:p>
      <w:pPr>
        <w:numPr>
          <w:ilvl w:val="0"/>
          <w:numId w:val="18"/>
        </w:numPr>
        <w:kinsoku/>
        <w:wordWrap/>
        <w:overflowPunct/>
        <w:topLinePunct w:val="0"/>
        <w:autoSpaceDE/>
        <w:autoSpaceDN/>
        <w:bidi w:val="0"/>
        <w:spacing w:line="360" w:lineRule="auto"/>
        <w:ind w:left="420" w:leftChars="0" w:hanging="420" w:firstLineChars="0"/>
        <w:rPr>
          <w:rFonts w:hint="eastAsia" w:ascii="宋体" w:hAnsi="宋体" w:eastAsia="宋体" w:cs="宋体"/>
          <w:color w:val="000000" w:themeColor="text1"/>
          <w:szCs w:val="24"/>
          <w14:textFill>
            <w14:solidFill>
              <w14:schemeClr w14:val="tx1"/>
            </w14:solidFill>
          </w14:textFill>
        </w:rPr>
      </w:pPr>
      <w:r>
        <w:rPr>
          <w:rFonts w:hint="eastAsia" w:ascii="宋体" w:hAnsi="宋体" w:eastAsia="宋体" w:cs="宋体"/>
          <w:b/>
          <w:color w:val="000000" w:themeColor="text1"/>
          <w:szCs w:val="24"/>
          <w14:textFill>
            <w14:solidFill>
              <w14:schemeClr w14:val="tx1"/>
            </w14:solidFill>
          </w14:textFill>
        </w:rPr>
        <w:t>WAS主信息：</w:t>
      </w:r>
      <w:r>
        <w:rPr>
          <w:rFonts w:hint="eastAsia" w:ascii="宋体" w:hAnsi="宋体" w:eastAsia="宋体" w:cs="宋体"/>
          <w:color w:val="000000" w:themeColor="text1"/>
          <w:szCs w:val="24"/>
          <w14:textFill>
            <w14:solidFill>
              <w14:schemeClr w14:val="tx1"/>
            </w14:solidFill>
          </w14:textFill>
        </w:rPr>
        <w:t>可以增加，删除，保存，刷新，提交，查询；显示有WAS号，EM包，发往部门，领用人，WAS类型，分项工程，物权属性，专业，机组，系统，厂房，图纸编号，备注，发布日期，作废日期，成本分类，提交日期，成本中心，修改人，修改日期，是否预制厂，创建人，创建日期；</w:t>
      </w:r>
    </w:p>
    <w:p>
      <w:pPr>
        <w:widowControl/>
        <w:numPr>
          <w:ilvl w:val="0"/>
          <w:numId w:val="18"/>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color w:val="000000" w:themeColor="text1"/>
          <w:szCs w:val="24"/>
          <w14:textFill>
            <w14:solidFill>
              <w14:schemeClr w14:val="tx1"/>
            </w14:solidFill>
          </w14:textFill>
        </w:rPr>
        <w:t>WAS主信息包含</w:t>
      </w:r>
      <w:r>
        <w:rPr>
          <w:rFonts w:hint="eastAsia" w:ascii="宋体" w:hAnsi="宋体" w:eastAsia="宋体" w:cs="宋体"/>
          <w:color w:val="000000" w:themeColor="text1"/>
          <w:szCs w:val="24"/>
          <w14:textFill>
            <w14:solidFill>
              <w14:schemeClr w14:val="tx1"/>
            </w14:solidFill>
          </w14:textFill>
        </w:rPr>
        <w:t>：库存清单。</w:t>
      </w:r>
    </w:p>
    <w:p>
      <w:pPr>
        <w:widowControl/>
        <w:numPr>
          <w:ilvl w:val="0"/>
          <w:numId w:val="18"/>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库存清单：</w:t>
      </w:r>
      <w:r>
        <w:rPr>
          <w:rFonts w:hint="eastAsia" w:ascii="宋体" w:hAnsi="宋体" w:eastAsia="宋体" w:cs="宋体"/>
          <w:color w:val="000000" w:themeColor="text1"/>
          <w:szCs w:val="24"/>
          <w14:textFill>
            <w14:solidFill>
              <w14:schemeClr w14:val="tx1"/>
            </w14:solidFill>
          </w14:textFill>
        </w:rPr>
        <w:t>可以预留，刷新，查询；显示有选择，入库单编号，ITEM码，物项名称，型号规格，计量单位，计价单位，换算比率，预留数量，材质，壁厚系列A，壁厚系列B，入库量，库存数量，可用库存数量，尺寸1，尺寸2，材质大类，机械性能，核安全级(RCCM)，QA级别，采购标准，批号，炉号，功能位置码，UP号，图纸号，ITEM码，盘号，交货批次，箱件编号，制造号，生产制造商，技术参数，支架/管道号，仓库，存储级别，货位，入库核实日期，质保编号，需求计划编号，生产日期，质保期，框架协议编号，采购单价，客商名称，备注，失效日期，失效剩余天数，物权属性，R状态，RFID码，绑定时间，二维码备注，效期备注，操作人，操作人编号，操作日期，物项类别，工作包，设备参考号，是否预制厂，物项编码，需求计划名称，建设公司安全投入模型，工程公司安全投入模型，采购合同号，屏蔽等级，功能等级。</w:t>
      </w:r>
    </w:p>
    <w:p>
      <w:pPr>
        <w:widowControl/>
        <w:numPr>
          <w:ilvl w:val="0"/>
          <w:numId w:val="18"/>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基础设备：</w:t>
      </w:r>
      <w:r>
        <w:rPr>
          <w:rFonts w:hint="eastAsia" w:ascii="宋体" w:hAnsi="宋体" w:eastAsia="宋体" w:cs="宋体"/>
        </w:rPr>
        <w:t xml:space="preserve"> </w:t>
      </w:r>
    </w:p>
    <w:p>
      <w:pPr>
        <w:widowControl/>
        <w:numPr>
          <w:ilvl w:val="0"/>
          <w:numId w:val="18"/>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bCs/>
        </w:rPr>
        <w:t>物项编码：</w:t>
      </w:r>
      <w:r>
        <w:rPr>
          <w:rFonts w:hint="eastAsia" w:ascii="宋体" w:hAnsi="宋体" w:eastAsia="宋体" w:cs="宋体"/>
          <w:color w:val="000000" w:themeColor="text1"/>
          <w:szCs w:val="24"/>
          <w14:textFill>
            <w14:solidFill>
              <w14:schemeClr w14:val="tx1"/>
            </w14:solidFill>
          </w14:textFill>
        </w:rPr>
        <w:t>设备信息（EM1、EM2、EM3、EM10、EM5设备）。</w:t>
      </w:r>
    </w:p>
    <w:p>
      <w:pPr>
        <w:widowControl/>
        <w:numPr>
          <w:ilvl w:val="0"/>
          <w:numId w:val="18"/>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宋体"/>
        </w:rPr>
      </w:pPr>
      <w:r>
        <w:rPr>
          <w:rFonts w:hint="eastAsia" w:ascii="宋体" w:hAnsi="宋体" w:eastAsia="宋体" w:cs="宋体"/>
          <w:b/>
        </w:rPr>
        <w:t>数据字典：</w:t>
      </w:r>
      <w:r>
        <w:rPr>
          <w:rFonts w:hint="eastAsia" w:ascii="宋体" w:hAnsi="宋体" w:eastAsia="宋体" w:cs="宋体"/>
          <w:color w:val="000000" w:themeColor="text1"/>
          <w:szCs w:val="24"/>
          <w14:textFill>
            <w14:solidFill>
              <w14:schemeClr w14:val="tx1"/>
            </w14:solidFill>
          </w14:textFill>
        </w:rPr>
        <w:t>ITEM码、是否有框架、物项编码、集团集采物项编码、物项名称、英文名称、规格型号、材质、材料大类、计量单位、计价单位、是否停用、RCCM级、QA级别、标准规范、换算比率、单重、尺寸、机械性能、材料级别、功率、消耗系数、需求系数、是否标定、备注、压力等级、最低库存、最高库存、抗震等级、采购周期、计划价格、商务材料类码、类别ID、是否节点、物项大类、颜色名称、厂家、制造工艺、规格、型号、连接形式、工作能力、类别、品牌、设备位号、机组、价格属性、辅材类型、安全属性、涂覆层、设备功能位置码、工作包、生产厂家、单位面积、物资单重、集采属性、是否验收、特性代码、UPC码、物权属性、乙供属性、采购技术要求、对应美标或欧标、财务编码、换算比率、LRCM码、设计码、是否复验、PMP码、项目代码、工程代码、反应堆类型、创建人、创建日期、公司代码、部门代码、组织机构全码、组织机构ID、一级支架、主键、GEPS属性、屏障等级、集采计价单位、集采换算比率。</w:t>
      </w:r>
    </w:p>
    <w:p>
      <w:pPr>
        <w:pStyle w:val="6"/>
        <w:kinsoku/>
        <w:wordWrap/>
        <w:overflowPunct/>
        <w:topLinePunct w:val="0"/>
        <w:autoSpaceDE/>
        <w:autoSpaceDN/>
        <w:bidi w:val="0"/>
        <w:spacing w:line="360" w:lineRule="auto"/>
        <w:rPr>
          <w:rFonts w:hint="eastAsia"/>
        </w:rPr>
      </w:pPr>
      <w:bookmarkStart w:id="44" w:name="_Toc10415"/>
      <w:r>
        <w:rPr>
          <w:rFonts w:hint="eastAsia"/>
        </w:rPr>
        <w:t>机械通风新增项</w:t>
      </w:r>
      <w:bookmarkEnd w:id="44"/>
    </w:p>
    <w:p>
      <w:pPr>
        <w:pStyle w:val="53"/>
        <w:numPr>
          <w:ilvl w:val="0"/>
          <w:numId w:val="19"/>
        </w:numPr>
        <w:kinsoku/>
        <w:wordWrap/>
        <w:overflowPunct/>
        <w:topLinePunct w:val="0"/>
        <w:autoSpaceDE/>
        <w:autoSpaceDN/>
        <w:bidi w:val="0"/>
        <w:spacing w:line="360" w:lineRule="auto"/>
        <w:ind w:left="420" w:leftChars="0" w:hanging="420" w:firstLineChars="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基本结构与现有ENPower模块保持一致；</w:t>
      </w:r>
    </w:p>
    <w:p>
      <w:pPr>
        <w:pStyle w:val="53"/>
        <w:numPr>
          <w:ilvl w:val="0"/>
          <w:numId w:val="19"/>
        </w:numPr>
        <w:kinsoku/>
        <w:wordWrap/>
        <w:overflowPunct/>
        <w:topLinePunct w:val="0"/>
        <w:autoSpaceDE/>
        <w:autoSpaceDN/>
        <w:bidi w:val="0"/>
        <w:spacing w:line="360" w:lineRule="auto"/>
        <w:ind w:left="420" w:leftChars="0" w:hanging="420" w:firstLineChars="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新增标准及材料批量导入、修改功能；</w:t>
      </w:r>
    </w:p>
    <w:p>
      <w:pPr>
        <w:pStyle w:val="53"/>
        <w:numPr>
          <w:ilvl w:val="0"/>
          <w:numId w:val="19"/>
        </w:numPr>
        <w:kinsoku/>
        <w:wordWrap/>
        <w:overflowPunct/>
        <w:topLinePunct w:val="0"/>
        <w:autoSpaceDE/>
        <w:autoSpaceDN/>
        <w:bidi w:val="0"/>
        <w:spacing w:line="360" w:lineRule="auto"/>
        <w:ind w:left="420" w:leftChars="0" w:hanging="420" w:firstLineChars="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增加防错机制，比如设定字段的格式，输入错误进行提示；</w:t>
      </w:r>
    </w:p>
    <w:p>
      <w:pPr>
        <w:pStyle w:val="53"/>
        <w:numPr>
          <w:ilvl w:val="0"/>
          <w:numId w:val="19"/>
        </w:numPr>
        <w:kinsoku/>
        <w:wordWrap/>
        <w:overflowPunct/>
        <w:topLinePunct w:val="0"/>
        <w:autoSpaceDE/>
        <w:autoSpaceDN/>
        <w:bidi w:val="0"/>
        <w:spacing w:line="360" w:lineRule="auto"/>
        <w:ind w:left="420" w:leftChars="0" w:hanging="420" w:firstLineChars="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增加“输机不匹配”问题统计模块；</w:t>
      </w:r>
    </w:p>
    <w:p>
      <w:pPr>
        <w:pStyle w:val="53"/>
        <w:numPr>
          <w:ilvl w:val="0"/>
          <w:numId w:val="19"/>
        </w:numPr>
        <w:kinsoku/>
        <w:wordWrap/>
        <w:overflowPunct/>
        <w:topLinePunct w:val="0"/>
        <w:autoSpaceDE/>
        <w:autoSpaceDN/>
        <w:bidi w:val="0"/>
        <w:spacing w:line="360" w:lineRule="auto"/>
        <w:ind w:left="420" w:leftChars="0" w:hanging="420" w:firstLineChars="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增加工作文件自动生成功能；</w:t>
      </w:r>
    </w:p>
    <w:p>
      <w:pPr>
        <w:pStyle w:val="53"/>
        <w:numPr>
          <w:ilvl w:val="0"/>
          <w:numId w:val="19"/>
        </w:numPr>
        <w:kinsoku/>
        <w:wordWrap/>
        <w:overflowPunct/>
        <w:topLinePunct w:val="0"/>
        <w:autoSpaceDE/>
        <w:autoSpaceDN/>
        <w:bidi w:val="0"/>
        <w:spacing w:line="360" w:lineRule="auto"/>
        <w:ind w:left="420" w:leftChars="0" w:hanging="420" w:firstLineChars="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双击图纸号、阀门号、管段号、在线设备号等唯一标识，可打开模型展示窗体，并以颜色体现不同状态；</w:t>
      </w:r>
    </w:p>
    <w:p>
      <w:pPr>
        <w:pStyle w:val="53"/>
        <w:numPr>
          <w:ilvl w:val="0"/>
          <w:numId w:val="19"/>
        </w:numPr>
        <w:kinsoku/>
        <w:wordWrap/>
        <w:overflowPunct/>
        <w:topLinePunct w:val="0"/>
        <w:autoSpaceDE/>
        <w:autoSpaceDN/>
        <w:bidi w:val="0"/>
        <w:spacing w:line="360" w:lineRule="auto"/>
        <w:ind w:left="420" w:leftChars="0" w:hanging="420" w:firstLineChars="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通过查询条件查看列表，点击列表查看明细、状态（房间移交、到货、施工进程、变更），并支持查看电子图纸、模型、关联图纸、关联变更；</w:t>
      </w:r>
    </w:p>
    <w:p>
      <w:pPr>
        <w:kinsoku/>
        <w:wordWrap/>
        <w:overflowPunct/>
        <w:topLinePunct w:val="0"/>
        <w:autoSpaceDE/>
        <w:autoSpaceDN/>
        <w:bidi w:val="0"/>
        <w:spacing w:line="360" w:lineRule="auto"/>
        <w:rPr>
          <w:rFonts w:hint="eastAsia"/>
          <w:lang w:val="en-US" w:eastAsia="zh-CN"/>
        </w:rPr>
      </w:pPr>
      <w:r>
        <w:rPr>
          <w:rFonts w:hint="eastAsia"/>
        </w:rPr>
        <w:t>预留二维码图纸号接口，如图面有二维码形式的图纸号，结合APP实现扫码查询数据与模型。</w:t>
      </w:r>
    </w:p>
    <w:p>
      <w:pPr>
        <w:pStyle w:val="29"/>
        <w:keepNext w:val="0"/>
        <w:keepLines w:val="0"/>
        <w:pageBreakBefore/>
        <w:widowControl w:val="0"/>
        <w:numPr>
          <w:ilvl w:val="0"/>
          <w:numId w:val="3"/>
        </w:numPr>
        <w:kinsoku/>
        <w:wordWrap/>
        <w:overflowPunct/>
        <w:topLinePunct w:val="0"/>
        <w:autoSpaceDE/>
        <w:autoSpaceDN/>
        <w:bidi w:val="0"/>
        <w:adjustRightInd w:val="0"/>
        <w:snapToGrid/>
        <w:spacing w:line="360" w:lineRule="auto"/>
        <w:ind w:left="0" w:leftChars="0" w:firstLine="420" w:firstLineChars="0"/>
        <w:textAlignment w:val="baseline"/>
        <w:rPr>
          <w:rFonts w:hint="eastAsia" w:ascii="宋体" w:hAnsi="宋体" w:eastAsia="宋体" w:cs="宋体"/>
          <w:lang w:val="en-US" w:eastAsia="zh-CN"/>
        </w:rPr>
      </w:pPr>
      <w:bookmarkStart w:id="45" w:name="_Toc25382"/>
      <w:r>
        <w:rPr>
          <w:rFonts w:hint="eastAsia" w:ascii="宋体" w:hAnsi="宋体" w:eastAsia="宋体" w:cs="宋体"/>
          <w:lang w:val="en-US" w:eastAsia="zh-CN"/>
        </w:rPr>
        <w:t>计量管理</w:t>
      </w:r>
      <w:bookmarkEnd w:id="45"/>
    </w:p>
    <w:p>
      <w:pPr>
        <w:pStyle w:val="5"/>
        <w:numPr>
          <w:ilvl w:val="0"/>
          <w:numId w:val="20"/>
        </w:numPr>
        <w:kinsoku/>
        <w:wordWrap/>
        <w:overflowPunct/>
        <w:topLinePunct w:val="0"/>
        <w:autoSpaceDE/>
        <w:autoSpaceDN/>
        <w:bidi w:val="0"/>
        <w:spacing w:line="360" w:lineRule="auto"/>
        <w:rPr>
          <w:lang w:val="en-US" w:eastAsia="zh-CN"/>
        </w:rPr>
      </w:pPr>
      <w:bookmarkStart w:id="46" w:name="_Toc105676482"/>
      <w:bookmarkStart w:id="47" w:name="_Toc311"/>
      <w:r>
        <w:rPr>
          <w:rFonts w:hint="eastAsia"/>
          <w:lang w:val="en-US" w:eastAsia="zh-CN"/>
        </w:rPr>
        <w:t>计量管理</w:t>
      </w:r>
      <w:bookmarkEnd w:id="46"/>
      <w:bookmarkEnd w:id="47"/>
    </w:p>
    <w:p>
      <w:pPr>
        <w:pStyle w:val="6"/>
        <w:kinsoku/>
        <w:wordWrap/>
        <w:overflowPunct/>
        <w:topLinePunct w:val="0"/>
        <w:autoSpaceDE/>
        <w:autoSpaceDN/>
        <w:bidi w:val="0"/>
        <w:spacing w:line="360" w:lineRule="auto"/>
        <w:rPr>
          <w:lang w:val="en-US" w:eastAsia="zh-CN"/>
        </w:rPr>
      </w:pPr>
      <w:bookmarkStart w:id="48" w:name="_Toc7124"/>
      <w:r>
        <w:rPr>
          <w:rFonts w:hint="eastAsia"/>
          <w:lang w:val="en-US" w:eastAsia="zh-CN"/>
        </w:rPr>
        <w:t>计量器具管理</w:t>
      </w:r>
      <w:bookmarkEnd w:id="48"/>
    </w:p>
    <w:p>
      <w:pPr>
        <w:kinsoku/>
        <w:wordWrap/>
        <w:overflowPunct/>
        <w:topLinePunct w:val="0"/>
        <w:autoSpaceDE/>
        <w:autoSpaceDN/>
        <w:bidi w:val="0"/>
        <w:spacing w:line="360" w:lineRule="auto"/>
        <w:rPr>
          <w:lang w:val="en-US" w:eastAsia="zh-CN"/>
        </w:rPr>
      </w:pPr>
      <w:r>
        <w:rPr>
          <w:rFonts w:hint="eastAsia"/>
          <w:lang w:val="en-US" w:eastAsia="zh-CN"/>
        </w:rPr>
        <w:t>计量模块主要用于计量器具信息的录入、台账查询、到期预警等功能（目前已在ENPower软件中开发并运用）</w:t>
      </w:r>
    </w:p>
    <w:p>
      <w:pPr>
        <w:kinsoku/>
        <w:wordWrap/>
        <w:overflowPunct/>
        <w:topLinePunct w:val="0"/>
        <w:autoSpaceDE/>
        <w:autoSpaceDN/>
        <w:bidi w:val="0"/>
        <w:spacing w:line="360" w:lineRule="auto"/>
        <w:rPr>
          <w:lang w:val="en-US" w:eastAsia="zh-CN"/>
        </w:rPr>
      </w:pPr>
      <w:bookmarkStart w:id="49" w:name="_Toc9894"/>
      <w:bookmarkStart w:id="50" w:name="_Toc6023"/>
      <w:bookmarkStart w:id="51" w:name="_Toc12371"/>
      <w:bookmarkStart w:id="52" w:name="_Toc21801"/>
      <w:bookmarkStart w:id="53" w:name="_Toc9448"/>
      <w:r>
        <w:rPr>
          <w:rFonts w:hint="eastAsia" w:ascii="宋体" w:hAnsi="宋体" w:eastAsia="宋体" w:cs="仿宋"/>
          <w:szCs w:val="24"/>
          <w:lang w:val="en-US" w:eastAsia="zh-CN" w:bidi="ar-SA"/>
        </w:rPr>
        <w:t>三</w:t>
      </w:r>
      <w:r>
        <w:rPr>
          <w:rFonts w:hint="eastAsia"/>
          <w:lang w:val="en-US" w:eastAsia="zh-CN"/>
        </w:rPr>
        <w:t>级目录：计量器具台帐录入</w:t>
      </w:r>
    </w:p>
    <w:p>
      <w:pPr>
        <w:kinsoku/>
        <w:wordWrap/>
        <w:overflowPunct/>
        <w:topLinePunct w:val="0"/>
        <w:autoSpaceDE/>
        <w:autoSpaceDN/>
        <w:bidi w:val="0"/>
        <w:spacing w:line="360" w:lineRule="auto"/>
        <w:rPr>
          <w:lang w:val="en-US" w:eastAsia="zh-CN"/>
        </w:rPr>
      </w:pPr>
      <w:r>
        <w:rPr>
          <w:rFonts w:hint="eastAsia"/>
          <w:lang w:val="en-US" w:eastAsia="zh-CN"/>
        </w:rPr>
        <w:t>三级目录：计量器具台帐查询</w:t>
      </w:r>
    </w:p>
    <w:p>
      <w:pPr>
        <w:kinsoku/>
        <w:wordWrap/>
        <w:overflowPunct/>
        <w:topLinePunct w:val="0"/>
        <w:autoSpaceDE/>
        <w:autoSpaceDN/>
        <w:bidi w:val="0"/>
        <w:spacing w:line="360" w:lineRule="auto"/>
        <w:rPr>
          <w:rFonts w:ascii="宋体" w:hAnsi="宋体" w:eastAsia="宋体" w:cs="仿宋"/>
          <w:b/>
          <w:szCs w:val="24"/>
          <w:lang w:val="en-US" w:eastAsia="zh-CN" w:bidi="ar-SA"/>
        </w:rPr>
      </w:pPr>
      <w:r>
        <w:rPr>
          <w:rFonts w:hint="eastAsia"/>
          <w:lang w:val="en-US" w:eastAsia="zh-CN"/>
        </w:rPr>
        <w:t>三级目录</w:t>
      </w:r>
      <w:r>
        <w:rPr>
          <w:rFonts w:hint="eastAsia" w:ascii="宋体" w:hAnsi="宋体" w:eastAsia="宋体" w:cs="仿宋"/>
          <w:szCs w:val="24"/>
          <w:lang w:val="en-US" w:eastAsia="zh-CN" w:bidi="ar-SA"/>
        </w:rPr>
        <w:t>：</w:t>
      </w:r>
      <w:r>
        <w:rPr>
          <w:rFonts w:hint="eastAsia" w:ascii="宋体" w:hAnsi="宋体" w:eastAsia="宋体" w:cs="仿宋"/>
          <w:b/>
          <w:szCs w:val="24"/>
          <w:lang w:val="en-US" w:eastAsia="zh-CN" w:bidi="ar-SA"/>
        </w:rPr>
        <w:t>计量器具标定到期预警</w:t>
      </w:r>
    </w:p>
    <w:bookmarkEnd w:id="49"/>
    <w:bookmarkEnd w:id="50"/>
    <w:bookmarkEnd w:id="51"/>
    <w:bookmarkEnd w:id="52"/>
    <w:bookmarkEnd w:id="53"/>
    <w:p>
      <w:pPr>
        <w:pStyle w:val="7"/>
        <w:kinsoku/>
        <w:wordWrap/>
        <w:overflowPunct/>
        <w:topLinePunct w:val="0"/>
        <w:autoSpaceDE/>
        <w:autoSpaceDN/>
        <w:bidi w:val="0"/>
        <w:spacing w:line="360" w:lineRule="auto"/>
        <w:rPr>
          <w:lang w:val="en-US" w:eastAsia="zh-CN"/>
        </w:rPr>
      </w:pPr>
      <w:bookmarkStart w:id="54" w:name="_Toc459208711"/>
      <w:r>
        <w:rPr>
          <w:rFonts w:hint="eastAsia"/>
          <w:lang w:val="en-US" w:eastAsia="zh-CN"/>
        </w:rPr>
        <w:t>计量器具台帐录入</w:t>
      </w:r>
      <w:bookmarkEnd w:id="54"/>
    </w:p>
    <w:p>
      <w:pPr>
        <w:kinsoku/>
        <w:wordWrap/>
        <w:overflowPunct/>
        <w:topLinePunct w:val="0"/>
        <w:autoSpaceDE/>
        <w:autoSpaceDN/>
        <w:bidi w:val="0"/>
        <w:spacing w:line="360" w:lineRule="auto"/>
        <w:rPr>
          <w:lang w:val="en-US" w:eastAsia="zh-CN"/>
        </w:rPr>
      </w:pPr>
      <w:r>
        <w:rPr>
          <w:rFonts w:hint="eastAsia"/>
          <w:lang w:val="en-US" w:eastAsia="zh-CN"/>
        </w:rPr>
        <w:t>计量器具台帐录入：用于录入项目部所有计量器具的基本信息、标定信息及原始记录或检定/校准证书扫描件。</w:t>
      </w:r>
    </w:p>
    <w:p>
      <w:pPr>
        <w:kinsoku/>
        <w:wordWrap/>
        <w:overflowPunct/>
        <w:topLinePunct w:val="0"/>
        <w:autoSpaceDE/>
        <w:autoSpaceDN/>
        <w:bidi w:val="0"/>
        <w:spacing w:line="360" w:lineRule="auto"/>
        <w:rPr>
          <w:rFonts w:hint="eastAsia" w:ascii="宋体" w:hAnsi="宋体" w:eastAsia="宋体" w:cs="仿宋"/>
          <w:szCs w:val="24"/>
          <w:lang w:val="en-US" w:eastAsia="zh-CN" w:bidi="ar-SA"/>
        </w:rPr>
      </w:pPr>
      <w:r>
        <w:rPr>
          <w:rFonts w:hint="eastAsia"/>
          <w:lang w:val="en-US" w:eastAsia="zh-CN"/>
        </w:rPr>
        <w:t>该模块主要实</w:t>
      </w:r>
      <w:r>
        <w:rPr>
          <w:rFonts w:hint="eastAsia" w:ascii="宋体" w:hAnsi="宋体" w:eastAsia="宋体" w:cs="仿宋"/>
          <w:szCs w:val="24"/>
          <w:lang w:val="en-US" w:eastAsia="zh-CN" w:bidi="ar-SA"/>
        </w:rPr>
        <w:t>现计量器具信息的录入，在主界面信息栏分计量器具主台账信息及计量器具标定信息，上下分布。</w:t>
      </w:r>
    </w:p>
    <w:p>
      <w:pPr>
        <w:pStyle w:val="2"/>
        <w:kinsoku/>
        <w:wordWrap/>
        <w:overflowPunct/>
        <w:topLinePunct w:val="0"/>
        <w:autoSpaceDE/>
        <w:autoSpaceDN/>
        <w:bidi w:val="0"/>
        <w:spacing w:line="360" w:lineRule="auto"/>
        <w:ind w:left="0" w:leftChars="0" w:firstLine="0" w:firstLineChars="0"/>
        <w:rPr>
          <w:lang w:val="en-US" w:eastAsia="zh-CN"/>
        </w:rPr>
      </w:pPr>
      <w:r>
        <w:rPr>
          <w:rFonts w:hint="eastAsia"/>
          <w:lang w:val="en-US" w:eastAsia="zh-CN"/>
        </w:rPr>
        <w:drawing>
          <wp:inline distT="0" distB="0" distL="114300" distR="114300">
            <wp:extent cx="5738495" cy="2280285"/>
            <wp:effectExtent l="0" t="0" r="14605" b="5715"/>
            <wp:docPr id="310" name="图片 2" descr="C:\Users\QIUZHE~1\AppData\Local\Temp\WeChat Files\c5d42727c87e002e5ea53a8500377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descr="C:\Users\QIUZHE~1\AppData\Local\Temp\WeChat Files\c5d42727c87e002e5ea53a8500377bb.png"/>
                    <pic:cNvPicPr>
                      <a:picLocks noChangeAspect="1" noChangeArrowheads="1"/>
                    </pic:cNvPicPr>
                  </pic:nvPicPr>
                  <pic:blipFill>
                    <a:blip r:embed="rId30" cstate="print"/>
                    <a:srcRect/>
                    <a:stretch>
                      <a:fillRect/>
                    </a:stretch>
                  </pic:blipFill>
                  <pic:spPr>
                    <a:xfrm>
                      <a:off x="0" y="0"/>
                      <a:ext cx="5738495" cy="2280063"/>
                    </a:xfrm>
                    <a:prstGeom prst="rect">
                      <a:avLst/>
                    </a:prstGeom>
                    <a:noFill/>
                    <a:ln w="9525">
                      <a:noFill/>
                      <a:miter lim="800000"/>
                      <a:headEnd/>
                      <a:tailEnd/>
                    </a:ln>
                  </pic:spPr>
                </pic:pic>
              </a:graphicData>
            </a:graphic>
          </wp:inline>
        </w:drawing>
      </w:r>
    </w:p>
    <w:p>
      <w:pPr>
        <w:widowControl w:val="0"/>
        <w:kinsoku/>
        <w:wordWrap/>
        <w:overflowPunct/>
        <w:topLinePunct w:val="0"/>
        <w:autoSpaceDE/>
        <w:autoSpaceDN/>
        <w:bidi w:val="0"/>
        <w:adjustRightInd w:val="0"/>
        <w:spacing w:line="360" w:lineRule="auto"/>
        <w:ind w:firstLine="480" w:firstLineChars="200"/>
        <w:jc w:val="both"/>
        <w:textAlignment w:val="baseline"/>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录入计量器具的编号、名称、型号、等级、测量范围、使用状态、使用部门等信息；</w:t>
      </w:r>
      <w:r>
        <w:rPr>
          <w:rFonts w:hint="eastAsia" w:ascii="宋体" w:hAnsi="宋体" w:eastAsia="宋体" w:cs="仿宋"/>
          <w:sz w:val="24"/>
          <w:szCs w:val="24"/>
          <w:highlight w:val="none"/>
          <w:lang w:val="en-US" w:eastAsia="zh-CN" w:bidi="ar-SA"/>
        </w:rPr>
        <w:t>可以实现批量修改、数据导入导出功能</w:t>
      </w:r>
      <w:r>
        <w:rPr>
          <w:rFonts w:hint="eastAsia" w:ascii="宋体" w:hAnsi="宋体" w:eastAsia="宋体" w:cs="仿宋"/>
          <w:sz w:val="24"/>
          <w:szCs w:val="24"/>
          <w:lang w:val="en-US" w:eastAsia="zh-CN" w:bidi="ar-SA"/>
        </w:rPr>
        <w:t>。</w:t>
      </w:r>
      <w:r>
        <w:rPr>
          <w:rFonts w:hint="eastAsia" w:ascii="宋体" w:hAnsi="宋体" w:eastAsia="宋体" w:cs="仿宋"/>
          <w:color w:val="auto"/>
          <w:sz w:val="24"/>
          <w:szCs w:val="24"/>
          <w:lang w:val="en-US" w:eastAsia="zh-CN" w:bidi="ar-SA"/>
        </w:rPr>
        <w:t>(增加费用字段)</w:t>
      </w:r>
    </w:p>
    <w:p>
      <w:pPr>
        <w:keepNext w:val="0"/>
        <w:keepLines w:val="0"/>
        <w:pageBreakBefore w:val="0"/>
        <w:widowControl w:val="0"/>
        <w:kinsoku/>
        <w:wordWrap/>
        <w:overflowPunct/>
        <w:topLinePunct w:val="0"/>
        <w:autoSpaceDE/>
        <w:autoSpaceDN/>
        <w:bidi w:val="0"/>
        <w:adjustRightInd w:val="0"/>
        <w:snapToGrid/>
        <w:spacing w:line="360" w:lineRule="auto"/>
        <w:ind w:firstLine="0" w:firstLineChars="0"/>
        <w:jc w:val="both"/>
        <w:textAlignment w:val="baseline"/>
        <w:rPr>
          <w:rFonts w:ascii="宋体" w:hAnsi="宋体" w:eastAsia="宋体" w:cs="Times New Roman"/>
          <w:sz w:val="24"/>
          <w:szCs w:val="24"/>
          <w:lang w:val="en-US" w:eastAsia="zh-CN" w:bidi="ar-SA"/>
        </w:rPr>
      </w:pPr>
      <w:r>
        <w:rPr>
          <w:rFonts w:ascii="宋体" w:hAnsi="宋体" w:eastAsia="宋体" w:cs="Times New Roman"/>
          <w:sz w:val="24"/>
          <w:szCs w:val="24"/>
          <w:lang w:val="en-US" w:eastAsia="zh-CN" w:bidi="ar-SA"/>
        </w:rPr>
        <w:drawing>
          <wp:inline distT="0" distB="0" distL="0" distR="0">
            <wp:extent cx="5369560" cy="2552700"/>
            <wp:effectExtent l="0" t="0" r="2540" b="0"/>
            <wp:docPr id="311" name="图片 5" descr="C:\Users\CNI230~2\AppData\Local\Temp\1649662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5" descr="C:\Users\CNI230~2\AppData\Local\Temp\1649662315(1).png"/>
                    <pic:cNvPicPr>
                      <a:picLocks noChangeAspect="1" noChangeArrowheads="1"/>
                    </pic:cNvPicPr>
                  </pic:nvPicPr>
                  <pic:blipFill>
                    <a:blip r:embed="rId31" cstate="print"/>
                    <a:srcRect/>
                    <a:stretch>
                      <a:fillRect/>
                    </a:stretch>
                  </pic:blipFill>
                  <pic:spPr>
                    <a:xfrm>
                      <a:off x="0" y="0"/>
                      <a:ext cx="5369560" cy="2552700"/>
                    </a:xfrm>
                    <a:prstGeom prst="rect">
                      <a:avLst/>
                    </a:prstGeom>
                    <a:noFill/>
                    <a:ln w="9525">
                      <a:noFill/>
                      <a:miter lim="800000"/>
                      <a:headEnd/>
                      <a:tailEnd/>
                    </a:ln>
                  </pic:spPr>
                </pic:pic>
              </a:graphicData>
            </a:graphic>
          </wp:inline>
        </w:drawing>
      </w:r>
    </w:p>
    <w:p>
      <w:pPr>
        <w:widowControl w:val="0"/>
        <w:kinsoku/>
        <w:wordWrap/>
        <w:overflowPunct/>
        <w:topLinePunct w:val="0"/>
        <w:autoSpaceDE/>
        <w:autoSpaceDN/>
        <w:bidi w:val="0"/>
        <w:adjustRightInd w:val="0"/>
        <w:spacing w:line="360" w:lineRule="auto"/>
        <w:jc w:val="both"/>
        <w:textAlignment w:val="baseline"/>
        <w:rPr>
          <w:rFonts w:ascii="宋体" w:hAnsi="宋体" w:eastAsia="宋体" w:cs="Times New Roman"/>
          <w:sz w:val="24"/>
          <w:szCs w:val="24"/>
          <w:lang w:val="en-US" w:eastAsia="zh-CN" w:bidi="ar-SA"/>
        </w:rPr>
      </w:pPr>
      <w:r>
        <w:rPr>
          <w:rFonts w:ascii="宋体" w:hAnsi="宋体" w:eastAsia="宋体" w:cs="Times New Roman"/>
          <w:sz w:val="24"/>
          <w:szCs w:val="24"/>
          <w:lang w:val="en-US" w:eastAsia="zh-CN" w:bidi="ar-SA"/>
        </w:rPr>
        <w:drawing>
          <wp:inline distT="0" distB="0" distL="0" distR="0">
            <wp:extent cx="5274310" cy="2501900"/>
            <wp:effectExtent l="0" t="0" r="2540" b="12700"/>
            <wp:docPr id="312" name="图片 2" descr="C:\Users\CNI230~2\AppData\Local\Temp\1650272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 descr="C:\Users\CNI230~2\AppData\Local\Temp\1650272239(1).png"/>
                    <pic:cNvPicPr>
                      <a:picLocks noChangeAspect="1" noChangeArrowheads="1"/>
                    </pic:cNvPicPr>
                  </pic:nvPicPr>
                  <pic:blipFill>
                    <a:blip r:embed="rId32" cstate="print"/>
                    <a:srcRect/>
                    <a:stretch>
                      <a:fillRect/>
                    </a:stretch>
                  </pic:blipFill>
                  <pic:spPr>
                    <a:xfrm>
                      <a:off x="0" y="0"/>
                      <a:ext cx="5274310" cy="2502384"/>
                    </a:xfrm>
                    <a:prstGeom prst="rect">
                      <a:avLst/>
                    </a:prstGeom>
                    <a:noFill/>
                    <a:ln w="9525">
                      <a:noFill/>
                      <a:miter lim="800000"/>
                      <a:headEnd/>
                      <a:tailEnd/>
                    </a:ln>
                  </pic:spPr>
                </pic:pic>
              </a:graphicData>
            </a:graphic>
          </wp:inline>
        </w:drawing>
      </w:r>
    </w:p>
    <w:p>
      <w:pPr>
        <w:kinsoku/>
        <w:wordWrap/>
        <w:overflowPunct/>
        <w:topLinePunct w:val="0"/>
        <w:autoSpaceDE/>
        <w:autoSpaceDN/>
        <w:bidi w:val="0"/>
        <w:spacing w:line="360" w:lineRule="auto"/>
        <w:rPr>
          <w:lang w:val="en-US" w:eastAsia="zh-CN"/>
        </w:rPr>
      </w:pPr>
      <w:r>
        <w:rPr>
          <w:rFonts w:hint="eastAsia"/>
          <w:lang w:val="en-US" w:eastAsia="zh-CN"/>
        </w:rPr>
        <w:t>在标定信息栏中录入计量器具标定时间、标定周期、有效日期、标定部门、领用人等信息。</w:t>
      </w:r>
    </w:p>
    <w:p>
      <w:pPr>
        <w:widowControl w:val="0"/>
        <w:kinsoku/>
        <w:wordWrap/>
        <w:overflowPunct/>
        <w:topLinePunct w:val="0"/>
        <w:autoSpaceDE/>
        <w:autoSpaceDN/>
        <w:bidi w:val="0"/>
        <w:adjustRightInd w:val="0"/>
        <w:spacing w:line="360" w:lineRule="auto"/>
        <w:jc w:val="both"/>
        <w:textAlignment w:val="baseline"/>
        <w:rPr>
          <w:rFonts w:ascii="宋体" w:hAnsi="宋体" w:eastAsia="宋体" w:cs="Times New Roman"/>
          <w:sz w:val="24"/>
          <w:szCs w:val="24"/>
          <w:lang w:val="en-US" w:eastAsia="zh-CN" w:bidi="ar-SA"/>
        </w:rPr>
      </w:pPr>
      <w:r>
        <w:rPr>
          <w:rFonts w:ascii="宋体" w:hAnsi="宋体" w:eastAsia="宋体" w:cs="Times New Roman"/>
          <w:sz w:val="24"/>
          <w:szCs w:val="24"/>
          <w:lang w:val="en-US" w:eastAsia="zh-CN" w:bidi="ar-SA"/>
        </w:rPr>
        <w:drawing>
          <wp:inline distT="0" distB="0" distL="0" distR="0">
            <wp:extent cx="5274310" cy="1323975"/>
            <wp:effectExtent l="0" t="0" r="2540" b="9525"/>
            <wp:docPr id="313" name="图片 3" descr="C:\Users\CNI230~2\AppData\Local\Temp\16496602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 descr="C:\Users\CNI230~2\AppData\Local\Temp\1649660249(1).png"/>
                    <pic:cNvPicPr>
                      <a:picLocks noChangeAspect="1" noChangeArrowheads="1"/>
                    </pic:cNvPicPr>
                  </pic:nvPicPr>
                  <pic:blipFill>
                    <a:blip r:embed="rId33" cstate="print"/>
                    <a:srcRect/>
                    <a:stretch>
                      <a:fillRect/>
                    </a:stretch>
                  </pic:blipFill>
                  <pic:spPr>
                    <a:xfrm>
                      <a:off x="0" y="0"/>
                      <a:ext cx="5274310" cy="1323975"/>
                    </a:xfrm>
                    <a:prstGeom prst="rect">
                      <a:avLst/>
                    </a:prstGeom>
                    <a:noFill/>
                    <a:ln w="9525">
                      <a:noFill/>
                      <a:miter lim="800000"/>
                      <a:headEnd/>
                      <a:tailEnd/>
                    </a:ln>
                  </pic:spPr>
                </pic:pic>
              </a:graphicData>
            </a:graphic>
          </wp:inline>
        </w:drawing>
      </w:r>
    </w:p>
    <w:p>
      <w:pPr>
        <w:kinsoku/>
        <w:wordWrap/>
        <w:overflowPunct/>
        <w:topLinePunct w:val="0"/>
        <w:autoSpaceDE/>
        <w:autoSpaceDN/>
        <w:bidi w:val="0"/>
        <w:spacing w:line="360" w:lineRule="auto"/>
        <w:rPr>
          <w:lang w:val="en-US" w:eastAsia="zh-CN"/>
        </w:rPr>
      </w:pPr>
      <w:r>
        <w:rPr>
          <w:rFonts w:hint="eastAsia"/>
          <w:lang w:val="en-US" w:eastAsia="zh-CN"/>
        </w:rPr>
        <w:t>在状态信息栏中输入当前计量器具的状态，包含“在用、禁用、失效、退库、闲置、限用、降级、送检”等状态,将状态信息合并至标定信息栏中。</w:t>
      </w:r>
    </w:p>
    <w:p>
      <w:pPr>
        <w:widowControl w:val="0"/>
        <w:kinsoku/>
        <w:wordWrap/>
        <w:overflowPunct/>
        <w:topLinePunct w:val="0"/>
        <w:autoSpaceDE/>
        <w:autoSpaceDN/>
        <w:bidi w:val="0"/>
        <w:adjustRightInd w:val="0"/>
        <w:spacing w:line="360" w:lineRule="auto"/>
        <w:jc w:val="both"/>
        <w:textAlignment w:val="baseline"/>
        <w:rPr>
          <w:rFonts w:ascii="宋体" w:hAnsi="宋体" w:eastAsia="宋体" w:cs="Times New Roman"/>
          <w:sz w:val="24"/>
          <w:szCs w:val="24"/>
          <w:lang w:val="en-US" w:eastAsia="zh-CN" w:bidi="ar-SA"/>
        </w:rPr>
      </w:pPr>
      <w:r>
        <w:rPr>
          <w:rFonts w:ascii="宋体" w:hAnsi="宋体" w:eastAsia="宋体" w:cs="Times New Roman"/>
          <w:sz w:val="24"/>
          <w:szCs w:val="24"/>
          <w:lang w:val="en-US" w:eastAsia="zh-CN" w:bidi="ar-SA"/>
        </w:rPr>
        <w:drawing>
          <wp:inline distT="0" distB="0" distL="0" distR="0">
            <wp:extent cx="5274310" cy="1691005"/>
            <wp:effectExtent l="0" t="0" r="2540" b="4445"/>
            <wp:docPr id="314" name="图片 4" descr="C:\Users\CNI230~2\AppData\Local\Temp\16496604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4" descr="C:\Users\CNI230~2\AppData\Local\Temp\1649660423(1).png"/>
                    <pic:cNvPicPr>
                      <a:picLocks noChangeAspect="1" noChangeArrowheads="1"/>
                    </pic:cNvPicPr>
                  </pic:nvPicPr>
                  <pic:blipFill>
                    <a:blip r:embed="rId34" cstate="print"/>
                    <a:srcRect/>
                    <a:stretch>
                      <a:fillRect/>
                    </a:stretch>
                  </pic:blipFill>
                  <pic:spPr>
                    <a:xfrm>
                      <a:off x="0" y="0"/>
                      <a:ext cx="5274310" cy="1691581"/>
                    </a:xfrm>
                    <a:prstGeom prst="rect">
                      <a:avLst/>
                    </a:prstGeom>
                    <a:noFill/>
                    <a:ln w="9525">
                      <a:noFill/>
                      <a:miter lim="800000"/>
                      <a:headEnd/>
                      <a:tailEnd/>
                    </a:ln>
                  </pic:spPr>
                </pic:pic>
              </a:graphicData>
            </a:graphic>
          </wp:inline>
        </w:drawing>
      </w:r>
    </w:p>
    <w:p>
      <w:pPr>
        <w:bidi w:val="0"/>
        <w:rPr>
          <w:lang w:val="en-US" w:eastAsia="zh-CN"/>
        </w:rPr>
      </w:pPr>
      <w:r>
        <w:rPr>
          <w:rFonts w:hint="eastAsia"/>
          <w:lang w:val="en-US" w:eastAsia="zh-CN"/>
        </w:rPr>
        <w:t>在此模板中可实现计量器具检定/校准证书或原始记录的上传与下载。选择一条标定信息，点击附件，在弹出的窗口中即可上传该条标定信息所对应的证书或记录，下载时，点击需要下载的文件左侧的方框，再点击下载即可。此模块录入功能仅授权计量室人员使用。</w:t>
      </w:r>
    </w:p>
    <w:p>
      <w:pPr>
        <w:pStyle w:val="7"/>
        <w:bidi w:val="0"/>
        <w:rPr>
          <w:lang w:val="en-US" w:eastAsia="zh-CN"/>
        </w:rPr>
      </w:pPr>
      <w:bookmarkStart w:id="55" w:name="_Toc459208712"/>
      <w:r>
        <w:rPr>
          <w:rFonts w:hint="eastAsia"/>
          <w:lang w:val="en-US" w:eastAsia="zh-CN"/>
        </w:rPr>
        <w:t>计量器具台帐查询</w:t>
      </w:r>
      <w:bookmarkEnd w:id="55"/>
    </w:p>
    <w:p>
      <w:pPr>
        <w:bidi w:val="0"/>
        <w:rPr>
          <w:lang w:val="en-US" w:eastAsia="zh-CN"/>
        </w:rPr>
      </w:pPr>
      <w:r>
        <w:rPr>
          <w:rFonts w:hint="eastAsia"/>
          <w:lang w:val="en-US" w:eastAsia="zh-CN"/>
        </w:rPr>
        <w:t>计量器具台帐查询：用于查看计量器具的所有标定信息或最后标定信息；</w:t>
      </w:r>
    </w:p>
    <w:p>
      <w:pPr>
        <w:bidi w:val="0"/>
        <w:rPr>
          <w:lang w:val="en-US" w:eastAsia="zh-CN"/>
        </w:rPr>
      </w:pPr>
      <w:r>
        <w:rPr>
          <w:rFonts w:hint="eastAsia"/>
          <w:lang w:val="en-US" w:eastAsia="zh-CN"/>
        </w:rPr>
        <w:t>该模块所有数据来源于计量器具台账录入中信息，可查询每一件计量器具最后标定信息及每一件计量器具的全部标定信息，通过模糊查询“计量编号、出厂编号、厂家、标定日期、有效日期”等字段，可以实现不同需求的搜索功能。此模块授权计量室人员、各部门计量器具兼职管理员及其他有需要查询计量器具信息的人员使用。</w:t>
      </w:r>
    </w:p>
    <w:p>
      <w:pPr>
        <w:widowControl w:val="0"/>
        <w:kinsoku/>
        <w:wordWrap/>
        <w:overflowPunct/>
        <w:topLinePunct w:val="0"/>
        <w:autoSpaceDE/>
        <w:autoSpaceDN/>
        <w:bidi w:val="0"/>
        <w:adjustRightInd w:val="0"/>
        <w:spacing w:line="360" w:lineRule="auto"/>
        <w:jc w:val="both"/>
        <w:textAlignment w:val="baseline"/>
        <w:rPr>
          <w:rFonts w:ascii="宋体" w:hAnsi="宋体" w:eastAsia="宋体" w:cs="Times New Roman"/>
          <w:sz w:val="24"/>
          <w:szCs w:val="24"/>
          <w:lang w:val="en-US" w:eastAsia="zh-CN" w:bidi="ar-SA"/>
        </w:rPr>
      </w:pPr>
      <w:r>
        <w:rPr>
          <w:rFonts w:ascii="宋体" w:hAnsi="宋体" w:eastAsia="宋体" w:cs="Times New Roman"/>
          <w:sz w:val="24"/>
          <w:szCs w:val="24"/>
          <w:lang w:val="en-US" w:eastAsia="zh-CN" w:bidi="ar-SA"/>
        </w:rPr>
        <w:drawing>
          <wp:inline distT="0" distB="0" distL="0" distR="0">
            <wp:extent cx="5274310" cy="1960880"/>
            <wp:effectExtent l="0" t="0" r="2540" b="1270"/>
            <wp:docPr id="315" name="图片 4" descr="C:\Users\CNI230~2\AppData\Local\Temp\16494045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4" descr="C:\Users\CNI230~2\AppData\Local\Temp\1649404593(1).png"/>
                    <pic:cNvPicPr>
                      <a:picLocks noChangeAspect="1" noChangeArrowheads="1"/>
                    </pic:cNvPicPr>
                  </pic:nvPicPr>
                  <pic:blipFill>
                    <a:blip r:embed="rId35" cstate="print"/>
                    <a:srcRect/>
                    <a:stretch>
                      <a:fillRect/>
                    </a:stretch>
                  </pic:blipFill>
                  <pic:spPr>
                    <a:xfrm>
                      <a:off x="0" y="0"/>
                      <a:ext cx="5274310" cy="1961152"/>
                    </a:xfrm>
                    <a:prstGeom prst="rect">
                      <a:avLst/>
                    </a:prstGeom>
                    <a:noFill/>
                    <a:ln w="9525">
                      <a:noFill/>
                      <a:miter lim="800000"/>
                      <a:headEnd/>
                      <a:tailEnd/>
                    </a:ln>
                  </pic:spPr>
                </pic:pic>
              </a:graphicData>
            </a:graphic>
          </wp:inline>
        </w:drawing>
      </w:r>
    </w:p>
    <w:p>
      <w:pPr>
        <w:widowControl w:val="0"/>
        <w:kinsoku/>
        <w:wordWrap/>
        <w:overflowPunct/>
        <w:topLinePunct w:val="0"/>
        <w:autoSpaceDE/>
        <w:autoSpaceDN/>
        <w:bidi w:val="0"/>
        <w:adjustRightInd w:val="0"/>
        <w:spacing w:line="360" w:lineRule="auto"/>
        <w:jc w:val="both"/>
        <w:textAlignment w:val="baseline"/>
        <w:rPr>
          <w:rFonts w:ascii="宋体" w:hAnsi="宋体" w:eastAsia="宋体" w:cs="Times New Roman"/>
          <w:sz w:val="24"/>
          <w:szCs w:val="24"/>
          <w:lang w:val="en-US" w:eastAsia="zh-CN" w:bidi="ar-SA"/>
        </w:rPr>
      </w:pPr>
      <w:r>
        <w:rPr>
          <w:rFonts w:ascii="宋体" w:hAnsi="宋体" w:eastAsia="宋体" w:cs="Times New Roman"/>
          <w:sz w:val="24"/>
          <w:szCs w:val="24"/>
          <w:lang w:val="en-US" w:eastAsia="zh-CN" w:bidi="ar-SA"/>
        </w:rPr>
        <w:drawing>
          <wp:inline distT="0" distB="0" distL="0" distR="0">
            <wp:extent cx="5274310" cy="3924935"/>
            <wp:effectExtent l="0" t="0" r="2540" b="18415"/>
            <wp:docPr id="316" name="图片 1" descr="C:\Users\CNI230~2\AppData\Local\Temp\1650272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 descr="C:\Users\CNI230~2\AppData\Local\Temp\1650272140(1).png"/>
                    <pic:cNvPicPr>
                      <a:picLocks noChangeAspect="1" noChangeArrowheads="1"/>
                    </pic:cNvPicPr>
                  </pic:nvPicPr>
                  <pic:blipFill>
                    <a:blip r:embed="rId36" cstate="print"/>
                    <a:srcRect/>
                    <a:stretch>
                      <a:fillRect/>
                    </a:stretch>
                  </pic:blipFill>
                  <pic:spPr>
                    <a:xfrm>
                      <a:off x="0" y="0"/>
                      <a:ext cx="5274310" cy="3925175"/>
                    </a:xfrm>
                    <a:prstGeom prst="rect">
                      <a:avLst/>
                    </a:prstGeom>
                    <a:noFill/>
                    <a:ln w="9525">
                      <a:noFill/>
                      <a:miter lim="800000"/>
                      <a:headEnd/>
                      <a:tailEnd/>
                    </a:ln>
                  </pic:spPr>
                </pic:pic>
              </a:graphicData>
            </a:graphic>
          </wp:inline>
        </w:drawing>
      </w:r>
    </w:p>
    <w:p>
      <w:pPr>
        <w:pStyle w:val="7"/>
        <w:bidi w:val="0"/>
        <w:rPr>
          <w:lang w:val="en-US" w:eastAsia="zh-CN"/>
        </w:rPr>
      </w:pPr>
      <w:bookmarkStart w:id="56" w:name="_Toc459208714"/>
      <w:r>
        <w:rPr>
          <w:rFonts w:hint="eastAsia"/>
          <w:lang w:val="en-US" w:eastAsia="zh-CN"/>
        </w:rPr>
        <w:t>到期预警</w:t>
      </w:r>
      <w:bookmarkEnd w:id="56"/>
    </w:p>
    <w:p>
      <w:pPr>
        <w:bidi w:val="0"/>
        <w:rPr>
          <w:lang w:val="en-US" w:eastAsia="zh-CN"/>
        </w:rPr>
      </w:pPr>
      <w:r>
        <w:rPr>
          <w:rFonts w:hint="eastAsia"/>
          <w:lang w:val="en-US" w:eastAsia="zh-CN"/>
        </w:rPr>
        <w:t>计量器具标定到期预警：用于预警从查询当天起30天内即将到期的计量器具，便于各部门/施工队根据工作安排及时将到期计量器具送至计量室进行周期标定。</w:t>
      </w:r>
    </w:p>
    <w:p>
      <w:pPr>
        <w:widowControl w:val="0"/>
        <w:kinsoku/>
        <w:wordWrap/>
        <w:overflowPunct/>
        <w:topLinePunct w:val="0"/>
        <w:autoSpaceDE/>
        <w:autoSpaceDN/>
        <w:bidi w:val="0"/>
        <w:adjustRightInd w:val="0"/>
        <w:spacing w:line="360" w:lineRule="auto"/>
        <w:ind w:firstLine="480" w:firstLineChars="200"/>
        <w:jc w:val="both"/>
        <w:textAlignment w:val="baseline"/>
        <w:rPr>
          <w:rFonts w:ascii="宋体" w:hAnsi="宋体" w:eastAsia="宋体" w:cs="Times New Roman"/>
          <w:sz w:val="24"/>
          <w:szCs w:val="24"/>
          <w:lang w:val="en-US" w:eastAsia="zh-CN" w:bidi="ar-SA"/>
        </w:rPr>
      </w:pPr>
      <w:r>
        <w:rPr>
          <w:rFonts w:hint="eastAsia" w:ascii="宋体" w:hAnsi="宋体" w:eastAsia="宋体" w:cs="Times New Roman"/>
          <w:sz w:val="24"/>
          <w:szCs w:val="24"/>
          <w:lang w:val="en-US" w:eastAsia="zh-CN" w:bidi="ar-SA"/>
        </w:rPr>
        <w:t>该模块可查看从查询当天起30天内即将到期的计量器具，将有效日期按照升序方式排列，可直观地看到最早到期的计量器具，提醒使用部门在计量器具到期之前送检标定。此模块授权计量室人员、各部门计量器具兼职管理员。计量器具标定到期预警界面如下图所示：</w:t>
      </w:r>
    </w:p>
    <w:p>
      <w:pPr>
        <w:widowControl w:val="0"/>
        <w:kinsoku/>
        <w:wordWrap/>
        <w:overflowPunct/>
        <w:topLinePunct w:val="0"/>
        <w:autoSpaceDE/>
        <w:autoSpaceDN/>
        <w:bidi w:val="0"/>
        <w:adjustRightInd w:val="0"/>
        <w:spacing w:line="360" w:lineRule="auto"/>
        <w:jc w:val="both"/>
        <w:textAlignment w:val="baseline"/>
        <w:rPr>
          <w:rFonts w:ascii="宋体" w:hAnsi="宋体" w:eastAsia="宋体" w:cs="Times New Roman"/>
          <w:sz w:val="24"/>
          <w:szCs w:val="24"/>
          <w:lang w:val="en-US" w:eastAsia="zh-CN" w:bidi="ar-SA"/>
        </w:rPr>
      </w:pPr>
      <w:r>
        <w:rPr>
          <w:rFonts w:ascii="宋体" w:hAnsi="宋体" w:eastAsia="宋体" w:cs="Times New Roman"/>
          <w:sz w:val="24"/>
          <w:szCs w:val="24"/>
          <w:lang w:val="en-US" w:eastAsia="zh-CN" w:bidi="ar-SA"/>
        </w:rPr>
        <w:drawing>
          <wp:inline distT="0" distB="0" distL="0" distR="0">
            <wp:extent cx="5267325" cy="2257425"/>
            <wp:effectExtent l="0" t="0" r="9525" b="9525"/>
            <wp:docPr id="317" name="图片 5" descr="C:\Users\CNI230~2\AppData\Local\Temp\16494046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descr="C:\Users\CNI230~2\AppData\Local\Temp\1649404618(1).png"/>
                    <pic:cNvPicPr>
                      <a:picLocks noChangeAspect="1" noChangeArrowheads="1"/>
                    </pic:cNvPicPr>
                  </pic:nvPicPr>
                  <pic:blipFill>
                    <a:blip r:embed="rId37" cstate="print"/>
                    <a:srcRect/>
                    <a:stretch>
                      <a:fillRect/>
                    </a:stretch>
                  </pic:blipFill>
                  <pic:spPr>
                    <a:xfrm>
                      <a:off x="0" y="0"/>
                      <a:ext cx="5274310" cy="2260354"/>
                    </a:xfrm>
                    <a:prstGeom prst="rect">
                      <a:avLst/>
                    </a:prstGeom>
                    <a:noFill/>
                    <a:ln w="9525">
                      <a:noFill/>
                      <a:miter lim="800000"/>
                      <a:headEnd/>
                      <a:tailEnd/>
                    </a:ln>
                  </pic:spPr>
                </pic:pic>
              </a:graphicData>
            </a:graphic>
          </wp:inline>
        </w:drawing>
      </w:r>
    </w:p>
    <w:p>
      <w:pPr>
        <w:kinsoku/>
        <w:wordWrap/>
        <w:overflowPunct/>
        <w:topLinePunct w:val="0"/>
        <w:autoSpaceDE/>
        <w:autoSpaceDN/>
        <w:bidi w:val="0"/>
        <w:spacing w:line="360" w:lineRule="auto"/>
        <w:ind w:firstLine="0" w:firstLineChars="0"/>
        <w:rPr>
          <w:rFonts w:ascii="Times New Roman" w:hAnsi="Times New Roman" w:eastAsia="宋体" w:cs="Times New Roman"/>
        </w:rPr>
      </w:pPr>
      <w:r>
        <w:rPr>
          <w:rFonts w:hint="eastAsia" w:ascii="Times New Roman" w:hAnsi="Times New Roman" w:eastAsia="宋体" w:cs="Times New Roman"/>
        </w:rPr>
        <w:t>或</w:t>
      </w:r>
    </w:p>
    <w:p>
      <w:pPr>
        <w:kinsoku/>
        <w:wordWrap/>
        <w:overflowPunct/>
        <w:topLinePunct w:val="0"/>
        <w:autoSpaceDE/>
        <w:autoSpaceDN/>
        <w:bidi w:val="0"/>
        <w:spacing w:line="360" w:lineRule="auto"/>
        <w:ind w:firstLine="0" w:firstLineChars="0"/>
        <w:rPr>
          <w:rFonts w:ascii="Times New Roman" w:hAnsi="Times New Roman" w:eastAsia="宋体" w:cs="Times New Roman"/>
        </w:rPr>
      </w:pPr>
      <w:r>
        <w:rPr>
          <w:rFonts w:ascii="Times New Roman" w:hAnsi="Times New Roman" w:eastAsia="宋体" w:cs="Times New Roman"/>
        </w:rPr>
        <w:drawing>
          <wp:inline distT="0" distB="0" distL="0" distR="0">
            <wp:extent cx="5274310" cy="2134235"/>
            <wp:effectExtent l="0" t="0" r="2540" b="18415"/>
            <wp:docPr id="318" name="图片 3" descr="C:\Users\QIUZHE~1\AppData\Local\Temp\WeChat Files\8cb7fdbb343f1355a07f45b38992a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descr="C:\Users\QIUZHE~1\AppData\Local\Temp\WeChat Files\8cb7fdbb343f1355a07f45b38992afa.png"/>
                    <pic:cNvPicPr>
                      <a:picLocks noChangeAspect="1" noChangeArrowheads="1"/>
                    </pic:cNvPicPr>
                  </pic:nvPicPr>
                  <pic:blipFill>
                    <a:blip r:embed="rId38" cstate="print"/>
                    <a:srcRect/>
                    <a:stretch>
                      <a:fillRect/>
                    </a:stretch>
                  </pic:blipFill>
                  <pic:spPr>
                    <a:xfrm>
                      <a:off x="0" y="0"/>
                      <a:ext cx="5274310" cy="2134566"/>
                    </a:xfrm>
                    <a:prstGeom prst="rect">
                      <a:avLst/>
                    </a:prstGeom>
                    <a:noFill/>
                    <a:ln w="9525">
                      <a:noFill/>
                      <a:miter lim="800000"/>
                      <a:headEnd/>
                      <a:tailEnd/>
                    </a:ln>
                  </pic:spPr>
                </pic:pic>
              </a:graphicData>
            </a:graphic>
          </wp:inline>
        </w:drawing>
      </w:r>
    </w:p>
    <w:p>
      <w:pPr>
        <w:pStyle w:val="6"/>
        <w:bidi w:val="0"/>
        <w:rPr>
          <w:lang w:val="en-US" w:eastAsia="zh-CN"/>
        </w:rPr>
      </w:pPr>
      <w:bookmarkStart w:id="57" w:name="_Toc5631"/>
      <w:r>
        <w:rPr>
          <w:rFonts w:hint="eastAsia"/>
          <w:lang w:val="en-US" w:eastAsia="zh-CN"/>
        </w:rPr>
        <w:t>计量报表管理</w:t>
      </w:r>
      <w:bookmarkEnd w:id="57"/>
    </w:p>
    <w:p>
      <w:pPr>
        <w:kinsoku/>
        <w:wordWrap/>
        <w:overflowPunct/>
        <w:topLinePunct w:val="0"/>
        <w:autoSpaceDE/>
        <w:autoSpaceDN/>
        <w:bidi w:val="0"/>
        <w:spacing w:line="360" w:lineRule="auto"/>
        <w:ind w:firstLine="480" w:firstLineChars="200"/>
        <w:rPr>
          <w:rFonts w:ascii="宋体" w:hAnsi="宋体" w:eastAsia="宋体" w:cs="Times New Roman"/>
          <w:szCs w:val="24"/>
        </w:rPr>
      </w:pPr>
      <w:bookmarkStart w:id="58" w:name="_Toc6681"/>
      <w:bookmarkStart w:id="59" w:name="_Toc1642"/>
      <w:bookmarkStart w:id="60" w:name="_Toc28231_WPSOffice_Level2"/>
      <w:bookmarkStart w:id="61" w:name="_Toc542"/>
      <w:bookmarkStart w:id="62" w:name="_Toc16975"/>
      <w:bookmarkStart w:id="63" w:name="_Toc328"/>
      <w:bookmarkStart w:id="64" w:name="_Toc32111"/>
      <w:r>
        <w:rPr>
          <w:rFonts w:hint="eastAsia" w:ascii="宋体" w:hAnsi="宋体" w:eastAsia="宋体" w:cs="Times New Roman"/>
          <w:szCs w:val="24"/>
        </w:rPr>
        <w:t>计量报表模块主要用于各部门/施工队计量器具状态信息和检定/校准量的信息统计及数据二次利用，整体结构分为状态信息统计和检定/校准量统计两个子模块，该模块具有快速筛选、自动生成及导出功能。</w:t>
      </w:r>
    </w:p>
    <w:bookmarkEnd w:id="58"/>
    <w:bookmarkEnd w:id="59"/>
    <w:bookmarkEnd w:id="60"/>
    <w:bookmarkEnd w:id="61"/>
    <w:bookmarkEnd w:id="62"/>
    <w:bookmarkEnd w:id="63"/>
    <w:bookmarkEnd w:id="64"/>
    <w:p>
      <w:pPr>
        <w:pStyle w:val="7"/>
        <w:bidi w:val="0"/>
        <w:rPr>
          <w:lang w:val="en-US" w:eastAsia="zh-CN"/>
        </w:rPr>
      </w:pPr>
      <w:r>
        <w:rPr>
          <w:rFonts w:hint="eastAsia"/>
          <w:lang w:val="en-US" w:eastAsia="zh-CN"/>
        </w:rPr>
        <w:t>计量器具状态统计</w:t>
      </w:r>
    </w:p>
    <w:p>
      <w:pPr>
        <w:bidi w:val="0"/>
        <w:rPr>
          <w:rFonts w:ascii="宋体" w:hAnsi="宋体" w:eastAsia="宋体" w:cs="Times New Roman"/>
          <w:szCs w:val="24"/>
        </w:rPr>
      </w:pPr>
      <w:r>
        <w:rPr>
          <w:rFonts w:hint="eastAsia" w:ascii="Times New Roman" w:hAnsi="Times New Roman" w:eastAsia="宋体" w:cs="Times New Roman"/>
        </w:rPr>
        <w:t>（基于计量器具台账信息库）</w:t>
      </w:r>
      <w:r>
        <w:rPr>
          <w:rFonts w:hint="eastAsia" w:ascii="宋体" w:hAnsi="宋体" w:eastAsia="宋体" w:cs="Times New Roman"/>
          <w:szCs w:val="24"/>
        </w:rPr>
        <w:t>各部门/施工队计量器具状态信息可按照状态日期进行筛选，自动生成计量器具管理状态信息统计表格，数据与计量器具查询模块最新状态信息进行关联；</w:t>
      </w:r>
    </w:p>
    <w:p>
      <w:pPr>
        <w:kinsoku/>
        <w:wordWrap/>
        <w:overflowPunct/>
        <w:topLinePunct w:val="0"/>
        <w:autoSpaceDE/>
        <w:autoSpaceDN/>
        <w:bidi w:val="0"/>
        <w:spacing w:line="360" w:lineRule="auto"/>
        <w:ind w:firstLine="0" w:firstLineChars="0"/>
        <w:rPr>
          <w:rFonts w:ascii="宋体" w:hAnsi="宋体" w:eastAsia="宋体" w:cs="仿宋"/>
          <w:szCs w:val="24"/>
        </w:rPr>
      </w:pPr>
      <w:r>
        <w:rPr>
          <w:rFonts w:ascii="Times New Roman" w:hAnsi="Times New Roman" w:eastAsia="宋体" w:cs="Times New Roman"/>
        </w:rPr>
        <w:drawing>
          <wp:inline distT="0" distB="0" distL="0" distR="0">
            <wp:extent cx="5274310" cy="3612515"/>
            <wp:effectExtent l="0" t="0" r="2540" b="6985"/>
            <wp:docPr id="31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
                    <pic:cNvPicPr>
                      <a:picLocks noChangeAspect="1"/>
                    </pic:cNvPicPr>
                  </pic:nvPicPr>
                  <pic:blipFill>
                    <a:blip r:embed="rId39" cstate="print"/>
                    <a:stretch>
                      <a:fillRect/>
                    </a:stretch>
                  </pic:blipFill>
                  <pic:spPr>
                    <a:xfrm>
                      <a:off x="0" y="0"/>
                      <a:ext cx="5274310" cy="3612658"/>
                    </a:xfrm>
                    <a:prstGeom prst="rect">
                      <a:avLst/>
                    </a:prstGeom>
                  </pic:spPr>
                </pic:pic>
              </a:graphicData>
            </a:graphic>
          </wp:inline>
        </w:drawing>
      </w:r>
    </w:p>
    <w:p>
      <w:pPr>
        <w:pStyle w:val="7"/>
        <w:bidi w:val="0"/>
        <w:rPr>
          <w:lang w:val="en-US" w:eastAsia="zh-CN"/>
        </w:rPr>
      </w:pPr>
      <w:r>
        <w:rPr>
          <w:rFonts w:hint="eastAsia"/>
          <w:lang w:val="en-US" w:eastAsia="zh-CN"/>
        </w:rPr>
        <w:t>计量器具工作量统计</w:t>
      </w:r>
    </w:p>
    <w:p>
      <w:pPr>
        <w:kinsoku/>
        <w:wordWrap/>
        <w:overflowPunct/>
        <w:topLinePunct w:val="0"/>
        <w:autoSpaceDE/>
        <w:autoSpaceDN/>
        <w:bidi w:val="0"/>
        <w:spacing w:line="360" w:lineRule="auto"/>
        <w:ind w:firstLine="480" w:firstLineChars="200"/>
        <w:rPr>
          <w:rFonts w:ascii="宋体" w:hAnsi="宋体" w:eastAsia="宋体" w:cs="Times New Roman"/>
          <w:szCs w:val="24"/>
        </w:rPr>
      </w:pPr>
      <w:r>
        <w:rPr>
          <w:rFonts w:hint="eastAsia" w:ascii="Times New Roman" w:hAnsi="Times New Roman" w:eastAsia="宋体" w:cs="Times New Roman"/>
        </w:rPr>
        <w:t>（基于计量器具台账信息库）</w:t>
      </w:r>
      <w:r>
        <w:rPr>
          <w:rFonts w:hint="eastAsia" w:ascii="宋体" w:hAnsi="宋体" w:eastAsia="宋体" w:cs="Times New Roman"/>
          <w:szCs w:val="24"/>
        </w:rPr>
        <w:t>计量器具检定/校准量统计可按照检定/校准日期筛选不同时间段的检定/校准量，具体统计信息详见下表：</w:t>
      </w:r>
    </w:p>
    <w:p>
      <w:pPr>
        <w:kinsoku/>
        <w:wordWrap/>
        <w:overflowPunct/>
        <w:topLinePunct w:val="0"/>
        <w:autoSpaceDE/>
        <w:autoSpaceDN/>
        <w:bidi w:val="0"/>
        <w:spacing w:line="360" w:lineRule="auto"/>
        <w:ind w:firstLine="0" w:firstLineChars="0"/>
        <w:jc w:val="left"/>
        <w:rPr>
          <w:rFonts w:ascii="Times New Roman" w:hAnsi="Times New Roman" w:eastAsia="宋体" w:cs="Times New Roman"/>
        </w:rPr>
      </w:pPr>
    </w:p>
    <w:p>
      <w:pPr>
        <w:kinsoku/>
        <w:wordWrap/>
        <w:overflowPunct/>
        <w:topLinePunct w:val="0"/>
        <w:autoSpaceDE/>
        <w:autoSpaceDN/>
        <w:bidi w:val="0"/>
        <w:spacing w:line="360" w:lineRule="auto"/>
        <w:ind w:firstLine="0" w:firstLineChars="0"/>
        <w:jc w:val="left"/>
        <w:rPr>
          <w:rFonts w:ascii="Times New Roman" w:hAnsi="Times New Roman" w:eastAsia="宋体" w:cs="Times New Roman"/>
        </w:rPr>
      </w:pPr>
      <w:r>
        <w:rPr>
          <w:rFonts w:ascii="Times New Roman" w:hAnsi="Times New Roman" w:eastAsia="宋体" w:cs="Times New Roman"/>
        </w:rPr>
        <w:drawing>
          <wp:inline distT="0" distB="0" distL="0" distR="0">
            <wp:extent cx="5274310" cy="3021330"/>
            <wp:effectExtent l="9525" t="9525" r="12065" b="17145"/>
            <wp:docPr id="64"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9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3021330"/>
                    </a:xfrm>
                    <a:prstGeom prst="rect">
                      <a:avLst/>
                    </a:prstGeom>
                    <a:ln>
                      <a:solidFill>
                        <a:srgbClr val="FFFFFF"/>
                      </a:solidFill>
                    </a:ln>
                  </pic:spPr>
                </pic:pic>
              </a:graphicData>
            </a:graphic>
          </wp:inline>
        </w:drawing>
      </w:r>
    </w:p>
    <w:p>
      <w:pPr>
        <w:pStyle w:val="6"/>
        <w:bidi w:val="0"/>
        <w:rPr>
          <w:lang w:val="en-US" w:eastAsia="zh-CN"/>
        </w:rPr>
      </w:pPr>
      <w:bookmarkStart w:id="65" w:name="_Toc4136"/>
      <w:r>
        <w:rPr>
          <w:rFonts w:hint="eastAsia"/>
          <w:lang w:val="en-US" w:eastAsia="zh-CN"/>
        </w:rPr>
        <w:t>计量单据</w:t>
      </w:r>
      <w:bookmarkEnd w:id="65"/>
    </w:p>
    <w:p>
      <w:pPr>
        <w:kinsoku/>
        <w:wordWrap/>
        <w:overflowPunct/>
        <w:topLinePunct w:val="0"/>
        <w:autoSpaceDE/>
        <w:autoSpaceDN/>
        <w:bidi w:val="0"/>
        <w:spacing w:line="360" w:lineRule="auto"/>
        <w:ind w:firstLine="0" w:firstLineChars="0"/>
        <w:jc w:val="left"/>
        <w:rPr>
          <w:rFonts w:ascii="宋体" w:hAnsi="宋体" w:eastAsia="宋体" w:cs="Times New Roman"/>
          <w:szCs w:val="24"/>
        </w:rPr>
      </w:pPr>
      <w:r>
        <w:rPr>
          <w:rFonts w:hint="eastAsia" w:ascii="Times New Roman" w:hAnsi="Times New Roman" w:eastAsia="宋体" w:cs="Times New Roman"/>
          <w:b/>
          <w:sz w:val="28"/>
          <w:szCs w:val="28"/>
        </w:rPr>
        <w:t xml:space="preserve">   </w:t>
      </w:r>
      <w:r>
        <w:rPr>
          <w:rFonts w:hint="eastAsia" w:ascii="宋体" w:hAnsi="宋体" w:eastAsia="宋体" w:cs="Times New Roman"/>
          <w:szCs w:val="24"/>
        </w:rPr>
        <w:t>计量单据模块主要用于计量室管理人员对施工部门线上发布计量器具检定/校准后的信息，委托单主要用于施工队向计量室提供所需要标定计量器具的基本信息，该模块具备筛选、自动生成、导出、打印功能。</w:t>
      </w:r>
    </w:p>
    <w:p>
      <w:pPr>
        <w:pStyle w:val="7"/>
        <w:bidi w:val="0"/>
        <w:rPr>
          <w:lang w:val="en-US" w:eastAsia="zh-CN"/>
        </w:rPr>
      </w:pPr>
      <w:r>
        <w:rPr>
          <w:rFonts w:hint="eastAsia"/>
          <w:lang w:val="en-US" w:eastAsia="zh-CN"/>
        </w:rPr>
        <w:t xml:space="preserve"> 计量器具委托单</w:t>
      </w:r>
    </w:p>
    <w:p>
      <w:pPr>
        <w:pStyle w:val="8"/>
        <w:bidi w:val="0"/>
        <w:rPr>
          <w:rFonts w:ascii="宋体" w:hAnsi="宋体" w:eastAsia="宋体" w:cs="Times New Roman"/>
          <w:b w:val="0"/>
          <w:bCs/>
        </w:rPr>
      </w:pPr>
      <w:r>
        <w:rPr>
          <w:rFonts w:hint="eastAsia" w:ascii="宋体" w:hAnsi="宋体" w:eastAsia="宋体" w:cs="Times New Roman"/>
          <w:b w:val="0"/>
          <w:bCs/>
        </w:rPr>
        <w:t>计量器具委托单流程模块（</w:t>
      </w:r>
      <w:r>
        <w:rPr>
          <w:rFonts w:hint="eastAsia" w:ascii="宋体" w:hAnsi="宋体" w:eastAsia="宋体" w:cs="Times New Roman"/>
          <w:b w:val="0"/>
          <w:bCs/>
          <w:color w:val="FF0000"/>
        </w:rPr>
        <w:t>该模块由送检计量器具部门编辑</w:t>
      </w:r>
      <w:r>
        <w:rPr>
          <w:rFonts w:hint="eastAsia" w:ascii="宋体" w:hAnsi="宋体" w:eastAsia="宋体" w:cs="Times New Roman"/>
          <w:b w:val="0"/>
          <w:bCs/>
        </w:rPr>
        <w:t>）</w:t>
      </w:r>
    </w:p>
    <w:p>
      <w:pPr>
        <w:bidi w:val="0"/>
        <w:rPr>
          <w:rFonts w:ascii="宋体" w:hAnsi="宋体" w:eastAsia="宋体" w:cs="Times New Roman"/>
        </w:rPr>
      </w:pPr>
      <w:r>
        <w:rPr>
          <w:rFonts w:hint="eastAsia" w:ascii="宋体" w:hAnsi="宋体" w:eastAsia="宋体" w:cs="Times New Roman"/>
          <w:b/>
        </w:rPr>
        <w:t>第一步</w:t>
      </w:r>
      <w:r>
        <w:rPr>
          <w:rFonts w:hint="eastAsia" w:ascii="宋体" w:hAnsi="宋体" w:eastAsia="宋体" w:cs="Times New Roman"/>
        </w:rPr>
        <w:t>：“委托单编制”点击“新增”栏——弹出“基本信息栏”， “基本信息”内容应包括“委托单号、被通知部门、报表方向（内部、外部）、编制人、编制日期、备注；</w:t>
      </w:r>
      <w:r>
        <w:rPr>
          <w:rFonts w:hint="eastAsia" w:ascii="宋体" w:hAnsi="宋体" w:eastAsia="宋体" w:cs="Times New Roman"/>
          <w:color w:val="000000"/>
        </w:rPr>
        <w:t>（图一）</w:t>
      </w:r>
      <w:r>
        <w:rPr>
          <w:rFonts w:hint="eastAsia" w:ascii="宋体" w:hAnsi="宋体" w:eastAsia="宋体" w:cs="Times New Roman"/>
        </w:rPr>
        <w:t>(CYY项目部代码-部门代码WT-[XX]XXX)应与编制部门关联自动生成，</w:t>
      </w:r>
      <w:r>
        <w:rPr>
          <w:rFonts w:hint="eastAsia" w:ascii="宋体" w:hAnsi="宋体" w:eastAsia="宋体" w:cs="Times New Roman"/>
          <w:color w:val="FF0000"/>
        </w:rPr>
        <w:t>同时需具有手动编辑的功能；</w:t>
      </w:r>
    </w:p>
    <w:p>
      <w:pPr>
        <w:widowControl/>
        <w:kinsoku/>
        <w:wordWrap/>
        <w:overflowPunct/>
        <w:topLinePunct w:val="0"/>
        <w:autoSpaceDE/>
        <w:autoSpaceDN/>
        <w:bidi w:val="0"/>
        <w:adjustRightInd/>
        <w:spacing w:line="360" w:lineRule="auto"/>
        <w:ind w:firstLine="0" w:firstLineChars="0"/>
        <w:jc w:val="left"/>
        <w:textAlignment w:val="auto"/>
        <w:rPr>
          <w:rFonts w:ascii="宋体" w:hAnsi="宋体" w:eastAsia="宋体" w:cs="宋体"/>
          <w:sz w:val="24"/>
          <w:szCs w:val="24"/>
          <w:lang w:val="en-US" w:eastAsia="zh-CN" w:bidi="ar-SA"/>
        </w:rPr>
      </w:pPr>
      <w:r>
        <w:rPr>
          <w:rFonts w:ascii="新宋体" w:hAnsi="新宋体" w:eastAsia="新宋体" w:cs="宋体"/>
          <w:b/>
          <w:bCs/>
          <w:color w:val="FF0000"/>
          <w:sz w:val="26"/>
          <w:szCs w:val="26"/>
          <w:lang w:val="en-US" w:eastAsia="zh-CN" w:bidi="ar-SA"/>
        </w:rPr>
        <mc:AlternateContent>
          <mc:Choice Requires="wps">
            <w:drawing>
              <wp:anchor distT="0" distB="0" distL="114300" distR="114300" simplePos="0" relativeHeight="251670528" behindDoc="0" locked="0" layoutInCell="1" allowOverlap="1">
                <wp:simplePos x="0" y="0"/>
                <wp:positionH relativeFrom="column">
                  <wp:posOffset>300355</wp:posOffset>
                </wp:positionH>
                <wp:positionV relativeFrom="paragraph">
                  <wp:posOffset>513715</wp:posOffset>
                </wp:positionV>
                <wp:extent cx="357505" cy="381635"/>
                <wp:effectExtent l="3175" t="3175" r="1270" b="15240"/>
                <wp:wrapNone/>
                <wp:docPr id="118" name="直接箭头连接符 118"/>
                <wp:cNvGraphicFramePr/>
                <a:graphic xmlns:a="http://schemas.openxmlformats.org/drawingml/2006/main">
                  <a:graphicData uri="http://schemas.microsoft.com/office/word/2010/wordprocessingShape">
                    <wps:wsp>
                      <wps:cNvCnPr/>
                      <wps:spPr>
                        <a:xfrm>
                          <a:off x="0" y="0"/>
                          <a:ext cx="357505" cy="381635"/>
                        </a:xfrm>
                        <a:prstGeom prst="straightConnector1">
                          <a:avLst/>
                        </a:prstGeom>
                        <a:ln w="9525" cap="flat" cmpd="sng">
                          <a:solidFill>
                            <a:srgbClr val="FF0000"/>
                          </a:solidFill>
                          <a:prstDash val="solid"/>
                          <a:headEnd type="none" w="med" len="med"/>
                          <a:tailEnd type="triangle" w="med" len="med"/>
                        </a:ln>
                        <a:effectLst/>
                      </wps:spPr>
                      <wps:bodyPr/>
                    </wps:wsp>
                  </a:graphicData>
                </a:graphic>
              </wp:anchor>
            </w:drawing>
          </mc:Choice>
          <mc:Fallback>
            <w:pict>
              <v:shape id="_x0000_s1026" o:spid="_x0000_s1026" o:spt="32" type="#_x0000_t32" style="position:absolute;left:0pt;margin-left:23.65pt;margin-top:40.45pt;height:30.05pt;width:28.15pt;z-index:251670528;mso-width-relative:page;mso-height-relative:page;" filled="f" stroked="t" coordsize="21600,21600" o:gfxdata="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3XAYW2QAAAAkBAAAPAAAAAAAA&#10;AAEAIAAAACIAAABkcnMvZG93bnJldi54bWxQSwECFAAUAAAACACHTuJAXjnI6xECAAAGBAAADgAA&#10;AAAAAAABACAAAAAoAQAAZHJzL2Uyb0RvYy54bWxQSwUGAAAAAAYABgBZAQAAqwUAAAAA&#10;">
                <v:fill on="f" focussize="0,0"/>
                <v:stroke color="#FF0000" joinstyle="round" endarrow="block"/>
                <v:imagedata o:title=""/>
                <o:lock v:ext="edit" aspectratio="f"/>
              </v:shape>
            </w:pict>
          </mc:Fallback>
        </mc:AlternateContent>
      </w:r>
      <w:r>
        <w:rPr>
          <w:rFonts w:ascii="新宋体" w:hAnsi="新宋体" w:eastAsia="新宋体" w:cs="宋体"/>
          <w:b/>
          <w:bCs/>
          <w:color w:val="FF0000"/>
          <w:sz w:val="26"/>
          <w:szCs w:val="26"/>
          <w:lang w:val="en-US" w:eastAsia="zh-CN" w:bidi="ar-SA"/>
        </w:rPr>
        <mc:AlternateContent>
          <mc:Choice Requires="wps">
            <w:drawing>
              <wp:anchor distT="0" distB="0" distL="114300" distR="114300" simplePos="0" relativeHeight="251669504" behindDoc="0" locked="0" layoutInCell="1" allowOverlap="1">
                <wp:simplePos x="0" y="0"/>
                <wp:positionH relativeFrom="column">
                  <wp:posOffset>53975</wp:posOffset>
                </wp:positionH>
                <wp:positionV relativeFrom="paragraph">
                  <wp:posOffset>323215</wp:posOffset>
                </wp:positionV>
                <wp:extent cx="397510" cy="190500"/>
                <wp:effectExtent l="4445" t="4445" r="36195" b="33655"/>
                <wp:wrapNone/>
                <wp:docPr id="117" name="矩形 117"/>
                <wp:cNvGraphicFramePr/>
                <a:graphic xmlns:a="http://schemas.openxmlformats.org/drawingml/2006/main">
                  <a:graphicData uri="http://schemas.microsoft.com/office/word/2010/wordprocessingShape">
                    <wps:wsp>
                      <wps:cNvSpPr/>
                      <wps:spPr>
                        <a:xfrm>
                          <a:off x="0" y="0"/>
                          <a:ext cx="397510" cy="190500"/>
                        </a:xfrm>
                        <a:prstGeom prst="rect">
                          <a:avLst/>
                        </a:prstGeom>
                        <a:noFill/>
                        <a:ln w="9525" cap="flat" cmpd="sng">
                          <a:solidFill>
                            <a:srgbClr val="FF0000"/>
                          </a:solidFill>
                          <a:prstDash val="solid"/>
                          <a:miter/>
                          <a:headEnd type="none" w="med" len="med"/>
                          <a:tailEnd type="none" w="med" len="med"/>
                        </a:ln>
                        <a:effectLst>
                          <a:outerShdw dist="28398" dir="3806096" algn="ctr" rotWithShape="0">
                            <a:srgbClr val="622423">
                              <a:alpha val="50000"/>
                            </a:srgbClr>
                          </a:outerShdw>
                        </a:effectLst>
                      </wps:spPr>
                      <wps:bodyPr upright="1"/>
                    </wps:wsp>
                  </a:graphicData>
                </a:graphic>
              </wp:anchor>
            </w:drawing>
          </mc:Choice>
          <mc:Fallback>
            <w:pict>
              <v:rect id="_x0000_s1026" o:spid="_x0000_s1026" o:spt="1" style="position:absolute;left:0pt;margin-left:4.25pt;margin-top:25.45pt;height:15pt;width:31.3pt;z-index:251669504;mso-width-relative:page;mso-height-relative:page;" filled="f" stroked="t" coordsize="21600,21600" o:gfxdata="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Iez+DrQAAAABgEAAA8AAAAAAAAAAQAgAAAAIgAA&#10;AGRycy9kb3ducmV2LnhtbFBLAQIUABQAAAAIAIdO4kATJF6ESQIAAJ8EAAAOAAAAAAAAAAEAIAAA&#10;AB8BAABkcnMvZTJvRG9jLnhtbFBLBQYAAAAABgAGAFkBAADaBQAAAAA=&#10;">
                <v:fill on="f" focussize="0,0"/>
                <v:stroke color="#FF0000" joinstyle="miter"/>
                <v:imagedata o:title=""/>
                <o:lock v:ext="edit" aspectratio="f"/>
                <v:shadow on="t" color="#622423" opacity="32768f" offset="1pt,2pt" origin="0f,0f" matrix="65536f,0f,0f,65536f"/>
              </v:rect>
            </w:pict>
          </mc:Fallback>
        </mc:AlternateContent>
      </w:r>
      <w:r>
        <w:rPr>
          <w:rFonts w:ascii="新宋体" w:hAnsi="新宋体" w:eastAsia="新宋体" w:cs="宋体"/>
          <w:b/>
          <w:bCs/>
          <w:color w:val="FF0000"/>
          <w:sz w:val="26"/>
          <w:szCs w:val="26"/>
          <w:lang w:val="en-US" w:eastAsia="zh-CN" w:bidi="ar-SA"/>
        </w:rPr>
        <w:drawing>
          <wp:inline distT="0" distB="0" distL="0" distR="0">
            <wp:extent cx="5848350" cy="2171700"/>
            <wp:effectExtent l="0" t="0" r="0" b="0"/>
            <wp:docPr id="65" name="图片 7" descr="C:\Users\THTF\Documents\SisenMESS\renjunqiang\TempFiles\202204\9cdb5335ac0b4b7fb5a82a29075660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C:\Users\THTF\Documents\SisenMESS\renjunqiang\TempFiles\202204\9cdb5335ac0b4b7fb5a82a290756604e.jpg"/>
                    <pic:cNvPicPr>
                      <a:picLocks noChangeAspect="1" noChangeArrowheads="1"/>
                    </pic:cNvPicPr>
                  </pic:nvPicPr>
                  <pic:blipFill>
                    <a:blip r:embed="rId41" cstate="print"/>
                    <a:srcRect/>
                    <a:stretch>
                      <a:fillRect/>
                    </a:stretch>
                  </pic:blipFill>
                  <pic:spPr>
                    <a:xfrm>
                      <a:off x="0" y="0"/>
                      <a:ext cx="5849620" cy="2172172"/>
                    </a:xfrm>
                    <a:prstGeom prst="rect">
                      <a:avLst/>
                    </a:prstGeom>
                    <a:noFill/>
                    <a:ln w="9525">
                      <a:noFill/>
                      <a:miter lim="800000"/>
                      <a:headEnd/>
                      <a:tailEnd/>
                    </a:ln>
                  </pic:spPr>
                </pic:pic>
              </a:graphicData>
            </a:graphic>
          </wp:inline>
        </w:drawing>
      </w:r>
    </w:p>
    <w:p>
      <w:pPr>
        <w:widowControl/>
        <w:kinsoku/>
        <w:wordWrap/>
        <w:overflowPunct/>
        <w:topLinePunct w:val="0"/>
        <w:autoSpaceDE/>
        <w:autoSpaceDN/>
        <w:bidi w:val="0"/>
        <w:adjustRightInd/>
        <w:spacing w:line="360" w:lineRule="auto"/>
        <w:ind w:left="760" w:firstLine="0" w:firstLineChars="0"/>
        <w:jc w:val="center"/>
        <w:textAlignment w:val="auto"/>
        <w:rPr>
          <w:rFonts w:ascii="宋体" w:hAnsi="宋体" w:eastAsia="宋体" w:cs="宋体"/>
          <w:b/>
          <w:color w:val="FF0000"/>
          <w:sz w:val="24"/>
          <w:szCs w:val="24"/>
          <w:lang w:val="en-US" w:eastAsia="zh-CN" w:bidi="ar-SA"/>
        </w:rPr>
      </w:pPr>
      <w:r>
        <w:rPr>
          <w:rFonts w:hint="eastAsia" w:ascii="宋体" w:hAnsi="宋体" w:eastAsia="宋体" w:cs="宋体"/>
          <w:b/>
          <w:color w:val="FF0000"/>
          <w:sz w:val="24"/>
          <w:szCs w:val="24"/>
          <w:lang w:val="en-US" w:eastAsia="zh-CN" w:bidi="ar-SA"/>
        </w:rPr>
        <w:t>（图一）</w:t>
      </w:r>
    </w:p>
    <w:p>
      <w:pPr>
        <w:bidi w:val="0"/>
        <w:rPr>
          <w:rFonts w:ascii="宋体" w:hAnsi="宋体" w:eastAsia="宋体" w:cs="Times New Roman"/>
        </w:rPr>
      </w:pPr>
      <w:r>
        <w:rPr>
          <w:rFonts w:hint="eastAsia" w:ascii="宋体" w:hAnsi="宋体" w:eastAsia="宋体" w:cs="Times New Roman"/>
          <w:b/>
        </w:rPr>
        <w:t>第二步</w:t>
      </w:r>
      <w:r>
        <w:rPr>
          <w:rFonts w:hint="eastAsia" w:ascii="宋体" w:hAnsi="宋体" w:eastAsia="宋体" w:cs="Times New Roman"/>
        </w:rPr>
        <w:t>：申请人点击“详细信息”--内容应链接计量器具主台账信息，包括（不限于）计量器具基本信息“器具类别、计量编号、器具名称、规格型号”等如图二</w:t>
      </w:r>
    </w:p>
    <w:p>
      <w:pPr>
        <w:widowControl/>
        <w:kinsoku/>
        <w:wordWrap/>
        <w:overflowPunct/>
        <w:topLinePunct w:val="0"/>
        <w:autoSpaceDE/>
        <w:autoSpaceDN/>
        <w:bidi w:val="0"/>
        <w:adjustRightInd/>
        <w:spacing w:line="360" w:lineRule="auto"/>
        <w:ind w:firstLine="0" w:firstLineChars="0"/>
        <w:jc w:val="left"/>
        <w:textAlignment w:val="auto"/>
        <w:rPr>
          <w:rFonts w:ascii="宋体" w:hAnsi="宋体" w:eastAsia="宋体" w:cs="宋体"/>
          <w:sz w:val="24"/>
          <w:szCs w:val="24"/>
          <w:lang w:val="en-US" w:eastAsia="zh-CN" w:bidi="ar-SA"/>
        </w:rPr>
      </w:pPr>
      <w:r>
        <w:rPr>
          <w:rFonts w:ascii="新宋体" w:hAnsi="新宋体" w:eastAsia="新宋体" w:cs="宋体"/>
          <w:b/>
          <w:bCs/>
          <w:color w:val="FF0000"/>
          <w:sz w:val="26"/>
          <w:szCs w:val="26"/>
          <w:lang w:val="en-US" w:eastAsia="zh-CN" w:bidi="ar-SA"/>
        </w:rPr>
        <mc:AlternateContent>
          <mc:Choice Requires="wps">
            <w:drawing>
              <wp:anchor distT="0" distB="0" distL="114300" distR="114300" simplePos="0" relativeHeight="251672576" behindDoc="0" locked="0" layoutInCell="1" allowOverlap="1">
                <wp:simplePos x="0" y="0"/>
                <wp:positionH relativeFrom="column">
                  <wp:posOffset>586740</wp:posOffset>
                </wp:positionH>
                <wp:positionV relativeFrom="paragraph">
                  <wp:posOffset>218440</wp:posOffset>
                </wp:positionV>
                <wp:extent cx="301625" cy="222885"/>
                <wp:effectExtent l="2540" t="3810" r="635" b="1905"/>
                <wp:wrapNone/>
                <wp:docPr id="120" name="直接箭头连接符 120"/>
                <wp:cNvGraphicFramePr/>
                <a:graphic xmlns:a="http://schemas.openxmlformats.org/drawingml/2006/main">
                  <a:graphicData uri="http://schemas.microsoft.com/office/word/2010/wordprocessingShape">
                    <wps:wsp>
                      <wps:cNvCnPr/>
                      <wps:spPr>
                        <a:xfrm>
                          <a:off x="0" y="0"/>
                          <a:ext cx="301625" cy="222885"/>
                        </a:xfrm>
                        <a:prstGeom prst="straightConnector1">
                          <a:avLst/>
                        </a:prstGeom>
                        <a:ln w="9525" cap="flat" cmpd="sng">
                          <a:solidFill>
                            <a:srgbClr val="FF0000"/>
                          </a:solidFill>
                          <a:prstDash val="solid"/>
                          <a:headEnd type="none" w="med" len="med"/>
                          <a:tailEnd type="triangle" w="med" len="med"/>
                        </a:ln>
                        <a:effectLst/>
                      </wps:spPr>
                      <wps:bodyPr/>
                    </wps:wsp>
                  </a:graphicData>
                </a:graphic>
              </wp:anchor>
            </w:drawing>
          </mc:Choice>
          <mc:Fallback>
            <w:pict>
              <v:shape id="_x0000_s1026" o:spid="_x0000_s1026" o:spt="32" type="#_x0000_t32" style="position:absolute;left:0pt;margin-left:46.2pt;margin-top:17.2pt;height:17.55pt;width:23.75pt;z-index:251672576;mso-width-relative:page;mso-height-relative:page;" filled="f" stroked="t" coordsize="21600,21600" o:gfxdata="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2ruMw9kAAAAIAQAADwAAAAAAAAAB&#10;ACAAAAAiAAAAZHJzL2Rvd25yZXYueG1sUEsBAhQAFAAAAAgAh07iQL3P5KEPAgAABgQAAA4AAAAA&#10;AAAAAQAgAAAAKAEAAGRycy9lMm9Eb2MueG1sUEsFBgAAAAAGAAYAWQEAAKkFAAAAAA==&#10;">
                <v:fill on="f" focussize="0,0"/>
                <v:stroke color="#FF0000" joinstyle="round" endarrow="block"/>
                <v:imagedata o:title=""/>
                <o:lock v:ext="edit" aspectratio="f"/>
              </v:shape>
            </w:pict>
          </mc:Fallback>
        </mc:AlternateContent>
      </w:r>
      <w:r>
        <w:rPr>
          <w:rFonts w:ascii="新宋体" w:hAnsi="新宋体" w:eastAsia="新宋体" w:cs="宋体"/>
          <w:b/>
          <w:bCs/>
          <w:color w:val="FF0000"/>
          <w:sz w:val="26"/>
          <w:szCs w:val="26"/>
          <w:lang w:val="en-US" w:eastAsia="zh-CN" w:bidi="ar-SA"/>
        </w:rPr>
        <mc:AlternateContent>
          <mc:Choice Requires="wps">
            <w:drawing>
              <wp:anchor distT="0" distB="0" distL="114300" distR="114300" simplePos="0" relativeHeight="251671552" behindDoc="0" locked="0" layoutInCell="1" allowOverlap="1">
                <wp:simplePos x="0" y="0"/>
                <wp:positionH relativeFrom="column">
                  <wp:posOffset>379730</wp:posOffset>
                </wp:positionH>
                <wp:positionV relativeFrom="paragraph">
                  <wp:posOffset>59690</wp:posOffset>
                </wp:positionV>
                <wp:extent cx="318135" cy="158750"/>
                <wp:effectExtent l="5080" t="4445" r="19685" b="8255"/>
                <wp:wrapNone/>
                <wp:docPr id="119" name="矩形 119"/>
                <wp:cNvGraphicFramePr/>
                <a:graphic xmlns:a="http://schemas.openxmlformats.org/drawingml/2006/main">
                  <a:graphicData uri="http://schemas.microsoft.com/office/word/2010/wordprocessingShape">
                    <wps:wsp>
                      <wps:cNvSpPr/>
                      <wps:spPr>
                        <a:xfrm>
                          <a:off x="0" y="0"/>
                          <a:ext cx="318135" cy="158750"/>
                        </a:xfrm>
                        <a:prstGeom prst="rect">
                          <a:avLst/>
                        </a:prstGeom>
                        <a:noFill/>
                        <a:ln w="9525" cap="flat" cmpd="sng">
                          <a:solidFill>
                            <a:srgbClr val="FF0000"/>
                          </a:solidFill>
                          <a:prstDash val="solid"/>
                          <a:miter/>
                          <a:headEnd type="none" w="med" len="med"/>
                          <a:tailEnd type="none" w="med" len="med"/>
                        </a:ln>
                        <a:effectLst/>
                      </wps:spPr>
                      <wps:bodyPr upright="1"/>
                    </wps:wsp>
                  </a:graphicData>
                </a:graphic>
              </wp:anchor>
            </w:drawing>
          </mc:Choice>
          <mc:Fallback>
            <w:pict>
              <v:rect id="_x0000_s1026" o:spid="_x0000_s1026" o:spt="1" style="position:absolute;left:0pt;margin-left:29.9pt;margin-top:4.7pt;height:12.5pt;width:25.05pt;z-index:251671552;mso-width-relative:page;mso-height-relative:page;" filled="f" stroked="t" coordsize="21600,21600" o:gfxdata="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ipADPNcAAAAHAQAADwAAAAAAAAABACAAAAAiAAAAZHJzL2Rvd25y&#10;ZXYueG1sUEsBAhQAFAAAAAgAh07iQEMUeWb/AQAABgQAAA4AAAAAAAAAAQAgAAAAJgEAAGRycy9l&#10;Mm9Eb2MueG1sUEsFBgAAAAAGAAYAWQEAAJcFAAAAAA==&#10;">
                <v:fill on="f" focussize="0,0"/>
                <v:stroke color="#FF0000" joinstyle="miter"/>
                <v:imagedata o:title=""/>
                <o:lock v:ext="edit" aspectratio="f"/>
              </v:rect>
            </w:pict>
          </mc:Fallback>
        </mc:AlternateContent>
      </w:r>
      <w:r>
        <w:rPr>
          <w:rFonts w:ascii="新宋体" w:hAnsi="新宋体" w:eastAsia="新宋体" w:cs="宋体"/>
          <w:b/>
          <w:bCs/>
          <w:color w:val="FF0000"/>
          <w:sz w:val="26"/>
          <w:szCs w:val="26"/>
          <w:lang w:val="en-US" w:eastAsia="zh-CN" w:bidi="ar-SA"/>
        </w:rPr>
        <w:drawing>
          <wp:inline distT="0" distB="0" distL="0" distR="0">
            <wp:extent cx="5543550" cy="2085975"/>
            <wp:effectExtent l="0" t="0" r="0" b="9525"/>
            <wp:docPr id="66" name="图片 13" descr="C:\Users\THTF\Documents\SisenMESS\renjunqiang\TempFiles\202204\5823b3b6470f497d877d111e02f1c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descr="C:\Users\THTF\Documents\SisenMESS\renjunqiang\TempFiles\202204\5823b3b6470f497d877d111e02f1c111.jpg"/>
                    <pic:cNvPicPr>
                      <a:picLocks noChangeAspect="1" noChangeArrowheads="1"/>
                    </pic:cNvPicPr>
                  </pic:nvPicPr>
                  <pic:blipFill>
                    <a:blip r:embed="rId42" cstate="print"/>
                    <a:srcRect/>
                    <a:stretch>
                      <a:fillRect/>
                    </a:stretch>
                  </pic:blipFill>
                  <pic:spPr>
                    <a:xfrm>
                      <a:off x="0" y="0"/>
                      <a:ext cx="5547441" cy="2087439"/>
                    </a:xfrm>
                    <a:prstGeom prst="rect">
                      <a:avLst/>
                    </a:prstGeom>
                    <a:noFill/>
                    <a:ln w="9525">
                      <a:noFill/>
                      <a:miter lim="800000"/>
                      <a:headEnd/>
                      <a:tailEnd/>
                    </a:ln>
                  </pic:spPr>
                </pic:pic>
              </a:graphicData>
            </a:graphic>
          </wp:inline>
        </w:drawing>
      </w:r>
    </w:p>
    <w:p>
      <w:pPr>
        <w:widowControl/>
        <w:kinsoku/>
        <w:wordWrap/>
        <w:overflowPunct/>
        <w:topLinePunct w:val="0"/>
        <w:autoSpaceDE/>
        <w:autoSpaceDN/>
        <w:bidi w:val="0"/>
        <w:adjustRightInd/>
        <w:spacing w:line="360" w:lineRule="auto"/>
        <w:ind w:firstLine="0" w:firstLineChars="0"/>
        <w:jc w:val="center"/>
        <w:textAlignment w:val="auto"/>
        <w:rPr>
          <w:rFonts w:ascii="宋体" w:hAnsi="宋体" w:eastAsia="宋体" w:cs="宋体"/>
          <w:b/>
          <w:color w:val="FF0000"/>
          <w:sz w:val="24"/>
          <w:szCs w:val="24"/>
          <w:lang w:val="en-US" w:eastAsia="zh-CN" w:bidi="ar-SA"/>
        </w:rPr>
      </w:pPr>
      <w:r>
        <w:rPr>
          <w:rFonts w:hint="eastAsia" w:ascii="宋体" w:hAnsi="宋体" w:eastAsia="宋体" w:cs="宋体"/>
          <w:b/>
          <w:color w:val="FF0000"/>
          <w:sz w:val="24"/>
          <w:szCs w:val="24"/>
          <w:lang w:val="en-US" w:eastAsia="zh-CN" w:bidi="ar-SA"/>
        </w:rPr>
        <w:t>图二</w:t>
      </w:r>
    </w:p>
    <w:p>
      <w:pPr>
        <w:bidi w:val="0"/>
        <w:rPr>
          <w:rFonts w:ascii="宋体" w:hAnsi="宋体" w:eastAsia="宋体" w:cs="Times New Roman"/>
        </w:rPr>
      </w:pPr>
      <w:r>
        <w:rPr>
          <w:rFonts w:hint="eastAsia" w:ascii="宋体" w:hAnsi="宋体" w:eastAsia="宋体" w:cs="Times New Roman"/>
          <w:b/>
        </w:rPr>
        <w:t>第三步</w:t>
      </w:r>
      <w:r>
        <w:rPr>
          <w:rFonts w:hint="eastAsia" w:ascii="宋体" w:hAnsi="宋体" w:eastAsia="宋体" w:cs="Times New Roman"/>
        </w:rPr>
        <w:t>：申请人提交--委托审核（计量室人员，</w:t>
      </w:r>
      <w:r>
        <w:rPr>
          <w:rFonts w:hint="eastAsia" w:ascii="宋体" w:hAnsi="宋体" w:eastAsia="宋体" w:cs="Times New Roman"/>
          <w:color w:val="FF0000"/>
        </w:rPr>
        <w:t>如有问题退回编制人，无问题下一步</w:t>
      </w:r>
      <w:r>
        <w:rPr>
          <w:rFonts w:hint="eastAsia" w:ascii="宋体" w:hAnsi="宋体" w:eastAsia="宋体" w:cs="Times New Roman"/>
        </w:rPr>
        <w:t>）--</w:t>
      </w:r>
      <w:r>
        <w:rPr>
          <w:rFonts w:hint="eastAsia" w:ascii="宋体" w:hAnsi="宋体" w:eastAsia="宋体" w:cs="Times New Roman"/>
          <w:color w:val="000000"/>
        </w:rPr>
        <w:t>委托接收--检定/校准完成（同时需具有手动编辑的功能，因有不合格可以直接修改）</w:t>
      </w:r>
      <w:r>
        <w:rPr>
          <w:rFonts w:hint="eastAsia" w:ascii="宋体" w:hAnsi="宋体" w:eastAsia="宋体" w:cs="Times New Roman"/>
        </w:rPr>
        <w:t>--通知领取计量器具如图三；</w:t>
      </w:r>
      <w:r>
        <w:rPr>
          <w:rFonts w:hint="eastAsia" w:ascii="宋体" w:hAnsi="宋体" w:eastAsia="宋体" w:cs="Times New Roman"/>
          <w:b/>
          <w:color w:val="FF0000"/>
        </w:rPr>
        <w:t>同步手机APP审核、接收等</w:t>
      </w:r>
    </w:p>
    <w:p>
      <w:pPr>
        <w:widowControl/>
        <w:kinsoku/>
        <w:wordWrap/>
        <w:overflowPunct/>
        <w:topLinePunct w:val="0"/>
        <w:autoSpaceDE/>
        <w:autoSpaceDN/>
        <w:bidi w:val="0"/>
        <w:adjustRightInd/>
        <w:spacing w:line="360" w:lineRule="auto"/>
        <w:ind w:firstLine="0" w:firstLineChars="0"/>
        <w:jc w:val="center"/>
        <w:textAlignment w:val="auto"/>
        <w:rPr>
          <w:rFonts w:ascii="宋体" w:hAnsi="宋体" w:eastAsia="宋体" w:cs="宋体"/>
          <w:b/>
          <w:color w:val="FF0000"/>
          <w:sz w:val="24"/>
          <w:szCs w:val="24"/>
          <w:lang w:val="en-US" w:eastAsia="zh-CN" w:bidi="ar-SA"/>
        </w:rPr>
      </w:pPr>
      <w:r>
        <w:rPr>
          <w:rFonts w:ascii="宋体" w:hAnsi="宋体" w:eastAsia="宋体" w:cs="宋体"/>
          <w:b/>
          <w:color w:val="FF0000"/>
          <w:sz w:val="24"/>
          <w:szCs w:val="24"/>
          <w:lang w:val="en-US" w:eastAsia="zh-CN" w:bidi="ar-SA"/>
        </w:rPr>
        <w:drawing>
          <wp:inline distT="0" distB="0" distL="0" distR="0">
            <wp:extent cx="5843905" cy="3490595"/>
            <wp:effectExtent l="0" t="0" r="4445" b="14605"/>
            <wp:docPr id="67" name="图片 9" descr="C:\Users\THTF\Documents\SisenMESS\renjunqiang\TempFiles\202204\7662a59929d443098cc2ff0c19504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descr="C:\Users\THTF\Documents\SisenMESS\renjunqiang\TempFiles\202204\7662a59929d443098cc2ff0c19504692.jpg"/>
                    <pic:cNvPicPr>
                      <a:picLocks noChangeAspect="1" noChangeArrowheads="1"/>
                    </pic:cNvPicPr>
                  </pic:nvPicPr>
                  <pic:blipFill>
                    <a:blip r:embed="rId43" cstate="print"/>
                    <a:srcRect/>
                    <a:stretch>
                      <a:fillRect/>
                    </a:stretch>
                  </pic:blipFill>
                  <pic:spPr>
                    <a:xfrm>
                      <a:off x="0" y="0"/>
                      <a:ext cx="5849620" cy="3494019"/>
                    </a:xfrm>
                    <a:prstGeom prst="rect">
                      <a:avLst/>
                    </a:prstGeom>
                    <a:noFill/>
                    <a:ln w="9525">
                      <a:noFill/>
                      <a:miter lim="800000"/>
                      <a:headEnd/>
                      <a:tailEnd/>
                    </a:ln>
                  </pic:spPr>
                </pic:pic>
              </a:graphicData>
            </a:graphic>
          </wp:inline>
        </w:drawing>
      </w:r>
    </w:p>
    <w:p>
      <w:pPr>
        <w:widowControl/>
        <w:kinsoku/>
        <w:wordWrap/>
        <w:overflowPunct/>
        <w:topLinePunct w:val="0"/>
        <w:autoSpaceDE/>
        <w:autoSpaceDN/>
        <w:bidi w:val="0"/>
        <w:adjustRightInd/>
        <w:spacing w:line="360" w:lineRule="auto"/>
        <w:ind w:firstLine="0" w:firstLineChars="0"/>
        <w:jc w:val="center"/>
        <w:textAlignment w:val="auto"/>
        <w:rPr>
          <w:rFonts w:ascii="宋体" w:hAnsi="宋体" w:eastAsia="宋体" w:cs="宋体"/>
          <w:b/>
          <w:color w:val="FF0000"/>
          <w:sz w:val="24"/>
          <w:szCs w:val="24"/>
          <w:lang w:val="en-US" w:eastAsia="zh-CN" w:bidi="ar-SA"/>
        </w:rPr>
      </w:pPr>
      <w:r>
        <w:rPr>
          <w:rFonts w:hint="eastAsia" w:ascii="宋体" w:hAnsi="宋体" w:eastAsia="宋体" w:cs="宋体"/>
          <w:b/>
          <w:color w:val="FF0000"/>
          <w:sz w:val="24"/>
          <w:szCs w:val="24"/>
          <w:lang w:val="en-US" w:eastAsia="zh-CN" w:bidi="ar-SA"/>
        </w:rPr>
        <w:t>图三</w:t>
      </w:r>
    </w:p>
    <w:p>
      <w:pPr>
        <w:bidi w:val="0"/>
        <w:rPr>
          <w:lang w:val="en-US" w:eastAsia="zh-CN"/>
        </w:rPr>
      </w:pPr>
      <w:r>
        <w:rPr>
          <w:rFonts w:hint="eastAsia"/>
          <w:lang w:val="en-US" w:eastAsia="zh-CN"/>
        </w:rPr>
        <w:t>第四步：自动生成PDF版委托单（如图四）</w:t>
      </w:r>
    </w:p>
    <w:p>
      <w:pPr>
        <w:widowControl/>
        <w:kinsoku/>
        <w:wordWrap/>
        <w:overflowPunct/>
        <w:topLinePunct w:val="0"/>
        <w:autoSpaceDE/>
        <w:autoSpaceDN/>
        <w:bidi w:val="0"/>
        <w:adjustRightInd/>
        <w:spacing w:line="360" w:lineRule="auto"/>
        <w:ind w:firstLine="0" w:firstLineChars="0"/>
        <w:jc w:val="center"/>
        <w:textAlignment w:val="auto"/>
        <w:rPr>
          <w:rFonts w:ascii="宋体" w:hAnsi="宋体" w:eastAsia="宋体" w:cs="宋体"/>
          <w:b/>
          <w:color w:val="FF0000"/>
          <w:sz w:val="24"/>
          <w:szCs w:val="24"/>
          <w:lang w:val="en-US" w:eastAsia="zh-CN" w:bidi="ar-SA"/>
        </w:rPr>
      </w:pPr>
      <w:r>
        <w:rPr>
          <w:rFonts w:ascii="新宋体" w:hAnsi="新宋体" w:eastAsia="新宋体" w:cs="宋体"/>
          <w:b/>
          <w:bCs/>
          <w:color w:val="FF0000"/>
          <w:sz w:val="26"/>
          <w:szCs w:val="26"/>
          <w:lang w:val="en-US" w:eastAsia="zh-CN" w:bidi="ar-SA"/>
        </w:rPr>
        <w:drawing>
          <wp:inline distT="0" distB="0" distL="0" distR="0">
            <wp:extent cx="5831205" cy="2874645"/>
            <wp:effectExtent l="0" t="0" r="17145" b="1905"/>
            <wp:docPr id="68" name="图片 1" descr="C:\Users\THTF\Documents\SisenMESS\renjunqiang\TempFiles\202204\d525b66b984d48acae2e5f68d084de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descr="C:\Users\THTF\Documents\SisenMESS\renjunqiang\TempFiles\202204\d525b66b984d48acae2e5f68d084decf.jpg"/>
                    <pic:cNvPicPr>
                      <a:picLocks noChangeAspect="1" noChangeArrowheads="1"/>
                    </pic:cNvPicPr>
                  </pic:nvPicPr>
                  <pic:blipFill>
                    <a:blip r:embed="rId44" cstate="print"/>
                    <a:srcRect/>
                    <a:stretch>
                      <a:fillRect/>
                    </a:stretch>
                  </pic:blipFill>
                  <pic:spPr>
                    <a:xfrm>
                      <a:off x="0" y="0"/>
                      <a:ext cx="5849620" cy="2883681"/>
                    </a:xfrm>
                    <a:prstGeom prst="rect">
                      <a:avLst/>
                    </a:prstGeom>
                    <a:noFill/>
                    <a:ln w="9525">
                      <a:noFill/>
                      <a:miter lim="800000"/>
                      <a:headEnd/>
                      <a:tailEnd/>
                    </a:ln>
                  </pic:spPr>
                </pic:pic>
              </a:graphicData>
            </a:graphic>
          </wp:inline>
        </w:drawing>
      </w:r>
    </w:p>
    <w:p>
      <w:pPr>
        <w:widowControl/>
        <w:kinsoku/>
        <w:wordWrap/>
        <w:overflowPunct/>
        <w:topLinePunct w:val="0"/>
        <w:autoSpaceDE/>
        <w:autoSpaceDN/>
        <w:bidi w:val="0"/>
        <w:adjustRightInd/>
        <w:spacing w:line="360" w:lineRule="auto"/>
        <w:ind w:firstLine="0" w:firstLineChars="0"/>
        <w:jc w:val="center"/>
        <w:textAlignment w:val="auto"/>
        <w:rPr>
          <w:rFonts w:ascii="宋体" w:hAnsi="宋体" w:eastAsia="宋体" w:cs="宋体"/>
          <w:b/>
          <w:color w:val="FF0000"/>
          <w:sz w:val="24"/>
          <w:szCs w:val="24"/>
          <w:lang w:val="en-US" w:eastAsia="zh-CN" w:bidi="ar-SA"/>
        </w:rPr>
      </w:pPr>
      <w:r>
        <w:rPr>
          <w:rFonts w:hint="eastAsia" w:ascii="宋体" w:hAnsi="宋体" w:eastAsia="宋体" w:cs="宋体"/>
          <w:b/>
          <w:color w:val="FF0000"/>
          <w:sz w:val="24"/>
          <w:szCs w:val="24"/>
          <w:lang w:val="en-US" w:eastAsia="zh-CN" w:bidi="ar-SA"/>
        </w:rPr>
        <w:t>图四</w:t>
      </w:r>
    </w:p>
    <w:p>
      <w:pPr>
        <w:pStyle w:val="7"/>
        <w:bidi w:val="0"/>
        <w:rPr>
          <w:b w:val="0"/>
          <w:bCs w:val="0"/>
          <w:lang w:val="en-US" w:eastAsia="zh-CN"/>
        </w:rPr>
      </w:pPr>
      <w:r>
        <w:rPr>
          <w:rFonts w:hint="eastAsia"/>
          <w:b w:val="0"/>
          <w:bCs w:val="0"/>
          <w:lang w:val="en-US" w:eastAsia="zh-CN"/>
        </w:rPr>
        <w:t xml:space="preserve">  计量器具禁用通知单</w:t>
      </w:r>
    </w:p>
    <w:p>
      <w:pPr>
        <w:pStyle w:val="8"/>
        <w:bidi w:val="0"/>
        <w:rPr>
          <w:rFonts w:ascii="宋体" w:hAnsi="宋体" w:eastAsia="宋体" w:cs="Times New Roman"/>
          <w:b w:val="0"/>
          <w:bCs w:val="0"/>
        </w:rPr>
      </w:pPr>
      <w:r>
        <w:rPr>
          <w:rFonts w:hint="eastAsia" w:ascii="宋体" w:hAnsi="宋体" w:eastAsia="宋体" w:cs="Times New Roman"/>
          <w:b w:val="0"/>
          <w:bCs w:val="0"/>
        </w:rPr>
        <w:t>计量器具禁用通知单流程模块（由计量室向施工队发布）</w:t>
      </w:r>
    </w:p>
    <w:p>
      <w:pPr>
        <w:bidi w:val="0"/>
        <w:rPr>
          <w:rFonts w:ascii="宋体" w:hAnsi="宋体" w:eastAsia="宋体" w:cs="Times New Roman"/>
        </w:rPr>
      </w:pPr>
      <w:r>
        <w:rPr>
          <w:rFonts w:hint="eastAsia" w:ascii="宋体" w:hAnsi="宋体" w:eastAsia="宋体" w:cs="Times New Roman"/>
          <w:b/>
        </w:rPr>
        <w:t>第一步</w:t>
      </w:r>
      <w:r>
        <w:rPr>
          <w:rFonts w:hint="eastAsia" w:ascii="宋体" w:hAnsi="宋体" w:eastAsia="宋体" w:cs="Times New Roman"/>
        </w:rPr>
        <w:t>由计量室管理人员点击“新增”栏——弹出“基本信息栏”如图五 进行保存；下步点击从器具信息增加，弹出已在计量器具总台账更新完成的禁用计量器具，并增加筛选功能，如部门或计量编号、出厂编号等可精准查找（如图六）</w:t>
      </w:r>
    </w:p>
    <w:p>
      <w:pPr>
        <w:kinsoku/>
        <w:wordWrap/>
        <w:overflowPunct/>
        <w:topLinePunct w:val="0"/>
        <w:autoSpaceDE/>
        <w:autoSpaceDN/>
        <w:bidi w:val="0"/>
        <w:spacing w:line="360" w:lineRule="auto"/>
        <w:ind w:firstLine="0" w:firstLineChars="0"/>
        <w:jc w:val="left"/>
        <w:rPr>
          <w:rFonts w:ascii="Times New Roman" w:hAnsi="Times New Roman" w:eastAsia="宋体" w:cs="Times New Roman"/>
          <w:color w:val="FF0080"/>
          <w:sz w:val="26"/>
          <w:szCs w:val="26"/>
        </w:rPr>
      </w:pPr>
      <w:r>
        <w:rPr>
          <w:rFonts w:ascii="新宋体" w:hAnsi="新宋体" w:eastAsia="新宋体" w:cs="Times New Roman"/>
          <w:b/>
          <w:bCs/>
          <w:color w:val="FF0000"/>
          <w:sz w:val="21"/>
          <w:szCs w:val="21"/>
        </w:rPr>
        <mc:AlternateContent>
          <mc:Choice Requires="wps">
            <w:drawing>
              <wp:anchor distT="0" distB="0" distL="114300" distR="114300" simplePos="0" relativeHeight="251674624" behindDoc="0" locked="0" layoutInCell="1" allowOverlap="1">
                <wp:simplePos x="0" y="0"/>
                <wp:positionH relativeFrom="column">
                  <wp:posOffset>260350</wp:posOffset>
                </wp:positionH>
                <wp:positionV relativeFrom="paragraph">
                  <wp:posOffset>249555</wp:posOffset>
                </wp:positionV>
                <wp:extent cx="302260" cy="580390"/>
                <wp:effectExtent l="4445" t="1905" r="17145" b="8255"/>
                <wp:wrapNone/>
                <wp:docPr id="122" name="直接箭头连接符 122"/>
                <wp:cNvGraphicFramePr/>
                <a:graphic xmlns:a="http://schemas.openxmlformats.org/drawingml/2006/main">
                  <a:graphicData uri="http://schemas.microsoft.com/office/word/2010/wordprocessingShape">
                    <wps:wsp>
                      <wps:cNvCnPr/>
                      <wps:spPr>
                        <a:xfrm>
                          <a:off x="0" y="0"/>
                          <a:ext cx="302260" cy="580390"/>
                        </a:xfrm>
                        <a:prstGeom prst="straightConnector1">
                          <a:avLst/>
                        </a:prstGeom>
                        <a:ln w="9525" cap="flat" cmpd="sng">
                          <a:solidFill>
                            <a:srgbClr val="FF0000"/>
                          </a:solidFill>
                          <a:prstDash val="solid"/>
                          <a:headEnd type="none" w="med" len="med"/>
                          <a:tailEnd type="triangle" w="med" len="med"/>
                        </a:ln>
                        <a:effectLst/>
                      </wps:spPr>
                      <wps:bodyPr/>
                    </wps:wsp>
                  </a:graphicData>
                </a:graphic>
              </wp:anchor>
            </w:drawing>
          </mc:Choice>
          <mc:Fallback>
            <w:pict>
              <v:shape id="_x0000_s1026" o:spid="_x0000_s1026" o:spt="32" type="#_x0000_t32" style="position:absolute;left:0pt;margin-left:20.5pt;margin-top:19.65pt;height:45.7pt;width:23.8pt;z-index:251674624;mso-width-relative:page;mso-height-relative:page;" filled="f" stroked="t" coordsize="21600,21600" o:gfxdata="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7fhFi2QAAAAgBAAAPAAAA&#10;AAAAAAEAIAAAACIAAABkcnMvZG93bnJldi54bWxQSwECFAAUAAAACACHTuJAjcufJBQCAAAGBAAA&#10;DgAAAAAAAAABACAAAAAoAQAAZHJzL2Uyb0RvYy54bWxQSwUGAAAAAAYABgBZAQAArgUAAAAA&#10;">
                <v:fill on="f" focussize="0,0"/>
                <v:stroke color="#FF0000" joinstyle="round" endarrow="block"/>
                <v:imagedata o:title=""/>
                <o:lock v:ext="edit" aspectratio="f"/>
              </v:shape>
            </w:pict>
          </mc:Fallback>
        </mc:AlternateContent>
      </w:r>
      <w:r>
        <w:rPr>
          <w:rFonts w:ascii="新宋体" w:hAnsi="新宋体" w:eastAsia="新宋体" w:cs="Times New Roman"/>
          <w:b/>
          <w:bCs/>
          <w:color w:val="FF0000"/>
          <w:sz w:val="21"/>
          <w:szCs w:val="21"/>
        </w:rPr>
        <mc:AlternateContent>
          <mc:Choice Requires="wps">
            <w:drawing>
              <wp:anchor distT="0" distB="0" distL="114300" distR="114300" simplePos="0" relativeHeight="251673600" behindDoc="0" locked="0" layoutInCell="1" allowOverlap="1">
                <wp:simplePos x="0" y="0"/>
                <wp:positionH relativeFrom="column">
                  <wp:posOffset>69850</wp:posOffset>
                </wp:positionH>
                <wp:positionV relativeFrom="paragraph">
                  <wp:posOffset>27305</wp:posOffset>
                </wp:positionV>
                <wp:extent cx="373380" cy="222250"/>
                <wp:effectExtent l="4445" t="4445" r="22225" b="20955"/>
                <wp:wrapNone/>
                <wp:docPr id="121" name="矩形 121"/>
                <wp:cNvGraphicFramePr/>
                <a:graphic xmlns:a="http://schemas.openxmlformats.org/drawingml/2006/main">
                  <a:graphicData uri="http://schemas.microsoft.com/office/word/2010/wordprocessingShape">
                    <wps:wsp>
                      <wps:cNvSpPr/>
                      <wps:spPr>
                        <a:xfrm>
                          <a:off x="0" y="0"/>
                          <a:ext cx="373380" cy="222250"/>
                        </a:xfrm>
                        <a:prstGeom prst="rect">
                          <a:avLst/>
                        </a:prstGeom>
                        <a:noFill/>
                        <a:ln w="9525" cap="flat" cmpd="sng">
                          <a:solidFill>
                            <a:srgbClr val="FF0000"/>
                          </a:solidFill>
                          <a:prstDash val="solid"/>
                          <a:miter/>
                          <a:headEnd type="none" w="med" len="med"/>
                          <a:tailEnd type="none" w="med" len="med"/>
                        </a:ln>
                        <a:effectLst/>
                      </wps:spPr>
                      <wps:bodyPr upright="1"/>
                    </wps:wsp>
                  </a:graphicData>
                </a:graphic>
              </wp:anchor>
            </w:drawing>
          </mc:Choice>
          <mc:Fallback>
            <w:pict>
              <v:rect id="_x0000_s1026" o:spid="_x0000_s1026" o:spt="1" style="position:absolute;left:0pt;margin-left:5.5pt;margin-top:2.15pt;height:17.5pt;width:29.4pt;z-index:251673600;mso-width-relative:page;mso-height-relative:page;" filled="f" stroked="t" coordsize="21600,21600" o:gfxdata="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ZmEK9dYAAAAGAQAADwAAAAAAAAABACAAAAAiAAAAZHJzL2Rvd25yZXYu&#10;eG1sUEsBAhQAFAAAAAgAh07iQDS8xtL9AQAABgQAAA4AAAAAAAAAAQAgAAAAJQEAAGRycy9lMm9E&#10;b2MueG1sUEsFBgAAAAAGAAYAWQEAAJQFAAAAAA==&#10;">
                <v:fill on="f" focussize="0,0"/>
                <v:stroke color="#FF0000" joinstyle="miter"/>
                <v:imagedata o:title=""/>
                <o:lock v:ext="edit" aspectratio="f"/>
              </v:rect>
            </w:pict>
          </mc:Fallback>
        </mc:AlternateContent>
      </w:r>
      <w:r>
        <w:rPr>
          <w:rFonts w:ascii="新宋体" w:hAnsi="新宋体" w:eastAsia="新宋体" w:cs="Times New Roman"/>
          <w:b/>
          <w:bCs/>
          <w:color w:val="FF0000"/>
          <w:szCs w:val="21"/>
        </w:rPr>
        <w:drawing>
          <wp:inline distT="0" distB="0" distL="0" distR="0">
            <wp:extent cx="5847080" cy="3044825"/>
            <wp:effectExtent l="0" t="0" r="1270" b="3175"/>
            <wp:docPr id="69" name="图片 27" descr="C:\Users\THTF\Documents\SisenMESS\renjunqiang\TempFiles\202204\96c2232fa0b840bc96e10d125fc8ce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descr="C:\Users\THTF\Documents\SisenMESS\renjunqiang\TempFiles\202204\96c2232fa0b840bc96e10d125fc8ce91.jpg"/>
                    <pic:cNvPicPr>
                      <a:picLocks noChangeAspect="1" noChangeArrowheads="1"/>
                    </pic:cNvPicPr>
                  </pic:nvPicPr>
                  <pic:blipFill>
                    <a:blip r:embed="rId45" cstate="print"/>
                    <a:srcRect/>
                    <a:stretch>
                      <a:fillRect/>
                    </a:stretch>
                  </pic:blipFill>
                  <pic:spPr>
                    <a:xfrm>
                      <a:off x="0" y="0"/>
                      <a:ext cx="5849620" cy="3046394"/>
                    </a:xfrm>
                    <a:prstGeom prst="rect">
                      <a:avLst/>
                    </a:prstGeom>
                    <a:noFill/>
                    <a:ln w="9525">
                      <a:noFill/>
                      <a:miter lim="800000"/>
                      <a:headEnd/>
                      <a:tailEnd/>
                    </a:ln>
                  </pic:spPr>
                </pic:pic>
              </a:graphicData>
            </a:graphic>
          </wp:inline>
        </w:drawing>
      </w:r>
    </w:p>
    <w:p>
      <w:pPr>
        <w:kinsoku/>
        <w:wordWrap/>
        <w:overflowPunct/>
        <w:topLinePunct w:val="0"/>
        <w:autoSpaceDE/>
        <w:autoSpaceDN/>
        <w:bidi w:val="0"/>
        <w:spacing w:line="360" w:lineRule="auto"/>
        <w:ind w:firstLine="0" w:firstLineChars="0"/>
        <w:jc w:val="center"/>
        <w:rPr>
          <w:rFonts w:ascii="Times New Roman" w:hAnsi="Times New Roman" w:eastAsia="宋体" w:cs="Times New Roman"/>
          <w:color w:val="FF0000"/>
          <w:sz w:val="26"/>
          <w:szCs w:val="26"/>
        </w:rPr>
      </w:pPr>
      <w:r>
        <w:rPr>
          <w:rFonts w:hint="eastAsia" w:ascii="Times New Roman" w:hAnsi="Times New Roman" w:eastAsia="宋体" w:cs="Times New Roman"/>
          <w:color w:val="FF0000"/>
          <w:sz w:val="26"/>
          <w:szCs w:val="26"/>
        </w:rPr>
        <w:t>图五</w:t>
      </w:r>
    </w:p>
    <w:p>
      <w:pPr>
        <w:kinsoku/>
        <w:wordWrap/>
        <w:overflowPunct/>
        <w:topLinePunct w:val="0"/>
        <w:autoSpaceDE/>
        <w:autoSpaceDN/>
        <w:bidi w:val="0"/>
        <w:spacing w:line="360" w:lineRule="auto"/>
        <w:ind w:firstLine="0" w:firstLineChars="0"/>
        <w:jc w:val="left"/>
        <w:rPr>
          <w:rFonts w:ascii="Times New Roman" w:hAnsi="Times New Roman" w:eastAsia="宋体" w:cs="Times New Roman"/>
          <w:color w:val="FF0080"/>
          <w:sz w:val="26"/>
          <w:szCs w:val="26"/>
        </w:rPr>
      </w:pPr>
      <w:r>
        <w:rPr>
          <w:rFonts w:ascii="新宋体" w:hAnsi="新宋体" w:eastAsia="新宋体" w:cs="Times New Roman"/>
          <w:b/>
          <w:bCs/>
          <w:color w:val="FF0000"/>
          <w:sz w:val="21"/>
          <w:szCs w:val="21"/>
        </w:rPr>
        <mc:AlternateContent>
          <mc:Choice Requires="wps">
            <w:drawing>
              <wp:anchor distT="0" distB="0" distL="114300" distR="114300" simplePos="0" relativeHeight="251676672" behindDoc="0" locked="0" layoutInCell="1" allowOverlap="1">
                <wp:simplePos x="0" y="0"/>
                <wp:positionH relativeFrom="column">
                  <wp:posOffset>514985</wp:posOffset>
                </wp:positionH>
                <wp:positionV relativeFrom="paragraph">
                  <wp:posOffset>728345</wp:posOffset>
                </wp:positionV>
                <wp:extent cx="1351915" cy="1120775"/>
                <wp:effectExtent l="3175" t="3810" r="16510" b="18415"/>
                <wp:wrapNone/>
                <wp:docPr id="124" name="直接箭头连接符 124"/>
                <wp:cNvGraphicFramePr/>
                <a:graphic xmlns:a="http://schemas.openxmlformats.org/drawingml/2006/main">
                  <a:graphicData uri="http://schemas.microsoft.com/office/word/2010/wordprocessingShape">
                    <wps:wsp>
                      <wps:cNvCnPr/>
                      <wps:spPr>
                        <a:xfrm>
                          <a:off x="0" y="0"/>
                          <a:ext cx="1351915" cy="1120775"/>
                        </a:xfrm>
                        <a:prstGeom prst="straightConnector1">
                          <a:avLst/>
                        </a:prstGeom>
                        <a:ln w="9525" cap="flat" cmpd="sng">
                          <a:solidFill>
                            <a:srgbClr val="FF0000"/>
                          </a:solidFill>
                          <a:prstDash val="solid"/>
                          <a:headEnd type="none" w="med" len="med"/>
                          <a:tailEnd type="triangle" w="med" len="med"/>
                        </a:ln>
                        <a:effectLst/>
                      </wps:spPr>
                      <wps:bodyPr/>
                    </wps:wsp>
                  </a:graphicData>
                </a:graphic>
              </wp:anchor>
            </w:drawing>
          </mc:Choice>
          <mc:Fallback>
            <w:pict>
              <v:shape id="_x0000_s1026" o:spid="_x0000_s1026" o:spt="32" type="#_x0000_t32" style="position:absolute;left:0pt;margin-left:40.55pt;margin-top:57.35pt;height:88.25pt;width:106.45pt;z-index:251676672;mso-width-relative:page;mso-height-relative:page;" filled="f" stroked="t" coordsize="21600,21600" o:gfxdata="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K7UiJTZAAAACgEAAA8AAAAA&#10;AAAAAQAgAAAAIgAAAGRycy9kb3ducmV2LnhtbFBLAQIUABQAAAAIAIdO4kCOiQ2REwIAAAgEAAAO&#10;AAAAAAAAAAEAIAAAACgBAABkcnMvZTJvRG9jLnhtbFBLBQYAAAAABgAGAFkBAACtBQAAAAA=&#10;">
                <v:fill on="f" focussize="0,0"/>
                <v:stroke color="#FF0000" joinstyle="round" endarrow="block"/>
                <v:imagedata o:title=""/>
                <o:lock v:ext="edit" aspectratio="f"/>
              </v:shape>
            </w:pict>
          </mc:Fallback>
        </mc:AlternateContent>
      </w:r>
      <w:r>
        <w:rPr>
          <w:rFonts w:ascii="新宋体" w:hAnsi="新宋体" w:eastAsia="新宋体" w:cs="Times New Roman"/>
          <w:b/>
          <w:bCs/>
          <w:color w:val="FF0000"/>
          <w:sz w:val="21"/>
          <w:szCs w:val="21"/>
        </w:rPr>
        <mc:AlternateContent>
          <mc:Choice Requires="wps">
            <w:drawing>
              <wp:anchor distT="0" distB="0" distL="114300" distR="114300" simplePos="0" relativeHeight="251675648" behindDoc="0" locked="0" layoutInCell="1" allowOverlap="1">
                <wp:simplePos x="0" y="0"/>
                <wp:positionH relativeFrom="column">
                  <wp:posOffset>5715</wp:posOffset>
                </wp:positionH>
                <wp:positionV relativeFrom="paragraph">
                  <wp:posOffset>362585</wp:posOffset>
                </wp:positionV>
                <wp:extent cx="509270" cy="365760"/>
                <wp:effectExtent l="4445" t="4445" r="19685" b="10795"/>
                <wp:wrapNone/>
                <wp:docPr id="123" name="矩形 123"/>
                <wp:cNvGraphicFramePr/>
                <a:graphic xmlns:a="http://schemas.openxmlformats.org/drawingml/2006/main">
                  <a:graphicData uri="http://schemas.microsoft.com/office/word/2010/wordprocessingShape">
                    <wps:wsp>
                      <wps:cNvSpPr/>
                      <wps:spPr>
                        <a:xfrm>
                          <a:off x="0" y="0"/>
                          <a:ext cx="509270" cy="365760"/>
                        </a:xfrm>
                        <a:prstGeom prst="rect">
                          <a:avLst/>
                        </a:prstGeom>
                        <a:noFill/>
                        <a:ln w="9525" cap="flat" cmpd="sng">
                          <a:solidFill>
                            <a:srgbClr val="FF0000"/>
                          </a:solidFill>
                          <a:prstDash val="solid"/>
                          <a:miter/>
                          <a:headEnd type="none" w="med" len="med"/>
                          <a:tailEnd type="none" w="med" len="med"/>
                        </a:ln>
                        <a:effectLst/>
                      </wps:spPr>
                      <wps:bodyPr upright="1"/>
                    </wps:wsp>
                  </a:graphicData>
                </a:graphic>
              </wp:anchor>
            </w:drawing>
          </mc:Choice>
          <mc:Fallback>
            <w:pict>
              <v:rect id="_x0000_s1026" o:spid="_x0000_s1026" o:spt="1" style="position:absolute;left:0pt;margin-left:0.45pt;margin-top:28.55pt;height:28.8pt;width:40.1pt;z-index:251675648;mso-width-relative:page;mso-height-relative:page;" filled="f" stroked="t" coordsize="21600,21600" o:gfxdata="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qlG571gAAAAYBAAAPAAAAAAAAAAEAIAAAACIAAABkcnMvZG93bnJl&#10;di54bWxQSwECFAAUAAAACACHTuJAuwZnq/8BAAAGBAAADgAAAAAAAAABACAAAAAlAQAAZHJzL2Uy&#10;b0RvYy54bWxQSwUGAAAAAAYABgBZAQAAlgUAAAAA&#10;">
                <v:fill on="f" focussize="0,0"/>
                <v:stroke color="#FF0000" joinstyle="miter"/>
                <v:imagedata o:title=""/>
                <o:lock v:ext="edit" aspectratio="f"/>
              </v:rect>
            </w:pict>
          </mc:Fallback>
        </mc:AlternateContent>
      </w:r>
      <w:r>
        <w:rPr>
          <w:rFonts w:ascii="新宋体" w:hAnsi="新宋体" w:eastAsia="新宋体" w:cs="Times New Roman"/>
          <w:b/>
          <w:bCs/>
          <w:color w:val="FF0000"/>
          <w:szCs w:val="21"/>
        </w:rPr>
        <w:drawing>
          <wp:inline distT="0" distB="0" distL="0" distR="0">
            <wp:extent cx="5847715" cy="2267585"/>
            <wp:effectExtent l="0" t="0" r="635" b="18415"/>
            <wp:docPr id="71" name="图片 33" descr="C:\Users\THTF\Documents\SisenMESS\renjunqiang\TempFiles\202204\dd8bb4c4002448cf98281dc476bf3f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3" descr="C:\Users\THTF\Documents\SisenMESS\renjunqiang\TempFiles\202204\dd8bb4c4002448cf98281dc476bf3f73.jpg"/>
                    <pic:cNvPicPr>
                      <a:picLocks noChangeAspect="1" noChangeArrowheads="1"/>
                    </pic:cNvPicPr>
                  </pic:nvPicPr>
                  <pic:blipFill>
                    <a:blip r:embed="rId46" cstate="print"/>
                    <a:srcRect/>
                    <a:stretch>
                      <a:fillRect/>
                    </a:stretch>
                  </pic:blipFill>
                  <pic:spPr>
                    <a:xfrm>
                      <a:off x="0" y="0"/>
                      <a:ext cx="5849620" cy="2268441"/>
                    </a:xfrm>
                    <a:prstGeom prst="rect">
                      <a:avLst/>
                    </a:prstGeom>
                    <a:noFill/>
                    <a:ln w="9525">
                      <a:noFill/>
                      <a:miter lim="800000"/>
                      <a:headEnd/>
                      <a:tailEnd/>
                    </a:ln>
                  </pic:spPr>
                </pic:pic>
              </a:graphicData>
            </a:graphic>
          </wp:inline>
        </w:drawing>
      </w:r>
    </w:p>
    <w:p>
      <w:pPr>
        <w:kinsoku/>
        <w:wordWrap/>
        <w:overflowPunct/>
        <w:topLinePunct w:val="0"/>
        <w:autoSpaceDE/>
        <w:autoSpaceDN/>
        <w:bidi w:val="0"/>
        <w:spacing w:line="360" w:lineRule="auto"/>
        <w:ind w:firstLine="0" w:firstLineChars="0"/>
        <w:jc w:val="center"/>
        <w:rPr>
          <w:rFonts w:ascii="Times New Roman" w:hAnsi="Times New Roman" w:eastAsia="宋体" w:cs="Times New Roman"/>
          <w:color w:val="FF0000"/>
          <w:sz w:val="26"/>
          <w:szCs w:val="26"/>
        </w:rPr>
      </w:pPr>
      <w:r>
        <w:rPr>
          <w:rFonts w:hint="eastAsia" w:ascii="Times New Roman" w:hAnsi="Times New Roman" w:eastAsia="宋体" w:cs="Times New Roman"/>
          <w:color w:val="FF0000"/>
          <w:sz w:val="26"/>
          <w:szCs w:val="26"/>
        </w:rPr>
        <w:t>图六</w:t>
      </w:r>
    </w:p>
    <w:p>
      <w:pPr>
        <w:bidi w:val="0"/>
        <w:rPr>
          <w:rFonts w:ascii="宋体" w:hAnsi="宋体" w:eastAsia="宋体" w:cs="Times New Roman"/>
        </w:rPr>
      </w:pPr>
      <w:r>
        <w:rPr>
          <w:rFonts w:hint="eastAsia" w:ascii="宋体" w:hAnsi="宋体" w:eastAsia="宋体" w:cs="Times New Roman"/>
          <w:b/>
        </w:rPr>
        <w:t>第二步</w:t>
      </w:r>
      <w:r>
        <w:rPr>
          <w:rFonts w:hint="eastAsia" w:ascii="宋体" w:hAnsi="宋体" w:eastAsia="宋体" w:cs="Times New Roman"/>
        </w:rPr>
        <w:t>由计量室主任或计量工程师审核无误后点击下一步，禁用通知单将流转接收部门接收（如图八），并</w:t>
      </w:r>
      <w:r>
        <w:rPr>
          <w:rFonts w:hint="eastAsia" w:ascii="宋体" w:hAnsi="宋体" w:eastAsia="宋体" w:cs="Times New Roman"/>
          <w:b/>
          <w:color w:val="000000"/>
        </w:rPr>
        <w:t>自动生成PDF版（如图八）</w:t>
      </w:r>
    </w:p>
    <w:p>
      <w:pPr>
        <w:kinsoku/>
        <w:wordWrap/>
        <w:overflowPunct/>
        <w:topLinePunct w:val="0"/>
        <w:autoSpaceDE/>
        <w:autoSpaceDN/>
        <w:bidi w:val="0"/>
        <w:spacing w:line="360" w:lineRule="auto"/>
        <w:ind w:firstLine="0" w:firstLineChars="0"/>
        <w:jc w:val="left"/>
        <w:rPr>
          <w:rFonts w:ascii="Times New Roman" w:hAnsi="Times New Roman" w:eastAsia="宋体" w:cs="Times New Roman"/>
          <w:color w:val="FF0080"/>
          <w:sz w:val="26"/>
          <w:szCs w:val="26"/>
        </w:rPr>
      </w:pPr>
      <w:r>
        <w:rPr>
          <w:rFonts w:ascii="新宋体" w:hAnsi="新宋体" w:eastAsia="新宋体" w:cs="Times New Roman"/>
          <w:b/>
          <w:bCs/>
          <w:color w:val="FF0000"/>
          <w:sz w:val="21"/>
          <w:szCs w:val="21"/>
        </w:rPr>
        <mc:AlternateContent>
          <mc:Choice Requires="wps">
            <w:drawing>
              <wp:anchor distT="0" distB="0" distL="114300" distR="114300" simplePos="0" relativeHeight="251678720" behindDoc="0" locked="0" layoutInCell="1" allowOverlap="1">
                <wp:simplePos x="0" y="0"/>
                <wp:positionH relativeFrom="column">
                  <wp:posOffset>3989705</wp:posOffset>
                </wp:positionH>
                <wp:positionV relativeFrom="paragraph">
                  <wp:posOffset>502285</wp:posOffset>
                </wp:positionV>
                <wp:extent cx="572135" cy="318135"/>
                <wp:effectExtent l="5080" t="5080" r="13335" b="19685"/>
                <wp:wrapNone/>
                <wp:docPr id="126" name="矩形 126"/>
                <wp:cNvGraphicFramePr/>
                <a:graphic xmlns:a="http://schemas.openxmlformats.org/drawingml/2006/main">
                  <a:graphicData uri="http://schemas.microsoft.com/office/word/2010/wordprocessingShape">
                    <wps:wsp>
                      <wps:cNvSpPr/>
                      <wps:spPr>
                        <a:xfrm>
                          <a:off x="0" y="0"/>
                          <a:ext cx="572135" cy="318135"/>
                        </a:xfrm>
                        <a:prstGeom prst="rect">
                          <a:avLst/>
                        </a:prstGeom>
                        <a:noFill/>
                        <a:ln w="9525" cap="flat" cmpd="sng">
                          <a:solidFill>
                            <a:srgbClr val="FF0000"/>
                          </a:solidFill>
                          <a:prstDash val="solid"/>
                          <a:miter/>
                          <a:headEnd type="none" w="med" len="med"/>
                          <a:tailEnd type="none" w="med" len="med"/>
                        </a:ln>
                        <a:effectLst/>
                      </wps:spPr>
                      <wps:bodyPr upright="1"/>
                    </wps:wsp>
                  </a:graphicData>
                </a:graphic>
              </wp:anchor>
            </w:drawing>
          </mc:Choice>
          <mc:Fallback>
            <w:pict>
              <v:rect id="_x0000_s1026" o:spid="_x0000_s1026" o:spt="1" style="position:absolute;left:0pt;margin-left:314.15pt;margin-top:39.55pt;height:25.05pt;width:45.05pt;z-index:251678720;mso-width-relative:page;mso-height-relative:page;" filled="f" stroked="t" coordsize="21600,21600" o:gfxdata="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EMCDbLaAAAACgEAAA8AAAAAAAAAAQAgAAAAIgAAAGRycy9kb3du&#10;cmV2LnhtbFBLAQIUABQAAAAIAIdO4kD16g9U/QEAAAYEAAAOAAAAAAAAAAEAIAAAACkBAABkcnMv&#10;ZTJvRG9jLnhtbFBLBQYAAAAABgAGAFkBAACYBQAAAAA=&#10;">
                <v:fill on="f" focussize="0,0"/>
                <v:stroke color="#FF0000" joinstyle="miter"/>
                <v:imagedata o:title=""/>
                <o:lock v:ext="edit" aspectratio="f"/>
              </v:rect>
            </w:pict>
          </mc:Fallback>
        </mc:AlternateContent>
      </w:r>
      <w:r>
        <w:rPr>
          <w:rFonts w:ascii="新宋体" w:hAnsi="新宋体" w:eastAsia="新宋体" w:cs="Times New Roman"/>
          <w:b/>
          <w:bCs/>
          <w:color w:val="FF0000"/>
          <w:sz w:val="21"/>
          <w:szCs w:val="21"/>
        </w:rPr>
        <mc:AlternateContent>
          <mc:Choice Requires="wps">
            <w:drawing>
              <wp:anchor distT="0" distB="0" distL="114300" distR="114300" simplePos="0" relativeHeight="251677696" behindDoc="0" locked="0" layoutInCell="1" allowOverlap="1">
                <wp:simplePos x="0" y="0"/>
                <wp:positionH relativeFrom="column">
                  <wp:posOffset>53975</wp:posOffset>
                </wp:positionH>
                <wp:positionV relativeFrom="paragraph">
                  <wp:posOffset>1941195</wp:posOffset>
                </wp:positionV>
                <wp:extent cx="3028950" cy="127635"/>
                <wp:effectExtent l="4445" t="4445" r="14605" b="20320"/>
                <wp:wrapNone/>
                <wp:docPr id="125" name="矩形 125"/>
                <wp:cNvGraphicFramePr/>
                <a:graphic xmlns:a="http://schemas.openxmlformats.org/drawingml/2006/main">
                  <a:graphicData uri="http://schemas.microsoft.com/office/word/2010/wordprocessingShape">
                    <wps:wsp>
                      <wps:cNvSpPr/>
                      <wps:spPr>
                        <a:xfrm>
                          <a:off x="0" y="0"/>
                          <a:ext cx="3028950" cy="127635"/>
                        </a:xfrm>
                        <a:prstGeom prst="rect">
                          <a:avLst/>
                        </a:prstGeom>
                        <a:noFill/>
                        <a:ln w="9525" cap="flat" cmpd="sng">
                          <a:solidFill>
                            <a:srgbClr val="FF0000"/>
                          </a:solidFill>
                          <a:prstDash val="solid"/>
                          <a:miter/>
                          <a:headEnd type="none" w="med" len="med"/>
                          <a:tailEnd type="none" w="med" len="med"/>
                        </a:ln>
                        <a:effectLst/>
                      </wps:spPr>
                      <wps:bodyPr upright="1"/>
                    </wps:wsp>
                  </a:graphicData>
                </a:graphic>
              </wp:anchor>
            </w:drawing>
          </mc:Choice>
          <mc:Fallback>
            <w:pict>
              <v:rect id="_x0000_s1026" o:spid="_x0000_s1026" o:spt="1" style="position:absolute;left:0pt;margin-left:4.25pt;margin-top:152.85pt;height:10.05pt;width:238.5pt;z-index:251677696;mso-width-relative:page;mso-height-relative:page;" filled="f" stroked="t" coordsize="21600,21600" o:gfxdata="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71Maw2QAAAAkBAAAPAAAAAAAAAAEAIAAAACIAAABkcnMvZG93&#10;bnJldi54bWxQSwECFAAUAAAACACHTuJA+IQ9ff8BAAAHBAAADgAAAAAAAAABACAAAAAoAQAAZHJz&#10;L2Uyb0RvYy54bWxQSwUGAAAAAAYABgBZAQAAmQUAAAAA&#10;">
                <v:fill on="f" focussize="0,0"/>
                <v:stroke color="#FF0000" joinstyle="miter"/>
                <v:imagedata o:title=""/>
                <o:lock v:ext="edit" aspectratio="f"/>
              </v:rect>
            </w:pict>
          </mc:Fallback>
        </mc:AlternateContent>
      </w:r>
      <w:r>
        <w:rPr>
          <w:rFonts w:ascii="新宋体" w:hAnsi="新宋体" w:eastAsia="新宋体" w:cs="Times New Roman"/>
          <w:b/>
          <w:bCs/>
          <w:color w:val="FF0000"/>
          <w:szCs w:val="21"/>
        </w:rPr>
        <w:drawing>
          <wp:inline distT="0" distB="0" distL="0" distR="0">
            <wp:extent cx="5845175" cy="2003425"/>
            <wp:effectExtent l="0" t="0" r="3175" b="15875"/>
            <wp:docPr id="72" name="图片 36" descr="C:\Users\THTF\Documents\SisenMESS\renjunqiang\TempFiles\202204\52529ebcccce4a36a0f61f9a9254cd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6" descr="C:\Users\THTF\Documents\SisenMESS\renjunqiang\TempFiles\202204\52529ebcccce4a36a0f61f9a9254cddf.jpg"/>
                    <pic:cNvPicPr>
                      <a:picLocks noChangeAspect="1" noChangeArrowheads="1"/>
                    </pic:cNvPicPr>
                  </pic:nvPicPr>
                  <pic:blipFill>
                    <a:blip r:embed="rId47" cstate="print"/>
                    <a:srcRect/>
                    <a:stretch>
                      <a:fillRect/>
                    </a:stretch>
                  </pic:blipFill>
                  <pic:spPr>
                    <a:xfrm>
                      <a:off x="0" y="0"/>
                      <a:ext cx="5849620" cy="2005153"/>
                    </a:xfrm>
                    <a:prstGeom prst="rect">
                      <a:avLst/>
                    </a:prstGeom>
                    <a:noFill/>
                    <a:ln w="9525">
                      <a:noFill/>
                      <a:miter lim="800000"/>
                      <a:headEnd/>
                      <a:tailEnd/>
                    </a:ln>
                  </pic:spPr>
                </pic:pic>
              </a:graphicData>
            </a:graphic>
          </wp:inline>
        </w:drawing>
      </w:r>
    </w:p>
    <w:p>
      <w:pPr>
        <w:kinsoku/>
        <w:wordWrap/>
        <w:overflowPunct/>
        <w:topLinePunct w:val="0"/>
        <w:autoSpaceDE/>
        <w:autoSpaceDN/>
        <w:bidi w:val="0"/>
        <w:spacing w:line="360" w:lineRule="auto"/>
        <w:ind w:firstLine="0" w:firstLineChars="0"/>
        <w:jc w:val="center"/>
        <w:rPr>
          <w:rFonts w:ascii="Times New Roman" w:hAnsi="Times New Roman" w:eastAsia="宋体" w:cs="Times New Roman"/>
          <w:color w:val="FF0080"/>
          <w:sz w:val="26"/>
          <w:szCs w:val="26"/>
        </w:rPr>
      </w:pPr>
      <w:r>
        <w:rPr>
          <w:rFonts w:hint="eastAsia" w:ascii="Times New Roman" w:hAnsi="Times New Roman" w:eastAsia="宋体" w:cs="Times New Roman"/>
          <w:color w:val="FF0080"/>
          <w:sz w:val="26"/>
          <w:szCs w:val="26"/>
        </w:rPr>
        <w:t>图七</w:t>
      </w:r>
    </w:p>
    <w:p>
      <w:pPr>
        <w:kinsoku/>
        <w:wordWrap/>
        <w:overflowPunct/>
        <w:topLinePunct w:val="0"/>
        <w:autoSpaceDE/>
        <w:autoSpaceDN/>
        <w:bidi w:val="0"/>
        <w:spacing w:line="360" w:lineRule="auto"/>
        <w:ind w:firstLine="0" w:firstLineChars="0"/>
        <w:jc w:val="left"/>
        <w:rPr>
          <w:rFonts w:ascii="Times New Roman" w:hAnsi="Times New Roman" w:eastAsia="宋体" w:cs="Times New Roman"/>
          <w:color w:val="FF0080"/>
          <w:sz w:val="26"/>
          <w:szCs w:val="26"/>
        </w:rPr>
      </w:pPr>
      <w:r>
        <w:rPr>
          <w:rFonts w:ascii="新宋体" w:hAnsi="新宋体" w:eastAsia="新宋体" w:cs="Times New Roman"/>
          <w:b/>
          <w:bCs/>
          <w:color w:val="FF0000"/>
          <w:sz w:val="20"/>
        </w:rPr>
        <w:drawing>
          <wp:inline distT="0" distB="0" distL="0" distR="0">
            <wp:extent cx="5849620" cy="1293495"/>
            <wp:effectExtent l="0" t="0" r="17780" b="1905"/>
            <wp:docPr id="74" name="图片 4" descr="C:\Users\THTF\Documents\SisenMESS\renjunqiang\TempFiles\202204\f402dbf7c37547618f6f5ec074e0fe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C:\Users\THTF\Documents\SisenMESS\renjunqiang\TempFiles\202204\f402dbf7c37547618f6f5ec074e0fe95.jpg"/>
                    <pic:cNvPicPr>
                      <a:picLocks noChangeAspect="1" noChangeArrowheads="1"/>
                    </pic:cNvPicPr>
                  </pic:nvPicPr>
                  <pic:blipFill>
                    <a:blip r:embed="rId48" cstate="print"/>
                    <a:srcRect/>
                    <a:stretch>
                      <a:fillRect/>
                    </a:stretch>
                  </pic:blipFill>
                  <pic:spPr>
                    <a:xfrm>
                      <a:off x="0" y="0"/>
                      <a:ext cx="5849620" cy="1293703"/>
                    </a:xfrm>
                    <a:prstGeom prst="rect">
                      <a:avLst/>
                    </a:prstGeom>
                    <a:noFill/>
                    <a:ln w="9525">
                      <a:noFill/>
                      <a:miter lim="800000"/>
                      <a:headEnd/>
                      <a:tailEnd/>
                    </a:ln>
                  </pic:spPr>
                </pic:pic>
              </a:graphicData>
            </a:graphic>
          </wp:inline>
        </w:drawing>
      </w:r>
    </w:p>
    <w:p>
      <w:pPr>
        <w:kinsoku/>
        <w:wordWrap/>
        <w:overflowPunct/>
        <w:topLinePunct w:val="0"/>
        <w:autoSpaceDE/>
        <w:autoSpaceDN/>
        <w:bidi w:val="0"/>
        <w:spacing w:line="360" w:lineRule="auto"/>
        <w:ind w:firstLine="0" w:firstLineChars="0"/>
        <w:jc w:val="center"/>
        <w:rPr>
          <w:rFonts w:ascii="Times New Roman" w:hAnsi="Times New Roman" w:eastAsia="宋体" w:cs="Times New Roman"/>
          <w:color w:val="FF0080"/>
          <w:sz w:val="26"/>
          <w:szCs w:val="26"/>
        </w:rPr>
      </w:pPr>
      <w:r>
        <w:rPr>
          <w:rFonts w:hint="eastAsia" w:ascii="Times New Roman" w:hAnsi="Times New Roman" w:eastAsia="宋体" w:cs="Times New Roman"/>
          <w:color w:val="FF0080"/>
          <w:sz w:val="26"/>
          <w:szCs w:val="26"/>
        </w:rPr>
        <w:t>图八</w:t>
      </w:r>
    </w:p>
    <w:p>
      <w:pPr>
        <w:pStyle w:val="7"/>
        <w:bidi w:val="0"/>
        <w:rPr>
          <w:lang w:val="en-US" w:eastAsia="zh-CN"/>
        </w:rPr>
      </w:pPr>
      <w:r>
        <w:rPr>
          <w:rFonts w:hint="eastAsia"/>
          <w:lang w:val="en-US" w:eastAsia="zh-CN"/>
        </w:rPr>
        <w:t>计量器具限用通知单</w:t>
      </w:r>
    </w:p>
    <w:p>
      <w:pPr>
        <w:pStyle w:val="8"/>
        <w:bidi w:val="0"/>
      </w:pPr>
      <w:r>
        <w:rPr>
          <w:rFonts w:hint="eastAsia"/>
        </w:rPr>
        <w:t>计量器具限用通知单流程模块（由计量室向施工队发布）</w:t>
      </w:r>
    </w:p>
    <w:p>
      <w:pPr>
        <w:bidi w:val="0"/>
        <w:rPr>
          <w:rFonts w:ascii="宋体" w:hAnsi="宋体" w:eastAsia="宋体" w:cs="Times New Roman"/>
        </w:rPr>
      </w:pPr>
      <w:r>
        <w:rPr>
          <w:rFonts w:hint="eastAsia" w:ascii="宋体" w:hAnsi="宋体" w:eastAsia="宋体" w:cs="Times New Roman"/>
          <w:b/>
        </w:rPr>
        <w:t>第一步</w:t>
      </w:r>
      <w:r>
        <w:rPr>
          <w:rFonts w:hint="eastAsia" w:ascii="宋体" w:hAnsi="宋体" w:eastAsia="宋体" w:cs="Times New Roman"/>
        </w:rPr>
        <w:t>由计量室管理人员点击“新增”栏——弹出“基本信息栏”（如图九） 进行保存；下步点击从器具信息增加，弹出已在计量器具总台账更新完成的限用计量器具，并增加筛选功能，如部门或计量编号、出厂编号等可精准查找（如图十）</w:t>
      </w:r>
    </w:p>
    <w:p>
      <w:pPr>
        <w:kinsoku/>
        <w:wordWrap/>
        <w:overflowPunct/>
        <w:topLinePunct w:val="0"/>
        <w:autoSpaceDE/>
        <w:autoSpaceDN/>
        <w:bidi w:val="0"/>
        <w:spacing w:line="360" w:lineRule="auto"/>
        <w:ind w:firstLine="0" w:firstLineChars="0"/>
        <w:jc w:val="center"/>
        <w:rPr>
          <w:rFonts w:ascii="Times New Roman" w:hAnsi="Times New Roman" w:eastAsia="宋体" w:cs="Times New Roman"/>
          <w:color w:val="FF0080"/>
          <w:sz w:val="26"/>
          <w:szCs w:val="26"/>
        </w:rPr>
      </w:pPr>
      <w:r>
        <w:rPr>
          <w:rFonts w:ascii="新宋体" w:hAnsi="新宋体" w:eastAsia="新宋体" w:cs="Times New Roman"/>
          <w:b/>
          <w:bCs/>
          <w:color w:val="FF0000"/>
          <w:sz w:val="21"/>
          <w:szCs w:val="21"/>
        </w:rPr>
        <mc:AlternateContent>
          <mc:Choice Requires="wps">
            <w:drawing>
              <wp:anchor distT="0" distB="0" distL="114300" distR="114300" simplePos="0" relativeHeight="251680768" behindDoc="0" locked="0" layoutInCell="1" allowOverlap="1">
                <wp:simplePos x="0" y="0"/>
                <wp:positionH relativeFrom="column">
                  <wp:posOffset>205105</wp:posOffset>
                </wp:positionH>
                <wp:positionV relativeFrom="paragraph">
                  <wp:posOffset>214630</wp:posOffset>
                </wp:positionV>
                <wp:extent cx="501015" cy="763270"/>
                <wp:effectExtent l="3810" t="2540" r="9525" b="15240"/>
                <wp:wrapNone/>
                <wp:docPr id="128" name="直接箭头连接符 128"/>
                <wp:cNvGraphicFramePr/>
                <a:graphic xmlns:a="http://schemas.openxmlformats.org/drawingml/2006/main">
                  <a:graphicData uri="http://schemas.microsoft.com/office/word/2010/wordprocessingShape">
                    <wps:wsp>
                      <wps:cNvCnPr/>
                      <wps:spPr>
                        <a:xfrm>
                          <a:off x="0" y="0"/>
                          <a:ext cx="501015" cy="763270"/>
                        </a:xfrm>
                        <a:prstGeom prst="straightConnector1">
                          <a:avLst/>
                        </a:prstGeom>
                        <a:ln w="9525" cap="flat" cmpd="sng">
                          <a:solidFill>
                            <a:srgbClr val="FF0000"/>
                          </a:solidFill>
                          <a:prstDash val="solid"/>
                          <a:headEnd type="none" w="med" len="med"/>
                          <a:tailEnd type="triangle" w="med" len="med"/>
                        </a:ln>
                        <a:effectLst/>
                      </wps:spPr>
                      <wps:bodyPr/>
                    </wps:wsp>
                  </a:graphicData>
                </a:graphic>
              </wp:anchor>
            </w:drawing>
          </mc:Choice>
          <mc:Fallback>
            <w:pict>
              <v:shape id="_x0000_s1026" o:spid="_x0000_s1026" o:spt="32" type="#_x0000_t32" style="position:absolute;left:0pt;margin-left:16.15pt;margin-top:16.9pt;height:60.1pt;width:39.45pt;z-index:251680768;mso-width-relative:page;mso-height-relative:page;" filled="f" stroked="t" coordsize="21600,21600" o:gfxdata="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uMzbH2AAAAAkBAAAPAAAAAAAA&#10;AAEAIAAAACIAAABkcnMvZG93bnJldi54bWxQSwECFAAUAAAACACHTuJAPCCCVhICAAAGBAAADgAA&#10;AAAAAAABACAAAAAnAQAAZHJzL2Uyb0RvYy54bWxQSwUGAAAAAAYABgBZAQAAqwUAAAAA&#10;">
                <v:fill on="f" focussize="0,0"/>
                <v:stroke color="#FF0000" joinstyle="round" endarrow="block"/>
                <v:imagedata o:title=""/>
                <o:lock v:ext="edit" aspectratio="f"/>
              </v:shape>
            </w:pict>
          </mc:Fallback>
        </mc:AlternateContent>
      </w:r>
      <w:r>
        <w:rPr>
          <w:rFonts w:ascii="新宋体" w:hAnsi="新宋体" w:eastAsia="新宋体" w:cs="Times New Roman"/>
          <w:b/>
          <w:bCs/>
          <w:color w:val="FF0000"/>
          <w:sz w:val="21"/>
          <w:szCs w:val="21"/>
        </w:rPr>
        <mc:AlternateContent>
          <mc:Choice Requires="wps">
            <w:drawing>
              <wp:anchor distT="0" distB="0" distL="114300" distR="114300" simplePos="0" relativeHeight="251679744" behindDoc="0" locked="0" layoutInCell="1" allowOverlap="1">
                <wp:simplePos x="0" y="0"/>
                <wp:positionH relativeFrom="column">
                  <wp:posOffset>-1905</wp:posOffset>
                </wp:positionH>
                <wp:positionV relativeFrom="paragraph">
                  <wp:posOffset>47625</wp:posOffset>
                </wp:positionV>
                <wp:extent cx="365760" cy="167005"/>
                <wp:effectExtent l="4445" t="4445" r="10795" b="19050"/>
                <wp:wrapNone/>
                <wp:docPr id="127" name="矩形 127"/>
                <wp:cNvGraphicFramePr/>
                <a:graphic xmlns:a="http://schemas.openxmlformats.org/drawingml/2006/main">
                  <a:graphicData uri="http://schemas.microsoft.com/office/word/2010/wordprocessingShape">
                    <wps:wsp>
                      <wps:cNvSpPr/>
                      <wps:spPr>
                        <a:xfrm>
                          <a:off x="0" y="0"/>
                          <a:ext cx="365760" cy="167005"/>
                        </a:xfrm>
                        <a:prstGeom prst="rect">
                          <a:avLst/>
                        </a:prstGeom>
                        <a:noFill/>
                        <a:ln w="9525" cap="flat" cmpd="sng">
                          <a:solidFill>
                            <a:srgbClr val="FF0000"/>
                          </a:solidFill>
                          <a:prstDash val="solid"/>
                          <a:miter/>
                          <a:headEnd type="none" w="med" len="med"/>
                          <a:tailEnd type="none" w="med" len="med"/>
                        </a:ln>
                        <a:effectLst/>
                      </wps:spPr>
                      <wps:bodyPr upright="1"/>
                    </wps:wsp>
                  </a:graphicData>
                </a:graphic>
              </wp:anchor>
            </w:drawing>
          </mc:Choice>
          <mc:Fallback>
            <w:pict>
              <v:rect id="_x0000_s1026" o:spid="_x0000_s1026" o:spt="1" style="position:absolute;left:0pt;margin-left:-0.15pt;margin-top:3.75pt;height:13.15pt;width:28.8pt;z-index:251679744;mso-width-relative:page;mso-height-relative:page;" filled="f" stroked="t" coordsize="21600,21600" o:gfxdata="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axg+c1QAAAAUBAAAPAAAAAAAAAAEAIAAAACIAAABkcnMvZG93bnJldi54&#10;bWxQSwECFAAUAAAACACHTuJAiiYfhf0BAAAGBAAADgAAAAAAAAABACAAAAAkAQAAZHJzL2Uyb0Rv&#10;Yy54bWxQSwUGAAAAAAYABgBZAQAAkwUAAAAA&#10;">
                <v:fill on="f" focussize="0,0"/>
                <v:stroke color="#FF0000" joinstyle="miter"/>
                <v:imagedata o:title=""/>
                <o:lock v:ext="edit" aspectratio="f"/>
              </v:rect>
            </w:pict>
          </mc:Fallback>
        </mc:AlternateContent>
      </w:r>
      <w:r>
        <w:rPr>
          <w:rFonts w:ascii="新宋体" w:hAnsi="新宋体" w:eastAsia="新宋体" w:cs="Times New Roman"/>
          <w:b/>
          <w:bCs/>
          <w:color w:val="FF0000"/>
          <w:sz w:val="21"/>
          <w:szCs w:val="21"/>
        </w:rPr>
        <mc:AlternateContent>
          <mc:Choice Requires="wps">
            <w:drawing>
              <wp:anchor distT="0" distB="0" distL="114300" distR="114300" simplePos="0" relativeHeight="251684864" behindDoc="0" locked="0" layoutInCell="1" allowOverlap="1">
                <wp:simplePos x="0" y="0"/>
                <wp:positionH relativeFrom="column">
                  <wp:posOffset>140970</wp:posOffset>
                </wp:positionH>
                <wp:positionV relativeFrom="paragraph">
                  <wp:posOffset>2520950</wp:posOffset>
                </wp:positionV>
                <wp:extent cx="2973705" cy="206375"/>
                <wp:effectExtent l="4445" t="4445" r="12700" b="17780"/>
                <wp:wrapNone/>
                <wp:docPr id="132" name="矩形 132"/>
                <wp:cNvGraphicFramePr/>
                <a:graphic xmlns:a="http://schemas.openxmlformats.org/drawingml/2006/main">
                  <a:graphicData uri="http://schemas.microsoft.com/office/word/2010/wordprocessingShape">
                    <wps:wsp>
                      <wps:cNvSpPr/>
                      <wps:spPr>
                        <a:xfrm>
                          <a:off x="0" y="0"/>
                          <a:ext cx="2973705" cy="206375"/>
                        </a:xfrm>
                        <a:prstGeom prst="rect">
                          <a:avLst/>
                        </a:prstGeom>
                        <a:noFill/>
                        <a:ln w="9525" cap="flat" cmpd="sng">
                          <a:solidFill>
                            <a:srgbClr val="FF0000"/>
                          </a:solidFill>
                          <a:prstDash val="solid"/>
                          <a:miter/>
                          <a:headEnd type="none" w="med" len="med"/>
                          <a:tailEnd type="none" w="med" len="med"/>
                        </a:ln>
                        <a:effectLst/>
                      </wps:spPr>
                      <wps:bodyPr upright="1"/>
                    </wps:wsp>
                  </a:graphicData>
                </a:graphic>
              </wp:anchor>
            </w:drawing>
          </mc:Choice>
          <mc:Fallback>
            <w:pict>
              <v:rect id="_x0000_s1026" o:spid="_x0000_s1026" o:spt="1" style="position:absolute;left:0pt;margin-left:11.1pt;margin-top:198.5pt;height:16.25pt;width:234.15pt;z-index:251684864;mso-width-relative:page;mso-height-relative:page;" filled="f" stroked="t" coordsize="21600,21600" o:gfxdata="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JzX1eTbAAAACgEAAA8AAAAAAAAAAQAgAAAAIgAAAGRycy9k&#10;b3ducmV2LnhtbFBLAQIUABQAAAAIAIdO4kBlHZ1X/wEAAAcEAAAOAAAAAAAAAAEAIAAAACoBAABk&#10;cnMvZTJvRG9jLnhtbFBLBQYAAAAABgAGAFkBAACbBQAAAAA=&#10;">
                <v:fill on="f" focussize="0,0"/>
                <v:stroke color="#FF0000" joinstyle="miter"/>
                <v:imagedata o:title=""/>
                <o:lock v:ext="edit" aspectratio="f"/>
              </v:rect>
            </w:pict>
          </mc:Fallback>
        </mc:AlternateContent>
      </w:r>
      <w:r>
        <w:rPr>
          <w:rFonts w:ascii="新宋体" w:hAnsi="新宋体" w:eastAsia="新宋体" w:cs="Times New Roman"/>
          <w:b/>
          <w:bCs/>
          <w:color w:val="FF0000"/>
          <w:szCs w:val="21"/>
        </w:rPr>
        <w:drawing>
          <wp:inline distT="0" distB="0" distL="0" distR="0">
            <wp:extent cx="5848985" cy="2726690"/>
            <wp:effectExtent l="0" t="0" r="18415" b="16510"/>
            <wp:docPr id="75" name="图片 7" descr="C:\Users\THTF\Documents\SisenMESS\renjunqiang\TempFiles\202204\d6caf25a341f4ef3838373d4c0e67c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descr="C:\Users\THTF\Documents\SisenMESS\renjunqiang\TempFiles\202204\d6caf25a341f4ef3838373d4c0e67c03.jpg"/>
                    <pic:cNvPicPr>
                      <a:picLocks noChangeAspect="1" noChangeArrowheads="1"/>
                    </pic:cNvPicPr>
                  </pic:nvPicPr>
                  <pic:blipFill>
                    <a:blip r:embed="rId49" cstate="print"/>
                    <a:srcRect/>
                    <a:stretch>
                      <a:fillRect/>
                    </a:stretch>
                  </pic:blipFill>
                  <pic:spPr>
                    <a:xfrm>
                      <a:off x="0" y="0"/>
                      <a:ext cx="5849620" cy="2727580"/>
                    </a:xfrm>
                    <a:prstGeom prst="rect">
                      <a:avLst/>
                    </a:prstGeom>
                    <a:noFill/>
                    <a:ln w="9525">
                      <a:noFill/>
                      <a:miter lim="800000"/>
                      <a:headEnd/>
                      <a:tailEnd/>
                    </a:ln>
                  </pic:spPr>
                </pic:pic>
              </a:graphicData>
            </a:graphic>
          </wp:inline>
        </w:drawing>
      </w:r>
    </w:p>
    <w:p>
      <w:pPr>
        <w:kinsoku/>
        <w:wordWrap/>
        <w:overflowPunct/>
        <w:topLinePunct w:val="0"/>
        <w:autoSpaceDE/>
        <w:autoSpaceDN/>
        <w:bidi w:val="0"/>
        <w:spacing w:line="360" w:lineRule="auto"/>
        <w:ind w:firstLine="0" w:firstLineChars="0"/>
        <w:jc w:val="center"/>
        <w:rPr>
          <w:rFonts w:ascii="Times New Roman" w:hAnsi="Times New Roman" w:eastAsia="宋体" w:cs="Times New Roman"/>
          <w:color w:val="FF0080"/>
          <w:sz w:val="26"/>
          <w:szCs w:val="26"/>
        </w:rPr>
      </w:pPr>
      <w:r>
        <w:rPr>
          <w:rFonts w:hint="eastAsia" w:ascii="Times New Roman" w:hAnsi="Times New Roman" w:eastAsia="宋体" w:cs="Times New Roman"/>
          <w:color w:val="FF0080"/>
          <w:sz w:val="26"/>
          <w:szCs w:val="26"/>
        </w:rPr>
        <w:t>图九</w:t>
      </w:r>
    </w:p>
    <w:p>
      <w:pPr>
        <w:bidi w:val="0"/>
        <w:rPr>
          <w:rFonts w:ascii="宋体" w:hAnsi="宋体" w:eastAsia="宋体" w:cs="Times New Roman"/>
        </w:rPr>
      </w:pPr>
      <w:r>
        <w:rPr>
          <w:rFonts w:hint="eastAsia" w:ascii="宋体" w:hAnsi="宋体" w:eastAsia="宋体" w:cs="Times New Roman"/>
          <w:b/>
        </w:rPr>
        <w:t>第二步</w:t>
      </w:r>
      <w:r>
        <w:rPr>
          <w:rFonts w:hint="eastAsia" w:ascii="宋体" w:hAnsi="宋体" w:eastAsia="宋体" w:cs="Times New Roman"/>
        </w:rPr>
        <w:t>由计量室主任或计量工程师审核无误后点击下一步，限用通知单将流转接收部门接收（如图九），并</w:t>
      </w:r>
      <w:r>
        <w:rPr>
          <w:rFonts w:hint="eastAsia" w:ascii="宋体" w:hAnsi="宋体" w:eastAsia="宋体" w:cs="Times New Roman"/>
          <w:b/>
          <w:color w:val="000000"/>
        </w:rPr>
        <w:t>自动生成PDF版（如图十一）</w:t>
      </w:r>
    </w:p>
    <w:p>
      <w:pPr>
        <w:kinsoku/>
        <w:wordWrap/>
        <w:overflowPunct/>
        <w:topLinePunct w:val="0"/>
        <w:autoSpaceDE/>
        <w:autoSpaceDN/>
        <w:bidi w:val="0"/>
        <w:spacing w:line="360" w:lineRule="auto"/>
        <w:ind w:firstLine="0" w:firstLineChars="0"/>
        <w:jc w:val="center"/>
        <w:rPr>
          <w:rFonts w:ascii="Times New Roman" w:hAnsi="Times New Roman" w:eastAsia="宋体" w:cs="Times New Roman"/>
          <w:color w:val="FF0080"/>
          <w:sz w:val="26"/>
          <w:szCs w:val="26"/>
        </w:rPr>
      </w:pPr>
      <w:r>
        <w:rPr>
          <w:rFonts w:ascii="新宋体" w:hAnsi="新宋体" w:eastAsia="新宋体" w:cs="Times New Roman"/>
          <w:b/>
          <w:bCs/>
          <w:color w:val="FF0000"/>
          <w:sz w:val="21"/>
          <w:szCs w:val="21"/>
        </w:rPr>
        <mc:AlternateContent>
          <mc:Choice Requires="wps">
            <w:drawing>
              <wp:anchor distT="0" distB="0" distL="114300" distR="114300" simplePos="0" relativeHeight="251681792" behindDoc="0" locked="0" layoutInCell="1" allowOverlap="1">
                <wp:simplePos x="0" y="0"/>
                <wp:positionH relativeFrom="column">
                  <wp:posOffset>-1905</wp:posOffset>
                </wp:positionH>
                <wp:positionV relativeFrom="paragraph">
                  <wp:posOffset>1237615</wp:posOffset>
                </wp:positionV>
                <wp:extent cx="556260" cy="238125"/>
                <wp:effectExtent l="4445" t="4445" r="10795" b="5080"/>
                <wp:wrapNone/>
                <wp:docPr id="129" name="矩形 129"/>
                <wp:cNvGraphicFramePr/>
                <a:graphic xmlns:a="http://schemas.openxmlformats.org/drawingml/2006/main">
                  <a:graphicData uri="http://schemas.microsoft.com/office/word/2010/wordprocessingShape">
                    <wps:wsp>
                      <wps:cNvSpPr/>
                      <wps:spPr>
                        <a:xfrm>
                          <a:off x="0" y="0"/>
                          <a:ext cx="556260" cy="238125"/>
                        </a:xfrm>
                        <a:prstGeom prst="rect">
                          <a:avLst/>
                        </a:prstGeom>
                        <a:noFill/>
                        <a:ln w="9525" cap="flat" cmpd="sng">
                          <a:solidFill>
                            <a:srgbClr val="FF0000"/>
                          </a:solidFill>
                          <a:prstDash val="solid"/>
                          <a:miter/>
                          <a:headEnd type="none" w="med" len="med"/>
                          <a:tailEnd type="none" w="med" len="med"/>
                        </a:ln>
                        <a:effectLst/>
                      </wps:spPr>
                      <wps:bodyPr upright="1"/>
                    </wps:wsp>
                  </a:graphicData>
                </a:graphic>
              </wp:anchor>
            </w:drawing>
          </mc:Choice>
          <mc:Fallback>
            <w:pict>
              <v:rect id="_x0000_s1026" o:spid="_x0000_s1026" o:spt="1" style="position:absolute;left:0pt;margin-left:-0.15pt;margin-top:97.45pt;height:18.75pt;width:43.8pt;z-index:251681792;mso-width-relative:page;mso-height-relative:page;" filled="f" stroked="t" coordsize="21600,21600" o:gfxdata="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D5/AFPZAAAACAEAAA8AAAAAAAAAAQAgAAAAIgAAAGRycy9kb3du&#10;cmV2LnhtbFBLAQIUABQAAAAIAIdO4kDcogzO/gEAAAYEAAAOAAAAAAAAAAEAIAAAACgBAABkcnMv&#10;ZTJvRG9jLnhtbFBLBQYAAAAABgAGAFkBAACYBQAAAAA=&#10;">
                <v:fill on="f" focussize="0,0"/>
                <v:stroke color="#FF0000" joinstyle="miter"/>
                <v:imagedata o:title=""/>
                <o:lock v:ext="edit" aspectratio="f"/>
              </v:rect>
            </w:pict>
          </mc:Fallback>
        </mc:AlternateContent>
      </w:r>
      <w:r>
        <w:rPr>
          <w:rFonts w:ascii="新宋体" w:hAnsi="新宋体" w:eastAsia="新宋体" w:cs="Times New Roman"/>
          <w:b/>
          <w:bCs/>
          <w:color w:val="FF0000"/>
          <w:sz w:val="21"/>
          <w:szCs w:val="21"/>
        </w:rPr>
        <mc:AlternateContent>
          <mc:Choice Requires="wps">
            <w:drawing>
              <wp:anchor distT="0" distB="0" distL="114300" distR="114300" simplePos="0" relativeHeight="251683840" behindDoc="0" locked="0" layoutInCell="1" allowOverlap="1">
                <wp:simplePos x="0" y="0"/>
                <wp:positionH relativeFrom="column">
                  <wp:posOffset>1635760</wp:posOffset>
                </wp:positionH>
                <wp:positionV relativeFrom="paragraph">
                  <wp:posOffset>1428115</wp:posOffset>
                </wp:positionV>
                <wp:extent cx="492760" cy="119380"/>
                <wp:effectExtent l="1270" t="4445" r="1270" b="28575"/>
                <wp:wrapNone/>
                <wp:docPr id="131" name="直接箭头连接符 131"/>
                <wp:cNvGraphicFramePr/>
                <a:graphic xmlns:a="http://schemas.openxmlformats.org/drawingml/2006/main">
                  <a:graphicData uri="http://schemas.microsoft.com/office/word/2010/wordprocessingShape">
                    <wps:wsp>
                      <wps:cNvCnPr/>
                      <wps:spPr>
                        <a:xfrm>
                          <a:off x="0" y="0"/>
                          <a:ext cx="492760" cy="119380"/>
                        </a:xfrm>
                        <a:prstGeom prst="straightConnector1">
                          <a:avLst/>
                        </a:prstGeom>
                        <a:ln w="9525" cap="flat" cmpd="sng">
                          <a:solidFill>
                            <a:srgbClr val="FF0000"/>
                          </a:solidFill>
                          <a:prstDash val="solid"/>
                          <a:headEnd type="none" w="med" len="med"/>
                          <a:tailEnd type="triangle" w="med" len="med"/>
                        </a:ln>
                        <a:effectLst/>
                      </wps:spPr>
                      <wps:bodyPr/>
                    </wps:wsp>
                  </a:graphicData>
                </a:graphic>
              </wp:anchor>
            </w:drawing>
          </mc:Choice>
          <mc:Fallback>
            <w:pict>
              <v:shape id="_x0000_s1026" o:spid="_x0000_s1026" o:spt="32" type="#_x0000_t32" style="position:absolute;left:0pt;margin-left:128.8pt;margin-top:112.45pt;height:9.4pt;width:38.8pt;z-index:251683840;mso-width-relative:page;mso-height-relative:page;" filled="f" stroked="t" coordsize="21600,21600" o:gfxdata="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NhtX2vbAAAACwEAAA8A&#10;AAAAAAAAAQAgAAAAIgAAAGRycy9kb3ducmV2LnhtbFBLAQIUABQAAAAIAIdO4kBNnHQHFAIAAAYE&#10;AAAOAAAAAAAAAAEAIAAAACoBAABkcnMvZTJvRG9jLnhtbFBLBQYAAAAABgAGAFkBAACwBQAAAAA=&#10;">
                <v:fill on="f" focussize="0,0"/>
                <v:stroke color="#FF0000" joinstyle="round" endarrow="block"/>
                <v:imagedata o:title=""/>
                <o:lock v:ext="edit" aspectratio="f"/>
              </v:shape>
            </w:pict>
          </mc:Fallback>
        </mc:AlternateContent>
      </w:r>
      <w:r>
        <w:rPr>
          <w:rFonts w:ascii="新宋体" w:hAnsi="新宋体" w:eastAsia="新宋体" w:cs="Times New Roman"/>
          <w:b/>
          <w:bCs/>
          <w:color w:val="FF0000"/>
          <w:sz w:val="21"/>
          <w:szCs w:val="21"/>
        </w:rPr>
        <mc:AlternateContent>
          <mc:Choice Requires="wps">
            <w:drawing>
              <wp:anchor distT="0" distB="0" distL="114300" distR="114300" simplePos="0" relativeHeight="251682816" behindDoc="0" locked="0" layoutInCell="1" allowOverlap="1">
                <wp:simplePos x="0" y="0"/>
                <wp:positionH relativeFrom="column">
                  <wp:posOffset>1334135</wp:posOffset>
                </wp:positionH>
                <wp:positionV relativeFrom="paragraph">
                  <wp:posOffset>1142365</wp:posOffset>
                </wp:positionV>
                <wp:extent cx="301625" cy="285750"/>
                <wp:effectExtent l="4445" t="4445" r="17780" b="14605"/>
                <wp:wrapNone/>
                <wp:docPr id="130" name="矩形 130"/>
                <wp:cNvGraphicFramePr/>
                <a:graphic xmlns:a="http://schemas.openxmlformats.org/drawingml/2006/main">
                  <a:graphicData uri="http://schemas.microsoft.com/office/word/2010/wordprocessingShape">
                    <wps:wsp>
                      <wps:cNvSpPr/>
                      <wps:spPr>
                        <a:xfrm>
                          <a:off x="0" y="0"/>
                          <a:ext cx="301625" cy="285750"/>
                        </a:xfrm>
                        <a:prstGeom prst="rect">
                          <a:avLst/>
                        </a:prstGeom>
                        <a:noFill/>
                        <a:ln w="9525" cap="flat" cmpd="sng">
                          <a:solidFill>
                            <a:srgbClr val="FF0000"/>
                          </a:solidFill>
                          <a:prstDash val="solid"/>
                          <a:miter/>
                          <a:headEnd type="none" w="med" len="med"/>
                          <a:tailEnd type="none" w="med" len="med"/>
                        </a:ln>
                        <a:effectLst/>
                      </wps:spPr>
                      <wps:bodyPr upright="1"/>
                    </wps:wsp>
                  </a:graphicData>
                </a:graphic>
              </wp:anchor>
            </w:drawing>
          </mc:Choice>
          <mc:Fallback>
            <w:pict>
              <v:rect id="_x0000_s1026" o:spid="_x0000_s1026" o:spt="1" style="position:absolute;left:0pt;margin-left:105.05pt;margin-top:89.95pt;height:22.5pt;width:23.75pt;z-index:251682816;mso-width-relative:page;mso-height-relative:page;" filled="f" stroked="t" coordsize="21600,21600" o:gfxdata="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oDQfHNsAAAALAQAADwAAAAAAAAABACAAAAAiAAAAZHJzL2Rv&#10;d25yZXYueG1sUEsBAhQAFAAAAAgAh07iQEg5TaH+AQAABgQAAA4AAAAAAAAAAQAgAAAAKgEAAGRy&#10;cy9lMm9Eb2MueG1sUEsFBgAAAAAGAAYAWQEAAJoFAAAAAA==&#10;">
                <v:fill on="f" focussize="0,0"/>
                <v:stroke color="#FF0000" joinstyle="miter"/>
                <v:imagedata o:title=""/>
                <o:lock v:ext="edit" aspectratio="f"/>
              </v:rect>
            </w:pict>
          </mc:Fallback>
        </mc:AlternateContent>
      </w:r>
      <w:r>
        <w:rPr>
          <w:rFonts w:ascii="新宋体" w:hAnsi="新宋体" w:eastAsia="新宋体" w:cs="Times New Roman"/>
          <w:b/>
          <w:bCs/>
          <w:color w:val="FF0000"/>
          <w:szCs w:val="21"/>
        </w:rPr>
        <w:drawing>
          <wp:inline distT="0" distB="0" distL="0" distR="0">
            <wp:extent cx="5848350" cy="2540000"/>
            <wp:effectExtent l="0" t="0" r="0" b="12700"/>
            <wp:docPr id="346" name="图片 13" descr="C:\Users\THTF\Documents\SisenMESS\renjunqiang\TempFiles\202204\fc9ccb43effd48be985a467601027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3" descr="C:\Users\THTF\Documents\SisenMESS\renjunqiang\TempFiles\202204\fc9ccb43effd48be985a467601027806.jpg"/>
                    <pic:cNvPicPr>
                      <a:picLocks noChangeAspect="1" noChangeArrowheads="1"/>
                    </pic:cNvPicPr>
                  </pic:nvPicPr>
                  <pic:blipFill>
                    <a:blip r:embed="rId50" cstate="print"/>
                    <a:srcRect/>
                    <a:stretch>
                      <a:fillRect/>
                    </a:stretch>
                  </pic:blipFill>
                  <pic:spPr>
                    <a:xfrm>
                      <a:off x="0" y="0"/>
                      <a:ext cx="5849620" cy="2540552"/>
                    </a:xfrm>
                    <a:prstGeom prst="rect">
                      <a:avLst/>
                    </a:prstGeom>
                    <a:noFill/>
                    <a:ln w="9525">
                      <a:noFill/>
                      <a:miter lim="800000"/>
                      <a:headEnd/>
                      <a:tailEnd/>
                    </a:ln>
                  </pic:spPr>
                </pic:pic>
              </a:graphicData>
            </a:graphic>
          </wp:inline>
        </w:drawing>
      </w:r>
    </w:p>
    <w:p>
      <w:pPr>
        <w:kinsoku/>
        <w:wordWrap/>
        <w:overflowPunct/>
        <w:topLinePunct w:val="0"/>
        <w:autoSpaceDE/>
        <w:autoSpaceDN/>
        <w:bidi w:val="0"/>
        <w:spacing w:line="360" w:lineRule="auto"/>
        <w:ind w:firstLine="0" w:firstLineChars="0"/>
        <w:jc w:val="center"/>
        <w:rPr>
          <w:rFonts w:ascii="Times New Roman" w:hAnsi="Times New Roman" w:eastAsia="宋体" w:cs="Times New Roman"/>
          <w:color w:val="FF0080"/>
          <w:sz w:val="26"/>
          <w:szCs w:val="26"/>
        </w:rPr>
      </w:pPr>
      <w:r>
        <w:rPr>
          <w:rFonts w:hint="eastAsia" w:ascii="Times New Roman" w:hAnsi="Times New Roman" w:eastAsia="宋体" w:cs="Times New Roman"/>
          <w:color w:val="FF0080"/>
          <w:sz w:val="26"/>
          <w:szCs w:val="26"/>
        </w:rPr>
        <w:t>图十</w:t>
      </w:r>
    </w:p>
    <w:p>
      <w:pPr>
        <w:kinsoku/>
        <w:wordWrap/>
        <w:overflowPunct/>
        <w:topLinePunct w:val="0"/>
        <w:autoSpaceDE/>
        <w:autoSpaceDN/>
        <w:bidi w:val="0"/>
        <w:spacing w:line="360" w:lineRule="auto"/>
        <w:ind w:firstLine="0" w:firstLineChars="0"/>
        <w:jc w:val="center"/>
        <w:rPr>
          <w:rFonts w:ascii="Times New Roman" w:hAnsi="Times New Roman" w:eastAsia="宋体" w:cs="Times New Roman"/>
          <w:color w:val="FF0080"/>
          <w:sz w:val="26"/>
          <w:szCs w:val="26"/>
        </w:rPr>
      </w:pPr>
      <w:r>
        <w:rPr>
          <w:rFonts w:ascii="新宋体" w:hAnsi="新宋体" w:eastAsia="新宋体" w:cs="Times New Roman"/>
          <w:b/>
          <w:bCs/>
          <w:color w:val="FF0000"/>
          <w:szCs w:val="21"/>
        </w:rPr>
        <w:drawing>
          <wp:inline distT="0" distB="0" distL="0" distR="0">
            <wp:extent cx="5847715" cy="3338195"/>
            <wp:effectExtent l="0" t="0" r="635" b="14605"/>
            <wp:docPr id="347" name="图片 16" descr="C:\Users\THTF\Documents\SisenMESS\renjunqiang\TempFiles\202204\73cfc183082c4d1dbfed18238c249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6" descr="C:\Users\THTF\Documents\SisenMESS\renjunqiang\TempFiles\202204\73cfc183082c4d1dbfed18238c249670.jpg"/>
                    <pic:cNvPicPr>
                      <a:picLocks noChangeAspect="1" noChangeArrowheads="1"/>
                    </pic:cNvPicPr>
                  </pic:nvPicPr>
                  <pic:blipFill>
                    <a:blip r:embed="rId51" cstate="print"/>
                    <a:srcRect/>
                    <a:stretch>
                      <a:fillRect/>
                    </a:stretch>
                  </pic:blipFill>
                  <pic:spPr>
                    <a:xfrm>
                      <a:off x="0" y="0"/>
                      <a:ext cx="5849620" cy="3339441"/>
                    </a:xfrm>
                    <a:prstGeom prst="rect">
                      <a:avLst/>
                    </a:prstGeom>
                    <a:noFill/>
                    <a:ln w="9525">
                      <a:noFill/>
                      <a:miter lim="800000"/>
                      <a:headEnd/>
                      <a:tailEnd/>
                    </a:ln>
                  </pic:spPr>
                </pic:pic>
              </a:graphicData>
            </a:graphic>
          </wp:inline>
        </w:drawing>
      </w:r>
    </w:p>
    <w:p>
      <w:pPr>
        <w:kinsoku/>
        <w:wordWrap/>
        <w:overflowPunct/>
        <w:topLinePunct w:val="0"/>
        <w:autoSpaceDE/>
        <w:autoSpaceDN/>
        <w:bidi w:val="0"/>
        <w:spacing w:line="360" w:lineRule="auto"/>
        <w:ind w:firstLine="0" w:firstLineChars="0"/>
        <w:jc w:val="center"/>
        <w:rPr>
          <w:rFonts w:ascii="Times New Roman" w:hAnsi="Times New Roman" w:eastAsia="宋体" w:cs="Times New Roman"/>
          <w:color w:val="FF0080"/>
          <w:sz w:val="26"/>
          <w:szCs w:val="26"/>
        </w:rPr>
      </w:pPr>
      <w:r>
        <w:rPr>
          <w:rFonts w:hint="eastAsia" w:ascii="Times New Roman" w:hAnsi="Times New Roman" w:eastAsia="宋体" w:cs="Times New Roman"/>
          <w:color w:val="FF0080"/>
          <w:sz w:val="26"/>
          <w:szCs w:val="26"/>
        </w:rPr>
        <w:t>图十一</w:t>
      </w:r>
    </w:p>
    <w:p>
      <w:pPr>
        <w:pStyle w:val="7"/>
        <w:bidi w:val="0"/>
        <w:rPr>
          <w:lang w:val="en-US" w:eastAsia="zh-CN"/>
        </w:rPr>
      </w:pPr>
      <w:r>
        <w:rPr>
          <w:rFonts w:hint="eastAsia"/>
          <w:lang w:val="en-US" w:eastAsia="zh-CN"/>
        </w:rPr>
        <w:t>计量器具超期通知单</w:t>
      </w:r>
    </w:p>
    <w:p>
      <w:pPr>
        <w:pStyle w:val="8"/>
        <w:bidi w:val="0"/>
      </w:pPr>
      <w:r>
        <w:rPr>
          <w:rFonts w:hint="eastAsia"/>
        </w:rPr>
        <w:t>计量器具超期通知单流程模块（由计量室向施工队发布）</w:t>
      </w:r>
    </w:p>
    <w:p>
      <w:pPr>
        <w:bidi w:val="0"/>
        <w:rPr>
          <w:rFonts w:ascii="宋体" w:hAnsi="宋体" w:eastAsia="宋体" w:cs="Times New Roman"/>
        </w:rPr>
      </w:pPr>
      <w:r>
        <w:rPr>
          <w:rFonts w:hint="eastAsia" w:ascii="宋体" w:hAnsi="宋体" w:eastAsia="宋体" w:cs="Times New Roman"/>
          <w:b/>
        </w:rPr>
        <w:t>第一步</w:t>
      </w:r>
      <w:r>
        <w:rPr>
          <w:rFonts w:hint="eastAsia" w:ascii="宋体" w:hAnsi="宋体" w:eastAsia="宋体" w:cs="Times New Roman"/>
        </w:rPr>
        <w:t>由计量室管理人员点击“新增”栏——弹出“基本信息栏”（如图十二） 进行保存；下步点击从器具信息增加，弹出已在计量器具总台账更新完成的超期计量器具，并增加筛选功能，如部门或计量编号、出厂编号等可精准查找（如图十三）</w:t>
      </w:r>
    </w:p>
    <w:p>
      <w:pPr>
        <w:kinsoku/>
        <w:wordWrap/>
        <w:overflowPunct/>
        <w:topLinePunct w:val="0"/>
        <w:autoSpaceDE/>
        <w:autoSpaceDN/>
        <w:bidi w:val="0"/>
        <w:spacing w:line="360" w:lineRule="auto"/>
        <w:ind w:firstLine="0" w:firstLineChars="0"/>
        <w:jc w:val="center"/>
        <w:rPr>
          <w:rFonts w:ascii="Times New Roman" w:hAnsi="Times New Roman" w:eastAsia="宋体" w:cs="Times New Roman"/>
          <w:color w:val="FF0080"/>
          <w:sz w:val="26"/>
          <w:szCs w:val="26"/>
        </w:rPr>
      </w:pPr>
      <w:r>
        <w:rPr>
          <w:rFonts w:ascii="新宋体" w:hAnsi="新宋体" w:eastAsia="新宋体" w:cs="Times New Roman"/>
          <w:b/>
          <w:bCs/>
          <w:color w:val="FF0000"/>
          <w:sz w:val="29"/>
          <w:szCs w:val="29"/>
        </w:rPr>
        <mc:AlternateContent>
          <mc:Choice Requires="wps">
            <w:drawing>
              <wp:anchor distT="0" distB="0" distL="114300" distR="114300" simplePos="0" relativeHeight="251687936" behindDoc="0" locked="0" layoutInCell="1" allowOverlap="1">
                <wp:simplePos x="0" y="0"/>
                <wp:positionH relativeFrom="column">
                  <wp:posOffset>130810</wp:posOffset>
                </wp:positionH>
                <wp:positionV relativeFrom="paragraph">
                  <wp:posOffset>3374390</wp:posOffset>
                </wp:positionV>
                <wp:extent cx="4380865" cy="223520"/>
                <wp:effectExtent l="4445" t="4445" r="15240" b="19685"/>
                <wp:wrapNone/>
                <wp:docPr id="135" name="矩形 135"/>
                <wp:cNvGraphicFramePr/>
                <a:graphic xmlns:a="http://schemas.openxmlformats.org/drawingml/2006/main">
                  <a:graphicData uri="http://schemas.microsoft.com/office/word/2010/wordprocessingShape">
                    <wps:wsp>
                      <wps:cNvSpPr/>
                      <wps:spPr>
                        <a:xfrm>
                          <a:off x="0" y="0"/>
                          <a:ext cx="4380865" cy="223520"/>
                        </a:xfrm>
                        <a:prstGeom prst="rect">
                          <a:avLst/>
                        </a:prstGeom>
                        <a:noFill/>
                        <a:ln w="9525" cap="flat" cmpd="sng">
                          <a:solidFill>
                            <a:srgbClr val="FF0000"/>
                          </a:solidFill>
                          <a:prstDash val="solid"/>
                          <a:miter/>
                          <a:headEnd type="none" w="med" len="med"/>
                          <a:tailEnd type="none" w="med" len="med"/>
                        </a:ln>
                        <a:effectLst/>
                      </wps:spPr>
                      <wps:bodyPr upright="1"/>
                    </wps:wsp>
                  </a:graphicData>
                </a:graphic>
              </wp:anchor>
            </w:drawing>
          </mc:Choice>
          <mc:Fallback>
            <w:pict>
              <v:rect id="_x0000_s1026" o:spid="_x0000_s1026" o:spt="1" style="position:absolute;left:0pt;margin-left:10.3pt;margin-top:265.7pt;height:17.6pt;width:344.95pt;z-index:251687936;mso-width-relative:page;mso-height-relative:page;" filled="f" stroked="t" coordsize="21600,21600" o:gfxdata="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Ym8Fx9oAAAAKAQAADwAAAAAAAAABACAAAAAiAAAAZHJzL2Rv&#10;d25yZXYueG1sUEsBAhQAFAAAAAgAh07iQFwqbqj/AQAABwQAAA4AAAAAAAAAAQAgAAAAKQEAAGRy&#10;cy9lMm9Eb2MueG1sUEsFBgAAAAAGAAYAWQEAAJoFAAAAAA==&#10;">
                <v:fill on="f" focussize="0,0"/>
                <v:stroke color="#FF0000" joinstyle="miter"/>
                <v:imagedata o:title=""/>
                <o:lock v:ext="edit" aspectratio="f"/>
              </v:rect>
            </w:pict>
          </mc:Fallback>
        </mc:AlternateContent>
      </w:r>
      <w:r>
        <w:rPr>
          <w:rFonts w:ascii="新宋体" w:hAnsi="新宋体" w:eastAsia="新宋体" w:cs="Times New Roman"/>
          <w:b/>
          <w:bCs/>
          <w:color w:val="FF0000"/>
          <w:sz w:val="29"/>
          <w:szCs w:val="29"/>
        </w:rPr>
        <mc:AlternateContent>
          <mc:Choice Requires="wps">
            <w:drawing>
              <wp:anchor distT="0" distB="0" distL="114300" distR="114300" simplePos="0" relativeHeight="251686912" behindDoc="0" locked="0" layoutInCell="1" allowOverlap="1">
                <wp:simplePos x="0" y="0"/>
                <wp:positionH relativeFrom="column">
                  <wp:posOffset>290195</wp:posOffset>
                </wp:positionH>
                <wp:positionV relativeFrom="paragraph">
                  <wp:posOffset>269875</wp:posOffset>
                </wp:positionV>
                <wp:extent cx="584835" cy="871855"/>
                <wp:effectExtent l="3810" t="2540" r="1905" b="1905"/>
                <wp:wrapNone/>
                <wp:docPr id="134" name="直接箭头连接符 134"/>
                <wp:cNvGraphicFramePr/>
                <a:graphic xmlns:a="http://schemas.openxmlformats.org/drawingml/2006/main">
                  <a:graphicData uri="http://schemas.microsoft.com/office/word/2010/wordprocessingShape">
                    <wps:wsp>
                      <wps:cNvCnPr/>
                      <wps:spPr>
                        <a:xfrm>
                          <a:off x="0" y="0"/>
                          <a:ext cx="584835" cy="871855"/>
                        </a:xfrm>
                        <a:prstGeom prst="straightConnector1">
                          <a:avLst/>
                        </a:prstGeom>
                        <a:ln w="9525" cap="flat" cmpd="sng">
                          <a:solidFill>
                            <a:srgbClr val="FF0000"/>
                          </a:solidFill>
                          <a:prstDash val="solid"/>
                          <a:headEnd type="none" w="med" len="med"/>
                          <a:tailEnd type="triangle" w="med" len="med"/>
                        </a:ln>
                        <a:effectLst/>
                      </wps:spPr>
                      <wps:bodyPr/>
                    </wps:wsp>
                  </a:graphicData>
                </a:graphic>
              </wp:anchor>
            </w:drawing>
          </mc:Choice>
          <mc:Fallback>
            <w:pict>
              <v:shape id="_x0000_s1026" o:spid="_x0000_s1026" o:spt="32" type="#_x0000_t32" style="position:absolute;left:0pt;margin-left:22.85pt;margin-top:21.25pt;height:68.65pt;width:46.05pt;z-index:251686912;mso-width-relative:page;mso-height-relative:page;" filled="f" stroked="t" coordsize="21600,21600" o:gfxdata="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Uf102QAAAAkBAAAPAAAAAAAA&#10;AAEAIAAAACIAAABkcnMvZG93bnJldi54bWxQSwECFAAUAAAACACHTuJA82NWohECAAAGBAAADgAA&#10;AAAAAAABACAAAAAoAQAAZHJzL2Uyb0RvYy54bWxQSwUGAAAAAAYABgBZAQAAqwUAAAAA&#10;">
                <v:fill on="f" focussize="0,0"/>
                <v:stroke color="#FF0000" joinstyle="round" endarrow="block"/>
                <v:imagedata o:title=""/>
                <o:lock v:ext="edit" aspectratio="f"/>
              </v:shape>
            </w:pict>
          </mc:Fallback>
        </mc:AlternateContent>
      </w:r>
      <w:r>
        <w:rPr>
          <w:rFonts w:ascii="新宋体" w:hAnsi="新宋体" w:eastAsia="新宋体" w:cs="Times New Roman"/>
          <w:b/>
          <w:bCs/>
          <w:color w:val="FF0000"/>
          <w:sz w:val="29"/>
          <w:szCs w:val="29"/>
        </w:rPr>
        <mc:AlternateContent>
          <mc:Choice Requires="wps">
            <w:drawing>
              <wp:anchor distT="0" distB="0" distL="114300" distR="114300" simplePos="0" relativeHeight="251685888" behindDoc="0" locked="0" layoutInCell="1" allowOverlap="1">
                <wp:simplePos x="0" y="0"/>
                <wp:positionH relativeFrom="column">
                  <wp:posOffset>67310</wp:posOffset>
                </wp:positionH>
                <wp:positionV relativeFrom="paragraph">
                  <wp:posOffset>78105</wp:posOffset>
                </wp:positionV>
                <wp:extent cx="393065" cy="191770"/>
                <wp:effectExtent l="4445" t="4445" r="21590" b="13335"/>
                <wp:wrapNone/>
                <wp:docPr id="133" name="矩形 133"/>
                <wp:cNvGraphicFramePr/>
                <a:graphic xmlns:a="http://schemas.openxmlformats.org/drawingml/2006/main">
                  <a:graphicData uri="http://schemas.microsoft.com/office/word/2010/wordprocessingShape">
                    <wps:wsp>
                      <wps:cNvSpPr/>
                      <wps:spPr>
                        <a:xfrm>
                          <a:off x="0" y="0"/>
                          <a:ext cx="393065" cy="191770"/>
                        </a:xfrm>
                        <a:prstGeom prst="rect">
                          <a:avLst/>
                        </a:prstGeom>
                        <a:noFill/>
                        <a:ln w="9525" cap="flat" cmpd="sng">
                          <a:solidFill>
                            <a:srgbClr val="FF0000"/>
                          </a:solidFill>
                          <a:prstDash val="solid"/>
                          <a:miter/>
                          <a:headEnd type="none" w="med" len="med"/>
                          <a:tailEnd type="none" w="med" len="med"/>
                        </a:ln>
                        <a:effectLst/>
                      </wps:spPr>
                      <wps:bodyPr upright="1"/>
                    </wps:wsp>
                  </a:graphicData>
                </a:graphic>
              </wp:anchor>
            </w:drawing>
          </mc:Choice>
          <mc:Fallback>
            <w:pict>
              <v:rect id="_x0000_s1026" o:spid="_x0000_s1026" o:spt="1" style="position:absolute;left:0pt;margin-left:5.3pt;margin-top:6.15pt;height:15.1pt;width:30.95pt;z-index:251685888;mso-width-relative:page;mso-height-relative:page;" filled="f" stroked="t" coordsize="21600,21600" o:gfxdata="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B1Y4V1gAAAAcBAAAPAAAAAAAAAAEAIAAAACIAAABkcnMvZG93bnJl&#10;di54bWxQSwECFAAUAAAACACHTuJAgmkt1/8BAAAGBAAADgAAAAAAAAABACAAAAAlAQAAZHJzL2Uy&#10;b0RvYy54bWxQSwUGAAAAAAYABgBZAQAAlgUAAAAA&#10;">
                <v:fill on="f" focussize="0,0"/>
                <v:stroke color="#FF0000" joinstyle="miter"/>
                <v:imagedata o:title=""/>
                <o:lock v:ext="edit" aspectratio="f"/>
              </v:rect>
            </w:pict>
          </mc:Fallback>
        </mc:AlternateContent>
      </w:r>
      <w:r>
        <w:rPr>
          <w:rFonts w:ascii="新宋体" w:hAnsi="新宋体" w:eastAsia="新宋体" w:cs="Times New Roman"/>
          <w:b/>
          <w:bCs/>
          <w:color w:val="FF0000"/>
          <w:sz w:val="29"/>
          <w:szCs w:val="29"/>
        </w:rPr>
        <w:drawing>
          <wp:inline distT="0" distB="0" distL="0" distR="0">
            <wp:extent cx="5848350" cy="2857500"/>
            <wp:effectExtent l="0" t="0" r="0" b="0"/>
            <wp:docPr id="348" name="图片 19" descr="C:\Users\THTF\Documents\SisenMESS\renjunqiang\TempFiles\202204\2f6efd5f46204363a937fa5ca75b65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9" descr="C:\Users\THTF\Documents\SisenMESS\renjunqiang\TempFiles\202204\2f6efd5f46204363a937fa5ca75b6596.jpg"/>
                    <pic:cNvPicPr>
                      <a:picLocks noChangeAspect="1" noChangeArrowheads="1"/>
                    </pic:cNvPicPr>
                  </pic:nvPicPr>
                  <pic:blipFill>
                    <a:blip r:embed="rId52" cstate="print"/>
                    <a:srcRect/>
                    <a:stretch>
                      <a:fillRect/>
                    </a:stretch>
                  </pic:blipFill>
                  <pic:spPr>
                    <a:xfrm>
                      <a:off x="0" y="0"/>
                      <a:ext cx="5849620" cy="2858121"/>
                    </a:xfrm>
                    <a:prstGeom prst="rect">
                      <a:avLst/>
                    </a:prstGeom>
                    <a:noFill/>
                    <a:ln w="9525">
                      <a:noFill/>
                      <a:miter lim="800000"/>
                      <a:headEnd/>
                      <a:tailEnd/>
                    </a:ln>
                  </pic:spPr>
                </pic:pic>
              </a:graphicData>
            </a:graphic>
          </wp:inline>
        </w:drawing>
      </w:r>
      <w:r>
        <w:rPr>
          <w:rFonts w:hint="eastAsia" w:ascii="Times New Roman" w:hAnsi="Times New Roman" w:eastAsia="宋体" w:cs="Times New Roman"/>
          <w:color w:val="FF0080"/>
          <w:sz w:val="26"/>
          <w:szCs w:val="26"/>
        </w:rPr>
        <w:t>图十二</w:t>
      </w:r>
    </w:p>
    <w:p>
      <w:pPr>
        <w:kinsoku/>
        <w:wordWrap/>
        <w:overflowPunct/>
        <w:topLinePunct w:val="0"/>
        <w:autoSpaceDE/>
        <w:autoSpaceDN/>
        <w:bidi w:val="0"/>
        <w:spacing w:line="360" w:lineRule="auto"/>
        <w:ind w:firstLine="0" w:firstLineChars="0"/>
        <w:jc w:val="left"/>
        <w:rPr>
          <w:rFonts w:ascii="宋体" w:hAnsi="宋体" w:eastAsia="宋体" w:cs="Times New Roman"/>
        </w:rPr>
      </w:pPr>
      <w:r>
        <w:rPr>
          <w:rFonts w:hint="eastAsia" w:ascii="宋体" w:hAnsi="宋体" w:eastAsia="宋体" w:cs="Times New Roman"/>
          <w:b/>
        </w:rPr>
        <w:t>第二步</w:t>
      </w:r>
      <w:r>
        <w:rPr>
          <w:rFonts w:hint="eastAsia" w:ascii="宋体" w:hAnsi="宋体" w:eastAsia="宋体" w:cs="Times New Roman"/>
        </w:rPr>
        <w:t>由计量室主任或计量工程师审核无误后点击下一步，超期通知单将流转接收部门接收（如图十二），并</w:t>
      </w:r>
      <w:r>
        <w:rPr>
          <w:rFonts w:hint="eastAsia" w:ascii="宋体" w:hAnsi="宋体" w:eastAsia="宋体" w:cs="Times New Roman"/>
          <w:b/>
          <w:color w:val="000000"/>
        </w:rPr>
        <w:t>自动生成PDF版（如图十四）</w:t>
      </w:r>
    </w:p>
    <w:p>
      <w:pPr>
        <w:kinsoku/>
        <w:wordWrap/>
        <w:overflowPunct/>
        <w:topLinePunct w:val="0"/>
        <w:autoSpaceDE/>
        <w:autoSpaceDN/>
        <w:bidi w:val="0"/>
        <w:spacing w:line="360" w:lineRule="auto"/>
        <w:ind w:firstLine="0" w:firstLineChars="0"/>
        <w:jc w:val="center"/>
        <w:rPr>
          <w:rFonts w:ascii="Times New Roman" w:hAnsi="Times New Roman" w:eastAsia="宋体" w:cs="Times New Roman"/>
          <w:color w:val="FF0080"/>
          <w:sz w:val="26"/>
          <w:szCs w:val="26"/>
        </w:rPr>
      </w:pPr>
      <w:r>
        <w:rPr>
          <w:rFonts w:ascii="新宋体" w:hAnsi="新宋体" w:eastAsia="新宋体" w:cs="Times New Roman"/>
          <w:b/>
          <w:bCs/>
          <w:color w:val="FF0000"/>
          <w:sz w:val="29"/>
          <w:szCs w:val="29"/>
        </w:rPr>
        <mc:AlternateContent>
          <mc:Choice Requires="wps">
            <w:drawing>
              <wp:anchor distT="0" distB="0" distL="114300" distR="114300" simplePos="0" relativeHeight="251689984" behindDoc="0" locked="0" layoutInCell="1" allowOverlap="1">
                <wp:simplePos x="0" y="0"/>
                <wp:positionH relativeFrom="column">
                  <wp:posOffset>1630045</wp:posOffset>
                </wp:positionH>
                <wp:positionV relativeFrom="paragraph">
                  <wp:posOffset>829945</wp:posOffset>
                </wp:positionV>
                <wp:extent cx="297815" cy="372110"/>
                <wp:effectExtent l="4445" t="4445" r="21590" b="23495"/>
                <wp:wrapNone/>
                <wp:docPr id="137" name="矩形 137"/>
                <wp:cNvGraphicFramePr/>
                <a:graphic xmlns:a="http://schemas.openxmlformats.org/drawingml/2006/main">
                  <a:graphicData uri="http://schemas.microsoft.com/office/word/2010/wordprocessingShape">
                    <wps:wsp>
                      <wps:cNvSpPr/>
                      <wps:spPr>
                        <a:xfrm>
                          <a:off x="0" y="0"/>
                          <a:ext cx="297815" cy="372110"/>
                        </a:xfrm>
                        <a:prstGeom prst="rect">
                          <a:avLst/>
                        </a:prstGeom>
                        <a:noFill/>
                        <a:ln w="9525" cap="flat" cmpd="sng">
                          <a:solidFill>
                            <a:srgbClr val="FF0000"/>
                          </a:solidFill>
                          <a:prstDash val="solid"/>
                          <a:miter/>
                          <a:headEnd type="none" w="med" len="med"/>
                          <a:tailEnd type="none" w="med" len="med"/>
                        </a:ln>
                        <a:effectLst/>
                      </wps:spPr>
                      <wps:bodyPr upright="1"/>
                    </wps:wsp>
                  </a:graphicData>
                </a:graphic>
              </wp:anchor>
            </w:drawing>
          </mc:Choice>
          <mc:Fallback>
            <w:pict>
              <v:rect id="_x0000_s1026" o:spid="_x0000_s1026" o:spt="1" style="position:absolute;left:0pt;margin-left:128.35pt;margin-top:65.35pt;height:29.3pt;width:23.45pt;z-index:251689984;mso-width-relative:page;mso-height-relative:page;" filled="f" stroked="t" coordsize="21600,21600" o:gfxdata="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HFEw4nbAAAACwEAAA8AAAAAAAAAAQAgAAAAIgAAAGRycy9k&#10;b3ducmV2LnhtbFBLAQIUABQAAAAIAIdO4kC/Sw0X/wEAAAYEAAAOAAAAAAAAAAEAIAAAACoBAABk&#10;cnMvZTJvRG9jLnhtbFBLBQYAAAAABgAGAFkBAACbBQAAAAA=&#10;">
                <v:fill on="f" focussize="0,0"/>
                <v:stroke color="#FF0000" joinstyle="miter"/>
                <v:imagedata o:title=""/>
                <o:lock v:ext="edit" aspectratio="f"/>
              </v:rect>
            </w:pict>
          </mc:Fallback>
        </mc:AlternateContent>
      </w:r>
      <w:r>
        <w:rPr>
          <w:rFonts w:ascii="新宋体" w:hAnsi="新宋体" w:eastAsia="新宋体" w:cs="Times New Roman"/>
          <w:b/>
          <w:bCs/>
          <w:color w:val="FF0000"/>
          <w:sz w:val="29"/>
          <w:szCs w:val="29"/>
        </w:rPr>
        <mc:AlternateContent>
          <mc:Choice Requires="wps">
            <w:drawing>
              <wp:anchor distT="0" distB="0" distL="114300" distR="114300" simplePos="0" relativeHeight="251688960" behindDoc="0" locked="0" layoutInCell="1" allowOverlap="1">
                <wp:simplePos x="0" y="0"/>
                <wp:positionH relativeFrom="column">
                  <wp:posOffset>-103505</wp:posOffset>
                </wp:positionH>
                <wp:positionV relativeFrom="paragraph">
                  <wp:posOffset>946785</wp:posOffset>
                </wp:positionV>
                <wp:extent cx="744220" cy="255270"/>
                <wp:effectExtent l="4445" t="5080" r="13335" b="6350"/>
                <wp:wrapNone/>
                <wp:docPr id="136" name="矩形 136"/>
                <wp:cNvGraphicFramePr/>
                <a:graphic xmlns:a="http://schemas.openxmlformats.org/drawingml/2006/main">
                  <a:graphicData uri="http://schemas.microsoft.com/office/word/2010/wordprocessingShape">
                    <wps:wsp>
                      <wps:cNvSpPr/>
                      <wps:spPr>
                        <a:xfrm>
                          <a:off x="0" y="0"/>
                          <a:ext cx="744220" cy="255270"/>
                        </a:xfrm>
                        <a:prstGeom prst="rect">
                          <a:avLst/>
                        </a:prstGeom>
                        <a:noFill/>
                        <a:ln w="9525" cap="flat" cmpd="sng">
                          <a:solidFill>
                            <a:srgbClr val="FF0000"/>
                          </a:solidFill>
                          <a:prstDash val="solid"/>
                          <a:miter/>
                          <a:headEnd type="none" w="med" len="med"/>
                          <a:tailEnd type="none" w="med" len="med"/>
                        </a:ln>
                        <a:effectLst/>
                      </wps:spPr>
                      <wps:bodyPr upright="1"/>
                    </wps:wsp>
                  </a:graphicData>
                </a:graphic>
              </wp:anchor>
            </w:drawing>
          </mc:Choice>
          <mc:Fallback>
            <w:pict>
              <v:rect id="_x0000_s1026" o:spid="_x0000_s1026" o:spt="1" style="position:absolute;left:0pt;margin-left:-8.15pt;margin-top:74.55pt;height:20.1pt;width:58.6pt;z-index:251688960;mso-width-relative:page;mso-height-relative:page;" filled="f" stroked="t" coordsize="21600,21600" o:gfxdata="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SwPlddoAAAALAQAADwAAAAAAAAABACAAAAAiAAAAZHJzL2Rv&#10;d25yZXYueG1sUEsBAhQAFAAAAAgAh07iQOqrIAH/AQAABgQAAA4AAAAAAAAAAQAgAAAAKQEAAGRy&#10;cy9lMm9Eb2MueG1sUEsFBgAAAAAGAAYAWQEAAJoFAAAAAA==&#10;">
                <v:fill on="f" focussize="0,0"/>
                <v:stroke color="#FF0000" joinstyle="miter"/>
                <v:imagedata o:title=""/>
                <o:lock v:ext="edit" aspectratio="f"/>
              </v:rect>
            </w:pict>
          </mc:Fallback>
        </mc:AlternateContent>
      </w:r>
      <w:r>
        <w:rPr>
          <w:rFonts w:ascii="新宋体" w:hAnsi="新宋体" w:eastAsia="新宋体" w:cs="Times New Roman"/>
          <w:b/>
          <w:bCs/>
          <w:color w:val="FF0000"/>
          <w:sz w:val="29"/>
          <w:szCs w:val="29"/>
        </w:rPr>
        <w:drawing>
          <wp:inline distT="0" distB="0" distL="0" distR="0">
            <wp:extent cx="5849620" cy="2327910"/>
            <wp:effectExtent l="0" t="0" r="17780" b="15240"/>
            <wp:docPr id="349" name="图片 25" descr="C:\Users\THTF\Documents\SisenMESS\renjunqiang\TempFiles\202204\44792221a0f243af9f558980194aeb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5" descr="C:\Users\THTF\Documents\SisenMESS\renjunqiang\TempFiles\202204\44792221a0f243af9f558980194aeb20.jpg"/>
                    <pic:cNvPicPr>
                      <a:picLocks noChangeAspect="1" noChangeArrowheads="1"/>
                    </pic:cNvPicPr>
                  </pic:nvPicPr>
                  <pic:blipFill>
                    <a:blip r:embed="rId53" cstate="print"/>
                    <a:srcRect/>
                    <a:stretch>
                      <a:fillRect/>
                    </a:stretch>
                  </pic:blipFill>
                  <pic:spPr>
                    <a:xfrm>
                      <a:off x="0" y="0"/>
                      <a:ext cx="5849620" cy="2328331"/>
                    </a:xfrm>
                    <a:prstGeom prst="rect">
                      <a:avLst/>
                    </a:prstGeom>
                    <a:noFill/>
                    <a:ln w="9525">
                      <a:noFill/>
                      <a:miter lim="800000"/>
                      <a:headEnd/>
                      <a:tailEnd/>
                    </a:ln>
                  </pic:spPr>
                </pic:pic>
              </a:graphicData>
            </a:graphic>
          </wp:inline>
        </w:drawing>
      </w:r>
    </w:p>
    <w:p>
      <w:pPr>
        <w:kinsoku/>
        <w:wordWrap/>
        <w:overflowPunct/>
        <w:topLinePunct w:val="0"/>
        <w:autoSpaceDE/>
        <w:autoSpaceDN/>
        <w:bidi w:val="0"/>
        <w:spacing w:line="360" w:lineRule="auto"/>
        <w:ind w:firstLine="0" w:firstLineChars="0"/>
        <w:jc w:val="center"/>
        <w:rPr>
          <w:rFonts w:ascii="Times New Roman" w:hAnsi="Times New Roman" w:eastAsia="宋体" w:cs="Times New Roman"/>
          <w:color w:val="FF0080"/>
          <w:sz w:val="26"/>
          <w:szCs w:val="26"/>
        </w:rPr>
      </w:pPr>
      <w:r>
        <w:rPr>
          <w:rFonts w:hint="eastAsia" w:ascii="Times New Roman" w:hAnsi="Times New Roman" w:eastAsia="宋体" w:cs="Times New Roman"/>
          <w:color w:val="FF0080"/>
          <w:sz w:val="26"/>
          <w:szCs w:val="26"/>
        </w:rPr>
        <w:t>图十三</w:t>
      </w:r>
    </w:p>
    <w:p>
      <w:pPr>
        <w:kinsoku/>
        <w:wordWrap/>
        <w:overflowPunct/>
        <w:topLinePunct w:val="0"/>
        <w:autoSpaceDE/>
        <w:autoSpaceDN/>
        <w:bidi w:val="0"/>
        <w:spacing w:line="360" w:lineRule="auto"/>
        <w:ind w:firstLine="0" w:firstLineChars="0"/>
        <w:jc w:val="center"/>
        <w:rPr>
          <w:rFonts w:ascii="Times New Roman" w:hAnsi="Times New Roman" w:eastAsia="宋体" w:cs="Times New Roman"/>
          <w:color w:val="FF0080"/>
          <w:sz w:val="26"/>
          <w:szCs w:val="26"/>
        </w:rPr>
      </w:pPr>
      <w:r>
        <w:rPr>
          <w:rFonts w:ascii="新宋体" w:hAnsi="新宋体" w:eastAsia="新宋体" w:cs="Times New Roman"/>
          <w:b/>
          <w:bCs/>
          <w:color w:val="FF0000"/>
          <w:sz w:val="29"/>
          <w:szCs w:val="29"/>
        </w:rPr>
        <w:drawing>
          <wp:inline distT="0" distB="0" distL="0" distR="0">
            <wp:extent cx="5849620" cy="2934335"/>
            <wp:effectExtent l="0" t="0" r="17780" b="18415"/>
            <wp:docPr id="350" name="图片 28" descr="C:\Users\THTF\Documents\SisenMESS\renjunqiang\TempFiles\202204\6420ef5b1af748aeb9f1c97418d4d3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8" descr="C:\Users\THTF\Documents\SisenMESS\renjunqiang\TempFiles\202204\6420ef5b1af748aeb9f1c97418d4d35d.jpg"/>
                    <pic:cNvPicPr>
                      <a:picLocks noChangeAspect="1" noChangeArrowheads="1"/>
                    </pic:cNvPicPr>
                  </pic:nvPicPr>
                  <pic:blipFill>
                    <a:blip r:embed="rId54" cstate="print"/>
                    <a:srcRect/>
                    <a:stretch>
                      <a:fillRect/>
                    </a:stretch>
                  </pic:blipFill>
                  <pic:spPr>
                    <a:xfrm>
                      <a:off x="0" y="0"/>
                      <a:ext cx="5849620" cy="2934335"/>
                    </a:xfrm>
                    <a:prstGeom prst="rect">
                      <a:avLst/>
                    </a:prstGeom>
                    <a:noFill/>
                    <a:ln w="9525">
                      <a:noFill/>
                      <a:miter lim="800000"/>
                      <a:headEnd/>
                      <a:tailEnd/>
                    </a:ln>
                  </pic:spPr>
                </pic:pic>
              </a:graphicData>
            </a:graphic>
          </wp:inline>
        </w:drawing>
      </w:r>
    </w:p>
    <w:p>
      <w:pPr>
        <w:kinsoku/>
        <w:wordWrap/>
        <w:overflowPunct/>
        <w:topLinePunct w:val="0"/>
        <w:autoSpaceDE/>
        <w:autoSpaceDN/>
        <w:bidi w:val="0"/>
        <w:spacing w:line="360" w:lineRule="auto"/>
        <w:jc w:val="center"/>
        <w:rPr>
          <w:rFonts w:hint="eastAsia" w:ascii="Times New Roman" w:hAnsi="Times New Roman" w:eastAsia="宋体" w:cs="Times New Roman"/>
          <w:color w:val="FF0080"/>
          <w:sz w:val="26"/>
          <w:szCs w:val="26"/>
        </w:rPr>
      </w:pPr>
      <w:r>
        <w:rPr>
          <w:rFonts w:hint="eastAsia" w:ascii="Times New Roman" w:hAnsi="Times New Roman" w:eastAsia="宋体" w:cs="Times New Roman"/>
          <w:color w:val="FF0080"/>
          <w:sz w:val="26"/>
          <w:szCs w:val="26"/>
        </w:rPr>
        <w:t>图十四</w:t>
      </w:r>
    </w:p>
    <w:p>
      <w:pPr>
        <w:pStyle w:val="29"/>
        <w:keepNext w:val="0"/>
        <w:keepLines w:val="0"/>
        <w:pageBreakBefore/>
        <w:widowControl w:val="0"/>
        <w:numPr>
          <w:ilvl w:val="0"/>
          <w:numId w:val="3"/>
        </w:numPr>
        <w:kinsoku/>
        <w:wordWrap/>
        <w:overflowPunct/>
        <w:topLinePunct w:val="0"/>
        <w:autoSpaceDE/>
        <w:autoSpaceDN/>
        <w:bidi w:val="0"/>
        <w:adjustRightInd w:val="0"/>
        <w:snapToGrid/>
        <w:spacing w:line="360" w:lineRule="auto"/>
        <w:ind w:left="0" w:leftChars="0" w:firstLine="420" w:firstLineChars="0"/>
        <w:textAlignment w:val="baseline"/>
        <w:rPr>
          <w:rFonts w:hint="default" w:ascii="宋体" w:hAnsi="宋体" w:eastAsia="宋体" w:cs="宋体"/>
          <w:lang w:val="en-US" w:eastAsia="zh-CN"/>
        </w:rPr>
      </w:pPr>
      <w:bookmarkStart w:id="66" w:name="_Toc21408"/>
      <w:r>
        <w:rPr>
          <w:rFonts w:hint="eastAsia" w:ascii="宋体" w:hAnsi="宋体" w:eastAsia="宋体" w:cs="宋体"/>
          <w:lang w:val="en-US" w:eastAsia="zh-CN"/>
        </w:rPr>
        <w:t>质量控制（其他）</w:t>
      </w:r>
      <w:bookmarkEnd w:id="66"/>
    </w:p>
    <w:p>
      <w:pPr>
        <w:pStyle w:val="5"/>
        <w:numPr>
          <w:ilvl w:val="0"/>
          <w:numId w:val="21"/>
        </w:numPr>
        <w:bidi w:val="0"/>
        <w:rPr>
          <w:lang w:val="en-US" w:eastAsia="zh-CN"/>
        </w:rPr>
      </w:pPr>
      <w:bookmarkStart w:id="67" w:name="_Toc28563"/>
      <w:bookmarkStart w:id="68" w:name="_Toc105676475"/>
      <w:r>
        <w:rPr>
          <w:rFonts w:hint="eastAsia"/>
          <w:lang w:val="en-US" w:eastAsia="zh-CN"/>
        </w:rPr>
        <w:t>质量人员资格管理</w:t>
      </w:r>
      <w:bookmarkEnd w:id="67"/>
      <w:bookmarkEnd w:id="68"/>
    </w:p>
    <w:p>
      <w:pPr>
        <w:pStyle w:val="6"/>
        <w:bidi w:val="0"/>
      </w:pPr>
      <w:bookmarkStart w:id="69" w:name="_Toc13333"/>
      <w:r>
        <w:rPr>
          <w:rFonts w:hint="eastAsia"/>
        </w:rPr>
        <w:t>总体要求</w:t>
      </w:r>
      <w:bookmarkEnd w:id="69"/>
    </w:p>
    <w:p>
      <w:pPr>
        <w:bidi w:val="0"/>
      </w:pPr>
      <w:r>
        <w:rPr>
          <w:rFonts w:hint="eastAsia" w:ascii="Times New Roman" w:hAnsi="Times New Roman" w:eastAsia="宋体" w:cs="Times New Roman"/>
        </w:rPr>
        <w:t>本</w:t>
      </w:r>
      <w:r>
        <w:rPr>
          <w:rFonts w:hint="eastAsia"/>
        </w:rPr>
        <w:t>模块实现对质量人员的资格评定、质量人员资质授权台帐管理、授权质量人员资格维护管理功能。</w:t>
      </w:r>
    </w:p>
    <w:p>
      <w:pPr>
        <w:bidi w:val="0"/>
        <w:rPr>
          <w:rFonts w:ascii="Times New Roman" w:hAnsi="Times New Roman" w:eastAsia="宋体" w:cs="Times New Roman"/>
        </w:rPr>
      </w:pPr>
      <w:r>
        <w:rPr>
          <w:rFonts w:hint="eastAsia"/>
        </w:rPr>
        <w:t>本模块共分审核人员资格评定、监查人员资格评定、监督人员资格评定、见习人员资格评定、</w:t>
      </w:r>
      <w:r>
        <w:rPr>
          <w:rFonts w:hint="eastAsia" w:ascii="Times New Roman" w:hAnsi="Times New Roman" w:eastAsia="宋体" w:cs="Times New Roman"/>
        </w:rPr>
        <w:t>质量检查人员资格评定、理化检验人员资格评定和NDE人员资格评定7个 子模块，生成人员资格评定表单、延期评定表单、年度考核表单等。</w:t>
      </w:r>
    </w:p>
    <w:p>
      <w:pPr>
        <w:pStyle w:val="6"/>
        <w:bidi w:val="0"/>
        <w:rPr>
          <w:lang w:val="en-US" w:eastAsia="zh-CN"/>
        </w:rPr>
      </w:pPr>
      <w:bookmarkStart w:id="70" w:name="_Toc31532"/>
      <w:r>
        <w:rPr>
          <w:rFonts w:hint="eastAsia"/>
          <w:lang w:val="en-US" w:eastAsia="zh-CN"/>
        </w:rPr>
        <w:t>人员资格评定</w:t>
      </w:r>
      <w:bookmarkEnd w:id="70"/>
    </w:p>
    <w:p>
      <w:pPr>
        <w:pStyle w:val="7"/>
        <w:bidi w:val="0"/>
        <w:rPr>
          <w:lang w:val="en-US" w:eastAsia="zh-CN"/>
        </w:rPr>
      </w:pPr>
      <w:r>
        <w:rPr>
          <w:rFonts w:hint="eastAsia"/>
          <w:lang w:val="en-US" w:eastAsia="zh-CN"/>
        </w:rPr>
        <w:t>审核人员资格评定</w:t>
      </w:r>
    </w:p>
    <w:p>
      <w:pPr>
        <w:bidi w:val="0"/>
      </w:pPr>
      <w:r>
        <w:rPr>
          <w:rFonts w:hint="eastAsia"/>
        </w:rPr>
        <w:t>本界面实现对审核人员资格评定管理，设置新增、修改、保存、提交、查询、打印功能。</w:t>
      </w: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流程如下：</w:t>
      </w:r>
    </w:p>
    <w:p>
      <w:pPr>
        <w:spacing w:line="360" w:lineRule="auto"/>
        <w:ind w:firstLine="480" w:firstLineChars="200"/>
        <w:rPr>
          <w:rFonts w:ascii="Times New Roman" w:hAnsi="Times New Roman" w:eastAsia="宋体" w:cs="Times New Roman"/>
        </w:rPr>
      </w:pPr>
      <w:r>
        <w:rPr>
          <w:rFonts w:ascii="Times New Roman" w:hAnsi="Times New Roman" w:eastAsia="宋体" w:cs="Times New Roman"/>
        </w:rPr>
        <w:drawing>
          <wp:inline distT="0" distB="0" distL="0" distR="0">
            <wp:extent cx="5855335" cy="3962400"/>
            <wp:effectExtent l="19050" t="0" r="0" b="0"/>
            <wp:docPr id="296" name="图片 46" descr="G:\（1）2022年3月质量信息化建设规划\进度\第一稿\流程图\审核人员资格评定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46" descr="G:\（1）2022年3月质量信息化建设规划\进度\第一稿\流程图\审核人员资格评定 (2).jpg"/>
                    <pic:cNvPicPr>
                      <a:picLocks noChangeAspect="1" noChangeArrowheads="1"/>
                    </pic:cNvPicPr>
                  </pic:nvPicPr>
                  <pic:blipFill>
                    <a:blip r:embed="rId55" cstate="print"/>
                    <a:srcRect/>
                    <a:stretch>
                      <a:fillRect/>
                    </a:stretch>
                  </pic:blipFill>
                  <pic:spPr>
                    <a:xfrm>
                      <a:off x="0" y="0"/>
                      <a:ext cx="5857180" cy="3963359"/>
                    </a:xfrm>
                    <a:prstGeom prst="rect">
                      <a:avLst/>
                    </a:prstGeom>
                    <a:noFill/>
                    <a:ln w="9525">
                      <a:noFill/>
                      <a:miter lim="800000"/>
                      <a:headEnd/>
                      <a:tailEnd/>
                    </a:ln>
                  </pic:spPr>
                </pic:pic>
              </a:graphicData>
            </a:graphic>
          </wp:inline>
        </w:drawing>
      </w: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生成表单如下：</w:t>
      </w:r>
    </w:p>
    <w:p>
      <w:pPr>
        <w:spacing w:line="400" w:lineRule="atLeast"/>
        <w:ind w:firstLine="0" w:firstLineChars="0"/>
        <w:jc w:val="center"/>
        <w:rPr>
          <w:rFonts w:ascii="Times New Roman" w:hAnsi="Times New Roman" w:eastAsia="宋体" w:cs="Times New Roman"/>
          <w:b/>
          <w:sz w:val="28"/>
          <w:szCs w:val="28"/>
        </w:rPr>
      </w:pPr>
      <w:r>
        <w:rPr>
          <w:rFonts w:hint="eastAsia" w:ascii="Times New Roman" w:hAnsi="Times New Roman" w:eastAsia="宋体" w:cs="Times New Roman"/>
          <w:b/>
          <w:sz w:val="28"/>
          <w:szCs w:val="28"/>
        </w:rPr>
        <w:t>审核人员资格评定表</w:t>
      </w:r>
    </w:p>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b/>
        </w:rPr>
        <w:t xml:space="preserve">                                                                   </w:t>
      </w:r>
      <w:r>
        <w:rPr>
          <w:rFonts w:hint="eastAsia" w:ascii="Times New Roman" w:hAnsi="Times New Roman" w:eastAsia="宋体" w:cs="Times New Roman"/>
        </w:rPr>
        <w:t>编号：SHZGPD-年份-流水号</w:t>
      </w:r>
      <w:r>
        <w:rPr>
          <w:rFonts w:hint="eastAsia" w:ascii="宋体" w:hAnsi="宋体" w:eastAsia="宋体" w:cs="Times New Roman"/>
          <w:color w:val="FF0000"/>
          <w:sz w:val="18"/>
          <w:szCs w:val="18"/>
        </w:rPr>
        <w:t>（系统自动生成）</w:t>
      </w:r>
    </w:p>
    <w:tbl>
      <w:tblPr>
        <w:tblStyle w:val="30"/>
        <w:tblpPr w:leftFromText="180" w:rightFromText="180" w:vertAnchor="text" w:horzAnchor="margin" w:tblpX="1" w:tblpY="117"/>
        <w:tblW w:w="94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3"/>
        <w:gridCol w:w="394"/>
        <w:gridCol w:w="56"/>
        <w:gridCol w:w="949"/>
        <w:gridCol w:w="118"/>
        <w:gridCol w:w="647"/>
        <w:gridCol w:w="414"/>
        <w:gridCol w:w="117"/>
        <w:gridCol w:w="319"/>
        <w:gridCol w:w="14"/>
        <w:gridCol w:w="553"/>
        <w:gridCol w:w="6"/>
        <w:gridCol w:w="461"/>
        <w:gridCol w:w="526"/>
        <w:gridCol w:w="6"/>
        <w:gridCol w:w="242"/>
        <w:gridCol w:w="462"/>
        <w:gridCol w:w="806"/>
        <w:gridCol w:w="367"/>
        <w:gridCol w:w="19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23" w:hRule="atLeast"/>
        </w:trPr>
        <w:tc>
          <w:tcPr>
            <w:tcW w:w="1063" w:type="dxa"/>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spacing w:val="480"/>
                <w:sz w:val="18"/>
                <w:szCs w:val="18"/>
              </w:rPr>
              <w:t>姓</w:t>
            </w:r>
            <w:r>
              <w:rPr>
                <w:rFonts w:hint="eastAsia" w:ascii="宋体" w:hAnsi="宋体" w:eastAsia="宋体" w:cs="Times New Roman"/>
                <w:sz w:val="18"/>
                <w:szCs w:val="18"/>
              </w:rPr>
              <w:t>名</w:t>
            </w:r>
          </w:p>
        </w:tc>
        <w:tc>
          <w:tcPr>
            <w:tcW w:w="1399" w:type="dxa"/>
            <w:gridSpan w:val="3"/>
            <w:vAlign w:val="center"/>
          </w:tcPr>
          <w:p>
            <w:pPr>
              <w:spacing w:before="60" w:after="60" w:line="240" w:lineRule="auto"/>
              <w:ind w:firstLine="0" w:firstLineChars="0"/>
              <w:jc w:val="center"/>
              <w:rPr>
                <w:rFonts w:ascii="宋体" w:hAnsi="宋体" w:eastAsia="宋体" w:cs="Times New Roman"/>
                <w:color w:val="FF0000"/>
                <w:sz w:val="18"/>
                <w:szCs w:val="18"/>
              </w:rPr>
            </w:pPr>
            <w:r>
              <w:rPr>
                <w:rFonts w:hint="eastAsia" w:ascii="宋体" w:hAnsi="宋体" w:eastAsia="宋体" w:cs="Times New Roman"/>
                <w:color w:val="FF0000"/>
                <w:sz w:val="18"/>
                <w:szCs w:val="18"/>
              </w:rPr>
              <w:t>（系统自动生成或录入）</w:t>
            </w:r>
          </w:p>
        </w:tc>
        <w:tc>
          <w:tcPr>
            <w:tcW w:w="1296" w:type="dxa"/>
            <w:gridSpan w:val="4"/>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申请资格范围</w:t>
            </w:r>
          </w:p>
        </w:tc>
        <w:tc>
          <w:tcPr>
            <w:tcW w:w="5710" w:type="dxa"/>
            <w:gridSpan w:val="12"/>
            <w:vAlign w:val="center"/>
          </w:tcPr>
          <w:p>
            <w:pPr>
              <w:spacing w:before="60" w:after="60" w:line="240" w:lineRule="auto"/>
              <w:ind w:firstLine="0" w:firstLineChars="0"/>
              <w:jc w:val="left"/>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质量、环境和职业健康安全管理审核组长</w:t>
            </w:r>
          </w:p>
          <w:p>
            <w:pPr>
              <w:spacing w:before="60" w:after="60" w:line="240" w:lineRule="auto"/>
              <w:ind w:firstLine="0" w:firstLineChars="0"/>
              <w:jc w:val="left"/>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环境和职业健康安全管理审核组长</w:t>
            </w:r>
          </w:p>
          <w:p>
            <w:pPr>
              <w:spacing w:before="60" w:after="60" w:line="240" w:lineRule="auto"/>
              <w:ind w:firstLine="0" w:firstLineChars="0"/>
              <w:jc w:val="left"/>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职业健康安全管理审核组长</w:t>
            </w:r>
          </w:p>
          <w:p>
            <w:pPr>
              <w:spacing w:before="60" w:after="60" w:line="240" w:lineRule="auto"/>
              <w:ind w:firstLine="0" w:firstLineChars="0"/>
              <w:jc w:val="left"/>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环境审核组长</w:t>
            </w:r>
          </w:p>
          <w:p>
            <w:pPr>
              <w:spacing w:before="60" w:after="60" w:line="240" w:lineRule="auto"/>
              <w:ind w:firstLine="0" w:firstLineChars="0"/>
              <w:jc w:val="left"/>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质量、环境和职业健康安全管理审核员</w:t>
            </w:r>
          </w:p>
          <w:p>
            <w:pPr>
              <w:spacing w:before="60" w:after="60" w:line="240" w:lineRule="auto"/>
              <w:ind w:firstLine="0" w:firstLineChars="0"/>
              <w:jc w:val="left"/>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环境和职业健康安全管理审核员</w:t>
            </w:r>
          </w:p>
          <w:p>
            <w:pPr>
              <w:spacing w:before="60" w:after="60" w:line="240" w:lineRule="auto"/>
              <w:ind w:firstLine="0" w:firstLineChars="0"/>
              <w:jc w:val="left"/>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职业健康安全管理审核员</w:t>
            </w:r>
          </w:p>
          <w:p>
            <w:pPr>
              <w:spacing w:before="60" w:after="60" w:line="240" w:lineRule="auto"/>
              <w:ind w:firstLine="0" w:firstLineChars="0"/>
              <w:jc w:val="left"/>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环境审核员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23" w:hRule="atLeast"/>
        </w:trPr>
        <w:tc>
          <w:tcPr>
            <w:tcW w:w="1063" w:type="dxa"/>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单位</w:t>
            </w:r>
          </w:p>
        </w:tc>
        <w:tc>
          <w:tcPr>
            <w:tcW w:w="2578" w:type="dxa"/>
            <w:gridSpan w:val="6"/>
            <w:vAlign w:val="center"/>
          </w:tcPr>
          <w:p>
            <w:pPr>
              <w:spacing w:before="60" w:after="60" w:line="240" w:lineRule="auto"/>
              <w:ind w:firstLine="0" w:firstLineChars="0"/>
              <w:jc w:val="center"/>
              <w:rPr>
                <w:rFonts w:ascii="宋体" w:hAnsi="宋体" w:eastAsia="宋体" w:cs="Times New Roman"/>
                <w:color w:val="FF0000"/>
                <w:sz w:val="18"/>
                <w:szCs w:val="18"/>
              </w:rPr>
            </w:pPr>
            <w:r>
              <w:rPr>
                <w:rFonts w:hint="eastAsia" w:ascii="宋体" w:hAnsi="宋体" w:eastAsia="宋体" w:cs="Times New Roman"/>
                <w:color w:val="FF0000"/>
                <w:sz w:val="18"/>
                <w:szCs w:val="18"/>
              </w:rPr>
              <w:t>（录入或系统可选）</w:t>
            </w:r>
          </w:p>
        </w:tc>
        <w:tc>
          <w:tcPr>
            <w:tcW w:w="1009" w:type="dxa"/>
            <w:gridSpan w:val="5"/>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sz w:val="18"/>
                <w:szCs w:val="18"/>
                <w:highlight w:val="yellow"/>
              </w:rPr>
              <w:t>职称</w:t>
            </w:r>
          </w:p>
        </w:tc>
        <w:tc>
          <w:tcPr>
            <w:tcW w:w="4818" w:type="dxa"/>
            <w:gridSpan w:val="8"/>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23" w:hRule="atLeast"/>
        </w:trPr>
        <w:tc>
          <w:tcPr>
            <w:tcW w:w="1063" w:type="dxa"/>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所在部门</w:t>
            </w:r>
          </w:p>
        </w:tc>
        <w:tc>
          <w:tcPr>
            <w:tcW w:w="2578" w:type="dxa"/>
            <w:gridSpan w:val="6"/>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（系统自动生成或录入）</w:t>
            </w:r>
          </w:p>
        </w:tc>
        <w:tc>
          <w:tcPr>
            <w:tcW w:w="1009" w:type="dxa"/>
            <w:gridSpan w:val="5"/>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工作岗位</w:t>
            </w:r>
          </w:p>
        </w:tc>
        <w:tc>
          <w:tcPr>
            <w:tcW w:w="4818" w:type="dxa"/>
            <w:gridSpan w:val="8"/>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（系统自动生成或录入）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23" w:hRule="atLeast"/>
        </w:trPr>
        <w:tc>
          <w:tcPr>
            <w:tcW w:w="1063" w:type="dxa"/>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资格要求</w:t>
            </w:r>
          </w:p>
        </w:tc>
        <w:tc>
          <w:tcPr>
            <w:tcW w:w="3028" w:type="dxa"/>
            <w:gridSpan w:val="9"/>
            <w:vAlign w:val="center"/>
          </w:tcPr>
          <w:p>
            <w:pPr>
              <w:spacing w:before="60" w:after="60" w:line="240" w:lineRule="auto"/>
              <w:ind w:firstLine="0" w:firstLineChars="0"/>
              <w:rPr>
                <w:rFonts w:ascii="宋体" w:hAnsi="宋体" w:eastAsia="宋体" w:cs="Times New Roman"/>
                <w:sz w:val="18"/>
                <w:szCs w:val="18"/>
              </w:rPr>
            </w:pPr>
            <w:r>
              <w:rPr>
                <w:rFonts w:hint="eastAsia" w:ascii="宋体" w:hAnsi="宋体" w:eastAsia="宋体" w:cs="Times New Roman"/>
                <w:sz w:val="18"/>
                <w:szCs w:val="18"/>
              </w:rPr>
              <w:t>学历和经验分数不小于10分</w:t>
            </w:r>
          </w:p>
        </w:tc>
        <w:tc>
          <w:tcPr>
            <w:tcW w:w="1794" w:type="dxa"/>
            <w:gridSpan w:val="6"/>
            <w:vAlign w:val="center"/>
          </w:tcPr>
          <w:p>
            <w:pPr>
              <w:spacing w:before="60" w:after="60" w:line="240" w:lineRule="auto"/>
              <w:ind w:firstLine="0" w:firstLineChars="0"/>
              <w:rPr>
                <w:rFonts w:ascii="宋体" w:hAnsi="宋体" w:eastAsia="宋体" w:cs="Times New Roman"/>
                <w:sz w:val="18"/>
                <w:szCs w:val="18"/>
              </w:rPr>
            </w:pPr>
            <w:r>
              <w:rPr>
                <w:rFonts w:hint="eastAsia" w:ascii="宋体" w:hAnsi="宋体" w:eastAsia="宋体" w:cs="Times New Roman"/>
                <w:sz w:val="18"/>
                <w:szCs w:val="18"/>
              </w:rPr>
              <w:t>学历、经验总分</w:t>
            </w:r>
          </w:p>
        </w:tc>
        <w:tc>
          <w:tcPr>
            <w:tcW w:w="3583" w:type="dxa"/>
            <w:gridSpan w:val="4"/>
            <w:vAlign w:val="center"/>
          </w:tcPr>
          <w:p>
            <w:pPr>
              <w:spacing w:before="60" w:after="60" w:line="240" w:lineRule="auto"/>
              <w:ind w:firstLine="0" w:firstLineChars="0"/>
              <w:jc w:val="center"/>
              <w:rPr>
                <w:rFonts w:ascii="宋体" w:hAnsi="宋体" w:eastAsia="宋体" w:cs="Times New Roman"/>
                <w:color w:val="FF0000"/>
                <w:sz w:val="18"/>
                <w:szCs w:val="18"/>
              </w:rPr>
            </w:pPr>
            <w:r>
              <w:rPr>
                <w:rFonts w:hint="eastAsia" w:ascii="宋体" w:hAnsi="宋体" w:eastAsia="宋体" w:cs="Times New Roman"/>
                <w:color w:val="FF0000"/>
                <w:sz w:val="18"/>
                <w:szCs w:val="18"/>
              </w:rPr>
              <w:t>（根据（1~3自动计算得出）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23" w:hRule="atLeast"/>
        </w:trPr>
        <w:tc>
          <w:tcPr>
            <w:tcW w:w="1063" w:type="dxa"/>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得 分 项</w:t>
            </w:r>
          </w:p>
        </w:tc>
        <w:tc>
          <w:tcPr>
            <w:tcW w:w="6457" w:type="dxa"/>
            <w:gridSpan w:val="18"/>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具体内容</w:t>
            </w:r>
          </w:p>
        </w:tc>
        <w:tc>
          <w:tcPr>
            <w:tcW w:w="1948" w:type="dxa"/>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23" w:hRule="atLeast"/>
        </w:trPr>
        <w:tc>
          <w:tcPr>
            <w:tcW w:w="1063" w:type="dxa"/>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学历</w:t>
            </w:r>
          </w:p>
        </w:tc>
        <w:tc>
          <w:tcPr>
            <w:tcW w:w="6457" w:type="dxa"/>
            <w:gridSpan w:val="18"/>
            <w:vAlign w:val="center"/>
          </w:tcPr>
          <w:p>
            <w:pPr>
              <w:spacing w:line="320" w:lineRule="exact"/>
              <w:ind w:firstLine="0" w:firstLineChars="0"/>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1948" w:type="dxa"/>
            <w:vAlign w:val="center"/>
          </w:tcPr>
          <w:p>
            <w:pPr>
              <w:spacing w:line="320" w:lineRule="exact"/>
              <w:ind w:firstLine="0" w:firstLineChars="0"/>
              <w:jc w:val="center"/>
              <w:rPr>
                <w:rFonts w:ascii="宋体" w:hAnsi="宋体" w:eastAsia="宋体" w:cs="Times New Roman"/>
                <w:color w:val="FF0000"/>
                <w:sz w:val="18"/>
                <w:szCs w:val="18"/>
              </w:rPr>
            </w:pPr>
            <w:r>
              <w:rPr>
                <w:rFonts w:hint="eastAsia" w:ascii="宋体" w:hAnsi="宋体" w:eastAsia="宋体" w:cs="Times New Roman"/>
                <w:color w:val="FF0000"/>
                <w:sz w:val="18"/>
                <w:szCs w:val="18"/>
              </w:rPr>
              <w:t>（1）（录入）（具体打分标准见注1）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69" w:hRule="atLeast"/>
        </w:trPr>
        <w:tc>
          <w:tcPr>
            <w:tcW w:w="1063" w:type="dxa"/>
            <w:vMerge w:val="restart"/>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经验</w:t>
            </w:r>
          </w:p>
        </w:tc>
        <w:tc>
          <w:tcPr>
            <w:tcW w:w="1517" w:type="dxa"/>
            <w:gridSpan w:val="4"/>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时间</w:t>
            </w:r>
          </w:p>
        </w:tc>
        <w:tc>
          <w:tcPr>
            <w:tcW w:w="2531" w:type="dxa"/>
            <w:gridSpan w:val="8"/>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地点</w:t>
            </w:r>
          </w:p>
        </w:tc>
        <w:tc>
          <w:tcPr>
            <w:tcW w:w="2409" w:type="dxa"/>
            <w:gridSpan w:val="6"/>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从事的工作</w:t>
            </w:r>
          </w:p>
        </w:tc>
        <w:tc>
          <w:tcPr>
            <w:tcW w:w="1948" w:type="dxa"/>
            <w:vMerge w:val="restart"/>
            <w:vAlign w:val="center"/>
          </w:tcPr>
          <w:p>
            <w:pPr>
              <w:spacing w:line="320" w:lineRule="exact"/>
              <w:ind w:firstLine="0" w:firstLineChars="0"/>
              <w:jc w:val="center"/>
              <w:rPr>
                <w:rFonts w:ascii="宋体" w:hAnsi="宋体" w:eastAsia="宋体" w:cs="Times New Roman"/>
                <w:color w:val="FF0000"/>
                <w:sz w:val="18"/>
                <w:szCs w:val="18"/>
              </w:rPr>
            </w:pPr>
            <w:r>
              <w:rPr>
                <w:rFonts w:hint="eastAsia" w:ascii="宋体" w:hAnsi="宋体" w:eastAsia="宋体" w:cs="Times New Roman"/>
                <w:color w:val="FF0000"/>
                <w:sz w:val="18"/>
                <w:szCs w:val="18"/>
              </w:rPr>
              <w:t>（2）（录入）（具体打分标准见注2）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23" w:hRule="atLeast"/>
        </w:trPr>
        <w:tc>
          <w:tcPr>
            <w:tcW w:w="1063" w:type="dxa"/>
            <w:vMerge w:val="continue"/>
            <w:vAlign w:val="center"/>
          </w:tcPr>
          <w:p>
            <w:pPr>
              <w:spacing w:before="60" w:after="60" w:line="240" w:lineRule="auto"/>
              <w:ind w:firstLine="0" w:firstLineChars="0"/>
              <w:jc w:val="center"/>
              <w:rPr>
                <w:rFonts w:ascii="宋体" w:hAnsi="宋体" w:eastAsia="宋体" w:cs="Times New Roman"/>
                <w:sz w:val="18"/>
                <w:szCs w:val="18"/>
              </w:rPr>
            </w:pPr>
          </w:p>
        </w:tc>
        <w:tc>
          <w:tcPr>
            <w:tcW w:w="1517" w:type="dxa"/>
            <w:gridSpan w:val="4"/>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2531" w:type="dxa"/>
            <w:gridSpan w:val="8"/>
            <w:vAlign w:val="center"/>
          </w:tcPr>
          <w:p>
            <w:pPr>
              <w:spacing w:line="320" w:lineRule="exact"/>
              <w:ind w:firstLine="0" w:firstLineChars="0"/>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2409" w:type="dxa"/>
            <w:gridSpan w:val="6"/>
            <w:vAlign w:val="center"/>
          </w:tcPr>
          <w:p>
            <w:pPr>
              <w:spacing w:line="320" w:lineRule="exact"/>
              <w:ind w:firstLine="0" w:firstLineChars="0"/>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1948" w:type="dxa"/>
            <w:vMerge w:val="continue"/>
            <w:vAlign w:val="center"/>
          </w:tcPr>
          <w:p>
            <w:pPr>
              <w:spacing w:line="320" w:lineRule="exact"/>
              <w:ind w:firstLine="0" w:firstLineChars="0"/>
              <w:jc w:val="center"/>
              <w:rPr>
                <w:rFonts w:ascii="宋体" w:hAnsi="宋体" w:eastAsia="宋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23" w:hRule="atLeast"/>
        </w:trPr>
        <w:tc>
          <w:tcPr>
            <w:tcW w:w="1063" w:type="dxa"/>
            <w:vMerge w:val="continue"/>
            <w:vAlign w:val="center"/>
          </w:tcPr>
          <w:p>
            <w:pPr>
              <w:spacing w:before="60" w:after="60" w:line="240" w:lineRule="auto"/>
              <w:ind w:firstLine="0" w:firstLineChars="0"/>
              <w:jc w:val="center"/>
              <w:rPr>
                <w:rFonts w:ascii="宋体" w:hAnsi="宋体" w:eastAsia="宋体" w:cs="Times New Roman"/>
                <w:sz w:val="18"/>
                <w:szCs w:val="18"/>
              </w:rPr>
            </w:pPr>
          </w:p>
        </w:tc>
        <w:tc>
          <w:tcPr>
            <w:tcW w:w="1517" w:type="dxa"/>
            <w:gridSpan w:val="4"/>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2531" w:type="dxa"/>
            <w:gridSpan w:val="8"/>
            <w:vAlign w:val="center"/>
          </w:tcPr>
          <w:p>
            <w:pPr>
              <w:spacing w:line="320" w:lineRule="exact"/>
              <w:ind w:firstLine="0" w:firstLineChars="0"/>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2409" w:type="dxa"/>
            <w:gridSpan w:val="6"/>
            <w:vAlign w:val="center"/>
          </w:tcPr>
          <w:p>
            <w:pPr>
              <w:spacing w:line="320" w:lineRule="exact"/>
              <w:ind w:firstLine="0" w:firstLineChars="0"/>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1948" w:type="dxa"/>
            <w:vMerge w:val="continue"/>
            <w:vAlign w:val="center"/>
          </w:tcPr>
          <w:p>
            <w:pPr>
              <w:spacing w:line="320" w:lineRule="exact"/>
              <w:ind w:firstLine="0" w:firstLineChars="0"/>
              <w:jc w:val="center"/>
              <w:rPr>
                <w:rFonts w:ascii="宋体" w:hAnsi="宋体" w:eastAsia="宋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3" w:hRule="atLeast"/>
        </w:trPr>
        <w:tc>
          <w:tcPr>
            <w:tcW w:w="1063" w:type="dxa"/>
            <w:vMerge w:val="continue"/>
            <w:vAlign w:val="center"/>
          </w:tcPr>
          <w:p>
            <w:pPr>
              <w:spacing w:line="320" w:lineRule="exact"/>
              <w:ind w:firstLine="0" w:firstLineChars="0"/>
              <w:rPr>
                <w:rFonts w:ascii="宋体" w:hAnsi="宋体" w:eastAsia="宋体" w:cs="Times New Roman"/>
                <w:sz w:val="18"/>
                <w:szCs w:val="18"/>
              </w:rPr>
            </w:pPr>
          </w:p>
        </w:tc>
        <w:tc>
          <w:tcPr>
            <w:tcW w:w="1517" w:type="dxa"/>
            <w:gridSpan w:val="4"/>
            <w:vAlign w:val="center"/>
          </w:tcPr>
          <w:p>
            <w:pPr>
              <w:spacing w:line="320" w:lineRule="exact"/>
              <w:ind w:firstLine="0" w:firstLineChars="0"/>
              <w:rPr>
                <w:rFonts w:ascii="宋体" w:hAnsi="宋体" w:eastAsia="宋体" w:cs="Times New Roman"/>
                <w:color w:val="FF0000"/>
                <w:sz w:val="18"/>
                <w:szCs w:val="18"/>
              </w:rPr>
            </w:pPr>
            <w:r>
              <w:rPr>
                <w:rFonts w:hint="eastAsia" w:ascii="宋体" w:hAnsi="宋体" w:eastAsia="宋体" w:cs="Times New Roman"/>
                <w:color w:val="FF0000"/>
                <w:sz w:val="18"/>
                <w:szCs w:val="18"/>
              </w:rPr>
              <w:t>根据实际可加行</w:t>
            </w:r>
          </w:p>
        </w:tc>
        <w:tc>
          <w:tcPr>
            <w:tcW w:w="2531" w:type="dxa"/>
            <w:gridSpan w:val="8"/>
            <w:vAlign w:val="center"/>
          </w:tcPr>
          <w:p>
            <w:pPr>
              <w:spacing w:line="320" w:lineRule="exact"/>
              <w:ind w:firstLine="0" w:firstLineChars="0"/>
              <w:rPr>
                <w:rFonts w:ascii="宋体" w:hAnsi="宋体" w:eastAsia="宋体" w:cs="Times New Roman"/>
                <w:sz w:val="18"/>
                <w:szCs w:val="18"/>
              </w:rPr>
            </w:pPr>
          </w:p>
        </w:tc>
        <w:tc>
          <w:tcPr>
            <w:tcW w:w="2409" w:type="dxa"/>
            <w:gridSpan w:val="6"/>
            <w:vAlign w:val="center"/>
          </w:tcPr>
          <w:p>
            <w:pPr>
              <w:spacing w:line="320" w:lineRule="exact"/>
              <w:ind w:firstLine="0" w:firstLineChars="0"/>
              <w:rPr>
                <w:rFonts w:ascii="宋体" w:hAnsi="宋体" w:eastAsia="宋体" w:cs="Times New Roman"/>
                <w:sz w:val="18"/>
                <w:szCs w:val="18"/>
              </w:rPr>
            </w:pPr>
          </w:p>
        </w:tc>
        <w:tc>
          <w:tcPr>
            <w:tcW w:w="1948" w:type="dxa"/>
            <w:vMerge w:val="continue"/>
            <w:vAlign w:val="center"/>
          </w:tcPr>
          <w:p>
            <w:pPr>
              <w:spacing w:line="320" w:lineRule="exact"/>
              <w:ind w:firstLine="0" w:firstLineChars="0"/>
              <w:jc w:val="center"/>
              <w:rPr>
                <w:rFonts w:ascii="宋体" w:hAnsi="宋体" w:eastAsia="宋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22" w:hRule="atLeast"/>
        </w:trPr>
        <w:tc>
          <w:tcPr>
            <w:tcW w:w="1457" w:type="dxa"/>
            <w:gridSpan w:val="2"/>
            <w:vAlign w:val="center"/>
          </w:tcPr>
          <w:p>
            <w:pPr>
              <w:spacing w:line="320" w:lineRule="exact"/>
              <w:ind w:firstLine="0" w:firstLineChars="0"/>
              <w:rPr>
                <w:rFonts w:ascii="宋体" w:hAnsi="宋体" w:eastAsia="宋体" w:cs="Times New Roman"/>
                <w:sz w:val="18"/>
                <w:szCs w:val="18"/>
              </w:rPr>
            </w:pPr>
            <w:r>
              <w:rPr>
                <w:rFonts w:hint="eastAsia" w:ascii="宋体" w:hAnsi="宋体" w:eastAsia="宋体" w:cs="Times New Roman"/>
                <w:sz w:val="18"/>
                <w:szCs w:val="18"/>
              </w:rPr>
              <w:t>专业技术能力或其他证书</w:t>
            </w:r>
          </w:p>
        </w:tc>
        <w:tc>
          <w:tcPr>
            <w:tcW w:w="6063" w:type="dxa"/>
            <w:gridSpan w:val="17"/>
            <w:vAlign w:val="center"/>
          </w:tcPr>
          <w:p>
            <w:pPr>
              <w:spacing w:line="320" w:lineRule="exact"/>
              <w:ind w:firstLine="0" w:firstLineChars="0"/>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1948" w:type="dxa"/>
            <w:vAlign w:val="center"/>
          </w:tcPr>
          <w:p>
            <w:pPr>
              <w:spacing w:line="320" w:lineRule="exact"/>
              <w:ind w:firstLine="0" w:firstLineChars="0"/>
              <w:jc w:val="center"/>
              <w:rPr>
                <w:rFonts w:ascii="宋体" w:hAnsi="宋体" w:eastAsia="宋体" w:cs="Times New Roman"/>
                <w:color w:val="FF0000"/>
                <w:sz w:val="18"/>
                <w:szCs w:val="18"/>
              </w:rPr>
            </w:pPr>
            <w:r>
              <w:rPr>
                <w:rFonts w:hint="eastAsia" w:ascii="宋体" w:hAnsi="宋体" w:eastAsia="宋体" w:cs="Times New Roman"/>
                <w:color w:val="FF0000"/>
                <w:sz w:val="18"/>
                <w:szCs w:val="18"/>
              </w:rPr>
              <w:t>（3）（录入）（具体打分标准见注3）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22" w:hRule="atLeast"/>
        </w:trPr>
        <w:tc>
          <w:tcPr>
            <w:tcW w:w="1457" w:type="dxa"/>
            <w:gridSpan w:val="2"/>
            <w:vAlign w:val="center"/>
          </w:tcPr>
          <w:p>
            <w:pPr>
              <w:spacing w:line="320" w:lineRule="exact"/>
              <w:ind w:firstLine="0" w:firstLineChars="0"/>
              <w:rPr>
                <w:rFonts w:ascii="宋体" w:hAnsi="宋体" w:eastAsia="宋体" w:cs="Times New Roman"/>
                <w:sz w:val="18"/>
                <w:szCs w:val="18"/>
              </w:rPr>
            </w:pPr>
            <w:r>
              <w:rPr>
                <w:rFonts w:hint="eastAsia" w:ascii="宋体" w:hAnsi="宋体" w:eastAsia="宋体" w:cs="Times New Roman"/>
                <w:sz w:val="18"/>
                <w:szCs w:val="18"/>
              </w:rPr>
              <w:t>管理部门评价</w:t>
            </w:r>
          </w:p>
        </w:tc>
        <w:tc>
          <w:tcPr>
            <w:tcW w:w="1770" w:type="dxa"/>
            <w:gridSpan w:val="4"/>
            <w:vAlign w:val="center"/>
          </w:tcPr>
          <w:p>
            <w:pPr>
              <w:spacing w:before="60" w:after="60" w:line="240" w:lineRule="auto"/>
              <w:ind w:firstLine="0" w:firstLineChars="0"/>
              <w:jc w:val="left"/>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 xml:space="preserve">满意 </w:t>
            </w:r>
          </w:p>
          <w:p>
            <w:pPr>
              <w:spacing w:before="60" w:after="60" w:line="240" w:lineRule="auto"/>
              <w:ind w:firstLine="0" w:firstLineChars="0"/>
              <w:jc w:val="left"/>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 xml:space="preserve"> 一般 </w:t>
            </w:r>
          </w:p>
          <w:p>
            <w:pPr>
              <w:spacing w:before="60" w:after="60" w:line="240" w:lineRule="auto"/>
              <w:ind w:firstLine="0" w:firstLineChars="0"/>
              <w:jc w:val="left"/>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不满意</w:t>
            </w:r>
          </w:p>
          <w:p>
            <w:pPr>
              <w:spacing w:line="320" w:lineRule="exact"/>
              <w:ind w:firstLine="0" w:firstLineChars="0"/>
              <w:jc w:val="center"/>
              <w:rPr>
                <w:rFonts w:ascii="宋体" w:hAnsi="宋体" w:eastAsia="宋体" w:cs="Times New Roman"/>
                <w:color w:val="FF0000"/>
                <w:sz w:val="18"/>
                <w:szCs w:val="18"/>
              </w:rPr>
            </w:pPr>
          </w:p>
        </w:tc>
        <w:tc>
          <w:tcPr>
            <w:tcW w:w="850" w:type="dxa"/>
            <w:gridSpan w:val="3"/>
            <w:vAlign w:val="center"/>
          </w:tcPr>
          <w:p>
            <w:pPr>
              <w:widowControl/>
              <w:adjustRightInd/>
              <w:spacing w:line="240" w:lineRule="auto"/>
              <w:ind w:firstLine="0" w:firstLineChars="0"/>
              <w:jc w:val="left"/>
              <w:textAlignment w:val="auto"/>
              <w:rPr>
                <w:rFonts w:ascii="宋体" w:hAnsi="宋体" w:eastAsia="宋体" w:cs="Times New Roman"/>
                <w:color w:val="FF0000"/>
                <w:sz w:val="18"/>
                <w:szCs w:val="18"/>
              </w:rPr>
            </w:pPr>
            <w:r>
              <w:rPr>
                <w:rFonts w:hint="eastAsia" w:ascii="宋体" w:hAnsi="宋体" w:eastAsia="宋体" w:cs="Times New Roman"/>
                <w:color w:val="FF0000"/>
                <w:sz w:val="18"/>
                <w:szCs w:val="18"/>
              </w:rPr>
              <w:t>评价人</w:t>
            </w:r>
          </w:p>
          <w:p>
            <w:pPr>
              <w:spacing w:line="320" w:lineRule="exact"/>
              <w:ind w:firstLine="0" w:firstLineChars="0"/>
              <w:jc w:val="center"/>
              <w:rPr>
                <w:rFonts w:ascii="宋体" w:hAnsi="宋体" w:eastAsia="宋体" w:cs="Times New Roman"/>
                <w:color w:val="FF0000"/>
                <w:sz w:val="18"/>
                <w:szCs w:val="18"/>
              </w:rPr>
            </w:pPr>
          </w:p>
        </w:tc>
        <w:tc>
          <w:tcPr>
            <w:tcW w:w="1566" w:type="dxa"/>
            <w:gridSpan w:val="6"/>
            <w:vAlign w:val="center"/>
          </w:tcPr>
          <w:p>
            <w:pPr>
              <w:widowControl/>
              <w:adjustRightInd/>
              <w:spacing w:line="240" w:lineRule="auto"/>
              <w:ind w:firstLine="0" w:firstLineChars="0"/>
              <w:jc w:val="left"/>
              <w:textAlignment w:val="auto"/>
              <w:rPr>
                <w:rFonts w:ascii="宋体" w:hAnsi="宋体" w:eastAsia="宋体" w:cs="Times New Roman"/>
                <w:color w:val="FF0000"/>
                <w:sz w:val="18"/>
                <w:szCs w:val="18"/>
              </w:rPr>
            </w:pPr>
          </w:p>
          <w:p>
            <w:pPr>
              <w:spacing w:line="320" w:lineRule="exact"/>
              <w:ind w:firstLine="0" w:firstLineChars="0"/>
              <w:jc w:val="center"/>
              <w:rPr>
                <w:rFonts w:ascii="宋体" w:hAnsi="宋体" w:eastAsia="宋体" w:cs="Times New Roman"/>
                <w:color w:val="FF0000"/>
                <w:sz w:val="18"/>
                <w:szCs w:val="18"/>
              </w:rPr>
            </w:pPr>
          </w:p>
        </w:tc>
        <w:tc>
          <w:tcPr>
            <w:tcW w:w="704" w:type="dxa"/>
            <w:gridSpan w:val="2"/>
            <w:vAlign w:val="center"/>
          </w:tcPr>
          <w:p>
            <w:pPr>
              <w:widowControl/>
              <w:adjustRightInd/>
              <w:spacing w:line="240" w:lineRule="auto"/>
              <w:ind w:firstLine="0" w:firstLineChars="0"/>
              <w:jc w:val="left"/>
              <w:textAlignment w:val="auto"/>
              <w:rPr>
                <w:rFonts w:ascii="宋体" w:hAnsi="宋体" w:eastAsia="宋体" w:cs="Times New Roman"/>
                <w:color w:val="FF0000"/>
                <w:sz w:val="18"/>
                <w:szCs w:val="18"/>
              </w:rPr>
            </w:pPr>
            <w:r>
              <w:rPr>
                <w:rFonts w:hint="eastAsia" w:ascii="宋体" w:hAnsi="宋体" w:eastAsia="宋体" w:cs="Times New Roman"/>
                <w:color w:val="FF0000"/>
                <w:sz w:val="18"/>
                <w:szCs w:val="18"/>
              </w:rPr>
              <w:t>日期</w:t>
            </w:r>
          </w:p>
          <w:p>
            <w:pPr>
              <w:spacing w:line="320" w:lineRule="exact"/>
              <w:ind w:firstLine="0" w:firstLineChars="0"/>
              <w:jc w:val="center"/>
              <w:rPr>
                <w:rFonts w:ascii="宋体" w:hAnsi="宋体" w:eastAsia="宋体" w:cs="Times New Roman"/>
                <w:color w:val="FF0000"/>
                <w:sz w:val="18"/>
                <w:szCs w:val="18"/>
              </w:rPr>
            </w:pPr>
          </w:p>
        </w:tc>
        <w:tc>
          <w:tcPr>
            <w:tcW w:w="1173" w:type="dxa"/>
            <w:gridSpan w:val="2"/>
            <w:vAlign w:val="center"/>
          </w:tcPr>
          <w:p>
            <w:pPr>
              <w:widowControl/>
              <w:adjustRightInd/>
              <w:spacing w:line="240" w:lineRule="auto"/>
              <w:ind w:firstLine="0" w:firstLineChars="0"/>
              <w:jc w:val="left"/>
              <w:textAlignment w:val="auto"/>
              <w:rPr>
                <w:rFonts w:ascii="宋体" w:hAnsi="宋体" w:eastAsia="宋体" w:cs="Times New Roman"/>
                <w:color w:val="FF0000"/>
                <w:sz w:val="18"/>
                <w:szCs w:val="18"/>
              </w:rPr>
            </w:pPr>
          </w:p>
          <w:p>
            <w:pPr>
              <w:spacing w:line="320" w:lineRule="exact"/>
              <w:ind w:firstLine="0" w:firstLineChars="0"/>
              <w:jc w:val="center"/>
              <w:rPr>
                <w:rFonts w:ascii="宋体" w:hAnsi="宋体" w:eastAsia="宋体" w:cs="Times New Roman"/>
                <w:color w:val="FF0000"/>
                <w:sz w:val="18"/>
                <w:szCs w:val="18"/>
              </w:rPr>
            </w:pPr>
          </w:p>
        </w:tc>
        <w:tc>
          <w:tcPr>
            <w:tcW w:w="1948" w:type="dxa"/>
            <w:vAlign w:val="center"/>
          </w:tcPr>
          <w:p>
            <w:pPr>
              <w:spacing w:line="320" w:lineRule="exact"/>
              <w:ind w:firstLine="0" w:firstLineChars="0"/>
              <w:jc w:val="center"/>
              <w:rPr>
                <w:rFonts w:ascii="宋体" w:hAnsi="宋体" w:eastAsia="宋体" w:cs="Times New Roman"/>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3" w:hRule="atLeast"/>
        </w:trPr>
        <w:tc>
          <w:tcPr>
            <w:tcW w:w="1513" w:type="dxa"/>
            <w:gridSpan w:val="3"/>
            <w:vAlign w:val="center"/>
          </w:tcPr>
          <w:p>
            <w:pPr>
              <w:spacing w:line="320" w:lineRule="exact"/>
              <w:ind w:firstLine="0" w:firstLineChars="0"/>
              <w:rPr>
                <w:rFonts w:ascii="宋体" w:hAnsi="宋体" w:eastAsia="宋体" w:cs="Times New Roman"/>
                <w:sz w:val="18"/>
                <w:szCs w:val="18"/>
              </w:rPr>
            </w:pPr>
            <w:r>
              <w:rPr>
                <w:rFonts w:hint="eastAsia" w:ascii="宋体" w:hAnsi="宋体" w:eastAsia="宋体" w:cs="Times New Roman"/>
                <w:sz w:val="18"/>
                <w:szCs w:val="18"/>
              </w:rPr>
              <w:t>参加审核工作</w:t>
            </w:r>
          </w:p>
        </w:tc>
        <w:tc>
          <w:tcPr>
            <w:tcW w:w="4124" w:type="dxa"/>
            <w:gridSpan w:val="11"/>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审核地点及单位</w:t>
            </w:r>
          </w:p>
        </w:tc>
        <w:tc>
          <w:tcPr>
            <w:tcW w:w="1516" w:type="dxa"/>
            <w:gridSpan w:val="4"/>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审核日期</w:t>
            </w:r>
          </w:p>
        </w:tc>
        <w:tc>
          <w:tcPr>
            <w:tcW w:w="2315" w:type="dxa"/>
            <w:gridSpan w:val="2"/>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审核角色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3" w:hRule="atLeast"/>
        </w:trPr>
        <w:tc>
          <w:tcPr>
            <w:tcW w:w="1513" w:type="dxa"/>
            <w:gridSpan w:val="3"/>
            <w:vAlign w:val="center"/>
          </w:tcPr>
          <w:p>
            <w:pPr>
              <w:spacing w:line="320" w:lineRule="exact"/>
              <w:ind w:firstLine="0" w:firstLineChars="0"/>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4124" w:type="dxa"/>
            <w:gridSpan w:val="11"/>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1516" w:type="dxa"/>
            <w:gridSpan w:val="4"/>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2315" w:type="dxa"/>
            <w:gridSpan w:val="2"/>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3" w:hRule="atLeast"/>
        </w:trPr>
        <w:tc>
          <w:tcPr>
            <w:tcW w:w="1513" w:type="dxa"/>
            <w:gridSpan w:val="3"/>
            <w:vAlign w:val="center"/>
          </w:tcPr>
          <w:p>
            <w:pPr>
              <w:spacing w:line="320" w:lineRule="exact"/>
              <w:ind w:firstLine="0" w:firstLineChars="0"/>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4124" w:type="dxa"/>
            <w:gridSpan w:val="11"/>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1516" w:type="dxa"/>
            <w:gridSpan w:val="4"/>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（录入）根据实际可加行</w:t>
            </w:r>
          </w:p>
        </w:tc>
        <w:tc>
          <w:tcPr>
            <w:tcW w:w="2315" w:type="dxa"/>
            <w:gridSpan w:val="2"/>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（录入）根据实际可加行，（可填写见习、审核员、审核组长）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3" w:hRule="atLeast"/>
        </w:trPr>
        <w:tc>
          <w:tcPr>
            <w:tcW w:w="1513" w:type="dxa"/>
            <w:gridSpan w:val="3"/>
            <w:vMerge w:val="restart"/>
            <w:vAlign w:val="center"/>
          </w:tcPr>
          <w:p>
            <w:pPr>
              <w:spacing w:line="320" w:lineRule="exact"/>
              <w:ind w:firstLine="0" w:firstLineChars="0"/>
              <w:rPr>
                <w:rFonts w:ascii="宋体" w:hAnsi="宋体" w:eastAsia="宋体" w:cs="Times New Roman"/>
                <w:sz w:val="18"/>
                <w:szCs w:val="18"/>
              </w:rPr>
            </w:pPr>
            <w:r>
              <w:rPr>
                <w:rFonts w:hint="eastAsia" w:ascii="宋体" w:hAnsi="宋体" w:eastAsia="宋体" w:cs="Times New Roman"/>
                <w:sz w:val="18"/>
                <w:szCs w:val="18"/>
              </w:rPr>
              <w:t>参加的培训课程（与审核相关的培训）</w:t>
            </w:r>
          </w:p>
        </w:tc>
        <w:tc>
          <w:tcPr>
            <w:tcW w:w="3131" w:type="dxa"/>
            <w:gridSpan w:val="8"/>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培训课程</w:t>
            </w:r>
          </w:p>
        </w:tc>
        <w:tc>
          <w:tcPr>
            <w:tcW w:w="2876" w:type="dxa"/>
            <w:gridSpan w:val="8"/>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地点</w:t>
            </w:r>
          </w:p>
        </w:tc>
        <w:tc>
          <w:tcPr>
            <w:tcW w:w="1948" w:type="dxa"/>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3" w:hRule="atLeast"/>
        </w:trPr>
        <w:tc>
          <w:tcPr>
            <w:tcW w:w="1513" w:type="dxa"/>
            <w:gridSpan w:val="3"/>
            <w:vMerge w:val="continue"/>
            <w:vAlign w:val="center"/>
          </w:tcPr>
          <w:p>
            <w:pPr>
              <w:spacing w:line="320" w:lineRule="exact"/>
              <w:ind w:firstLine="0" w:firstLineChars="0"/>
              <w:rPr>
                <w:rFonts w:ascii="宋体" w:hAnsi="宋体" w:eastAsia="宋体" w:cs="Times New Roman"/>
                <w:sz w:val="18"/>
                <w:szCs w:val="18"/>
              </w:rPr>
            </w:pPr>
          </w:p>
        </w:tc>
        <w:tc>
          <w:tcPr>
            <w:tcW w:w="3131" w:type="dxa"/>
            <w:gridSpan w:val="8"/>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2876" w:type="dxa"/>
            <w:gridSpan w:val="8"/>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1948" w:type="dxa"/>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3" w:hRule="atLeast"/>
        </w:trPr>
        <w:tc>
          <w:tcPr>
            <w:tcW w:w="1513" w:type="dxa"/>
            <w:gridSpan w:val="3"/>
            <w:vMerge w:val="continue"/>
            <w:vAlign w:val="center"/>
          </w:tcPr>
          <w:p>
            <w:pPr>
              <w:spacing w:line="320" w:lineRule="exact"/>
              <w:ind w:firstLine="0" w:firstLineChars="0"/>
              <w:rPr>
                <w:rFonts w:ascii="宋体" w:hAnsi="宋体" w:eastAsia="宋体" w:cs="Times New Roman"/>
                <w:sz w:val="18"/>
                <w:szCs w:val="18"/>
              </w:rPr>
            </w:pPr>
          </w:p>
        </w:tc>
        <w:tc>
          <w:tcPr>
            <w:tcW w:w="3131" w:type="dxa"/>
            <w:gridSpan w:val="8"/>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2876" w:type="dxa"/>
            <w:gridSpan w:val="8"/>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1948" w:type="dxa"/>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3" w:hRule="atLeast"/>
        </w:trPr>
        <w:tc>
          <w:tcPr>
            <w:tcW w:w="1513" w:type="dxa"/>
            <w:gridSpan w:val="3"/>
            <w:vAlign w:val="center"/>
          </w:tcPr>
          <w:p>
            <w:pPr>
              <w:spacing w:line="320" w:lineRule="exact"/>
              <w:ind w:firstLine="0" w:firstLineChars="0"/>
              <w:rPr>
                <w:rFonts w:ascii="宋体" w:hAnsi="宋体" w:eastAsia="宋体" w:cs="Times New Roman"/>
                <w:sz w:val="18"/>
                <w:szCs w:val="18"/>
              </w:rPr>
            </w:pPr>
            <w:r>
              <w:rPr>
                <w:rFonts w:hint="eastAsia" w:ascii="宋体" w:hAnsi="宋体" w:eastAsia="宋体" w:cs="Times New Roman"/>
                <w:sz w:val="18"/>
                <w:szCs w:val="18"/>
              </w:rPr>
              <w:t>申请人</w:t>
            </w:r>
          </w:p>
        </w:tc>
        <w:tc>
          <w:tcPr>
            <w:tcW w:w="3131" w:type="dxa"/>
            <w:gridSpan w:val="8"/>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（系统自动生成或录入）</w:t>
            </w:r>
          </w:p>
        </w:tc>
        <w:tc>
          <w:tcPr>
            <w:tcW w:w="2876" w:type="dxa"/>
            <w:gridSpan w:val="8"/>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日期</w:t>
            </w:r>
          </w:p>
        </w:tc>
        <w:tc>
          <w:tcPr>
            <w:tcW w:w="1948" w:type="dxa"/>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87" w:hRule="atLeast"/>
        </w:trPr>
        <w:tc>
          <w:tcPr>
            <w:tcW w:w="9468" w:type="dxa"/>
            <w:gridSpan w:val="20"/>
          </w:tcPr>
          <w:p>
            <w:pPr>
              <w:spacing w:before="60" w:after="60" w:line="400" w:lineRule="exact"/>
              <w:ind w:firstLine="0" w:firstLineChars="0"/>
              <w:rPr>
                <w:rFonts w:ascii="宋体" w:hAnsi="宋体" w:eastAsia="宋体" w:cs="Times New Roman"/>
                <w:sz w:val="18"/>
                <w:szCs w:val="18"/>
              </w:rPr>
            </w:pPr>
            <w:r>
              <w:rPr>
                <w:rFonts w:hint="eastAsia" w:ascii="宋体" w:hAnsi="宋体" w:eastAsia="宋体" w:cs="Times New Roman"/>
                <w:sz w:val="18"/>
                <w:szCs w:val="18"/>
              </w:rPr>
              <w:t>评价意见：</w:t>
            </w:r>
          </w:p>
          <w:p>
            <w:pPr>
              <w:spacing w:before="60" w:after="60" w:line="400" w:lineRule="exact"/>
              <w:ind w:firstLine="0" w:firstLineChars="0"/>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 xml:space="preserve">人员信息属实        </w:t>
            </w:r>
            <w:r>
              <w:rPr>
                <w:rFonts w:hint="eastAsia" w:ascii="宋体" w:hAnsi="宋体" w:eastAsia="宋体" w:cs="Times New Roman"/>
                <w:color w:val="000000"/>
                <w:szCs w:val="21"/>
              </w:rPr>
              <w:t>□</w:t>
            </w:r>
            <w:r>
              <w:rPr>
                <w:rFonts w:hint="eastAsia" w:ascii="宋体" w:hAnsi="宋体" w:eastAsia="宋体" w:cs="Times New Roman"/>
                <w:sz w:val="18"/>
                <w:szCs w:val="18"/>
              </w:rPr>
              <w:t xml:space="preserve">人员信息不属实  理由         </w:t>
            </w:r>
          </w:p>
          <w:p>
            <w:pPr>
              <w:spacing w:before="60" w:after="60" w:line="400" w:lineRule="exact"/>
              <w:ind w:firstLine="6300" w:firstLineChars="3500"/>
              <w:rPr>
                <w:rFonts w:ascii="宋体" w:hAnsi="宋体" w:eastAsia="宋体" w:cs="Times New Roman"/>
                <w:sz w:val="18"/>
                <w:szCs w:val="18"/>
              </w:rPr>
            </w:pPr>
            <w:r>
              <w:rPr>
                <w:rFonts w:hint="eastAsia" w:ascii="宋体" w:hAnsi="宋体" w:eastAsia="宋体" w:cs="Times New Roman"/>
                <w:sz w:val="18"/>
                <w:szCs w:val="18"/>
              </w:rPr>
              <w:t xml:space="preserve"> 人力部门审核人/日期：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97" w:hRule="atLeast"/>
        </w:trPr>
        <w:tc>
          <w:tcPr>
            <w:tcW w:w="9468" w:type="dxa"/>
            <w:gridSpan w:val="20"/>
            <w:vAlign w:val="center"/>
          </w:tcPr>
          <w:p>
            <w:pPr>
              <w:spacing w:before="60" w:after="60" w:line="400" w:lineRule="exact"/>
              <w:ind w:firstLine="0" w:firstLineChars="0"/>
              <w:rPr>
                <w:rFonts w:ascii="宋体" w:hAnsi="宋体" w:eastAsia="宋体" w:cs="Times New Roman"/>
                <w:sz w:val="18"/>
                <w:szCs w:val="18"/>
              </w:rPr>
            </w:pPr>
            <w:r>
              <w:rPr>
                <w:rFonts w:hint="eastAsia" w:ascii="宋体" w:hAnsi="宋体" w:eastAsia="宋体" w:cs="Times New Roman"/>
                <w:sz w:val="18"/>
                <w:szCs w:val="18"/>
              </w:rPr>
              <w:t>审核意见：</w:t>
            </w:r>
          </w:p>
          <w:p>
            <w:pPr>
              <w:spacing w:before="60" w:after="60" w:line="400" w:lineRule="exact"/>
              <w:ind w:firstLine="0" w:firstLineChars="0"/>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 xml:space="preserve">同意          </w:t>
            </w:r>
            <w:r>
              <w:rPr>
                <w:rFonts w:hint="eastAsia" w:ascii="宋体" w:hAnsi="宋体" w:eastAsia="宋体" w:cs="Times New Roman"/>
                <w:color w:val="000000"/>
                <w:szCs w:val="21"/>
              </w:rPr>
              <w:t>□</w:t>
            </w:r>
            <w:r>
              <w:rPr>
                <w:rFonts w:hint="eastAsia" w:ascii="宋体" w:hAnsi="宋体" w:eastAsia="宋体" w:cs="Times New Roman"/>
                <w:sz w:val="18"/>
                <w:szCs w:val="18"/>
              </w:rPr>
              <w:t xml:space="preserve">不同意   理由   </w:t>
            </w:r>
          </w:p>
          <w:p>
            <w:pPr>
              <w:spacing w:before="60" w:after="60" w:line="400" w:lineRule="exact"/>
              <w:ind w:firstLine="6300" w:firstLineChars="3500"/>
              <w:rPr>
                <w:rFonts w:ascii="宋体" w:hAnsi="宋体" w:eastAsia="宋体" w:cs="Times New Roman"/>
                <w:sz w:val="18"/>
                <w:szCs w:val="18"/>
              </w:rPr>
            </w:pPr>
            <w:r>
              <w:rPr>
                <w:rFonts w:hint="eastAsia" w:ascii="宋体" w:hAnsi="宋体" w:eastAsia="宋体" w:cs="Times New Roman"/>
                <w:sz w:val="18"/>
                <w:szCs w:val="18"/>
              </w:rPr>
              <w:t>质量管理部审核/日期：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97" w:hRule="atLeast"/>
        </w:trPr>
        <w:tc>
          <w:tcPr>
            <w:tcW w:w="9468" w:type="dxa"/>
            <w:gridSpan w:val="20"/>
            <w:vAlign w:val="center"/>
          </w:tcPr>
          <w:p>
            <w:pPr>
              <w:spacing w:before="60" w:after="60" w:line="400" w:lineRule="exact"/>
              <w:ind w:firstLine="0" w:firstLineChars="0"/>
              <w:rPr>
                <w:rFonts w:ascii="宋体" w:hAnsi="宋体" w:eastAsia="宋体" w:cs="Times New Roman"/>
                <w:sz w:val="18"/>
                <w:szCs w:val="18"/>
              </w:rPr>
            </w:pPr>
            <w:r>
              <w:rPr>
                <w:rFonts w:hint="eastAsia" w:ascii="宋体" w:hAnsi="宋体" w:eastAsia="宋体" w:cs="Times New Roman"/>
                <w:sz w:val="18"/>
                <w:szCs w:val="18"/>
              </w:rPr>
              <w:t>批准意见：</w:t>
            </w:r>
          </w:p>
          <w:p>
            <w:pPr>
              <w:spacing w:before="60" w:after="60" w:line="400" w:lineRule="exact"/>
              <w:ind w:firstLine="0" w:firstLineChars="0"/>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 xml:space="preserve">同意          </w:t>
            </w:r>
            <w:r>
              <w:rPr>
                <w:rFonts w:hint="eastAsia" w:ascii="宋体" w:hAnsi="宋体" w:eastAsia="宋体" w:cs="Times New Roman"/>
                <w:color w:val="000000"/>
                <w:szCs w:val="21"/>
              </w:rPr>
              <w:t>□</w:t>
            </w:r>
            <w:r>
              <w:rPr>
                <w:rFonts w:hint="eastAsia" w:ascii="宋体" w:hAnsi="宋体" w:eastAsia="宋体" w:cs="Times New Roman"/>
                <w:sz w:val="18"/>
                <w:szCs w:val="18"/>
              </w:rPr>
              <w:t xml:space="preserve">不同意   理由   </w:t>
            </w:r>
          </w:p>
          <w:p>
            <w:pPr>
              <w:spacing w:before="60" w:after="60" w:line="400" w:lineRule="exact"/>
              <w:ind w:firstLine="0" w:firstLineChars="0"/>
              <w:rPr>
                <w:rFonts w:ascii="宋体" w:hAnsi="宋体" w:eastAsia="宋体" w:cs="Times New Roman"/>
                <w:sz w:val="18"/>
                <w:szCs w:val="18"/>
              </w:rPr>
            </w:pPr>
            <w:r>
              <w:rPr>
                <w:rFonts w:hint="eastAsia" w:ascii="宋体" w:hAnsi="宋体" w:eastAsia="宋体" w:cs="Times New Roman"/>
                <w:sz w:val="18"/>
                <w:szCs w:val="18"/>
              </w:rPr>
              <w:t xml:space="preserve">                                                                       质量主管领导/日期：</w:t>
            </w:r>
          </w:p>
        </w:tc>
      </w:tr>
    </w:tbl>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framePr w:w="2431" w:h="766" w:hRule="exact" w:hSpace="180" w:wrap="around" w:vAnchor="text" w:hAnchor="page" w:x="6631" w:y="15"/>
        <w:spacing w:before="60" w:after="60" w:line="240" w:lineRule="auto"/>
        <w:ind w:firstLine="0" w:firstLineChars="0"/>
        <w:jc w:val="left"/>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审核组长</w:t>
      </w:r>
    </w:p>
    <w:p>
      <w:pPr>
        <w:framePr w:w="2431" w:h="766" w:hRule="exact" w:hSpace="180" w:wrap="around" w:vAnchor="text" w:hAnchor="page" w:x="6631" w:y="15"/>
        <w:spacing w:before="60" w:after="60" w:line="240" w:lineRule="auto"/>
        <w:ind w:firstLine="0" w:firstLineChars="0"/>
        <w:jc w:val="left"/>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审核员</w:t>
      </w:r>
    </w:p>
    <w:p>
      <w:pPr>
        <w:widowControl/>
        <w:tabs>
          <w:tab w:val="left" w:pos="709"/>
        </w:tabs>
        <w:adjustRightInd/>
        <w:spacing w:line="300" w:lineRule="exact"/>
        <w:ind w:left="567" w:firstLine="702" w:firstLineChars="468"/>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审核界面设置评价标准查询选项，点击查询后，可选择</w:t>
      </w: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r>
        <w:rPr>
          <w:rFonts w:hint="eastAsia" w:ascii="宋体" w:hAnsi="宋体" w:eastAsia="宋体" w:cs="宋体"/>
          <w:sz w:val="18"/>
          <w:szCs w:val="18"/>
          <w:lang w:val="en-US" w:eastAsia="zh-CN" w:bidi="ar-SA"/>
        </w:rPr>
        <w:t>并弹出相应悬浮框提示，设置如下：</w:t>
      </w: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r>
        <w:rPr>
          <w:rFonts w:ascii="宋体" w:hAnsi="宋体" w:eastAsia="宋体" w:cs="宋体"/>
          <w:sz w:val="18"/>
          <w:szCs w:val="18"/>
          <w:lang w:val="en-US" w:eastAsia="zh-CN" w:bidi="ar-SA"/>
        </w:rPr>
        <mc:AlternateContent>
          <mc:Choice Requires="wps">
            <w:drawing>
              <wp:anchor distT="0" distB="0" distL="114300" distR="114300" simplePos="0" relativeHeight="251691008" behindDoc="0" locked="0" layoutInCell="1" allowOverlap="1">
                <wp:simplePos x="0" y="0"/>
                <wp:positionH relativeFrom="column">
                  <wp:posOffset>-1905</wp:posOffset>
                </wp:positionH>
                <wp:positionV relativeFrom="paragraph">
                  <wp:posOffset>-3175</wp:posOffset>
                </wp:positionV>
                <wp:extent cx="5447665" cy="4058920"/>
                <wp:effectExtent l="5080" t="4445" r="14605" b="13335"/>
                <wp:wrapNone/>
                <wp:docPr id="198" name="文本框 198"/>
                <wp:cNvGraphicFramePr/>
                <a:graphic xmlns:a="http://schemas.openxmlformats.org/drawingml/2006/main">
                  <a:graphicData uri="http://schemas.microsoft.com/office/word/2010/wordprocessingShape">
                    <wps:wsp>
                      <wps:cNvSpPr txBox="1"/>
                      <wps:spPr>
                        <a:xfrm>
                          <a:off x="0" y="0"/>
                          <a:ext cx="5447665" cy="4058920"/>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pPr>
                              <w:widowControl/>
                              <w:tabs>
                                <w:tab w:val="left" w:pos="709"/>
                              </w:tabs>
                              <w:adjustRightInd/>
                              <w:spacing w:line="300" w:lineRule="exact"/>
                              <w:ind w:left="142" w:firstLine="0" w:firstLineChars="0"/>
                              <w:jc w:val="left"/>
                              <w:textAlignment w:val="auto"/>
                              <w:rPr>
                                <w:rFonts w:ascii="宋体" w:hAnsi="宋体" w:eastAsia="宋体" w:cs="宋体"/>
                                <w:b/>
                                <w:sz w:val="15"/>
                                <w:szCs w:val="15"/>
                                <w:lang w:val="en-US" w:eastAsia="zh-CN" w:bidi="ar-SA"/>
                              </w:rPr>
                            </w:pPr>
                            <w:r>
                              <w:rPr>
                                <w:rFonts w:hint="eastAsia" w:ascii="宋体" w:hAnsi="宋体" w:eastAsia="宋体" w:cs="宋体"/>
                                <w:b/>
                                <w:sz w:val="15"/>
                                <w:szCs w:val="15"/>
                                <w:lang w:val="en-US" w:eastAsia="zh-CN" w:bidi="ar-SA"/>
                              </w:rPr>
                              <w:t>审核组长评价标准：</w:t>
                            </w:r>
                          </w:p>
                          <w:p>
                            <w:pPr>
                              <w:widowControl/>
                              <w:tabs>
                                <w:tab w:val="left" w:pos="709"/>
                              </w:tabs>
                              <w:adjustRightInd/>
                              <w:spacing w:line="240" w:lineRule="exact"/>
                              <w:ind w:left="142" w:firstLine="0" w:firstLineChars="0"/>
                              <w:jc w:val="left"/>
                              <w:textAlignment w:val="auto"/>
                              <w:rPr>
                                <w:rFonts w:ascii="宋体" w:hAnsi="宋体" w:eastAsia="宋体" w:cs="宋体"/>
                                <w:b/>
                                <w:sz w:val="15"/>
                                <w:szCs w:val="15"/>
                                <w:lang w:val="en-US" w:eastAsia="zh-CN" w:bidi="ar-SA"/>
                              </w:rPr>
                            </w:pPr>
                            <w:r>
                              <w:rPr>
                                <w:rFonts w:hint="eastAsia" w:ascii="宋体" w:hAnsi="宋体" w:eastAsia="宋体" w:cs="宋体"/>
                                <w:sz w:val="15"/>
                                <w:szCs w:val="15"/>
                                <w:lang w:val="en-US" w:eastAsia="zh-CN" w:bidi="ar-SA"/>
                              </w:rPr>
                              <w:t>1.学历、工作经验、专业技术能力或证书及管理部门授予的分数总计不得低于</w:t>
                            </w:r>
                            <w:r>
                              <w:rPr>
                                <w:rFonts w:ascii="宋体" w:hAnsi="宋体" w:eastAsia="宋体" w:cs="宋体"/>
                                <w:sz w:val="15"/>
                                <w:szCs w:val="15"/>
                                <w:lang w:val="en-US" w:eastAsia="zh-CN" w:bidi="ar-SA"/>
                              </w:rPr>
                              <w:t>1</w:t>
                            </w:r>
                            <w:r>
                              <w:rPr>
                                <w:rFonts w:hint="eastAsia" w:ascii="宋体" w:hAnsi="宋体" w:eastAsia="宋体" w:cs="宋体"/>
                                <w:sz w:val="15"/>
                                <w:szCs w:val="15"/>
                                <w:lang w:val="en-US" w:eastAsia="zh-CN" w:bidi="ar-SA"/>
                              </w:rPr>
                              <w:t>2分，其中</w:t>
                            </w:r>
                          </w:p>
                          <w:p>
                            <w:pPr>
                              <w:widowControl/>
                              <w:numPr>
                                <w:ilvl w:val="0"/>
                                <w:numId w:val="22"/>
                              </w:numPr>
                              <w:adjustRightInd/>
                              <w:spacing w:line="240" w:lineRule="exact"/>
                              <w:ind w:left="42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学历（最高4分）</w:t>
                            </w:r>
                          </w:p>
                          <w:p>
                            <w:pPr>
                              <w:widowControl/>
                              <w:numPr>
                                <w:ilvl w:val="0"/>
                                <w:numId w:val="23"/>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本科及以上4分；</w:t>
                            </w:r>
                          </w:p>
                          <w:p>
                            <w:pPr>
                              <w:widowControl/>
                              <w:numPr>
                                <w:ilvl w:val="0"/>
                                <w:numId w:val="23"/>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大专3分；</w:t>
                            </w:r>
                          </w:p>
                          <w:p>
                            <w:pPr>
                              <w:widowControl/>
                              <w:numPr>
                                <w:ilvl w:val="0"/>
                                <w:numId w:val="23"/>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高中/中专2分。</w:t>
                            </w:r>
                          </w:p>
                          <w:p>
                            <w:pPr>
                              <w:widowControl/>
                              <w:numPr>
                                <w:ilvl w:val="0"/>
                                <w:numId w:val="22"/>
                              </w:numPr>
                              <w:adjustRightInd/>
                              <w:spacing w:line="240" w:lineRule="exact"/>
                              <w:ind w:left="42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经验（最高9分）</w:t>
                            </w:r>
                          </w:p>
                          <w:p>
                            <w:pPr>
                              <w:widowControl/>
                              <w:numPr>
                                <w:ilvl w:val="0"/>
                                <w:numId w:val="2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具有从事设计、制造、或安装专业工作经验者，每年记1分，最高5分。</w:t>
                            </w:r>
                          </w:p>
                          <w:p>
                            <w:pPr>
                              <w:widowControl/>
                              <w:tabs>
                                <w:tab w:val="left" w:pos="709"/>
                              </w:tabs>
                              <w:adjustRightInd/>
                              <w:spacing w:line="240" w:lineRule="exact"/>
                              <w:ind w:left="1270"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根据下列情况给予加分（对满足下列各项之一加分，不可累加）：</w:t>
                            </w:r>
                          </w:p>
                          <w:p>
                            <w:pPr>
                              <w:widowControl/>
                              <w:numPr>
                                <w:ilvl w:val="0"/>
                                <w:numId w:val="2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在核领域具有两年或两年以上的经验，加记1分；</w:t>
                            </w:r>
                          </w:p>
                          <w:p>
                            <w:pPr>
                              <w:widowControl/>
                              <w:numPr>
                                <w:ilvl w:val="0"/>
                                <w:numId w:val="2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在申请资格相应管理领域方面具有两年或两年以上的经验，加记2分；</w:t>
                            </w:r>
                          </w:p>
                          <w:p>
                            <w:pPr>
                              <w:widowControl/>
                              <w:numPr>
                                <w:ilvl w:val="0"/>
                                <w:numId w:val="2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在体系审核方面具有两年或两年以上的经验，加记3分；</w:t>
                            </w:r>
                          </w:p>
                          <w:p>
                            <w:pPr>
                              <w:widowControl/>
                              <w:numPr>
                                <w:ilvl w:val="0"/>
                                <w:numId w:val="2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在核质量保证监查方面的两年或两年以上的经验，加记</w:t>
                            </w:r>
                            <w:r>
                              <w:rPr>
                                <w:rFonts w:ascii="宋体" w:hAnsi="宋体" w:eastAsia="宋体" w:cs="宋体"/>
                                <w:sz w:val="15"/>
                                <w:szCs w:val="15"/>
                                <w:lang w:val="en-US" w:eastAsia="zh-CN" w:bidi="ar-SA"/>
                              </w:rPr>
                              <w:t>4</w:t>
                            </w:r>
                            <w:r>
                              <w:rPr>
                                <w:rFonts w:hint="eastAsia" w:ascii="宋体" w:hAnsi="宋体" w:eastAsia="宋体" w:cs="宋体"/>
                                <w:sz w:val="15"/>
                                <w:szCs w:val="15"/>
                                <w:lang w:val="en-US" w:eastAsia="zh-CN" w:bidi="ar-SA"/>
                              </w:rPr>
                              <w:t>分。</w:t>
                            </w:r>
                          </w:p>
                          <w:p>
                            <w:pPr>
                              <w:widowControl/>
                              <w:numPr>
                                <w:ilvl w:val="0"/>
                                <w:numId w:val="22"/>
                              </w:numPr>
                              <w:adjustRightInd/>
                              <w:spacing w:line="240" w:lineRule="exact"/>
                              <w:ind w:left="42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专业技术能力或其他证书（最高2分）</w:t>
                            </w:r>
                          </w:p>
                          <w:p>
                            <w:pPr>
                              <w:widowControl/>
                              <w:numPr>
                                <w:ilvl w:val="0"/>
                                <w:numId w:val="25"/>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持有工程师或相当职务资格加1分；</w:t>
                            </w:r>
                          </w:p>
                          <w:p>
                            <w:pPr>
                              <w:widowControl/>
                              <w:numPr>
                                <w:ilvl w:val="0"/>
                                <w:numId w:val="25"/>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持有高级工程师或相当专业技术职务资格证书者，加2分；</w:t>
                            </w:r>
                          </w:p>
                          <w:p>
                            <w:pPr>
                              <w:widowControl/>
                              <w:tabs>
                                <w:tab w:val="left" w:pos="709"/>
                              </w:tabs>
                              <w:adjustRightInd/>
                              <w:spacing w:line="30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2.管理部门评价</w:t>
                            </w:r>
                          </w:p>
                          <w:p>
                            <w:pPr>
                              <w:widowControl/>
                              <w:numPr>
                                <w:ilvl w:val="0"/>
                                <w:numId w:val="26"/>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满意2分；</w:t>
                            </w:r>
                          </w:p>
                          <w:p>
                            <w:pPr>
                              <w:widowControl/>
                              <w:numPr>
                                <w:ilvl w:val="0"/>
                                <w:numId w:val="26"/>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一般1分</w:t>
                            </w:r>
                          </w:p>
                          <w:p>
                            <w:pPr>
                              <w:widowControl/>
                              <w:numPr>
                                <w:ilvl w:val="0"/>
                                <w:numId w:val="26"/>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不满意 0分</w:t>
                            </w:r>
                          </w:p>
                          <w:p>
                            <w:pPr>
                              <w:widowControl/>
                              <w:tabs>
                                <w:tab w:val="left" w:pos="709"/>
                              </w:tabs>
                              <w:adjustRightInd/>
                              <w:spacing w:line="300" w:lineRule="exact"/>
                              <w:ind w:left="142" w:firstLine="0" w:firstLineChars="0"/>
                              <w:jc w:val="left"/>
                              <w:textAlignment w:val="auto"/>
                              <w:rPr>
                                <w:rFonts w:ascii="宋体" w:hAnsi="宋体" w:eastAsia="宋体" w:cs="宋体"/>
                                <w:b/>
                                <w:sz w:val="15"/>
                                <w:szCs w:val="15"/>
                                <w:lang w:val="en-US" w:eastAsia="zh-CN" w:bidi="ar-SA"/>
                              </w:rPr>
                            </w:pPr>
                            <w:r>
                              <w:rPr>
                                <w:rFonts w:hint="eastAsia" w:ascii="宋体" w:hAnsi="宋体" w:eastAsia="宋体" w:cs="宋体"/>
                                <w:sz w:val="15"/>
                                <w:szCs w:val="15"/>
                                <w:lang w:val="en-US" w:eastAsia="zh-CN" w:bidi="ar-SA"/>
                              </w:rPr>
                              <w:t>3</w:t>
                            </w:r>
                            <w:r>
                              <w:rPr>
                                <w:rFonts w:hint="eastAsia" w:ascii="宋体" w:hAnsi="宋体" w:eastAsia="宋体" w:cs="宋体"/>
                                <w:b/>
                                <w:sz w:val="15"/>
                                <w:szCs w:val="15"/>
                                <w:lang w:val="en-US" w:eastAsia="zh-CN" w:bidi="ar-SA"/>
                              </w:rPr>
                              <w:t>.</w:t>
                            </w:r>
                            <w:r>
                              <w:rPr>
                                <w:rFonts w:hint="eastAsia" w:ascii="宋体" w:hAnsi="宋体" w:eastAsia="宋体" w:cs="宋体"/>
                                <w:sz w:val="15"/>
                                <w:szCs w:val="15"/>
                                <w:lang w:val="en-US" w:eastAsia="zh-CN" w:bidi="ar-SA"/>
                              </w:rPr>
                              <w:t>参加了管理标准培训和考核</w:t>
                            </w:r>
                          </w:p>
                          <w:p>
                            <w:pPr>
                              <w:widowControl/>
                              <w:numPr>
                                <w:ilvl w:val="0"/>
                                <w:numId w:val="27"/>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参加授权资格相应管理系列标准知识，以及审核的技能、技巧和工作方式、方法的培训、考试，累计培训时应不少于30 小时，且考试按100 分计，70 分为合格。</w:t>
                            </w:r>
                          </w:p>
                          <w:p>
                            <w:pPr>
                              <w:widowControl/>
                              <w:numPr>
                                <w:ilvl w:val="0"/>
                                <w:numId w:val="27"/>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获得认证单位颁发的内审员资格证书书且在有效期内的，视为培训考核合格，</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4.审核经验要求：近3年内至少参加过</w:t>
                            </w:r>
                            <w:r>
                              <w:rPr>
                                <w:rFonts w:ascii="宋体" w:hAnsi="宋体" w:eastAsia="宋体" w:cs="宋体"/>
                                <w:sz w:val="15"/>
                                <w:szCs w:val="15"/>
                                <w:lang w:val="en-US" w:eastAsia="zh-CN" w:bidi="ar-SA"/>
                              </w:rPr>
                              <w:t>5</w:t>
                            </w:r>
                            <w:r>
                              <w:rPr>
                                <w:rFonts w:hint="eastAsia" w:ascii="宋体" w:hAnsi="宋体" w:eastAsia="宋体" w:cs="宋体"/>
                                <w:sz w:val="15"/>
                                <w:szCs w:val="15"/>
                                <w:lang w:val="en-US" w:eastAsia="zh-CN" w:bidi="ar-SA"/>
                              </w:rPr>
                              <w:t>次审核工作。</w:t>
                            </w:r>
                          </w:p>
                          <w:p>
                            <w:pPr>
                              <w:widowControl/>
                              <w:tabs>
                                <w:tab w:val="left" w:pos="709"/>
                              </w:tabs>
                              <w:adjustRightInd/>
                              <w:spacing w:line="30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 xml:space="preserve">  </w:t>
                            </w:r>
                          </w:p>
                          <w:p>
                            <w:pPr>
                              <w:widowControl/>
                              <w:tabs>
                                <w:tab w:val="left" w:pos="709"/>
                              </w:tabs>
                              <w:adjustRightInd/>
                              <w:spacing w:line="240" w:lineRule="exact"/>
                              <w:ind w:left="709" w:firstLine="0" w:firstLineChars="0"/>
                              <w:jc w:val="left"/>
                              <w:textAlignment w:val="auto"/>
                              <w:rPr>
                                <w:rFonts w:ascii="宋体" w:hAnsi="宋体" w:eastAsia="宋体" w:cs="宋体"/>
                                <w:sz w:val="15"/>
                                <w:szCs w:val="15"/>
                                <w:lang w:val="en-US" w:eastAsia="zh-CN" w:bidi="ar-SA"/>
                              </w:rPr>
                            </w:pPr>
                          </w:p>
                        </w:txbxContent>
                      </wps:txbx>
                      <wps:bodyPr upright="1"/>
                    </wps:wsp>
                  </a:graphicData>
                </a:graphic>
              </wp:anchor>
            </w:drawing>
          </mc:Choice>
          <mc:Fallback>
            <w:pict>
              <v:shape id="_x0000_s1026" o:spid="_x0000_s1026" o:spt="202" type="#_x0000_t202" style="position:absolute;left:0pt;margin-left:-0.15pt;margin-top:-0.25pt;height:319.6pt;width:428.95pt;z-index:251691008;mso-width-relative:page;mso-height-relative:page;" fillcolor="#FFFFFF" filled="t" stroked="t" coordsize="21600,21600" o:gfxdata="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DZBQl1wAAAAcBAAAPAAAA&#10;AAAAAAEAIAAAACIAAABkcnMvZG93bnJldi54bWxQSwECFAAUAAAACACHTuJAQ/kxGRYCAABJBAAA&#10;DgAAAAAAAAABACAAAAAmAQAAZHJzL2Uyb0RvYy54bWxQSwUGAAAAAAYABgBZAQAArgUAAAAA&#10;">
                <v:fill on="t" focussize="0,0"/>
                <v:stroke color="#000000" joinstyle="miter"/>
                <v:imagedata o:title=""/>
                <o:lock v:ext="edit" aspectratio="f"/>
                <v:textbox>
                  <w:txbxContent>
                    <w:p>
                      <w:pPr>
                        <w:widowControl/>
                        <w:tabs>
                          <w:tab w:val="left" w:pos="709"/>
                        </w:tabs>
                        <w:adjustRightInd/>
                        <w:spacing w:line="300" w:lineRule="exact"/>
                        <w:ind w:left="142" w:firstLine="0" w:firstLineChars="0"/>
                        <w:jc w:val="left"/>
                        <w:textAlignment w:val="auto"/>
                        <w:rPr>
                          <w:rFonts w:ascii="宋体" w:hAnsi="宋体" w:eastAsia="宋体" w:cs="宋体"/>
                          <w:b/>
                          <w:sz w:val="15"/>
                          <w:szCs w:val="15"/>
                          <w:lang w:val="en-US" w:eastAsia="zh-CN" w:bidi="ar-SA"/>
                        </w:rPr>
                      </w:pPr>
                      <w:r>
                        <w:rPr>
                          <w:rFonts w:hint="eastAsia" w:ascii="宋体" w:hAnsi="宋体" w:eastAsia="宋体" w:cs="宋体"/>
                          <w:b/>
                          <w:sz w:val="15"/>
                          <w:szCs w:val="15"/>
                          <w:lang w:val="en-US" w:eastAsia="zh-CN" w:bidi="ar-SA"/>
                        </w:rPr>
                        <w:t>审核组长评价标准：</w:t>
                      </w:r>
                    </w:p>
                    <w:p>
                      <w:pPr>
                        <w:widowControl/>
                        <w:tabs>
                          <w:tab w:val="left" w:pos="709"/>
                        </w:tabs>
                        <w:adjustRightInd/>
                        <w:spacing w:line="240" w:lineRule="exact"/>
                        <w:ind w:left="142" w:firstLine="0" w:firstLineChars="0"/>
                        <w:jc w:val="left"/>
                        <w:textAlignment w:val="auto"/>
                        <w:rPr>
                          <w:rFonts w:ascii="宋体" w:hAnsi="宋体" w:eastAsia="宋体" w:cs="宋体"/>
                          <w:b/>
                          <w:sz w:val="15"/>
                          <w:szCs w:val="15"/>
                          <w:lang w:val="en-US" w:eastAsia="zh-CN" w:bidi="ar-SA"/>
                        </w:rPr>
                      </w:pPr>
                      <w:r>
                        <w:rPr>
                          <w:rFonts w:hint="eastAsia" w:ascii="宋体" w:hAnsi="宋体" w:eastAsia="宋体" w:cs="宋体"/>
                          <w:sz w:val="15"/>
                          <w:szCs w:val="15"/>
                          <w:lang w:val="en-US" w:eastAsia="zh-CN" w:bidi="ar-SA"/>
                        </w:rPr>
                        <w:t>1.学历、工作经验、专业技术能力或证书及管理部门授予的分数总计不得低于</w:t>
                      </w:r>
                      <w:r>
                        <w:rPr>
                          <w:rFonts w:ascii="宋体" w:hAnsi="宋体" w:eastAsia="宋体" w:cs="宋体"/>
                          <w:sz w:val="15"/>
                          <w:szCs w:val="15"/>
                          <w:lang w:val="en-US" w:eastAsia="zh-CN" w:bidi="ar-SA"/>
                        </w:rPr>
                        <w:t>1</w:t>
                      </w:r>
                      <w:r>
                        <w:rPr>
                          <w:rFonts w:hint="eastAsia" w:ascii="宋体" w:hAnsi="宋体" w:eastAsia="宋体" w:cs="宋体"/>
                          <w:sz w:val="15"/>
                          <w:szCs w:val="15"/>
                          <w:lang w:val="en-US" w:eastAsia="zh-CN" w:bidi="ar-SA"/>
                        </w:rPr>
                        <w:t>2分，其中</w:t>
                      </w:r>
                    </w:p>
                    <w:p>
                      <w:pPr>
                        <w:widowControl/>
                        <w:numPr>
                          <w:ilvl w:val="0"/>
                          <w:numId w:val="22"/>
                        </w:numPr>
                        <w:adjustRightInd/>
                        <w:spacing w:line="240" w:lineRule="exact"/>
                        <w:ind w:left="42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学历（最高4分）</w:t>
                      </w:r>
                    </w:p>
                    <w:p>
                      <w:pPr>
                        <w:widowControl/>
                        <w:numPr>
                          <w:ilvl w:val="0"/>
                          <w:numId w:val="23"/>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本科及以上4分；</w:t>
                      </w:r>
                    </w:p>
                    <w:p>
                      <w:pPr>
                        <w:widowControl/>
                        <w:numPr>
                          <w:ilvl w:val="0"/>
                          <w:numId w:val="23"/>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大专3分；</w:t>
                      </w:r>
                    </w:p>
                    <w:p>
                      <w:pPr>
                        <w:widowControl/>
                        <w:numPr>
                          <w:ilvl w:val="0"/>
                          <w:numId w:val="23"/>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高中/中专2分。</w:t>
                      </w:r>
                    </w:p>
                    <w:p>
                      <w:pPr>
                        <w:widowControl/>
                        <w:numPr>
                          <w:ilvl w:val="0"/>
                          <w:numId w:val="22"/>
                        </w:numPr>
                        <w:adjustRightInd/>
                        <w:spacing w:line="240" w:lineRule="exact"/>
                        <w:ind w:left="42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经验（最高9分）</w:t>
                      </w:r>
                    </w:p>
                    <w:p>
                      <w:pPr>
                        <w:widowControl/>
                        <w:numPr>
                          <w:ilvl w:val="0"/>
                          <w:numId w:val="2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具有从事设计、制造、或安装专业工作经验者，每年记1分，最高5分。</w:t>
                      </w:r>
                    </w:p>
                    <w:p>
                      <w:pPr>
                        <w:widowControl/>
                        <w:tabs>
                          <w:tab w:val="left" w:pos="709"/>
                        </w:tabs>
                        <w:adjustRightInd/>
                        <w:spacing w:line="240" w:lineRule="exact"/>
                        <w:ind w:left="1270"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根据下列情况给予加分（对满足下列各项之一加分，不可累加）：</w:t>
                      </w:r>
                    </w:p>
                    <w:p>
                      <w:pPr>
                        <w:widowControl/>
                        <w:numPr>
                          <w:ilvl w:val="0"/>
                          <w:numId w:val="2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在核领域具有两年或两年以上的经验，加记1分；</w:t>
                      </w:r>
                    </w:p>
                    <w:p>
                      <w:pPr>
                        <w:widowControl/>
                        <w:numPr>
                          <w:ilvl w:val="0"/>
                          <w:numId w:val="2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在申请资格相应管理领域方面具有两年或两年以上的经验，加记2分；</w:t>
                      </w:r>
                    </w:p>
                    <w:p>
                      <w:pPr>
                        <w:widowControl/>
                        <w:numPr>
                          <w:ilvl w:val="0"/>
                          <w:numId w:val="2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在体系审核方面具有两年或两年以上的经验，加记3分；</w:t>
                      </w:r>
                    </w:p>
                    <w:p>
                      <w:pPr>
                        <w:widowControl/>
                        <w:numPr>
                          <w:ilvl w:val="0"/>
                          <w:numId w:val="2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在核质量保证监查方面的两年或两年以上的经验，加记</w:t>
                      </w:r>
                      <w:r>
                        <w:rPr>
                          <w:rFonts w:ascii="宋体" w:hAnsi="宋体" w:eastAsia="宋体" w:cs="宋体"/>
                          <w:sz w:val="15"/>
                          <w:szCs w:val="15"/>
                          <w:lang w:val="en-US" w:eastAsia="zh-CN" w:bidi="ar-SA"/>
                        </w:rPr>
                        <w:t>4</w:t>
                      </w:r>
                      <w:r>
                        <w:rPr>
                          <w:rFonts w:hint="eastAsia" w:ascii="宋体" w:hAnsi="宋体" w:eastAsia="宋体" w:cs="宋体"/>
                          <w:sz w:val="15"/>
                          <w:szCs w:val="15"/>
                          <w:lang w:val="en-US" w:eastAsia="zh-CN" w:bidi="ar-SA"/>
                        </w:rPr>
                        <w:t>分。</w:t>
                      </w:r>
                    </w:p>
                    <w:p>
                      <w:pPr>
                        <w:widowControl/>
                        <w:numPr>
                          <w:ilvl w:val="0"/>
                          <w:numId w:val="22"/>
                        </w:numPr>
                        <w:adjustRightInd/>
                        <w:spacing w:line="240" w:lineRule="exact"/>
                        <w:ind w:left="42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专业技术能力或其他证书（最高2分）</w:t>
                      </w:r>
                    </w:p>
                    <w:p>
                      <w:pPr>
                        <w:widowControl/>
                        <w:numPr>
                          <w:ilvl w:val="0"/>
                          <w:numId w:val="25"/>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持有工程师或相当职务资格加1分；</w:t>
                      </w:r>
                    </w:p>
                    <w:p>
                      <w:pPr>
                        <w:widowControl/>
                        <w:numPr>
                          <w:ilvl w:val="0"/>
                          <w:numId w:val="25"/>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持有高级工程师或相当专业技术职务资格证书者，加2分；</w:t>
                      </w:r>
                    </w:p>
                    <w:p>
                      <w:pPr>
                        <w:widowControl/>
                        <w:tabs>
                          <w:tab w:val="left" w:pos="709"/>
                        </w:tabs>
                        <w:adjustRightInd/>
                        <w:spacing w:line="30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2.管理部门评价</w:t>
                      </w:r>
                    </w:p>
                    <w:p>
                      <w:pPr>
                        <w:widowControl/>
                        <w:numPr>
                          <w:ilvl w:val="0"/>
                          <w:numId w:val="26"/>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满意2分；</w:t>
                      </w:r>
                    </w:p>
                    <w:p>
                      <w:pPr>
                        <w:widowControl/>
                        <w:numPr>
                          <w:ilvl w:val="0"/>
                          <w:numId w:val="26"/>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一般1分</w:t>
                      </w:r>
                    </w:p>
                    <w:p>
                      <w:pPr>
                        <w:widowControl/>
                        <w:numPr>
                          <w:ilvl w:val="0"/>
                          <w:numId w:val="26"/>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不满意 0分</w:t>
                      </w:r>
                    </w:p>
                    <w:p>
                      <w:pPr>
                        <w:widowControl/>
                        <w:tabs>
                          <w:tab w:val="left" w:pos="709"/>
                        </w:tabs>
                        <w:adjustRightInd/>
                        <w:spacing w:line="300" w:lineRule="exact"/>
                        <w:ind w:left="142" w:firstLine="0" w:firstLineChars="0"/>
                        <w:jc w:val="left"/>
                        <w:textAlignment w:val="auto"/>
                        <w:rPr>
                          <w:rFonts w:ascii="宋体" w:hAnsi="宋体" w:eastAsia="宋体" w:cs="宋体"/>
                          <w:b/>
                          <w:sz w:val="15"/>
                          <w:szCs w:val="15"/>
                          <w:lang w:val="en-US" w:eastAsia="zh-CN" w:bidi="ar-SA"/>
                        </w:rPr>
                      </w:pPr>
                      <w:r>
                        <w:rPr>
                          <w:rFonts w:hint="eastAsia" w:ascii="宋体" w:hAnsi="宋体" w:eastAsia="宋体" w:cs="宋体"/>
                          <w:sz w:val="15"/>
                          <w:szCs w:val="15"/>
                          <w:lang w:val="en-US" w:eastAsia="zh-CN" w:bidi="ar-SA"/>
                        </w:rPr>
                        <w:t>3</w:t>
                      </w:r>
                      <w:r>
                        <w:rPr>
                          <w:rFonts w:hint="eastAsia" w:ascii="宋体" w:hAnsi="宋体" w:eastAsia="宋体" w:cs="宋体"/>
                          <w:b/>
                          <w:sz w:val="15"/>
                          <w:szCs w:val="15"/>
                          <w:lang w:val="en-US" w:eastAsia="zh-CN" w:bidi="ar-SA"/>
                        </w:rPr>
                        <w:t>.</w:t>
                      </w:r>
                      <w:r>
                        <w:rPr>
                          <w:rFonts w:hint="eastAsia" w:ascii="宋体" w:hAnsi="宋体" w:eastAsia="宋体" w:cs="宋体"/>
                          <w:sz w:val="15"/>
                          <w:szCs w:val="15"/>
                          <w:lang w:val="en-US" w:eastAsia="zh-CN" w:bidi="ar-SA"/>
                        </w:rPr>
                        <w:t>参加了管理标准培训和考核</w:t>
                      </w:r>
                    </w:p>
                    <w:p>
                      <w:pPr>
                        <w:widowControl/>
                        <w:numPr>
                          <w:ilvl w:val="0"/>
                          <w:numId w:val="27"/>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参加授权资格相应管理系列标准知识，以及审核的技能、技巧和工作方式、方法的培训、考试，累计培训时应不少于30 小时，且考试按100 分计，70 分为合格。</w:t>
                      </w:r>
                    </w:p>
                    <w:p>
                      <w:pPr>
                        <w:widowControl/>
                        <w:numPr>
                          <w:ilvl w:val="0"/>
                          <w:numId w:val="27"/>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获得认证单位颁发的内审员资格证书书且在有效期内的，视为培训考核合格，</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4.审核经验要求：近3年内至少参加过</w:t>
                      </w:r>
                      <w:r>
                        <w:rPr>
                          <w:rFonts w:ascii="宋体" w:hAnsi="宋体" w:eastAsia="宋体" w:cs="宋体"/>
                          <w:sz w:val="15"/>
                          <w:szCs w:val="15"/>
                          <w:lang w:val="en-US" w:eastAsia="zh-CN" w:bidi="ar-SA"/>
                        </w:rPr>
                        <w:t>5</w:t>
                      </w:r>
                      <w:r>
                        <w:rPr>
                          <w:rFonts w:hint="eastAsia" w:ascii="宋体" w:hAnsi="宋体" w:eastAsia="宋体" w:cs="宋体"/>
                          <w:sz w:val="15"/>
                          <w:szCs w:val="15"/>
                          <w:lang w:val="en-US" w:eastAsia="zh-CN" w:bidi="ar-SA"/>
                        </w:rPr>
                        <w:t>次审核工作。</w:t>
                      </w:r>
                    </w:p>
                    <w:p>
                      <w:pPr>
                        <w:widowControl/>
                        <w:tabs>
                          <w:tab w:val="left" w:pos="709"/>
                        </w:tabs>
                        <w:adjustRightInd/>
                        <w:spacing w:line="30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 xml:space="preserve">  </w:t>
                      </w:r>
                    </w:p>
                    <w:p>
                      <w:pPr>
                        <w:widowControl/>
                        <w:tabs>
                          <w:tab w:val="left" w:pos="709"/>
                        </w:tabs>
                        <w:adjustRightInd/>
                        <w:spacing w:line="240" w:lineRule="exact"/>
                        <w:ind w:left="709" w:firstLine="0" w:firstLineChars="0"/>
                        <w:jc w:val="left"/>
                        <w:textAlignment w:val="auto"/>
                        <w:rPr>
                          <w:rFonts w:ascii="宋体" w:hAnsi="宋体" w:eastAsia="宋体" w:cs="宋体"/>
                          <w:sz w:val="15"/>
                          <w:szCs w:val="15"/>
                          <w:lang w:val="en-US" w:eastAsia="zh-CN" w:bidi="ar-SA"/>
                        </w:rPr>
                      </w:pPr>
                    </w:p>
                  </w:txbxContent>
                </v:textbox>
              </v:shape>
            </w:pict>
          </mc:Fallback>
        </mc:AlternateContent>
      </w: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highlight w:val="yellow"/>
          <w:lang w:val="en-US" w:eastAsia="zh-CN" w:bidi="ar-SA"/>
        </w:rPr>
        <w:t>注部分的内容在评定各界面作悬浮窗显示</w:t>
      </w: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r>
        <w:rPr>
          <w:rFonts w:ascii="宋体" w:hAnsi="宋体" w:eastAsia="宋体" w:cs="宋体"/>
          <w:sz w:val="15"/>
          <w:szCs w:val="15"/>
          <w:lang w:val="en-US" w:eastAsia="zh-CN" w:bidi="ar-SA"/>
        </w:rPr>
        <mc:AlternateContent>
          <mc:Choice Requires="wps">
            <w:drawing>
              <wp:anchor distT="0" distB="0" distL="114300" distR="114300" simplePos="0" relativeHeight="251692032" behindDoc="0" locked="0" layoutInCell="1" allowOverlap="1">
                <wp:simplePos x="0" y="0"/>
                <wp:positionH relativeFrom="column">
                  <wp:posOffset>-1905</wp:posOffset>
                </wp:positionH>
                <wp:positionV relativeFrom="paragraph">
                  <wp:posOffset>102870</wp:posOffset>
                </wp:positionV>
                <wp:extent cx="5447665" cy="4057650"/>
                <wp:effectExtent l="4445" t="4445" r="15240" b="14605"/>
                <wp:wrapNone/>
                <wp:docPr id="199" name="文本框 199"/>
                <wp:cNvGraphicFramePr/>
                <a:graphic xmlns:a="http://schemas.openxmlformats.org/drawingml/2006/main">
                  <a:graphicData uri="http://schemas.microsoft.com/office/word/2010/wordprocessingShape">
                    <wps:wsp>
                      <wps:cNvSpPr txBox="1"/>
                      <wps:spPr>
                        <a:xfrm>
                          <a:off x="0" y="0"/>
                          <a:ext cx="5447665" cy="4057650"/>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pPr>
                              <w:widowControl/>
                              <w:tabs>
                                <w:tab w:val="left" w:pos="709"/>
                              </w:tabs>
                              <w:adjustRightInd/>
                              <w:spacing w:line="300" w:lineRule="exact"/>
                              <w:ind w:left="142" w:firstLine="0" w:firstLineChars="0"/>
                              <w:jc w:val="left"/>
                              <w:textAlignment w:val="auto"/>
                              <w:rPr>
                                <w:rFonts w:ascii="宋体" w:hAnsi="宋体" w:eastAsia="宋体" w:cs="宋体"/>
                                <w:b/>
                                <w:sz w:val="15"/>
                                <w:szCs w:val="15"/>
                                <w:lang w:val="en-US" w:eastAsia="zh-CN" w:bidi="ar-SA"/>
                              </w:rPr>
                            </w:pPr>
                            <w:r>
                              <w:rPr>
                                <w:rFonts w:hint="eastAsia" w:ascii="宋体" w:hAnsi="宋体" w:eastAsia="宋体" w:cs="宋体"/>
                                <w:b/>
                                <w:sz w:val="15"/>
                                <w:szCs w:val="15"/>
                                <w:lang w:val="en-US" w:eastAsia="zh-CN" w:bidi="ar-SA"/>
                              </w:rPr>
                              <w:t>审核员评价标准：</w:t>
                            </w:r>
                          </w:p>
                          <w:p>
                            <w:pPr>
                              <w:widowControl/>
                              <w:tabs>
                                <w:tab w:val="left" w:pos="709"/>
                              </w:tabs>
                              <w:adjustRightInd/>
                              <w:spacing w:line="240" w:lineRule="exact"/>
                              <w:ind w:left="142" w:firstLine="0" w:firstLineChars="0"/>
                              <w:jc w:val="left"/>
                              <w:textAlignment w:val="auto"/>
                              <w:rPr>
                                <w:rFonts w:ascii="宋体" w:hAnsi="宋体" w:eastAsia="宋体" w:cs="宋体"/>
                                <w:b/>
                                <w:sz w:val="15"/>
                                <w:szCs w:val="15"/>
                                <w:lang w:val="en-US" w:eastAsia="zh-CN" w:bidi="ar-SA"/>
                              </w:rPr>
                            </w:pPr>
                            <w:r>
                              <w:rPr>
                                <w:rFonts w:hint="eastAsia" w:ascii="宋体" w:hAnsi="宋体" w:eastAsia="宋体" w:cs="宋体"/>
                                <w:sz w:val="15"/>
                                <w:szCs w:val="15"/>
                                <w:lang w:val="en-US" w:eastAsia="zh-CN" w:bidi="ar-SA"/>
                              </w:rPr>
                              <w:t>1.学历、工作经验、专业技术能力或证书及管理部门授予的分数总计不得低于8分，其中</w:t>
                            </w:r>
                          </w:p>
                          <w:p>
                            <w:pPr>
                              <w:widowControl/>
                              <w:numPr>
                                <w:ilvl w:val="0"/>
                                <w:numId w:val="22"/>
                              </w:numPr>
                              <w:adjustRightInd/>
                              <w:spacing w:line="240" w:lineRule="exact"/>
                              <w:ind w:left="42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学历（最高4分）</w:t>
                            </w:r>
                          </w:p>
                          <w:p>
                            <w:pPr>
                              <w:widowControl/>
                              <w:numPr>
                                <w:ilvl w:val="0"/>
                                <w:numId w:val="23"/>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本科及以上4分；</w:t>
                            </w:r>
                          </w:p>
                          <w:p>
                            <w:pPr>
                              <w:widowControl/>
                              <w:numPr>
                                <w:ilvl w:val="0"/>
                                <w:numId w:val="23"/>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大专3分；</w:t>
                            </w:r>
                          </w:p>
                          <w:p>
                            <w:pPr>
                              <w:widowControl/>
                              <w:numPr>
                                <w:ilvl w:val="0"/>
                                <w:numId w:val="23"/>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高中/中专2分。</w:t>
                            </w:r>
                          </w:p>
                          <w:p>
                            <w:pPr>
                              <w:widowControl/>
                              <w:numPr>
                                <w:ilvl w:val="0"/>
                                <w:numId w:val="22"/>
                              </w:numPr>
                              <w:adjustRightInd/>
                              <w:spacing w:line="240" w:lineRule="exact"/>
                              <w:ind w:left="42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经验（最高9分）</w:t>
                            </w:r>
                          </w:p>
                          <w:p>
                            <w:pPr>
                              <w:widowControl/>
                              <w:numPr>
                                <w:ilvl w:val="0"/>
                                <w:numId w:val="28"/>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具有从事设计、制造、或安装专业工作经验者，每年记1分，最高5分。</w:t>
                            </w:r>
                          </w:p>
                          <w:p>
                            <w:pPr>
                              <w:widowControl/>
                              <w:tabs>
                                <w:tab w:val="left" w:pos="709"/>
                              </w:tabs>
                              <w:adjustRightInd/>
                              <w:spacing w:line="240" w:lineRule="exact"/>
                              <w:ind w:left="1270"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根据下列情况给予加分（对满足下列各项之一加分，不可累加）：</w:t>
                            </w:r>
                          </w:p>
                          <w:p>
                            <w:pPr>
                              <w:widowControl/>
                              <w:numPr>
                                <w:ilvl w:val="0"/>
                                <w:numId w:val="28"/>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在核领域具有两年或两年以上的经验，加记1分；</w:t>
                            </w:r>
                          </w:p>
                          <w:p>
                            <w:pPr>
                              <w:widowControl/>
                              <w:numPr>
                                <w:ilvl w:val="0"/>
                                <w:numId w:val="28"/>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在申请资格相应管理领域方面具有两年或两年以上的经验，加记2分；</w:t>
                            </w:r>
                          </w:p>
                          <w:p>
                            <w:pPr>
                              <w:widowControl/>
                              <w:numPr>
                                <w:ilvl w:val="0"/>
                                <w:numId w:val="28"/>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在体系审核方面具有两年或两年以上的经验，加记3分；</w:t>
                            </w:r>
                          </w:p>
                          <w:p>
                            <w:pPr>
                              <w:widowControl/>
                              <w:numPr>
                                <w:ilvl w:val="0"/>
                                <w:numId w:val="28"/>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在核质量保证监查方面的两年或两年以上的经验，加记</w:t>
                            </w:r>
                            <w:r>
                              <w:rPr>
                                <w:rFonts w:ascii="宋体" w:hAnsi="宋体" w:eastAsia="宋体" w:cs="宋体"/>
                                <w:sz w:val="15"/>
                                <w:szCs w:val="15"/>
                                <w:lang w:val="en-US" w:eastAsia="zh-CN" w:bidi="ar-SA"/>
                              </w:rPr>
                              <w:t>4</w:t>
                            </w:r>
                            <w:r>
                              <w:rPr>
                                <w:rFonts w:hint="eastAsia" w:ascii="宋体" w:hAnsi="宋体" w:eastAsia="宋体" w:cs="宋体"/>
                                <w:sz w:val="15"/>
                                <w:szCs w:val="15"/>
                                <w:lang w:val="en-US" w:eastAsia="zh-CN" w:bidi="ar-SA"/>
                              </w:rPr>
                              <w:t>分。</w:t>
                            </w:r>
                          </w:p>
                          <w:p>
                            <w:pPr>
                              <w:widowControl/>
                              <w:numPr>
                                <w:ilvl w:val="0"/>
                                <w:numId w:val="22"/>
                              </w:numPr>
                              <w:adjustRightInd/>
                              <w:spacing w:line="240" w:lineRule="exact"/>
                              <w:ind w:left="42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专业技术能力或其他证书（最高2分）</w:t>
                            </w:r>
                          </w:p>
                          <w:p>
                            <w:pPr>
                              <w:widowControl/>
                              <w:numPr>
                                <w:ilvl w:val="0"/>
                                <w:numId w:val="29"/>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持有工程师或相当职务资格加1分；</w:t>
                            </w:r>
                          </w:p>
                          <w:p>
                            <w:pPr>
                              <w:widowControl/>
                              <w:numPr>
                                <w:ilvl w:val="0"/>
                                <w:numId w:val="29"/>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持有高级工程师或相当专业技术职务资格证书者，加2分；</w:t>
                            </w:r>
                          </w:p>
                          <w:p>
                            <w:pPr>
                              <w:widowControl/>
                              <w:numPr>
                                <w:ilvl w:val="0"/>
                                <w:numId w:val="22"/>
                              </w:numPr>
                              <w:adjustRightInd/>
                              <w:spacing w:line="240" w:lineRule="exact"/>
                              <w:ind w:left="42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管理部门评价</w:t>
                            </w:r>
                          </w:p>
                          <w:p>
                            <w:pPr>
                              <w:widowControl/>
                              <w:numPr>
                                <w:ilvl w:val="0"/>
                                <w:numId w:val="30"/>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满意2分；</w:t>
                            </w:r>
                          </w:p>
                          <w:p>
                            <w:pPr>
                              <w:widowControl/>
                              <w:numPr>
                                <w:ilvl w:val="0"/>
                                <w:numId w:val="30"/>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一般1分</w:t>
                            </w:r>
                          </w:p>
                          <w:p>
                            <w:pPr>
                              <w:widowControl/>
                              <w:numPr>
                                <w:ilvl w:val="0"/>
                                <w:numId w:val="30"/>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不满意 0分</w:t>
                            </w:r>
                          </w:p>
                          <w:p>
                            <w:pPr>
                              <w:widowControl/>
                              <w:tabs>
                                <w:tab w:val="left" w:pos="142"/>
                              </w:tabs>
                              <w:adjustRightInd/>
                              <w:spacing w:line="300" w:lineRule="exact"/>
                              <w:ind w:left="142" w:firstLine="0" w:firstLineChars="0"/>
                              <w:jc w:val="left"/>
                              <w:textAlignment w:val="auto"/>
                              <w:rPr>
                                <w:rFonts w:ascii="宋体" w:hAnsi="宋体" w:eastAsia="宋体" w:cs="宋体"/>
                                <w:b/>
                                <w:sz w:val="15"/>
                                <w:szCs w:val="15"/>
                                <w:lang w:val="en-US" w:eastAsia="zh-CN" w:bidi="ar-SA"/>
                              </w:rPr>
                            </w:pPr>
                            <w:r>
                              <w:rPr>
                                <w:rFonts w:hint="eastAsia" w:ascii="宋体" w:hAnsi="宋体" w:eastAsia="宋体" w:cs="宋体"/>
                                <w:b/>
                                <w:sz w:val="15"/>
                                <w:szCs w:val="15"/>
                                <w:lang w:val="en-US" w:eastAsia="zh-CN" w:bidi="ar-SA"/>
                              </w:rPr>
                              <w:t xml:space="preserve"> </w:t>
                            </w:r>
                            <w:r>
                              <w:rPr>
                                <w:rFonts w:hint="eastAsia" w:ascii="宋体" w:hAnsi="宋体" w:eastAsia="宋体" w:cs="宋体"/>
                                <w:sz w:val="15"/>
                                <w:szCs w:val="15"/>
                                <w:lang w:val="en-US" w:eastAsia="zh-CN" w:bidi="ar-SA"/>
                              </w:rPr>
                              <w:t>2</w:t>
                            </w:r>
                            <w:r>
                              <w:rPr>
                                <w:rFonts w:hint="eastAsia" w:ascii="宋体" w:hAnsi="宋体" w:eastAsia="宋体" w:cs="宋体"/>
                                <w:b/>
                                <w:sz w:val="15"/>
                                <w:szCs w:val="15"/>
                                <w:lang w:val="en-US" w:eastAsia="zh-CN" w:bidi="ar-SA"/>
                              </w:rPr>
                              <w:t>.</w:t>
                            </w:r>
                            <w:r>
                              <w:rPr>
                                <w:rFonts w:hint="eastAsia" w:ascii="宋体" w:hAnsi="宋体" w:eastAsia="宋体" w:cs="宋体"/>
                                <w:sz w:val="15"/>
                                <w:szCs w:val="15"/>
                                <w:lang w:val="en-US" w:eastAsia="zh-CN" w:bidi="ar-SA"/>
                              </w:rPr>
                              <w:t>参加了管理标准培训和考核</w:t>
                            </w:r>
                          </w:p>
                          <w:p>
                            <w:pPr>
                              <w:widowControl/>
                              <w:numPr>
                                <w:ilvl w:val="0"/>
                                <w:numId w:val="31"/>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参加授权资格相应管理系列标准知识，以及审核的技能、技巧和工作方式、方法的培训、考试，累计培训时应不少于30 小时，且考试按100 分计，70 分为合格。</w:t>
                            </w:r>
                          </w:p>
                          <w:p>
                            <w:pPr>
                              <w:widowControl/>
                              <w:numPr>
                                <w:ilvl w:val="0"/>
                                <w:numId w:val="31"/>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获得认证单位颁发的内审员资格证书书且在有效期内的，视为培训考核合格，</w:t>
                            </w:r>
                          </w:p>
                          <w:p>
                            <w:pPr>
                              <w:widowControl/>
                              <w:tabs>
                                <w:tab w:val="left" w:pos="709"/>
                              </w:tabs>
                              <w:adjustRightInd/>
                              <w:spacing w:line="30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 xml:space="preserve"> 3. 审核经验要求：近2年内至少有3次审核经验。</w:t>
                            </w:r>
                          </w:p>
                          <w:p>
                            <w:pPr>
                              <w:widowControl/>
                              <w:tabs>
                                <w:tab w:val="left" w:pos="709"/>
                              </w:tabs>
                              <w:adjustRightInd/>
                              <w:spacing w:line="240" w:lineRule="exact"/>
                              <w:ind w:left="709" w:firstLine="0" w:firstLineChars="0"/>
                              <w:jc w:val="left"/>
                              <w:textAlignment w:val="auto"/>
                              <w:rPr>
                                <w:rFonts w:ascii="宋体" w:hAnsi="宋体" w:eastAsia="宋体" w:cs="宋体"/>
                                <w:sz w:val="15"/>
                                <w:szCs w:val="15"/>
                                <w:lang w:val="en-US" w:eastAsia="zh-CN" w:bidi="ar-SA"/>
                              </w:rPr>
                            </w:pPr>
                          </w:p>
                        </w:txbxContent>
                      </wps:txbx>
                      <wps:bodyPr upright="1"/>
                    </wps:wsp>
                  </a:graphicData>
                </a:graphic>
              </wp:anchor>
            </w:drawing>
          </mc:Choice>
          <mc:Fallback>
            <w:pict>
              <v:shape id="_x0000_s1026" o:spid="_x0000_s1026" o:spt="202" type="#_x0000_t202" style="position:absolute;left:0pt;margin-left:-0.15pt;margin-top:8.1pt;height:319.5pt;width:428.95pt;z-index:251692032;mso-width-relative:page;mso-height-relative:page;" fillcolor="#FFFFFF" filled="t" stroked="t" coordsize="21600,21600" o:gfxdata="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qbBFetgAAAAIAQAADwAA&#10;AAAAAAABACAAAAAiAAAAZHJzL2Rvd25yZXYueG1sUEsBAhQAFAAAAAgAh07iQAhHvI4WAgAASQQA&#10;AA4AAAAAAAAAAQAgAAAAJwEAAGRycy9lMm9Eb2MueG1sUEsFBgAAAAAGAAYAWQEAAK8FAAAAAA==&#10;">
                <v:fill on="t" focussize="0,0"/>
                <v:stroke color="#000000" joinstyle="miter"/>
                <v:imagedata o:title=""/>
                <o:lock v:ext="edit" aspectratio="f"/>
                <v:textbox>
                  <w:txbxContent>
                    <w:p>
                      <w:pPr>
                        <w:widowControl/>
                        <w:tabs>
                          <w:tab w:val="left" w:pos="709"/>
                        </w:tabs>
                        <w:adjustRightInd/>
                        <w:spacing w:line="300" w:lineRule="exact"/>
                        <w:ind w:left="142" w:firstLine="0" w:firstLineChars="0"/>
                        <w:jc w:val="left"/>
                        <w:textAlignment w:val="auto"/>
                        <w:rPr>
                          <w:rFonts w:ascii="宋体" w:hAnsi="宋体" w:eastAsia="宋体" w:cs="宋体"/>
                          <w:b/>
                          <w:sz w:val="15"/>
                          <w:szCs w:val="15"/>
                          <w:lang w:val="en-US" w:eastAsia="zh-CN" w:bidi="ar-SA"/>
                        </w:rPr>
                      </w:pPr>
                      <w:r>
                        <w:rPr>
                          <w:rFonts w:hint="eastAsia" w:ascii="宋体" w:hAnsi="宋体" w:eastAsia="宋体" w:cs="宋体"/>
                          <w:b/>
                          <w:sz w:val="15"/>
                          <w:szCs w:val="15"/>
                          <w:lang w:val="en-US" w:eastAsia="zh-CN" w:bidi="ar-SA"/>
                        </w:rPr>
                        <w:t>审核员评价标准：</w:t>
                      </w:r>
                    </w:p>
                    <w:p>
                      <w:pPr>
                        <w:widowControl/>
                        <w:tabs>
                          <w:tab w:val="left" w:pos="709"/>
                        </w:tabs>
                        <w:adjustRightInd/>
                        <w:spacing w:line="240" w:lineRule="exact"/>
                        <w:ind w:left="142" w:firstLine="0" w:firstLineChars="0"/>
                        <w:jc w:val="left"/>
                        <w:textAlignment w:val="auto"/>
                        <w:rPr>
                          <w:rFonts w:ascii="宋体" w:hAnsi="宋体" w:eastAsia="宋体" w:cs="宋体"/>
                          <w:b/>
                          <w:sz w:val="15"/>
                          <w:szCs w:val="15"/>
                          <w:lang w:val="en-US" w:eastAsia="zh-CN" w:bidi="ar-SA"/>
                        </w:rPr>
                      </w:pPr>
                      <w:r>
                        <w:rPr>
                          <w:rFonts w:hint="eastAsia" w:ascii="宋体" w:hAnsi="宋体" w:eastAsia="宋体" w:cs="宋体"/>
                          <w:sz w:val="15"/>
                          <w:szCs w:val="15"/>
                          <w:lang w:val="en-US" w:eastAsia="zh-CN" w:bidi="ar-SA"/>
                        </w:rPr>
                        <w:t>1.学历、工作经验、专业技术能力或证书及管理部门授予的分数总计不得低于8分，其中</w:t>
                      </w:r>
                    </w:p>
                    <w:p>
                      <w:pPr>
                        <w:widowControl/>
                        <w:numPr>
                          <w:ilvl w:val="0"/>
                          <w:numId w:val="22"/>
                        </w:numPr>
                        <w:adjustRightInd/>
                        <w:spacing w:line="240" w:lineRule="exact"/>
                        <w:ind w:left="42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学历（最高4分）</w:t>
                      </w:r>
                    </w:p>
                    <w:p>
                      <w:pPr>
                        <w:widowControl/>
                        <w:numPr>
                          <w:ilvl w:val="0"/>
                          <w:numId w:val="23"/>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本科及以上4分；</w:t>
                      </w:r>
                    </w:p>
                    <w:p>
                      <w:pPr>
                        <w:widowControl/>
                        <w:numPr>
                          <w:ilvl w:val="0"/>
                          <w:numId w:val="23"/>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大专3分；</w:t>
                      </w:r>
                    </w:p>
                    <w:p>
                      <w:pPr>
                        <w:widowControl/>
                        <w:numPr>
                          <w:ilvl w:val="0"/>
                          <w:numId w:val="23"/>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高中/中专2分。</w:t>
                      </w:r>
                    </w:p>
                    <w:p>
                      <w:pPr>
                        <w:widowControl/>
                        <w:numPr>
                          <w:ilvl w:val="0"/>
                          <w:numId w:val="22"/>
                        </w:numPr>
                        <w:adjustRightInd/>
                        <w:spacing w:line="240" w:lineRule="exact"/>
                        <w:ind w:left="42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经验（最高9分）</w:t>
                      </w:r>
                    </w:p>
                    <w:p>
                      <w:pPr>
                        <w:widowControl/>
                        <w:numPr>
                          <w:ilvl w:val="0"/>
                          <w:numId w:val="28"/>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具有从事设计、制造、或安装专业工作经验者，每年记1分，最高5分。</w:t>
                      </w:r>
                    </w:p>
                    <w:p>
                      <w:pPr>
                        <w:widowControl/>
                        <w:tabs>
                          <w:tab w:val="left" w:pos="709"/>
                        </w:tabs>
                        <w:adjustRightInd/>
                        <w:spacing w:line="240" w:lineRule="exact"/>
                        <w:ind w:left="1270"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根据下列情况给予加分（对满足下列各项之一加分，不可累加）：</w:t>
                      </w:r>
                    </w:p>
                    <w:p>
                      <w:pPr>
                        <w:widowControl/>
                        <w:numPr>
                          <w:ilvl w:val="0"/>
                          <w:numId w:val="28"/>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在核领域具有两年或两年以上的经验，加记1分；</w:t>
                      </w:r>
                    </w:p>
                    <w:p>
                      <w:pPr>
                        <w:widowControl/>
                        <w:numPr>
                          <w:ilvl w:val="0"/>
                          <w:numId w:val="28"/>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在申请资格相应管理领域方面具有两年或两年以上的经验，加记2分；</w:t>
                      </w:r>
                    </w:p>
                    <w:p>
                      <w:pPr>
                        <w:widowControl/>
                        <w:numPr>
                          <w:ilvl w:val="0"/>
                          <w:numId w:val="28"/>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在体系审核方面具有两年或两年以上的经验，加记3分；</w:t>
                      </w:r>
                    </w:p>
                    <w:p>
                      <w:pPr>
                        <w:widowControl/>
                        <w:numPr>
                          <w:ilvl w:val="0"/>
                          <w:numId w:val="28"/>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在核质量保证监查方面的两年或两年以上的经验，加记</w:t>
                      </w:r>
                      <w:r>
                        <w:rPr>
                          <w:rFonts w:ascii="宋体" w:hAnsi="宋体" w:eastAsia="宋体" w:cs="宋体"/>
                          <w:sz w:val="15"/>
                          <w:szCs w:val="15"/>
                          <w:lang w:val="en-US" w:eastAsia="zh-CN" w:bidi="ar-SA"/>
                        </w:rPr>
                        <w:t>4</w:t>
                      </w:r>
                      <w:r>
                        <w:rPr>
                          <w:rFonts w:hint="eastAsia" w:ascii="宋体" w:hAnsi="宋体" w:eastAsia="宋体" w:cs="宋体"/>
                          <w:sz w:val="15"/>
                          <w:szCs w:val="15"/>
                          <w:lang w:val="en-US" w:eastAsia="zh-CN" w:bidi="ar-SA"/>
                        </w:rPr>
                        <w:t>分。</w:t>
                      </w:r>
                    </w:p>
                    <w:p>
                      <w:pPr>
                        <w:widowControl/>
                        <w:numPr>
                          <w:ilvl w:val="0"/>
                          <w:numId w:val="22"/>
                        </w:numPr>
                        <w:adjustRightInd/>
                        <w:spacing w:line="240" w:lineRule="exact"/>
                        <w:ind w:left="42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专业技术能力或其他证书（最高2分）</w:t>
                      </w:r>
                    </w:p>
                    <w:p>
                      <w:pPr>
                        <w:widowControl/>
                        <w:numPr>
                          <w:ilvl w:val="0"/>
                          <w:numId w:val="29"/>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持有工程师或相当职务资格加1分；</w:t>
                      </w:r>
                    </w:p>
                    <w:p>
                      <w:pPr>
                        <w:widowControl/>
                        <w:numPr>
                          <w:ilvl w:val="0"/>
                          <w:numId w:val="29"/>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持有高级工程师或相当专业技术职务资格证书者，加2分；</w:t>
                      </w:r>
                    </w:p>
                    <w:p>
                      <w:pPr>
                        <w:widowControl/>
                        <w:numPr>
                          <w:ilvl w:val="0"/>
                          <w:numId w:val="22"/>
                        </w:numPr>
                        <w:adjustRightInd/>
                        <w:spacing w:line="240" w:lineRule="exact"/>
                        <w:ind w:left="42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管理部门评价</w:t>
                      </w:r>
                    </w:p>
                    <w:p>
                      <w:pPr>
                        <w:widowControl/>
                        <w:numPr>
                          <w:ilvl w:val="0"/>
                          <w:numId w:val="30"/>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满意2分；</w:t>
                      </w:r>
                    </w:p>
                    <w:p>
                      <w:pPr>
                        <w:widowControl/>
                        <w:numPr>
                          <w:ilvl w:val="0"/>
                          <w:numId w:val="30"/>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一般1分</w:t>
                      </w:r>
                    </w:p>
                    <w:p>
                      <w:pPr>
                        <w:widowControl/>
                        <w:numPr>
                          <w:ilvl w:val="0"/>
                          <w:numId w:val="30"/>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不满意 0分</w:t>
                      </w:r>
                    </w:p>
                    <w:p>
                      <w:pPr>
                        <w:widowControl/>
                        <w:tabs>
                          <w:tab w:val="left" w:pos="142"/>
                        </w:tabs>
                        <w:adjustRightInd/>
                        <w:spacing w:line="300" w:lineRule="exact"/>
                        <w:ind w:left="142" w:firstLine="0" w:firstLineChars="0"/>
                        <w:jc w:val="left"/>
                        <w:textAlignment w:val="auto"/>
                        <w:rPr>
                          <w:rFonts w:ascii="宋体" w:hAnsi="宋体" w:eastAsia="宋体" w:cs="宋体"/>
                          <w:b/>
                          <w:sz w:val="15"/>
                          <w:szCs w:val="15"/>
                          <w:lang w:val="en-US" w:eastAsia="zh-CN" w:bidi="ar-SA"/>
                        </w:rPr>
                      </w:pPr>
                      <w:r>
                        <w:rPr>
                          <w:rFonts w:hint="eastAsia" w:ascii="宋体" w:hAnsi="宋体" w:eastAsia="宋体" w:cs="宋体"/>
                          <w:b/>
                          <w:sz w:val="15"/>
                          <w:szCs w:val="15"/>
                          <w:lang w:val="en-US" w:eastAsia="zh-CN" w:bidi="ar-SA"/>
                        </w:rPr>
                        <w:t xml:space="preserve"> </w:t>
                      </w:r>
                      <w:r>
                        <w:rPr>
                          <w:rFonts w:hint="eastAsia" w:ascii="宋体" w:hAnsi="宋体" w:eastAsia="宋体" w:cs="宋体"/>
                          <w:sz w:val="15"/>
                          <w:szCs w:val="15"/>
                          <w:lang w:val="en-US" w:eastAsia="zh-CN" w:bidi="ar-SA"/>
                        </w:rPr>
                        <w:t>2</w:t>
                      </w:r>
                      <w:r>
                        <w:rPr>
                          <w:rFonts w:hint="eastAsia" w:ascii="宋体" w:hAnsi="宋体" w:eastAsia="宋体" w:cs="宋体"/>
                          <w:b/>
                          <w:sz w:val="15"/>
                          <w:szCs w:val="15"/>
                          <w:lang w:val="en-US" w:eastAsia="zh-CN" w:bidi="ar-SA"/>
                        </w:rPr>
                        <w:t>.</w:t>
                      </w:r>
                      <w:r>
                        <w:rPr>
                          <w:rFonts w:hint="eastAsia" w:ascii="宋体" w:hAnsi="宋体" w:eastAsia="宋体" w:cs="宋体"/>
                          <w:sz w:val="15"/>
                          <w:szCs w:val="15"/>
                          <w:lang w:val="en-US" w:eastAsia="zh-CN" w:bidi="ar-SA"/>
                        </w:rPr>
                        <w:t>参加了管理标准培训和考核</w:t>
                      </w:r>
                    </w:p>
                    <w:p>
                      <w:pPr>
                        <w:widowControl/>
                        <w:numPr>
                          <w:ilvl w:val="0"/>
                          <w:numId w:val="31"/>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参加授权资格相应管理系列标准知识，以及审核的技能、技巧和工作方式、方法的培训、考试，累计培训时应不少于30 小时，且考试按100 分计，70 分为合格。</w:t>
                      </w:r>
                    </w:p>
                    <w:p>
                      <w:pPr>
                        <w:widowControl/>
                        <w:numPr>
                          <w:ilvl w:val="0"/>
                          <w:numId w:val="31"/>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获得认证单位颁发的内审员资格证书书且在有效期内的，视为培训考核合格，</w:t>
                      </w:r>
                    </w:p>
                    <w:p>
                      <w:pPr>
                        <w:widowControl/>
                        <w:tabs>
                          <w:tab w:val="left" w:pos="709"/>
                        </w:tabs>
                        <w:adjustRightInd/>
                        <w:spacing w:line="30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 xml:space="preserve"> 3. 审核经验要求：近2年内至少有3次审核经验。</w:t>
                      </w:r>
                    </w:p>
                    <w:p>
                      <w:pPr>
                        <w:widowControl/>
                        <w:tabs>
                          <w:tab w:val="left" w:pos="709"/>
                        </w:tabs>
                        <w:adjustRightInd/>
                        <w:spacing w:line="240" w:lineRule="exact"/>
                        <w:ind w:left="709" w:firstLine="0" w:firstLineChars="0"/>
                        <w:jc w:val="left"/>
                        <w:textAlignment w:val="auto"/>
                        <w:rPr>
                          <w:rFonts w:ascii="宋体" w:hAnsi="宋体" w:eastAsia="宋体" w:cs="宋体"/>
                          <w:sz w:val="15"/>
                          <w:szCs w:val="15"/>
                          <w:lang w:val="en-US" w:eastAsia="zh-CN" w:bidi="ar-SA"/>
                        </w:rPr>
                      </w:pPr>
                    </w:p>
                  </w:txbxContent>
                </v:textbox>
              </v:shape>
            </w:pict>
          </mc:Fallback>
        </mc:AlternateContent>
      </w: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pStyle w:val="8"/>
        <w:bidi w:val="0"/>
        <w:rPr>
          <w:lang w:val="en-US" w:eastAsia="zh-CN"/>
        </w:rPr>
      </w:pPr>
      <w:r>
        <w:rPr>
          <w:rFonts w:hint="eastAsia"/>
          <w:lang w:val="en-US" w:eastAsia="zh-CN"/>
        </w:rPr>
        <w:t>申请</w:t>
      </w:r>
    </w:p>
    <w:p>
      <w:pPr>
        <w:bidi w:val="0"/>
      </w:pPr>
      <w:r>
        <w:rPr>
          <w:rFonts w:hint="eastAsia"/>
        </w:rPr>
        <w:t>本界面具备新增、修改、删除、保存、上传附件、提交功能，界面显示为资格申请表，由申请人录入相应资格评定表标红处信息。</w:t>
      </w:r>
    </w:p>
    <w:p>
      <w:pPr>
        <w:pStyle w:val="8"/>
        <w:bidi w:val="0"/>
        <w:rPr>
          <w:lang w:val="en-US" w:eastAsia="zh-CN"/>
        </w:rPr>
      </w:pPr>
      <w:r>
        <w:rPr>
          <w:rFonts w:hint="eastAsia"/>
          <w:lang w:val="en-US" w:eastAsia="zh-CN"/>
        </w:rPr>
        <w:t>人力部门审核</w:t>
      </w:r>
    </w:p>
    <w:p>
      <w:pPr>
        <w:bidi w:val="0"/>
      </w:pPr>
      <w:r>
        <w:rPr>
          <w:rFonts w:hint="eastAsia"/>
        </w:rPr>
        <w:t>本界面具备录入、修改、保存、确认、退回功能，由审核人录入审核信息。界面显示为资格申请表，相应数据由申请流程自动流转</w:t>
      </w:r>
    </w:p>
    <w:p>
      <w:pPr>
        <w:pStyle w:val="8"/>
        <w:bidi w:val="0"/>
        <w:rPr>
          <w:lang w:val="en-US" w:eastAsia="zh-CN"/>
        </w:rPr>
      </w:pPr>
      <w:r>
        <w:rPr>
          <w:rFonts w:hint="eastAsia"/>
          <w:lang w:val="en-US" w:eastAsia="zh-CN"/>
        </w:rPr>
        <w:t>管理部门评价</w:t>
      </w:r>
    </w:p>
    <w:p>
      <w:pPr>
        <w:bidi w:val="0"/>
      </w:pPr>
      <w:r>
        <w:rPr>
          <w:rFonts w:hint="eastAsia"/>
        </w:rPr>
        <w:t>本界面具备录入、修改、保存、确认、退回功能，由申请人上级录入审核信息。界面显示为资格申请表，相应数据由人力部门审核流程自动流转</w:t>
      </w:r>
    </w:p>
    <w:p>
      <w:pPr>
        <w:pStyle w:val="8"/>
        <w:bidi w:val="0"/>
        <w:rPr>
          <w:lang w:val="en-US" w:eastAsia="zh-CN"/>
        </w:rPr>
      </w:pPr>
      <w:r>
        <w:rPr>
          <w:rFonts w:hint="eastAsia"/>
          <w:lang w:val="en-US" w:eastAsia="zh-CN"/>
        </w:rPr>
        <w:t xml:space="preserve">总部质量管理部负责人审核 </w:t>
      </w:r>
    </w:p>
    <w:p>
      <w:pPr>
        <w:bidi w:val="0"/>
      </w:pPr>
      <w:r>
        <w:rPr>
          <w:rFonts w:hint="eastAsia"/>
        </w:rPr>
        <w:t>本界面具备录入、修改、保存、确认、退回功能，由质量管理部人员资格管理员录入审核信息。界面显示为资格申请表，相应数据由管理部门评价流程自动流转</w:t>
      </w:r>
    </w:p>
    <w:p>
      <w:pPr>
        <w:pStyle w:val="8"/>
        <w:bidi w:val="0"/>
        <w:rPr>
          <w:lang w:val="en-US" w:eastAsia="zh-CN"/>
        </w:rPr>
      </w:pPr>
      <w:r>
        <w:rPr>
          <w:rFonts w:hint="eastAsia"/>
          <w:lang w:val="en-US" w:eastAsia="zh-CN"/>
        </w:rPr>
        <w:t>总部质量主管领导批准</w:t>
      </w:r>
    </w:p>
    <w:p>
      <w:pPr>
        <w:bidi w:val="0"/>
      </w:pPr>
      <w:r>
        <w:rPr>
          <w:rFonts w:hint="eastAsia"/>
        </w:rPr>
        <w:t>本界面具备录入、修改、保存、确认、退回功能，由质量管理部负责人录入批准信息。界面显示为资格申请表，相应数据由质量管理部负责人审核流程自动流转。</w:t>
      </w:r>
    </w:p>
    <w:p>
      <w:pPr>
        <w:pStyle w:val="8"/>
        <w:bidi w:val="0"/>
        <w:rPr>
          <w:lang w:val="en-US" w:eastAsia="zh-CN"/>
        </w:rPr>
      </w:pPr>
      <w:r>
        <w:rPr>
          <w:rFonts w:hint="eastAsia"/>
          <w:lang w:val="en-US" w:eastAsia="zh-CN"/>
        </w:rPr>
        <w:t>信息维护</w:t>
      </w:r>
    </w:p>
    <w:p>
      <w:pPr>
        <w:bidi w:val="0"/>
        <w:rPr>
          <w:rFonts w:ascii="Times New Roman" w:hAnsi="Times New Roman" w:eastAsia="宋体" w:cs="Times New Roman"/>
          <w:color w:val="FF0000"/>
          <w:shd w:val="clear" w:color="auto" w:fill="FFFFFF"/>
        </w:rPr>
      </w:pPr>
      <w:r>
        <w:rPr>
          <w:rFonts w:hint="eastAsia" w:ascii="Times New Roman" w:hAnsi="Times New Roman" w:eastAsia="宋体" w:cs="Times New Roman"/>
        </w:rPr>
        <w:t>界面显示人员姓名，资格授权范围信息由总部质量主管领导人批准界面流程自动流转，并自动生成：</w:t>
      </w:r>
      <w:r>
        <w:rPr>
          <w:rFonts w:hint="eastAsia" w:ascii="Times New Roman" w:hAnsi="Times New Roman" w:eastAsia="宋体" w:cs="Times New Roman"/>
          <w:shd w:val="clear" w:color="auto" w:fill="FFFFFF"/>
        </w:rPr>
        <w:t>资格有效期：       自  年  月  日</w:t>
      </w:r>
      <w:r>
        <w:rPr>
          <w:rFonts w:hint="eastAsia" w:ascii="Times New Roman" w:hAnsi="Times New Roman" w:eastAsia="宋体" w:cs="Times New Roman"/>
          <w:color w:val="FF0000"/>
          <w:shd w:val="clear" w:color="auto" w:fill="FFFFFF"/>
        </w:rPr>
        <w:t>（总部质量主管领导批准日期）</w:t>
      </w:r>
      <w:r>
        <w:rPr>
          <w:rFonts w:hint="eastAsia" w:ascii="Times New Roman" w:hAnsi="Times New Roman" w:eastAsia="宋体" w:cs="Times New Roman"/>
          <w:shd w:val="clear" w:color="auto" w:fill="FFFFFF"/>
        </w:rPr>
        <w:t xml:space="preserve">  到</w:t>
      </w:r>
      <w:r>
        <w:rPr>
          <w:rFonts w:ascii="Times New Roman" w:hAnsi="Times New Roman" w:eastAsia="宋体" w:cs="Times New Roman"/>
          <w:shd w:val="clear" w:color="auto" w:fill="FFFFFF"/>
        </w:rPr>
        <w:tab/>
      </w:r>
      <w:r>
        <w:rPr>
          <w:rFonts w:hint="eastAsia" w:ascii="Times New Roman" w:hAnsi="Times New Roman" w:eastAsia="宋体" w:cs="Times New Roman"/>
          <w:shd w:val="clear" w:color="auto" w:fill="FFFFFF"/>
        </w:rPr>
        <w:t>年  月  日</w:t>
      </w:r>
      <w:r>
        <w:rPr>
          <w:rFonts w:hint="eastAsia" w:ascii="Times New Roman" w:hAnsi="Times New Roman" w:eastAsia="宋体" w:cs="Times New Roman"/>
          <w:color w:val="FF0000"/>
          <w:shd w:val="clear" w:color="auto" w:fill="FFFFFF"/>
        </w:rPr>
        <w:t>（批准日期+2年),</w:t>
      </w:r>
    </w:p>
    <w:tbl>
      <w:tblPr>
        <w:tblStyle w:val="31"/>
        <w:tblW w:w="77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8"/>
        <w:gridCol w:w="738"/>
        <w:gridCol w:w="738"/>
        <w:gridCol w:w="738"/>
        <w:gridCol w:w="738"/>
        <w:gridCol w:w="738"/>
        <w:gridCol w:w="738"/>
        <w:gridCol w:w="738"/>
        <w:gridCol w:w="649"/>
        <w:gridCol w:w="611"/>
        <w:gridCol w:w="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3" w:hRule="atLeast"/>
        </w:trPr>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序号</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姓名</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申请资格范  围</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单位</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学历</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批准人</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批准日期</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有效截止日   期</w:t>
            </w:r>
          </w:p>
        </w:tc>
        <w:tc>
          <w:tcPr>
            <w:tcW w:w="649"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资格状态</w:t>
            </w:r>
          </w:p>
        </w:tc>
        <w:tc>
          <w:tcPr>
            <w:tcW w:w="611"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取消日期</w:t>
            </w:r>
          </w:p>
        </w:tc>
        <w:tc>
          <w:tcPr>
            <w:tcW w:w="560"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取消原因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录入</w:t>
            </w:r>
          </w:p>
        </w:tc>
        <w:tc>
          <w:tcPr>
            <w:tcW w:w="649"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录入</w:t>
            </w:r>
          </w:p>
        </w:tc>
        <w:tc>
          <w:tcPr>
            <w:tcW w:w="611"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录入</w:t>
            </w:r>
          </w:p>
        </w:tc>
        <w:tc>
          <w:tcPr>
            <w:tcW w:w="560"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color w:val="FF0000"/>
                <w:sz w:val="21"/>
                <w:szCs w:val="21"/>
              </w:rPr>
            </w:pPr>
          </w:p>
        </w:tc>
        <w:tc>
          <w:tcPr>
            <w:tcW w:w="738" w:type="dxa"/>
          </w:tcPr>
          <w:p>
            <w:pPr>
              <w:spacing w:line="300" w:lineRule="exact"/>
              <w:ind w:firstLine="0" w:firstLineChars="0"/>
              <w:rPr>
                <w:rFonts w:ascii="Times New Roman" w:hAnsi="Times New Roman" w:eastAsia="宋体" w:cs="Times New Roman"/>
                <w:color w:val="FF0000"/>
                <w:sz w:val="21"/>
                <w:szCs w:val="21"/>
              </w:rPr>
            </w:pPr>
            <w:r>
              <w:rPr>
                <w:rFonts w:hint="eastAsia" w:ascii="Times New Roman" w:hAnsi="Times New Roman" w:eastAsia="宋体" w:cs="Times New Roman"/>
                <w:color w:val="FF0000"/>
                <w:sz w:val="21"/>
                <w:szCs w:val="21"/>
              </w:rPr>
              <w:t>随时更 新</w:t>
            </w:r>
          </w:p>
        </w:tc>
        <w:tc>
          <w:tcPr>
            <w:tcW w:w="649" w:type="dxa"/>
          </w:tcPr>
          <w:p>
            <w:pPr>
              <w:spacing w:line="300" w:lineRule="exact"/>
              <w:ind w:firstLine="0" w:firstLineChars="0"/>
              <w:rPr>
                <w:rFonts w:ascii="Times New Roman" w:hAnsi="Times New Roman" w:eastAsia="宋体" w:cs="Times New Roman"/>
                <w:sz w:val="21"/>
                <w:szCs w:val="21"/>
              </w:rPr>
            </w:pPr>
          </w:p>
        </w:tc>
        <w:tc>
          <w:tcPr>
            <w:tcW w:w="611" w:type="dxa"/>
          </w:tcPr>
          <w:p>
            <w:pPr>
              <w:spacing w:line="300" w:lineRule="exact"/>
              <w:ind w:firstLine="0" w:firstLineChars="0"/>
              <w:rPr>
                <w:rFonts w:ascii="Times New Roman" w:hAnsi="Times New Roman" w:eastAsia="宋体" w:cs="Times New Roman"/>
                <w:sz w:val="21"/>
                <w:szCs w:val="21"/>
              </w:rPr>
            </w:pPr>
          </w:p>
        </w:tc>
        <w:tc>
          <w:tcPr>
            <w:tcW w:w="560" w:type="dxa"/>
          </w:tcPr>
          <w:p>
            <w:pPr>
              <w:spacing w:line="300" w:lineRule="exact"/>
              <w:ind w:firstLine="0" w:firstLineChars="0"/>
              <w:rPr>
                <w:rFonts w:ascii="Times New Roman" w:hAnsi="Times New Roman" w:eastAsia="宋体" w:cs="Times New Roman"/>
                <w:sz w:val="21"/>
                <w:szCs w:val="21"/>
              </w:rPr>
            </w:pPr>
          </w:p>
        </w:tc>
      </w:tr>
    </w:tbl>
    <w:p>
      <w:pPr>
        <w:bidi w:val="0"/>
      </w:pPr>
      <w:r>
        <w:rPr>
          <w:rFonts w:hint="eastAsia"/>
        </w:rPr>
        <w:t>有效期：</w:t>
      </w:r>
    </w:p>
    <w:p>
      <w:pPr>
        <w:bidi w:val="0"/>
      </w:pPr>
      <w:r>
        <w:rPr>
          <w:rFonts w:hint="eastAsia"/>
        </w:rPr>
        <w:t xml:space="preserve">资格状态：分为有效  、取消两种状态 </w:t>
      </w:r>
    </w:p>
    <w:p>
      <w:pPr>
        <w:pStyle w:val="8"/>
        <w:bidi w:val="0"/>
        <w:rPr>
          <w:lang w:val="en-US" w:eastAsia="zh-CN"/>
        </w:rPr>
      </w:pPr>
      <w:r>
        <w:rPr>
          <w:rFonts w:hint="eastAsia"/>
          <w:lang w:val="en-US" w:eastAsia="zh-CN"/>
        </w:rPr>
        <w:t>查询</w:t>
      </w:r>
    </w:p>
    <w:p>
      <w:pPr>
        <w:bidi w:val="0"/>
      </w:pPr>
      <w:r>
        <w:rPr>
          <w:rFonts w:hint="eastAsia"/>
        </w:rPr>
        <w:t>本界面具备查询（多条件筛选），导出功能，数据由信息维护界面自动流转。</w:t>
      </w:r>
    </w:p>
    <w:tbl>
      <w:tblPr>
        <w:tblStyle w:val="31"/>
        <w:tblW w:w="77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8"/>
        <w:gridCol w:w="738"/>
        <w:gridCol w:w="738"/>
        <w:gridCol w:w="738"/>
        <w:gridCol w:w="738"/>
        <w:gridCol w:w="738"/>
        <w:gridCol w:w="738"/>
        <w:gridCol w:w="738"/>
        <w:gridCol w:w="649"/>
        <w:gridCol w:w="611"/>
        <w:gridCol w:w="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3" w:hRule="atLeast"/>
        </w:trPr>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序号</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姓名</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申请资格范  围</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单位</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学历</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批准人</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批准日期</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有效截止日   期</w:t>
            </w:r>
          </w:p>
        </w:tc>
        <w:tc>
          <w:tcPr>
            <w:tcW w:w="649"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资格状态</w:t>
            </w:r>
          </w:p>
        </w:tc>
        <w:tc>
          <w:tcPr>
            <w:tcW w:w="611"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取消日期</w:t>
            </w:r>
          </w:p>
        </w:tc>
        <w:tc>
          <w:tcPr>
            <w:tcW w:w="560"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取消原因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sz w:val="21"/>
                <w:szCs w:val="21"/>
              </w:rPr>
              <w:t>导入</w:t>
            </w:r>
          </w:p>
        </w:tc>
        <w:tc>
          <w:tcPr>
            <w:tcW w:w="649"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sz w:val="21"/>
                <w:szCs w:val="21"/>
              </w:rPr>
              <w:t>导入</w:t>
            </w:r>
          </w:p>
        </w:tc>
        <w:tc>
          <w:tcPr>
            <w:tcW w:w="611"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sz w:val="21"/>
                <w:szCs w:val="21"/>
              </w:rPr>
              <w:t>导入</w:t>
            </w:r>
          </w:p>
        </w:tc>
        <w:tc>
          <w:tcPr>
            <w:tcW w:w="560"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sz w:val="21"/>
                <w:szCs w:val="21"/>
              </w:rPr>
              <w:t>导入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649" w:type="dxa"/>
          </w:tcPr>
          <w:p>
            <w:pPr>
              <w:spacing w:line="300" w:lineRule="exact"/>
              <w:ind w:firstLine="0" w:firstLineChars="0"/>
              <w:rPr>
                <w:rFonts w:ascii="Times New Roman" w:hAnsi="Times New Roman" w:eastAsia="宋体" w:cs="Times New Roman"/>
                <w:sz w:val="21"/>
                <w:szCs w:val="21"/>
              </w:rPr>
            </w:pPr>
          </w:p>
        </w:tc>
        <w:tc>
          <w:tcPr>
            <w:tcW w:w="611" w:type="dxa"/>
          </w:tcPr>
          <w:p>
            <w:pPr>
              <w:spacing w:line="300" w:lineRule="exact"/>
              <w:ind w:firstLine="0" w:firstLineChars="0"/>
              <w:rPr>
                <w:rFonts w:ascii="Times New Roman" w:hAnsi="Times New Roman" w:eastAsia="宋体" w:cs="Times New Roman"/>
                <w:sz w:val="21"/>
                <w:szCs w:val="21"/>
              </w:rPr>
            </w:pPr>
          </w:p>
        </w:tc>
        <w:tc>
          <w:tcPr>
            <w:tcW w:w="560" w:type="dxa"/>
          </w:tcPr>
          <w:p>
            <w:pPr>
              <w:spacing w:line="300" w:lineRule="exact"/>
              <w:ind w:firstLine="0" w:firstLineChars="0"/>
              <w:rPr>
                <w:rFonts w:ascii="Times New Roman" w:hAnsi="Times New Roman" w:eastAsia="宋体" w:cs="Times New Roman"/>
                <w:sz w:val="21"/>
                <w:szCs w:val="21"/>
              </w:rPr>
            </w:pPr>
          </w:p>
        </w:tc>
      </w:tr>
    </w:tbl>
    <w:p>
      <w:pPr>
        <w:pStyle w:val="8"/>
        <w:bidi w:val="0"/>
        <w:rPr>
          <w:lang w:val="en-US" w:eastAsia="zh-CN"/>
        </w:rPr>
      </w:pPr>
      <w:r>
        <w:rPr>
          <w:rFonts w:hint="eastAsia"/>
          <w:lang w:val="en-US" w:eastAsia="zh-CN"/>
        </w:rPr>
        <w:t>预警</w:t>
      </w:r>
    </w:p>
    <w:p>
      <w:pPr>
        <w:bidi w:val="0"/>
      </w:pPr>
      <w:r>
        <w:rPr>
          <w:rFonts w:hint="eastAsia"/>
        </w:rPr>
        <w:t>本界面具备查询（多条件筛选），导出功能，数据由信息维护界面自动流转。显示资格状态为有效，但系统日期已超出有效截止日期的，或系统日期离有效截止日期小于30日的人员信息。</w:t>
      </w:r>
    </w:p>
    <w:tbl>
      <w:tblPr>
        <w:tblStyle w:val="31"/>
        <w:tblW w:w="65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8"/>
        <w:gridCol w:w="738"/>
        <w:gridCol w:w="738"/>
        <w:gridCol w:w="738"/>
        <w:gridCol w:w="738"/>
        <w:gridCol w:w="738"/>
        <w:gridCol w:w="738"/>
        <w:gridCol w:w="738"/>
        <w:gridCol w:w="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3" w:hRule="atLeast"/>
        </w:trPr>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序号</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姓名</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申请资格范  围</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单位</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学历</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批准人</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批准日期</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有效截止日   期</w:t>
            </w:r>
          </w:p>
        </w:tc>
        <w:tc>
          <w:tcPr>
            <w:tcW w:w="649"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资格状态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sz w:val="21"/>
                <w:szCs w:val="21"/>
              </w:rPr>
              <w:t>导入</w:t>
            </w:r>
          </w:p>
        </w:tc>
        <w:tc>
          <w:tcPr>
            <w:tcW w:w="649"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sz w:val="21"/>
                <w:szCs w:val="21"/>
              </w:rPr>
              <w:t>导入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649" w:type="dxa"/>
          </w:tcPr>
          <w:p>
            <w:pPr>
              <w:spacing w:line="300" w:lineRule="exact"/>
              <w:ind w:firstLine="0" w:firstLineChars="0"/>
              <w:rPr>
                <w:rFonts w:ascii="Times New Roman" w:hAnsi="Times New Roman" w:eastAsia="宋体" w:cs="Times New Roman"/>
                <w:sz w:val="21"/>
                <w:szCs w:val="21"/>
              </w:rPr>
            </w:pPr>
          </w:p>
        </w:tc>
      </w:tr>
    </w:tbl>
    <w:p>
      <w:pPr>
        <w:spacing w:line="400" w:lineRule="atLeast"/>
        <w:ind w:firstLine="0" w:firstLineChars="0"/>
        <w:rPr>
          <w:rFonts w:ascii="Times New Roman" w:hAnsi="Times New Roman" w:eastAsia="宋体" w:cs="Times New Roman"/>
          <w:highlight w:val="yellow"/>
        </w:rPr>
      </w:pPr>
    </w:p>
    <w:p>
      <w:pPr>
        <w:pStyle w:val="8"/>
        <w:bidi w:val="0"/>
        <w:rPr>
          <w:lang w:val="en-US" w:eastAsia="zh-CN"/>
        </w:rPr>
      </w:pPr>
      <w:r>
        <w:rPr>
          <w:rFonts w:hint="eastAsia"/>
          <w:lang w:val="en-US" w:eastAsia="zh-CN"/>
        </w:rPr>
        <w:t>延期/年度考核</w:t>
      </w:r>
    </w:p>
    <w:p>
      <w:pPr>
        <w:bidi w:val="0"/>
      </w:pPr>
      <w:r>
        <w:rPr>
          <w:rFonts w:hint="eastAsia"/>
        </w:rPr>
        <w:t>本界面实现对审核组长的年度考核/延期管理，设置修改、保存、提交、查询、打印功能。</w:t>
      </w: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流程如下：</w:t>
      </w:r>
    </w:p>
    <w:p>
      <w:pPr>
        <w:spacing w:line="360" w:lineRule="auto"/>
        <w:ind w:firstLine="480" w:firstLineChars="200"/>
        <w:rPr>
          <w:rFonts w:ascii="Times New Roman" w:hAnsi="Times New Roman" w:eastAsia="宋体" w:cs="Times New Roman"/>
        </w:rPr>
      </w:pPr>
      <w:r>
        <w:rPr>
          <w:rFonts w:ascii="Times New Roman" w:hAnsi="Times New Roman" w:eastAsia="宋体" w:cs="Times New Roman"/>
        </w:rPr>
        <w:drawing>
          <wp:inline distT="0" distB="0" distL="0" distR="0">
            <wp:extent cx="4552950" cy="5463540"/>
            <wp:effectExtent l="19050" t="0" r="0" b="0"/>
            <wp:docPr id="289" name="图片 42" descr="G:\（1）2022年3月质量信息化建设规划\进度\第一稿\流程图\审核组长_审核员资格延期_年度考核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2" descr="G:\（1）2022年3月质量信息化建设规划\进度\第一稿\流程图\审核组长_审核员资格延期_年度考核管理.jpg"/>
                    <pic:cNvPicPr>
                      <a:picLocks noChangeAspect="1" noChangeArrowheads="1"/>
                    </pic:cNvPicPr>
                  </pic:nvPicPr>
                  <pic:blipFill>
                    <a:blip r:embed="rId56" cstate="print"/>
                    <a:srcRect/>
                    <a:stretch>
                      <a:fillRect/>
                    </a:stretch>
                  </pic:blipFill>
                  <pic:spPr>
                    <a:xfrm>
                      <a:off x="0" y="0"/>
                      <a:ext cx="4552950" cy="5463540"/>
                    </a:xfrm>
                    <a:prstGeom prst="rect">
                      <a:avLst/>
                    </a:prstGeom>
                    <a:noFill/>
                    <a:ln w="9525">
                      <a:noFill/>
                      <a:miter lim="800000"/>
                      <a:headEnd/>
                      <a:tailEnd/>
                    </a:ln>
                  </pic:spPr>
                </pic:pic>
              </a:graphicData>
            </a:graphic>
          </wp:inline>
        </w:drawing>
      </w:r>
    </w:p>
    <w:p>
      <w:pPr>
        <w:spacing w:line="360" w:lineRule="auto"/>
        <w:ind w:firstLine="480" w:firstLineChars="200"/>
        <w:rPr>
          <w:rFonts w:ascii="Times New Roman" w:hAnsi="Times New Roman" w:eastAsia="宋体" w:cs="Times New Roman"/>
        </w:rPr>
      </w:pPr>
    </w:p>
    <w:p>
      <w:pPr>
        <w:spacing w:line="360" w:lineRule="auto"/>
        <w:ind w:firstLine="480" w:firstLineChars="200"/>
        <w:rPr>
          <w:rFonts w:ascii="Times New Roman" w:hAnsi="Times New Roman" w:eastAsia="宋体" w:cs="Times New Roman"/>
        </w:rPr>
      </w:pPr>
    </w:p>
    <w:p>
      <w:pPr>
        <w:spacing w:line="360" w:lineRule="auto"/>
        <w:ind w:firstLine="480" w:firstLineChars="200"/>
        <w:rPr>
          <w:rFonts w:ascii="Times New Roman" w:hAnsi="Times New Roman" w:eastAsia="宋体" w:cs="Times New Roman"/>
        </w:rPr>
      </w:pPr>
    </w:p>
    <w:p>
      <w:pPr>
        <w:widowControl/>
        <w:adjustRightInd/>
        <w:spacing w:line="240" w:lineRule="auto"/>
        <w:ind w:firstLine="0" w:firstLineChars="0"/>
        <w:jc w:val="left"/>
        <w:textAlignment w:val="auto"/>
        <w:rPr>
          <w:rFonts w:ascii="Times New Roman" w:hAnsi="Times New Roman" w:eastAsia="宋体" w:cs="Times New Roman"/>
        </w:rPr>
      </w:pPr>
      <w:r>
        <w:rPr>
          <w:rFonts w:ascii="Times New Roman" w:hAnsi="Times New Roman" w:eastAsia="宋体" w:cs="Times New Roman"/>
        </w:rPr>
        <w:br w:type="page"/>
      </w:r>
    </w:p>
    <w:p>
      <w:pPr>
        <w:spacing w:line="400" w:lineRule="atLeast"/>
        <w:ind w:firstLine="0" w:firstLineChars="0"/>
        <w:jc w:val="left"/>
        <w:rPr>
          <w:rFonts w:ascii="Times New Roman" w:hAnsi="Times New Roman" w:eastAsia="宋体" w:cs="Times New Roman"/>
        </w:rPr>
      </w:pPr>
      <w:r>
        <w:rPr>
          <w:rFonts w:hint="eastAsia" w:ascii="Times New Roman" w:hAnsi="Times New Roman" w:eastAsia="宋体" w:cs="Times New Roman"/>
        </w:rPr>
        <w:t>生成表单如下：</w:t>
      </w:r>
    </w:p>
    <w:p>
      <w:pPr>
        <w:spacing w:line="400" w:lineRule="atLeast"/>
        <w:ind w:firstLine="0" w:firstLineChars="0"/>
        <w:rPr>
          <w:rFonts w:ascii="宋体" w:hAnsi="宋体" w:eastAsia="宋体" w:cs="Times New Roman"/>
          <w:b/>
          <w:sz w:val="30"/>
          <w:szCs w:val="30"/>
        </w:rPr>
      </w:pPr>
      <w:r>
        <w:rPr>
          <w:rFonts w:hint="eastAsia" w:ascii="宋体" w:hAnsi="宋体" w:eastAsia="宋体" w:cs="Times New Roman"/>
          <w:b/>
          <w:sz w:val="30"/>
          <w:szCs w:val="30"/>
        </w:rPr>
        <w:t xml:space="preserve">              审核人员资格维护评价表 </w:t>
      </w:r>
    </w:p>
    <w:p>
      <w:pPr>
        <w:spacing w:line="400" w:lineRule="atLeast"/>
        <w:ind w:left="240" w:leftChars="100" w:firstLine="0" w:firstLineChars="0"/>
        <w:jc w:val="right"/>
        <w:rPr>
          <w:rFonts w:ascii="宋体" w:hAnsi="宋体" w:eastAsia="宋体" w:cs="Times New Roman"/>
          <w:b/>
          <w:sz w:val="30"/>
          <w:szCs w:val="30"/>
        </w:rPr>
      </w:pPr>
      <w:r>
        <w:rPr>
          <w:rFonts w:hint="eastAsia" w:ascii="Times New Roman" w:hAnsi="Times New Roman" w:eastAsia="宋体" w:cs="Times New Roman"/>
        </w:rPr>
        <w:t>编号：SHZGWH-年份-流水号</w:t>
      </w:r>
      <w:r>
        <w:rPr>
          <w:rFonts w:hint="eastAsia" w:ascii="宋体" w:hAnsi="宋体" w:eastAsia="宋体" w:cs="Times New Roman"/>
          <w:color w:val="FF0000"/>
          <w:sz w:val="18"/>
          <w:szCs w:val="18"/>
        </w:rPr>
        <w:t>（系统自动生成）</w:t>
      </w:r>
    </w:p>
    <w:tbl>
      <w:tblPr>
        <w:tblStyle w:val="30"/>
        <w:tblpPr w:leftFromText="180" w:rightFromText="180" w:vertAnchor="page" w:horzAnchor="margin" w:tblpY="2817"/>
        <w:tblW w:w="92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4"/>
        <w:gridCol w:w="1355"/>
        <w:gridCol w:w="1295"/>
        <w:gridCol w:w="1618"/>
        <w:gridCol w:w="629"/>
        <w:gridCol w:w="27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5" w:hRule="atLeast"/>
        </w:trPr>
        <w:tc>
          <w:tcPr>
            <w:tcW w:w="1534" w:type="dxa"/>
            <w:vAlign w:val="center"/>
          </w:tcPr>
          <w:p>
            <w:pPr>
              <w:spacing w:line="24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姓名</w:t>
            </w:r>
          </w:p>
        </w:tc>
        <w:tc>
          <w:tcPr>
            <w:tcW w:w="1355" w:type="dxa"/>
            <w:vAlign w:val="center"/>
          </w:tcPr>
          <w:p>
            <w:pPr>
              <w:spacing w:line="500" w:lineRule="atLeast"/>
              <w:ind w:firstLine="0" w:firstLineChars="0"/>
              <w:jc w:val="center"/>
              <w:rPr>
                <w:rFonts w:ascii="Times New Roman" w:hAnsi="Times New Roman" w:eastAsia="宋体" w:cs="Times New Roman"/>
              </w:rPr>
            </w:pPr>
          </w:p>
        </w:tc>
        <w:tc>
          <w:tcPr>
            <w:tcW w:w="1295" w:type="dxa"/>
            <w:vAlign w:val="center"/>
          </w:tcPr>
          <w:p>
            <w:pPr>
              <w:spacing w:line="24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单位</w:t>
            </w:r>
          </w:p>
        </w:tc>
        <w:tc>
          <w:tcPr>
            <w:tcW w:w="1618" w:type="dxa"/>
            <w:vAlign w:val="center"/>
          </w:tcPr>
          <w:p>
            <w:pPr>
              <w:spacing w:line="500" w:lineRule="atLeast"/>
              <w:ind w:firstLine="0" w:firstLineChars="0"/>
              <w:jc w:val="center"/>
              <w:rPr>
                <w:rFonts w:ascii="Times New Roman" w:hAnsi="Times New Roman" w:eastAsia="宋体" w:cs="Times New Roman"/>
              </w:rPr>
            </w:pPr>
          </w:p>
        </w:tc>
        <w:tc>
          <w:tcPr>
            <w:tcW w:w="629" w:type="dxa"/>
            <w:vAlign w:val="center"/>
          </w:tcPr>
          <w:p>
            <w:pPr>
              <w:spacing w:line="24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资格范围</w:t>
            </w:r>
          </w:p>
        </w:tc>
        <w:tc>
          <w:tcPr>
            <w:tcW w:w="2791" w:type="dxa"/>
            <w:vAlign w:val="center"/>
          </w:tcPr>
          <w:p>
            <w:pPr>
              <w:spacing w:line="240" w:lineRule="auto"/>
              <w:ind w:firstLine="0" w:firstLineChars="0"/>
              <w:rPr>
                <w:rFonts w:ascii="Times New Roman" w:hAnsi="Times New Roman" w:eastAsia="宋体" w:cs="Times New Roman"/>
              </w:rPr>
            </w:pPr>
            <w:r>
              <w:rPr>
                <w:rFonts w:hint="eastAsia" w:ascii="Times New Roman" w:hAnsi="Times New Roman" w:eastAsia="宋体" w:cs="Times New Roman"/>
              </w:rPr>
              <w:t>□审核员</w:t>
            </w:r>
          </w:p>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□审核组长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16" w:hRule="atLeast"/>
        </w:trPr>
        <w:tc>
          <w:tcPr>
            <w:tcW w:w="9222" w:type="dxa"/>
            <w:gridSpan w:val="6"/>
            <w:vAlign w:val="center"/>
          </w:tcPr>
          <w:p>
            <w:pPr>
              <w:spacing w:line="240" w:lineRule="auto"/>
              <w:ind w:firstLine="0" w:firstLineChars="0"/>
              <w:rPr>
                <w:rFonts w:ascii="Times New Roman" w:hAnsi="Times New Roman" w:eastAsia="宋体" w:cs="Times New Roman"/>
                <w:b/>
              </w:rPr>
            </w:pPr>
            <w:r>
              <w:rPr>
                <w:rFonts w:hint="eastAsia" w:ascii="Times New Roman" w:hAnsi="Times New Roman" w:eastAsia="宋体" w:cs="Times New Roman"/>
                <w:b/>
              </w:rPr>
              <w:t>考核内容：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0" w:hRule="atLeast"/>
        </w:trPr>
        <w:tc>
          <w:tcPr>
            <w:tcW w:w="9222" w:type="dxa"/>
            <w:gridSpan w:val="6"/>
          </w:tcPr>
          <w:p>
            <w:pPr>
              <w:spacing w:line="500" w:lineRule="atLeast"/>
              <w:ind w:firstLine="0" w:firstLineChars="0"/>
              <w:rPr>
                <w:rFonts w:ascii="Times New Roman" w:hAnsi="Times New Roman" w:eastAsia="宋体" w:cs="Times New Roman"/>
              </w:rPr>
            </w:pPr>
            <w:r>
              <w:rPr>
                <w:rFonts w:hint="eastAsia" w:ascii="Times New Roman" w:hAnsi="Times New Roman" w:eastAsia="宋体" w:cs="Times New Roman"/>
              </w:rPr>
              <w:t>1、参与审核的情况（考核期内）</w:t>
            </w:r>
          </w:p>
          <w:p>
            <w:pPr>
              <w:spacing w:line="500" w:lineRule="atLeast"/>
              <w:ind w:firstLine="0" w:firstLineChars="0"/>
              <w:rPr>
                <w:rFonts w:ascii="Times New Roman" w:hAnsi="Times New Roman" w:eastAsia="宋体" w:cs="Times New Roman"/>
                <w:color w:val="FF0000"/>
              </w:rPr>
            </w:pPr>
            <w:r>
              <w:rPr>
                <w:rFonts w:hint="eastAsia" w:ascii="宋体" w:hAnsi="宋体" w:eastAsia="宋体" w:cs="Times New Roman"/>
              </w:rPr>
              <w:t>□ 参与</w:t>
            </w:r>
            <w:r>
              <w:rPr>
                <w:rFonts w:hint="eastAsia" w:ascii="Times New Roman" w:hAnsi="Times New Roman" w:eastAsia="宋体" w:cs="Times New Roman"/>
              </w:rPr>
              <w:t>审核</w:t>
            </w:r>
            <w:r>
              <w:rPr>
                <w:rFonts w:hint="eastAsia" w:ascii="宋体" w:hAnsi="宋体" w:eastAsia="宋体" w:cs="Times New Roman"/>
                <w:u w:val="single"/>
              </w:rPr>
              <w:t xml:space="preserve">     </w:t>
            </w:r>
            <w:r>
              <w:rPr>
                <w:rFonts w:hint="eastAsia" w:ascii="宋体" w:hAnsi="宋体" w:eastAsia="宋体" w:cs="Times New Roman"/>
              </w:rPr>
              <w:t>次    □ 担任</w:t>
            </w:r>
            <w:r>
              <w:rPr>
                <w:rFonts w:hint="eastAsia" w:ascii="Times New Roman" w:hAnsi="Times New Roman" w:eastAsia="宋体" w:cs="Times New Roman"/>
              </w:rPr>
              <w:t>审核</w:t>
            </w:r>
            <w:r>
              <w:rPr>
                <w:rFonts w:hint="eastAsia" w:ascii="宋体" w:hAnsi="宋体" w:eastAsia="宋体" w:cs="Times New Roman"/>
              </w:rPr>
              <w:t>组长</w:t>
            </w:r>
            <w:r>
              <w:rPr>
                <w:rFonts w:hint="eastAsia" w:ascii="宋体" w:hAnsi="宋体" w:eastAsia="宋体" w:cs="Times New Roman"/>
                <w:u w:val="single"/>
              </w:rPr>
              <w:t xml:space="preserve">     </w:t>
            </w:r>
            <w:r>
              <w:rPr>
                <w:rFonts w:hint="eastAsia" w:ascii="宋体" w:hAnsi="宋体" w:eastAsia="宋体" w:cs="Times New Roman"/>
              </w:rPr>
              <w:t>次      □ 未参与</w:t>
            </w:r>
            <w:r>
              <w:rPr>
                <w:rFonts w:hint="eastAsia" w:ascii="Times New Roman" w:hAnsi="Times New Roman" w:eastAsia="宋体" w:cs="Times New Roman"/>
              </w:rPr>
              <w:t>审核</w:t>
            </w:r>
            <w:r>
              <w:rPr>
                <w:rFonts w:hint="eastAsia" w:ascii="宋体" w:hAnsi="宋体" w:eastAsia="宋体" w:cs="Times New Roman"/>
                <w:color w:val="FF0000"/>
              </w:rPr>
              <w:t>（申请人录入，并上传佐证材料）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8" w:hRule="atLeast"/>
        </w:trPr>
        <w:tc>
          <w:tcPr>
            <w:tcW w:w="9222" w:type="dxa"/>
            <w:gridSpan w:val="6"/>
          </w:tcPr>
          <w:p>
            <w:pPr>
              <w:spacing w:line="500" w:lineRule="atLeast"/>
              <w:ind w:firstLine="0" w:firstLineChars="0"/>
              <w:rPr>
                <w:rFonts w:ascii="Times New Roman" w:hAnsi="Times New Roman" w:eastAsia="宋体" w:cs="Times New Roman"/>
              </w:rPr>
            </w:pPr>
            <w:r>
              <w:rPr>
                <w:rFonts w:hint="eastAsia" w:ascii="Times New Roman" w:hAnsi="Times New Roman" w:eastAsia="宋体" w:cs="Times New Roman"/>
              </w:rPr>
              <w:t>2、</w:t>
            </w:r>
            <w:r>
              <w:rPr>
                <w:rFonts w:hint="eastAsia" w:ascii="宋体" w:hAnsi="宋体" w:eastAsia="宋体" w:cs="Times New Roman"/>
              </w:rPr>
              <w:t>素质方面：责任心、纪律性、积极性和主动性</w:t>
            </w:r>
          </w:p>
          <w:p>
            <w:pPr>
              <w:spacing w:line="500" w:lineRule="atLeast"/>
              <w:ind w:firstLine="0" w:firstLineChars="0"/>
              <w:rPr>
                <w:rFonts w:ascii="Times New Roman" w:hAnsi="Times New Roman" w:eastAsia="宋体" w:cs="Times New Roman"/>
              </w:rPr>
            </w:pPr>
            <w:r>
              <w:rPr>
                <w:rFonts w:hint="eastAsia" w:ascii="宋体" w:hAnsi="宋体" w:eastAsia="宋体" w:cs="Times New Roman"/>
              </w:rPr>
              <w:t>□ 非常满意</w:t>
            </w:r>
            <w:r>
              <w:rPr>
                <w:rFonts w:ascii="宋体" w:hAnsi="宋体" w:eastAsia="宋体" w:cs="Times New Roman"/>
              </w:rPr>
              <w:t xml:space="preserve">    </w:t>
            </w:r>
            <w:r>
              <w:rPr>
                <w:rFonts w:hint="eastAsia" w:ascii="宋体" w:hAnsi="宋体" w:eastAsia="宋体" w:cs="Times New Roman"/>
              </w:rPr>
              <w:t xml:space="preserve">     □ 满意          □ 一般</w:t>
            </w:r>
            <w:r>
              <w:rPr>
                <w:rFonts w:ascii="宋体" w:hAnsi="宋体" w:eastAsia="宋体" w:cs="Times New Roman"/>
              </w:rPr>
              <w:t xml:space="preserve">    </w:t>
            </w:r>
            <w:r>
              <w:rPr>
                <w:rFonts w:hint="eastAsia" w:ascii="宋体" w:hAnsi="宋体" w:eastAsia="宋体" w:cs="Times New Roman"/>
              </w:rPr>
              <w:t xml:space="preserve">       □ 不满意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46" w:hRule="atLeast"/>
        </w:trPr>
        <w:tc>
          <w:tcPr>
            <w:tcW w:w="9222" w:type="dxa"/>
            <w:gridSpan w:val="6"/>
          </w:tcPr>
          <w:p>
            <w:pPr>
              <w:spacing w:line="500" w:lineRule="atLeast"/>
              <w:ind w:firstLine="0" w:firstLineChars="0"/>
              <w:rPr>
                <w:rFonts w:ascii="Times New Roman" w:hAnsi="Times New Roman" w:eastAsia="宋体" w:cs="Times New Roman"/>
              </w:rPr>
            </w:pPr>
            <w:r>
              <w:rPr>
                <w:rFonts w:hint="eastAsia" w:ascii="Times New Roman" w:hAnsi="Times New Roman" w:eastAsia="宋体" w:cs="Times New Roman"/>
              </w:rPr>
              <w:t>3、</w:t>
            </w:r>
            <w:r>
              <w:rPr>
                <w:rFonts w:hint="eastAsia" w:ascii="宋体" w:hAnsi="宋体" w:eastAsia="宋体" w:cs="Times New Roman"/>
              </w:rPr>
              <w:t>知识方面：公司遵循的质量管理标准、质量手册 、适用程序的掌握情况</w:t>
            </w:r>
          </w:p>
          <w:p>
            <w:pPr>
              <w:spacing w:line="500" w:lineRule="atLeast"/>
              <w:ind w:firstLine="0" w:firstLineChars="0"/>
              <w:rPr>
                <w:rFonts w:ascii="Times New Roman" w:hAnsi="Times New Roman" w:eastAsia="宋体" w:cs="Times New Roman"/>
              </w:rPr>
            </w:pPr>
            <w:r>
              <w:rPr>
                <w:rFonts w:hint="eastAsia" w:ascii="宋体" w:hAnsi="宋体" w:eastAsia="宋体" w:cs="Times New Roman"/>
              </w:rPr>
              <w:t>□ 非常满意</w:t>
            </w:r>
            <w:r>
              <w:rPr>
                <w:rFonts w:ascii="宋体" w:hAnsi="宋体" w:eastAsia="宋体" w:cs="Times New Roman"/>
              </w:rPr>
              <w:t xml:space="preserve">    </w:t>
            </w:r>
            <w:r>
              <w:rPr>
                <w:rFonts w:hint="eastAsia" w:ascii="宋体" w:hAnsi="宋体" w:eastAsia="宋体" w:cs="Times New Roman"/>
              </w:rPr>
              <w:t xml:space="preserve">     □ 满意          □ 一般</w:t>
            </w:r>
            <w:r>
              <w:rPr>
                <w:rFonts w:ascii="宋体" w:hAnsi="宋体" w:eastAsia="宋体" w:cs="Times New Roman"/>
              </w:rPr>
              <w:t xml:space="preserve">    </w:t>
            </w:r>
            <w:r>
              <w:rPr>
                <w:rFonts w:hint="eastAsia" w:ascii="宋体" w:hAnsi="宋体" w:eastAsia="宋体" w:cs="Times New Roman"/>
              </w:rPr>
              <w:t xml:space="preserve">       □ 不满意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89" w:hRule="atLeast"/>
        </w:trPr>
        <w:tc>
          <w:tcPr>
            <w:tcW w:w="9222" w:type="dxa"/>
            <w:gridSpan w:val="6"/>
          </w:tcPr>
          <w:p>
            <w:pPr>
              <w:spacing w:line="360" w:lineRule="auto"/>
              <w:ind w:right="23" w:firstLine="0" w:firstLineChars="0"/>
              <w:rPr>
                <w:rFonts w:ascii="宋体" w:hAnsi="宋体" w:eastAsia="宋体" w:cs="Times New Roman"/>
              </w:rPr>
            </w:pPr>
            <w:r>
              <w:rPr>
                <w:rFonts w:hint="eastAsia" w:ascii="Times New Roman" w:hAnsi="Times New Roman" w:eastAsia="宋体" w:cs="Times New Roman"/>
              </w:rPr>
              <w:t>4、审核</w:t>
            </w:r>
            <w:r>
              <w:rPr>
                <w:rFonts w:hint="eastAsia" w:ascii="宋体" w:hAnsi="宋体" w:eastAsia="宋体" w:cs="Times New Roman"/>
              </w:rPr>
              <w:t>能力方面：核查单的编制、执行审核计划能力；表达、沟通能力；理解能力</w:t>
            </w:r>
          </w:p>
          <w:p>
            <w:pPr>
              <w:spacing w:line="360" w:lineRule="auto"/>
              <w:ind w:right="23" w:firstLine="0" w:firstLineChars="0"/>
              <w:rPr>
                <w:rFonts w:ascii="宋体" w:hAnsi="宋体" w:eastAsia="宋体" w:cs="Times New Roman"/>
              </w:rPr>
            </w:pPr>
            <w:r>
              <w:rPr>
                <w:rFonts w:hint="eastAsia" w:ascii="宋体" w:hAnsi="宋体" w:eastAsia="宋体" w:cs="Times New Roman"/>
              </w:rPr>
              <w:t>□ 非常满意</w:t>
            </w:r>
            <w:r>
              <w:rPr>
                <w:rFonts w:ascii="宋体" w:hAnsi="宋体" w:eastAsia="宋体" w:cs="Times New Roman"/>
              </w:rPr>
              <w:t xml:space="preserve">    </w:t>
            </w:r>
            <w:r>
              <w:rPr>
                <w:rFonts w:hint="eastAsia" w:ascii="宋体" w:hAnsi="宋体" w:eastAsia="宋体" w:cs="Times New Roman"/>
              </w:rPr>
              <w:t xml:space="preserve">     □ 满意          □ 一般</w:t>
            </w:r>
            <w:r>
              <w:rPr>
                <w:rFonts w:ascii="宋体" w:hAnsi="宋体" w:eastAsia="宋体" w:cs="Times New Roman"/>
              </w:rPr>
              <w:t xml:space="preserve">    </w:t>
            </w:r>
            <w:r>
              <w:rPr>
                <w:rFonts w:hint="eastAsia" w:ascii="宋体" w:hAnsi="宋体" w:eastAsia="宋体" w:cs="Times New Roman"/>
              </w:rPr>
              <w:t xml:space="preserve">       □ 不满意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76" w:hRule="atLeast"/>
        </w:trPr>
        <w:tc>
          <w:tcPr>
            <w:tcW w:w="9222" w:type="dxa"/>
            <w:gridSpan w:val="6"/>
          </w:tcPr>
          <w:p>
            <w:pPr>
              <w:spacing w:line="360" w:lineRule="auto"/>
              <w:ind w:right="23" w:firstLine="0" w:firstLineChars="0"/>
              <w:rPr>
                <w:rFonts w:ascii="Times New Roman" w:hAnsi="Times New Roman" w:eastAsia="宋体" w:cs="Times New Roman"/>
              </w:rPr>
            </w:pPr>
            <w:r>
              <w:rPr>
                <w:rFonts w:hint="eastAsia" w:ascii="Times New Roman" w:hAnsi="Times New Roman" w:eastAsia="宋体" w:cs="Times New Roman"/>
              </w:rPr>
              <w:t>5、组织协调能力（审核组长）；或完成审核任务的情况（审核员）</w:t>
            </w:r>
          </w:p>
          <w:p>
            <w:pPr>
              <w:spacing w:line="360" w:lineRule="auto"/>
              <w:ind w:right="23" w:firstLine="0" w:firstLineChars="0"/>
              <w:rPr>
                <w:rFonts w:ascii="Times New Roman" w:hAnsi="Times New Roman" w:eastAsia="宋体" w:cs="Times New Roman"/>
              </w:rPr>
            </w:pPr>
            <w:r>
              <w:rPr>
                <w:rFonts w:hint="eastAsia" w:ascii="宋体" w:hAnsi="宋体" w:eastAsia="宋体" w:cs="Times New Roman"/>
              </w:rPr>
              <w:t>□ 非常满意</w:t>
            </w:r>
            <w:r>
              <w:rPr>
                <w:rFonts w:ascii="宋体" w:hAnsi="宋体" w:eastAsia="宋体" w:cs="Times New Roman"/>
              </w:rPr>
              <w:t xml:space="preserve">    </w:t>
            </w:r>
            <w:r>
              <w:rPr>
                <w:rFonts w:hint="eastAsia" w:ascii="宋体" w:hAnsi="宋体" w:eastAsia="宋体" w:cs="Times New Roman"/>
              </w:rPr>
              <w:t xml:space="preserve">     □ 满意          □ 一般</w:t>
            </w:r>
            <w:r>
              <w:rPr>
                <w:rFonts w:ascii="宋体" w:hAnsi="宋体" w:eastAsia="宋体" w:cs="Times New Roman"/>
              </w:rPr>
              <w:t xml:space="preserve">    </w:t>
            </w:r>
            <w:r>
              <w:rPr>
                <w:rFonts w:hint="eastAsia" w:ascii="宋体" w:hAnsi="宋体" w:eastAsia="宋体" w:cs="Times New Roman"/>
              </w:rPr>
              <w:t xml:space="preserve">       □ 不满意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95" w:hRule="atLeast"/>
        </w:trPr>
        <w:tc>
          <w:tcPr>
            <w:tcW w:w="9222" w:type="dxa"/>
            <w:gridSpan w:val="6"/>
          </w:tcPr>
          <w:p>
            <w:pPr>
              <w:spacing w:line="360" w:lineRule="auto"/>
              <w:ind w:right="23" w:firstLine="0" w:firstLineChars="0"/>
              <w:rPr>
                <w:rFonts w:ascii="宋体" w:hAnsi="宋体" w:eastAsia="宋体" w:cs="Times New Roman"/>
              </w:rPr>
            </w:pPr>
            <w:r>
              <w:rPr>
                <w:rFonts w:hint="eastAsia" w:ascii="Times New Roman" w:hAnsi="Times New Roman" w:eastAsia="宋体" w:cs="Times New Roman"/>
              </w:rPr>
              <w:t>6、</w:t>
            </w:r>
            <w:r>
              <w:rPr>
                <w:rFonts w:hint="eastAsia" w:ascii="宋体" w:hAnsi="宋体" w:eastAsia="宋体" w:cs="Times New Roman"/>
              </w:rPr>
              <w:t>质量问题编写、跟踪处理能力</w:t>
            </w:r>
          </w:p>
          <w:p>
            <w:pPr>
              <w:spacing w:line="360" w:lineRule="auto"/>
              <w:ind w:right="23" w:firstLine="0" w:firstLineChars="0"/>
              <w:rPr>
                <w:rFonts w:ascii="Times New Roman" w:hAnsi="Times New Roman" w:eastAsia="宋体" w:cs="Times New Roman"/>
              </w:rPr>
            </w:pPr>
            <w:r>
              <w:rPr>
                <w:rFonts w:hint="eastAsia" w:ascii="宋体" w:hAnsi="宋体" w:eastAsia="宋体" w:cs="Times New Roman"/>
              </w:rPr>
              <w:t>□ 非常满意</w:t>
            </w:r>
            <w:r>
              <w:rPr>
                <w:rFonts w:ascii="宋体" w:hAnsi="宋体" w:eastAsia="宋体" w:cs="Times New Roman"/>
              </w:rPr>
              <w:t xml:space="preserve">    </w:t>
            </w:r>
            <w:r>
              <w:rPr>
                <w:rFonts w:hint="eastAsia" w:ascii="宋体" w:hAnsi="宋体" w:eastAsia="宋体" w:cs="Times New Roman"/>
              </w:rPr>
              <w:t xml:space="preserve">     □ 满意          □ 一般</w:t>
            </w:r>
            <w:r>
              <w:rPr>
                <w:rFonts w:ascii="宋体" w:hAnsi="宋体" w:eastAsia="宋体" w:cs="Times New Roman"/>
              </w:rPr>
              <w:t xml:space="preserve">    </w:t>
            </w:r>
            <w:r>
              <w:rPr>
                <w:rFonts w:hint="eastAsia" w:ascii="宋体" w:hAnsi="宋体" w:eastAsia="宋体" w:cs="Times New Roman"/>
              </w:rPr>
              <w:t xml:space="preserve">       □ 不满意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199" w:hRule="atLeast"/>
        </w:trPr>
        <w:tc>
          <w:tcPr>
            <w:tcW w:w="9222" w:type="dxa"/>
            <w:gridSpan w:val="6"/>
          </w:tcPr>
          <w:p>
            <w:pPr>
              <w:spacing w:line="500" w:lineRule="atLeast"/>
              <w:ind w:firstLine="0" w:firstLineChars="0"/>
              <w:rPr>
                <w:rFonts w:ascii="Times New Roman" w:hAnsi="Times New Roman" w:eastAsia="宋体" w:cs="Times New Roman"/>
                <w:b/>
              </w:rPr>
            </w:pPr>
            <w:r>
              <w:rPr>
                <w:rFonts w:hint="eastAsia" w:ascii="Times New Roman" w:hAnsi="Times New Roman" w:eastAsia="宋体" w:cs="Times New Roman"/>
                <w:b/>
              </w:rPr>
              <w:t>考核结论：</w:t>
            </w:r>
          </w:p>
          <w:p>
            <w:pPr>
              <w:numPr>
                <w:ilvl w:val="0"/>
                <w:numId w:val="32"/>
              </w:numPr>
              <w:spacing w:line="360" w:lineRule="auto"/>
              <w:ind w:left="1616" w:hanging="357" w:firstLineChars="0"/>
              <w:rPr>
                <w:rFonts w:ascii="宋体" w:hAnsi="宋体" w:eastAsia="宋体" w:cs="Times New Roman"/>
              </w:rPr>
            </w:pPr>
            <w:r>
              <w:rPr>
                <w:rFonts w:hint="eastAsia" w:ascii="宋体" w:hAnsi="宋体" w:eastAsia="宋体" w:cs="Times New Roman"/>
              </w:rPr>
              <w:t xml:space="preserve">资格可保持 </w:t>
            </w:r>
          </w:p>
          <w:p>
            <w:pPr>
              <w:numPr>
                <w:ilvl w:val="0"/>
                <w:numId w:val="32"/>
              </w:numPr>
              <w:spacing w:line="360" w:lineRule="auto"/>
              <w:ind w:left="1616" w:hanging="357" w:firstLineChars="0"/>
              <w:rPr>
                <w:rFonts w:ascii="Times New Roman" w:hAnsi="Times New Roman" w:eastAsia="宋体" w:cs="Times New Roman"/>
                <w:u w:val="single"/>
              </w:rPr>
            </w:pPr>
            <w:r>
              <w:rPr>
                <w:rFonts w:hint="eastAsia" w:ascii="宋体" w:hAnsi="宋体" w:eastAsia="宋体" w:cs="Times New Roman"/>
              </w:rPr>
              <w:t>资格可延期，有效期延期至</w:t>
            </w:r>
            <w:r>
              <w:rPr>
                <w:rFonts w:hint="eastAsia" w:ascii="宋体" w:hAnsi="宋体" w:eastAsia="宋体" w:cs="Times New Roman"/>
                <w:u w:val="single"/>
              </w:rPr>
              <w:t xml:space="preserve"> </w:t>
            </w:r>
            <w:r>
              <w:rPr>
                <w:rFonts w:ascii="宋体" w:hAnsi="宋体" w:eastAsia="宋体" w:cs="Times New Roman"/>
                <w:u w:val="single"/>
              </w:rPr>
              <w:t xml:space="preserve">      </w:t>
            </w:r>
            <w:r>
              <w:rPr>
                <w:rFonts w:hint="eastAsia" w:ascii="宋体" w:hAnsi="宋体" w:eastAsia="宋体" w:cs="Times New Roman"/>
              </w:rPr>
              <w:t>年</w:t>
            </w:r>
            <w:r>
              <w:rPr>
                <w:rFonts w:hint="eastAsia" w:ascii="宋体" w:hAnsi="宋体" w:eastAsia="宋体" w:cs="Times New Roman"/>
                <w:u w:val="single"/>
              </w:rPr>
              <w:t xml:space="preserve"> </w:t>
            </w:r>
            <w:r>
              <w:rPr>
                <w:rFonts w:ascii="宋体" w:hAnsi="宋体" w:eastAsia="宋体" w:cs="Times New Roman"/>
                <w:u w:val="single"/>
              </w:rPr>
              <w:t xml:space="preserve">      </w:t>
            </w:r>
            <w:r>
              <w:rPr>
                <w:rFonts w:hint="eastAsia" w:ascii="宋体" w:hAnsi="宋体" w:eastAsia="宋体" w:cs="Times New Roman"/>
              </w:rPr>
              <w:t>月</w:t>
            </w:r>
            <w:r>
              <w:rPr>
                <w:rFonts w:hint="eastAsia" w:ascii="宋体" w:hAnsi="宋体" w:eastAsia="宋体" w:cs="Times New Roman"/>
                <w:u w:val="single"/>
              </w:rPr>
              <w:t xml:space="preserve"> </w:t>
            </w:r>
            <w:r>
              <w:rPr>
                <w:rFonts w:ascii="宋体" w:hAnsi="宋体" w:eastAsia="宋体" w:cs="Times New Roman"/>
                <w:u w:val="single"/>
              </w:rPr>
              <w:t xml:space="preserve">      </w:t>
            </w:r>
            <w:r>
              <w:rPr>
                <w:rFonts w:hint="eastAsia" w:ascii="宋体" w:hAnsi="宋体" w:eastAsia="宋体" w:cs="Times New Roman"/>
              </w:rPr>
              <w:t>日</w:t>
            </w:r>
          </w:p>
          <w:p>
            <w:pPr>
              <w:numPr>
                <w:ilvl w:val="0"/>
                <w:numId w:val="32"/>
              </w:numPr>
              <w:spacing w:line="360" w:lineRule="auto"/>
              <w:ind w:left="1616" w:hanging="357" w:firstLineChars="0"/>
              <w:rPr>
                <w:rFonts w:ascii="Times New Roman" w:hAnsi="Times New Roman" w:eastAsia="宋体" w:cs="Times New Roman"/>
              </w:rPr>
            </w:pPr>
            <w:r>
              <w:rPr>
                <w:rFonts w:hint="eastAsia" w:ascii="宋体" w:hAnsi="宋体" w:eastAsia="宋体" w:cs="Times New Roman"/>
              </w:rPr>
              <w:t>取消资格</w:t>
            </w:r>
          </w:p>
          <w:p>
            <w:pPr>
              <w:spacing w:line="360" w:lineRule="auto"/>
              <w:ind w:firstLine="0" w:firstLineChars="0"/>
              <w:rPr>
                <w:rFonts w:ascii="Times New Roman" w:hAnsi="Times New Roman" w:eastAsia="宋体" w:cs="Times New Roman"/>
              </w:rPr>
            </w:pPr>
            <w:r>
              <w:rPr>
                <w:rFonts w:hint="eastAsia" w:ascii="Times New Roman" w:hAnsi="Times New Roman" w:eastAsia="宋体" w:cs="Times New Roman"/>
              </w:rPr>
              <w:t xml:space="preserve">所在单位质量主管领导： </w:t>
            </w:r>
            <w:r>
              <w:rPr>
                <w:rFonts w:ascii="Times New Roman" w:hAnsi="Times New Roman" w:eastAsia="宋体" w:cs="Times New Roman"/>
              </w:rPr>
              <w:t xml:space="preserve">                              </w:t>
            </w:r>
            <w:r>
              <w:rPr>
                <w:rFonts w:hint="eastAsia" w:ascii="Times New Roman" w:hAnsi="Times New Roman" w:eastAsia="宋体" w:cs="Times New Roman"/>
              </w:rPr>
              <w:t xml:space="preserve">     质量管理部经理：</w:t>
            </w:r>
          </w:p>
          <w:p>
            <w:pPr>
              <w:spacing w:line="360" w:lineRule="auto"/>
              <w:ind w:firstLine="0" w:firstLineChars="0"/>
              <w:rPr>
                <w:rFonts w:ascii="Times New Roman" w:hAnsi="Times New Roman" w:eastAsia="宋体" w:cs="Times New Roman"/>
              </w:rPr>
            </w:pPr>
          </w:p>
          <w:p>
            <w:pPr>
              <w:tabs>
                <w:tab w:val="left" w:pos="4485"/>
              </w:tabs>
              <w:spacing w:line="360" w:lineRule="auto"/>
              <w:ind w:firstLine="240" w:firstLineChars="100"/>
              <w:rPr>
                <w:rFonts w:ascii="Times New Roman" w:hAnsi="Times New Roman" w:eastAsia="宋体" w:cs="Times New Roman"/>
              </w:rPr>
            </w:pPr>
            <w:r>
              <w:rPr>
                <w:rFonts w:hint="eastAsia" w:ascii="Times New Roman" w:hAnsi="Times New Roman" w:eastAsia="宋体" w:cs="Times New Roman"/>
              </w:rPr>
              <w:t>日   期：</w:t>
            </w:r>
            <w:r>
              <w:rPr>
                <w:rFonts w:ascii="Times New Roman" w:hAnsi="Times New Roman" w:eastAsia="宋体" w:cs="Times New Roman"/>
              </w:rPr>
              <w:tab/>
            </w:r>
            <w:r>
              <w:rPr>
                <w:rFonts w:hint="eastAsia" w:ascii="Times New Roman" w:hAnsi="Times New Roman" w:eastAsia="宋体" w:cs="Times New Roman"/>
              </w:rPr>
              <w:t xml:space="preserve">      日   期：</w:t>
            </w:r>
          </w:p>
          <w:p>
            <w:pPr>
              <w:spacing w:line="360" w:lineRule="auto"/>
              <w:ind w:firstLine="0" w:firstLineChars="0"/>
              <w:rPr>
                <w:rFonts w:ascii="Times New Roman" w:hAnsi="Times New Roman" w:eastAsia="宋体" w:cs="Times New Roman"/>
              </w:rPr>
            </w:pPr>
          </w:p>
        </w:tc>
      </w:tr>
    </w:tbl>
    <w:p>
      <w:pPr>
        <w:spacing w:line="400" w:lineRule="atLeast"/>
        <w:ind w:firstLine="0" w:firstLineChars="0"/>
        <w:rPr>
          <w:rFonts w:ascii="宋体" w:hAnsi="宋体" w:eastAsia="宋体" w:cs="Times New Roman"/>
          <w:szCs w:val="24"/>
        </w:rPr>
      </w:pPr>
      <w:r>
        <w:rPr>
          <w:rFonts w:hint="eastAsia" w:ascii="宋体" w:hAnsi="宋体" w:eastAsia="宋体" w:cs="Times New Roman"/>
          <w:szCs w:val="24"/>
        </w:rPr>
        <w:t>注：表中1~6由所在质量主管领导和质量管理部经理同时评价，表单中仅保留较差的一个选项</w:t>
      </w:r>
    </w:p>
    <w:p>
      <w:pPr>
        <w:spacing w:line="400" w:lineRule="atLeast"/>
        <w:ind w:firstLine="0" w:firstLineChars="0"/>
        <w:rPr>
          <w:rFonts w:ascii="Times New Roman" w:hAnsi="Times New Roman" w:eastAsia="宋体" w:cs="Times New Roman"/>
        </w:rPr>
      </w:pPr>
    </w:p>
    <w:p>
      <w:pPr>
        <w:spacing w:line="400" w:lineRule="atLeast"/>
        <w:ind w:firstLine="0" w:firstLineChars="0"/>
        <w:jc w:val="right"/>
        <w:rPr>
          <w:rFonts w:ascii="Times New Roman" w:hAnsi="Times New Roman" w:eastAsia="宋体" w:cs="Times New Roman"/>
          <w:b/>
          <w:sz w:val="28"/>
          <w:szCs w:val="28"/>
        </w:rPr>
      </w:pPr>
      <w:r>
        <w:rPr>
          <w:rFonts w:hint="eastAsia" w:ascii="Times New Roman" w:hAnsi="Times New Roman" w:eastAsia="宋体" w:cs="Times New Roman"/>
          <w:b/>
        </w:rPr>
        <w:t xml:space="preserve">                                                        </w:t>
      </w:r>
    </w:p>
    <w:p>
      <w:pPr>
        <w:pStyle w:val="7"/>
        <w:bidi w:val="0"/>
        <w:rPr>
          <w:lang w:val="en-US" w:eastAsia="zh-CN"/>
        </w:rPr>
      </w:pPr>
      <w:r>
        <w:rPr>
          <w:rFonts w:hint="eastAsia"/>
          <w:lang w:val="en-US" w:eastAsia="zh-CN"/>
        </w:rPr>
        <w:t xml:space="preserve"> 监查人员资格评定</w:t>
      </w:r>
    </w:p>
    <w:p>
      <w:pPr>
        <w:bidi w:val="0"/>
      </w:pPr>
      <w:r>
        <w:rPr>
          <w:rFonts w:hint="eastAsia"/>
        </w:rPr>
        <w:t>本界面实现对监查人员资格评定管理，设置新增、修改、保存、提交、查询、打印功能。</w:t>
      </w: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流程如下：</w:t>
      </w:r>
    </w:p>
    <w:p>
      <w:pPr>
        <w:spacing w:line="360" w:lineRule="auto"/>
        <w:ind w:firstLine="480" w:firstLineChars="200"/>
        <w:rPr>
          <w:rFonts w:ascii="Times New Roman" w:hAnsi="Times New Roman" w:eastAsia="宋体" w:cs="Times New Roman"/>
        </w:rPr>
      </w:pPr>
      <w:r>
        <w:rPr>
          <w:rFonts w:ascii="Times New Roman" w:hAnsi="Times New Roman" w:eastAsia="宋体" w:cs="Times New Roman"/>
        </w:rPr>
        <w:drawing>
          <wp:inline distT="0" distB="0" distL="0" distR="0">
            <wp:extent cx="5728335" cy="5562600"/>
            <wp:effectExtent l="19050" t="0" r="5255" b="0"/>
            <wp:docPr id="295" name="图片 45" descr="G:\（1）2022年3月质量信息化建设规划\进度\第一稿\流程图\监查人员资格评定.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45" descr="G:\（1）2022年3月质量信息化建设规划\进度\第一稿\流程图\监查人员资格评定.jpg"/>
                    <pic:cNvPicPr>
                      <a:picLocks noChangeAspect="1" noChangeArrowheads="1"/>
                    </pic:cNvPicPr>
                  </pic:nvPicPr>
                  <pic:blipFill>
                    <a:blip r:embed="rId57" cstate="print"/>
                    <a:srcRect/>
                    <a:stretch>
                      <a:fillRect/>
                    </a:stretch>
                  </pic:blipFill>
                  <pic:spPr>
                    <a:xfrm>
                      <a:off x="0" y="0"/>
                      <a:ext cx="5731510" cy="5565236"/>
                    </a:xfrm>
                    <a:prstGeom prst="rect">
                      <a:avLst/>
                    </a:prstGeom>
                    <a:noFill/>
                    <a:ln w="9525">
                      <a:noFill/>
                      <a:miter lim="800000"/>
                      <a:headEnd/>
                      <a:tailEnd/>
                    </a:ln>
                  </pic:spPr>
                </pic:pic>
              </a:graphicData>
            </a:graphic>
          </wp:inline>
        </w:drawing>
      </w:r>
    </w:p>
    <w:p>
      <w:pPr>
        <w:spacing w:line="360" w:lineRule="auto"/>
        <w:ind w:firstLine="480" w:firstLineChars="200"/>
        <w:rPr>
          <w:rFonts w:ascii="Times New Roman" w:hAnsi="Times New Roman" w:eastAsia="宋体" w:cs="Times New Roman"/>
        </w:rPr>
      </w:pP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生成表单如下：</w:t>
      </w:r>
    </w:p>
    <w:p>
      <w:pPr>
        <w:spacing w:line="400" w:lineRule="atLeast"/>
        <w:ind w:firstLine="0" w:firstLineChars="0"/>
        <w:jc w:val="center"/>
        <w:rPr>
          <w:rFonts w:ascii="Times New Roman" w:hAnsi="Times New Roman" w:eastAsia="宋体" w:cs="Times New Roman"/>
          <w:b/>
          <w:sz w:val="28"/>
          <w:szCs w:val="28"/>
        </w:rPr>
      </w:pPr>
      <w:r>
        <w:rPr>
          <w:rFonts w:hint="eastAsia" w:ascii="Times New Roman" w:hAnsi="Times New Roman" w:eastAsia="宋体" w:cs="Times New Roman"/>
          <w:b/>
          <w:sz w:val="28"/>
          <w:szCs w:val="28"/>
        </w:rPr>
        <w:t>监查人员资格评定表</w:t>
      </w:r>
    </w:p>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b/>
        </w:rPr>
        <w:t xml:space="preserve">                                                                   </w:t>
      </w:r>
      <w:r>
        <w:rPr>
          <w:rFonts w:hint="eastAsia" w:ascii="Times New Roman" w:hAnsi="Times New Roman" w:eastAsia="宋体" w:cs="Times New Roman"/>
        </w:rPr>
        <w:t>编号：JCZGPD-年份-流水号</w:t>
      </w:r>
      <w:r>
        <w:rPr>
          <w:rFonts w:hint="eastAsia" w:ascii="宋体" w:hAnsi="宋体" w:eastAsia="宋体" w:cs="Times New Roman"/>
          <w:color w:val="FF0000"/>
          <w:sz w:val="18"/>
          <w:szCs w:val="18"/>
        </w:rPr>
        <w:t>（系统自动生成）</w:t>
      </w:r>
    </w:p>
    <w:tbl>
      <w:tblPr>
        <w:tblStyle w:val="30"/>
        <w:tblpPr w:leftFromText="180" w:rightFromText="180" w:vertAnchor="text" w:horzAnchor="margin" w:tblpX="1" w:tblpY="117"/>
        <w:tblW w:w="94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1"/>
        <w:gridCol w:w="181"/>
        <w:gridCol w:w="269"/>
        <w:gridCol w:w="948"/>
        <w:gridCol w:w="118"/>
        <w:gridCol w:w="677"/>
        <w:gridCol w:w="384"/>
        <w:gridCol w:w="117"/>
        <w:gridCol w:w="333"/>
        <w:gridCol w:w="270"/>
        <w:gridCol w:w="289"/>
        <w:gridCol w:w="461"/>
        <w:gridCol w:w="384"/>
        <w:gridCol w:w="390"/>
        <w:gridCol w:w="174"/>
        <w:gridCol w:w="286"/>
        <w:gridCol w:w="1174"/>
        <w:gridCol w:w="1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23" w:hRule="atLeast"/>
        </w:trPr>
        <w:tc>
          <w:tcPr>
            <w:tcW w:w="1061" w:type="dxa"/>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spacing w:val="480"/>
                <w:sz w:val="18"/>
                <w:szCs w:val="18"/>
              </w:rPr>
              <w:t>姓</w:t>
            </w:r>
            <w:r>
              <w:rPr>
                <w:rFonts w:hint="eastAsia" w:ascii="宋体" w:hAnsi="宋体" w:eastAsia="宋体" w:cs="Times New Roman"/>
                <w:sz w:val="18"/>
                <w:szCs w:val="18"/>
              </w:rPr>
              <w:t>名</w:t>
            </w:r>
          </w:p>
        </w:tc>
        <w:tc>
          <w:tcPr>
            <w:tcW w:w="1398" w:type="dxa"/>
            <w:gridSpan w:val="3"/>
            <w:vAlign w:val="center"/>
          </w:tcPr>
          <w:p>
            <w:pPr>
              <w:spacing w:before="60" w:after="60" w:line="240" w:lineRule="auto"/>
              <w:ind w:firstLine="0" w:firstLineChars="0"/>
              <w:jc w:val="center"/>
              <w:rPr>
                <w:rFonts w:ascii="宋体" w:hAnsi="宋体" w:eastAsia="宋体" w:cs="Times New Roman"/>
                <w:color w:val="FF0000"/>
                <w:sz w:val="18"/>
                <w:szCs w:val="18"/>
              </w:rPr>
            </w:pPr>
            <w:r>
              <w:rPr>
                <w:rFonts w:hint="eastAsia" w:ascii="宋体" w:hAnsi="宋体" w:eastAsia="宋体" w:cs="Times New Roman"/>
                <w:color w:val="FF0000"/>
                <w:sz w:val="18"/>
                <w:szCs w:val="18"/>
              </w:rPr>
              <w:t>（系统自动生成或录入）</w:t>
            </w:r>
          </w:p>
        </w:tc>
        <w:tc>
          <w:tcPr>
            <w:tcW w:w="1296" w:type="dxa"/>
            <w:gridSpan w:val="4"/>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申请资格范围</w:t>
            </w:r>
          </w:p>
        </w:tc>
        <w:tc>
          <w:tcPr>
            <w:tcW w:w="5713" w:type="dxa"/>
            <w:gridSpan w:val="10"/>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 xml:space="preserve">主监查员 </w:t>
            </w:r>
          </w:p>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监查员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23" w:hRule="atLeast"/>
        </w:trPr>
        <w:tc>
          <w:tcPr>
            <w:tcW w:w="1061" w:type="dxa"/>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单位</w:t>
            </w:r>
          </w:p>
        </w:tc>
        <w:tc>
          <w:tcPr>
            <w:tcW w:w="2577" w:type="dxa"/>
            <w:gridSpan w:val="6"/>
            <w:vAlign w:val="center"/>
          </w:tcPr>
          <w:p>
            <w:pPr>
              <w:spacing w:before="60" w:after="60" w:line="240" w:lineRule="auto"/>
              <w:ind w:firstLine="0" w:firstLineChars="0"/>
              <w:jc w:val="center"/>
              <w:rPr>
                <w:rFonts w:ascii="宋体" w:hAnsi="宋体" w:eastAsia="宋体" w:cs="Times New Roman"/>
                <w:color w:val="FF0000"/>
                <w:sz w:val="18"/>
                <w:szCs w:val="18"/>
              </w:rPr>
            </w:pPr>
            <w:r>
              <w:rPr>
                <w:rFonts w:hint="eastAsia" w:ascii="宋体" w:hAnsi="宋体" w:eastAsia="宋体" w:cs="Times New Roman"/>
                <w:color w:val="FF0000"/>
                <w:sz w:val="18"/>
                <w:szCs w:val="18"/>
              </w:rPr>
              <w:t>（录入或系统可选）</w:t>
            </w:r>
          </w:p>
        </w:tc>
        <w:tc>
          <w:tcPr>
            <w:tcW w:w="1009" w:type="dxa"/>
            <w:gridSpan w:val="4"/>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职称</w:t>
            </w:r>
          </w:p>
        </w:tc>
        <w:tc>
          <w:tcPr>
            <w:tcW w:w="4821" w:type="dxa"/>
            <w:gridSpan w:val="7"/>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23" w:hRule="atLeast"/>
        </w:trPr>
        <w:tc>
          <w:tcPr>
            <w:tcW w:w="1061" w:type="dxa"/>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所在部门</w:t>
            </w:r>
          </w:p>
        </w:tc>
        <w:tc>
          <w:tcPr>
            <w:tcW w:w="2577" w:type="dxa"/>
            <w:gridSpan w:val="6"/>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（系统自动生成或录入）</w:t>
            </w:r>
          </w:p>
        </w:tc>
        <w:tc>
          <w:tcPr>
            <w:tcW w:w="1009" w:type="dxa"/>
            <w:gridSpan w:val="4"/>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工作岗位</w:t>
            </w:r>
          </w:p>
        </w:tc>
        <w:tc>
          <w:tcPr>
            <w:tcW w:w="4821" w:type="dxa"/>
            <w:gridSpan w:val="7"/>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（系统自动生成或录入）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23" w:hRule="atLeast"/>
        </w:trPr>
        <w:tc>
          <w:tcPr>
            <w:tcW w:w="1061" w:type="dxa"/>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资格要求</w:t>
            </w:r>
          </w:p>
        </w:tc>
        <w:tc>
          <w:tcPr>
            <w:tcW w:w="3027" w:type="dxa"/>
            <w:gridSpan w:val="8"/>
            <w:vAlign w:val="center"/>
          </w:tcPr>
          <w:p>
            <w:pPr>
              <w:spacing w:before="60" w:after="60" w:line="240" w:lineRule="auto"/>
              <w:ind w:firstLine="0" w:firstLineChars="0"/>
              <w:rPr>
                <w:rFonts w:ascii="宋体" w:hAnsi="宋体" w:eastAsia="宋体" w:cs="Times New Roman"/>
                <w:sz w:val="18"/>
                <w:szCs w:val="18"/>
              </w:rPr>
            </w:pPr>
            <w:r>
              <w:rPr>
                <w:rFonts w:hint="eastAsia" w:ascii="宋体" w:hAnsi="宋体" w:eastAsia="宋体" w:cs="Times New Roman"/>
                <w:sz w:val="18"/>
                <w:szCs w:val="18"/>
              </w:rPr>
              <w:t>学历和经验分数不小于10分</w:t>
            </w:r>
          </w:p>
        </w:tc>
        <w:tc>
          <w:tcPr>
            <w:tcW w:w="1794" w:type="dxa"/>
            <w:gridSpan w:val="5"/>
            <w:vAlign w:val="center"/>
          </w:tcPr>
          <w:p>
            <w:pPr>
              <w:spacing w:before="60" w:after="60" w:line="240" w:lineRule="auto"/>
              <w:ind w:firstLine="0" w:firstLineChars="0"/>
              <w:rPr>
                <w:rFonts w:ascii="宋体" w:hAnsi="宋体" w:eastAsia="宋体" w:cs="Times New Roman"/>
                <w:sz w:val="18"/>
                <w:szCs w:val="18"/>
              </w:rPr>
            </w:pPr>
            <w:r>
              <w:rPr>
                <w:rFonts w:hint="eastAsia" w:ascii="宋体" w:hAnsi="宋体" w:eastAsia="宋体" w:cs="Times New Roman"/>
                <w:sz w:val="18"/>
                <w:szCs w:val="18"/>
              </w:rPr>
              <w:t>学历、经验总分</w:t>
            </w:r>
          </w:p>
        </w:tc>
        <w:tc>
          <w:tcPr>
            <w:tcW w:w="3586" w:type="dxa"/>
            <w:gridSpan w:val="4"/>
            <w:vAlign w:val="center"/>
          </w:tcPr>
          <w:p>
            <w:pPr>
              <w:spacing w:before="60" w:after="60" w:line="240" w:lineRule="auto"/>
              <w:ind w:firstLine="0" w:firstLineChars="0"/>
              <w:jc w:val="center"/>
              <w:rPr>
                <w:rFonts w:ascii="宋体" w:hAnsi="宋体" w:eastAsia="宋体" w:cs="Times New Roman"/>
                <w:color w:val="FF0000"/>
                <w:sz w:val="18"/>
                <w:szCs w:val="18"/>
              </w:rPr>
            </w:pPr>
            <w:r>
              <w:rPr>
                <w:rFonts w:hint="eastAsia" w:ascii="宋体" w:hAnsi="宋体" w:eastAsia="宋体" w:cs="Times New Roman"/>
                <w:color w:val="FF0000"/>
                <w:sz w:val="18"/>
                <w:szCs w:val="18"/>
              </w:rPr>
              <w:t>（根据（1~3自动计算得出）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23" w:hRule="atLeast"/>
        </w:trPr>
        <w:tc>
          <w:tcPr>
            <w:tcW w:w="1061" w:type="dxa"/>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得 分 项</w:t>
            </w:r>
          </w:p>
        </w:tc>
        <w:tc>
          <w:tcPr>
            <w:tcW w:w="6455" w:type="dxa"/>
            <w:gridSpan w:val="16"/>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具体内容</w:t>
            </w:r>
          </w:p>
        </w:tc>
        <w:tc>
          <w:tcPr>
            <w:tcW w:w="1952" w:type="dxa"/>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23" w:hRule="atLeast"/>
        </w:trPr>
        <w:tc>
          <w:tcPr>
            <w:tcW w:w="1061" w:type="dxa"/>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学历</w:t>
            </w:r>
          </w:p>
        </w:tc>
        <w:tc>
          <w:tcPr>
            <w:tcW w:w="6455" w:type="dxa"/>
            <w:gridSpan w:val="16"/>
            <w:vAlign w:val="center"/>
          </w:tcPr>
          <w:p>
            <w:pPr>
              <w:spacing w:line="320" w:lineRule="exact"/>
              <w:ind w:firstLine="0" w:firstLineChars="0"/>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1952" w:type="dxa"/>
            <w:vAlign w:val="center"/>
          </w:tcPr>
          <w:p>
            <w:pPr>
              <w:spacing w:line="320" w:lineRule="exact"/>
              <w:ind w:firstLine="0" w:firstLineChars="0"/>
              <w:jc w:val="center"/>
              <w:rPr>
                <w:rFonts w:ascii="宋体" w:hAnsi="宋体" w:eastAsia="宋体" w:cs="Times New Roman"/>
                <w:color w:val="FF0000"/>
                <w:sz w:val="18"/>
                <w:szCs w:val="18"/>
              </w:rPr>
            </w:pPr>
            <w:r>
              <w:rPr>
                <w:rFonts w:hint="eastAsia" w:ascii="宋体" w:hAnsi="宋体" w:eastAsia="宋体" w:cs="Times New Roman"/>
                <w:color w:val="FF0000"/>
                <w:sz w:val="18"/>
                <w:szCs w:val="18"/>
              </w:rPr>
              <w:t>（录入）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69" w:hRule="atLeast"/>
        </w:trPr>
        <w:tc>
          <w:tcPr>
            <w:tcW w:w="1061" w:type="dxa"/>
            <w:vMerge w:val="restart"/>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经验</w:t>
            </w:r>
          </w:p>
        </w:tc>
        <w:tc>
          <w:tcPr>
            <w:tcW w:w="1516" w:type="dxa"/>
            <w:gridSpan w:val="4"/>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时间</w:t>
            </w:r>
          </w:p>
        </w:tc>
        <w:tc>
          <w:tcPr>
            <w:tcW w:w="2531" w:type="dxa"/>
            <w:gridSpan w:val="7"/>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地点</w:t>
            </w:r>
          </w:p>
        </w:tc>
        <w:tc>
          <w:tcPr>
            <w:tcW w:w="2408" w:type="dxa"/>
            <w:gridSpan w:val="5"/>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从事的工作</w:t>
            </w:r>
          </w:p>
        </w:tc>
        <w:tc>
          <w:tcPr>
            <w:tcW w:w="1952" w:type="dxa"/>
            <w:vMerge w:val="restart"/>
            <w:vAlign w:val="center"/>
          </w:tcPr>
          <w:p>
            <w:pPr>
              <w:spacing w:line="320" w:lineRule="exact"/>
              <w:ind w:firstLine="0" w:firstLineChars="0"/>
              <w:jc w:val="center"/>
              <w:rPr>
                <w:rFonts w:ascii="宋体" w:hAnsi="宋体" w:eastAsia="宋体" w:cs="Times New Roman"/>
                <w:color w:val="FF0000"/>
                <w:sz w:val="18"/>
                <w:szCs w:val="18"/>
              </w:rPr>
            </w:pPr>
            <w:r>
              <w:rPr>
                <w:rFonts w:hint="eastAsia" w:ascii="宋体" w:hAnsi="宋体" w:eastAsia="宋体" w:cs="Times New Roman"/>
                <w:color w:val="FF0000"/>
                <w:sz w:val="18"/>
                <w:szCs w:val="18"/>
              </w:rPr>
              <w:t>（录入）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23" w:hRule="atLeast"/>
        </w:trPr>
        <w:tc>
          <w:tcPr>
            <w:tcW w:w="1061" w:type="dxa"/>
            <w:vMerge w:val="continue"/>
            <w:vAlign w:val="center"/>
          </w:tcPr>
          <w:p>
            <w:pPr>
              <w:spacing w:before="60" w:after="60" w:line="240" w:lineRule="auto"/>
              <w:ind w:firstLine="0" w:firstLineChars="0"/>
              <w:jc w:val="center"/>
              <w:rPr>
                <w:rFonts w:ascii="宋体" w:hAnsi="宋体" w:eastAsia="宋体" w:cs="Times New Roman"/>
                <w:sz w:val="18"/>
                <w:szCs w:val="18"/>
              </w:rPr>
            </w:pPr>
          </w:p>
        </w:tc>
        <w:tc>
          <w:tcPr>
            <w:tcW w:w="1516" w:type="dxa"/>
            <w:gridSpan w:val="4"/>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2531" w:type="dxa"/>
            <w:gridSpan w:val="7"/>
            <w:vAlign w:val="center"/>
          </w:tcPr>
          <w:p>
            <w:pPr>
              <w:spacing w:line="320" w:lineRule="exact"/>
              <w:ind w:firstLine="0" w:firstLineChars="0"/>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2408" w:type="dxa"/>
            <w:gridSpan w:val="5"/>
            <w:vAlign w:val="center"/>
          </w:tcPr>
          <w:p>
            <w:pPr>
              <w:spacing w:line="320" w:lineRule="exact"/>
              <w:ind w:firstLine="0" w:firstLineChars="0"/>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1952" w:type="dxa"/>
            <w:vMerge w:val="continue"/>
            <w:vAlign w:val="center"/>
          </w:tcPr>
          <w:p>
            <w:pPr>
              <w:spacing w:line="320" w:lineRule="exact"/>
              <w:ind w:firstLine="0" w:firstLineChars="0"/>
              <w:jc w:val="center"/>
              <w:rPr>
                <w:rFonts w:ascii="宋体" w:hAnsi="宋体" w:eastAsia="宋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23" w:hRule="atLeast"/>
        </w:trPr>
        <w:tc>
          <w:tcPr>
            <w:tcW w:w="1061" w:type="dxa"/>
            <w:vMerge w:val="continue"/>
            <w:vAlign w:val="center"/>
          </w:tcPr>
          <w:p>
            <w:pPr>
              <w:spacing w:before="60" w:after="60" w:line="240" w:lineRule="auto"/>
              <w:ind w:firstLine="0" w:firstLineChars="0"/>
              <w:jc w:val="center"/>
              <w:rPr>
                <w:rFonts w:ascii="宋体" w:hAnsi="宋体" w:eastAsia="宋体" w:cs="Times New Roman"/>
                <w:sz w:val="18"/>
                <w:szCs w:val="18"/>
              </w:rPr>
            </w:pPr>
          </w:p>
        </w:tc>
        <w:tc>
          <w:tcPr>
            <w:tcW w:w="1516" w:type="dxa"/>
            <w:gridSpan w:val="4"/>
            <w:vAlign w:val="center"/>
          </w:tcPr>
          <w:p>
            <w:pPr>
              <w:spacing w:before="60" w:after="60" w:line="240" w:lineRule="auto"/>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2531" w:type="dxa"/>
            <w:gridSpan w:val="7"/>
            <w:vAlign w:val="center"/>
          </w:tcPr>
          <w:p>
            <w:pPr>
              <w:spacing w:line="320" w:lineRule="exact"/>
              <w:ind w:firstLine="0" w:firstLineChars="0"/>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2408" w:type="dxa"/>
            <w:gridSpan w:val="5"/>
            <w:vAlign w:val="center"/>
          </w:tcPr>
          <w:p>
            <w:pPr>
              <w:spacing w:line="320" w:lineRule="exact"/>
              <w:ind w:firstLine="0" w:firstLineChars="0"/>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1952" w:type="dxa"/>
            <w:vMerge w:val="continue"/>
            <w:vAlign w:val="center"/>
          </w:tcPr>
          <w:p>
            <w:pPr>
              <w:spacing w:line="320" w:lineRule="exact"/>
              <w:ind w:firstLine="0" w:firstLineChars="0"/>
              <w:jc w:val="center"/>
              <w:rPr>
                <w:rFonts w:ascii="宋体" w:hAnsi="宋体" w:eastAsia="宋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3" w:hRule="atLeast"/>
        </w:trPr>
        <w:tc>
          <w:tcPr>
            <w:tcW w:w="1061" w:type="dxa"/>
            <w:vMerge w:val="continue"/>
            <w:vAlign w:val="center"/>
          </w:tcPr>
          <w:p>
            <w:pPr>
              <w:spacing w:line="320" w:lineRule="exact"/>
              <w:ind w:firstLine="0" w:firstLineChars="0"/>
              <w:rPr>
                <w:rFonts w:ascii="宋体" w:hAnsi="宋体" w:eastAsia="宋体" w:cs="Times New Roman"/>
                <w:sz w:val="18"/>
                <w:szCs w:val="18"/>
              </w:rPr>
            </w:pPr>
          </w:p>
        </w:tc>
        <w:tc>
          <w:tcPr>
            <w:tcW w:w="1516" w:type="dxa"/>
            <w:gridSpan w:val="4"/>
            <w:vAlign w:val="center"/>
          </w:tcPr>
          <w:p>
            <w:pPr>
              <w:spacing w:line="320" w:lineRule="exact"/>
              <w:ind w:firstLine="0" w:firstLineChars="0"/>
              <w:rPr>
                <w:rFonts w:ascii="宋体" w:hAnsi="宋体" w:eastAsia="宋体" w:cs="Times New Roman"/>
                <w:color w:val="FF0000"/>
                <w:sz w:val="18"/>
                <w:szCs w:val="18"/>
              </w:rPr>
            </w:pPr>
            <w:r>
              <w:rPr>
                <w:rFonts w:hint="eastAsia" w:ascii="宋体" w:hAnsi="宋体" w:eastAsia="宋体" w:cs="Times New Roman"/>
                <w:color w:val="FF0000"/>
                <w:sz w:val="18"/>
                <w:szCs w:val="18"/>
              </w:rPr>
              <w:t>根据实际可加行</w:t>
            </w:r>
          </w:p>
        </w:tc>
        <w:tc>
          <w:tcPr>
            <w:tcW w:w="2531" w:type="dxa"/>
            <w:gridSpan w:val="7"/>
            <w:vAlign w:val="center"/>
          </w:tcPr>
          <w:p>
            <w:pPr>
              <w:spacing w:line="320" w:lineRule="exact"/>
              <w:ind w:firstLine="0" w:firstLineChars="0"/>
              <w:rPr>
                <w:rFonts w:ascii="宋体" w:hAnsi="宋体" w:eastAsia="宋体" w:cs="Times New Roman"/>
                <w:sz w:val="18"/>
                <w:szCs w:val="18"/>
              </w:rPr>
            </w:pPr>
          </w:p>
        </w:tc>
        <w:tc>
          <w:tcPr>
            <w:tcW w:w="2408" w:type="dxa"/>
            <w:gridSpan w:val="5"/>
            <w:vAlign w:val="center"/>
          </w:tcPr>
          <w:p>
            <w:pPr>
              <w:spacing w:line="320" w:lineRule="exact"/>
              <w:ind w:firstLine="0" w:firstLineChars="0"/>
              <w:rPr>
                <w:rFonts w:ascii="宋体" w:hAnsi="宋体" w:eastAsia="宋体" w:cs="Times New Roman"/>
                <w:sz w:val="18"/>
                <w:szCs w:val="18"/>
              </w:rPr>
            </w:pPr>
          </w:p>
        </w:tc>
        <w:tc>
          <w:tcPr>
            <w:tcW w:w="1952" w:type="dxa"/>
            <w:vMerge w:val="continue"/>
            <w:vAlign w:val="center"/>
          </w:tcPr>
          <w:p>
            <w:pPr>
              <w:spacing w:line="320" w:lineRule="exact"/>
              <w:ind w:firstLine="0" w:firstLineChars="0"/>
              <w:jc w:val="center"/>
              <w:rPr>
                <w:rFonts w:ascii="宋体" w:hAnsi="宋体" w:eastAsia="宋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22" w:hRule="atLeast"/>
        </w:trPr>
        <w:tc>
          <w:tcPr>
            <w:tcW w:w="1242" w:type="dxa"/>
            <w:gridSpan w:val="2"/>
            <w:vAlign w:val="center"/>
          </w:tcPr>
          <w:p>
            <w:pPr>
              <w:spacing w:line="320" w:lineRule="exact"/>
              <w:ind w:firstLine="0" w:firstLineChars="0"/>
              <w:rPr>
                <w:rFonts w:ascii="宋体" w:hAnsi="宋体" w:eastAsia="宋体" w:cs="Times New Roman"/>
                <w:sz w:val="18"/>
                <w:szCs w:val="18"/>
              </w:rPr>
            </w:pPr>
            <w:r>
              <w:rPr>
                <w:rFonts w:hint="eastAsia" w:ascii="宋体" w:hAnsi="宋体" w:eastAsia="宋体" w:cs="Times New Roman"/>
                <w:sz w:val="18"/>
                <w:szCs w:val="18"/>
              </w:rPr>
              <w:t>专业技术能力或其他证书</w:t>
            </w:r>
          </w:p>
        </w:tc>
        <w:tc>
          <w:tcPr>
            <w:tcW w:w="6274" w:type="dxa"/>
            <w:gridSpan w:val="15"/>
            <w:vAlign w:val="center"/>
          </w:tcPr>
          <w:p>
            <w:pPr>
              <w:spacing w:line="320" w:lineRule="exact"/>
              <w:ind w:firstLine="0" w:firstLineChars="0"/>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1952" w:type="dxa"/>
            <w:vAlign w:val="center"/>
          </w:tcPr>
          <w:p>
            <w:pPr>
              <w:spacing w:line="320" w:lineRule="exact"/>
              <w:ind w:firstLine="0" w:firstLineChars="0"/>
              <w:jc w:val="center"/>
              <w:rPr>
                <w:rFonts w:ascii="宋体" w:hAnsi="宋体" w:eastAsia="宋体" w:cs="Times New Roman"/>
                <w:color w:val="FF0000"/>
                <w:sz w:val="18"/>
                <w:szCs w:val="18"/>
              </w:rPr>
            </w:pPr>
            <w:r>
              <w:rPr>
                <w:rFonts w:hint="eastAsia" w:ascii="宋体" w:hAnsi="宋体" w:eastAsia="宋体" w:cs="Times New Roman"/>
                <w:color w:val="FF0000"/>
                <w:sz w:val="18"/>
                <w:szCs w:val="18"/>
              </w:rPr>
              <w:t>（录入）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22" w:hRule="atLeast"/>
        </w:trPr>
        <w:tc>
          <w:tcPr>
            <w:tcW w:w="1242" w:type="dxa"/>
            <w:gridSpan w:val="2"/>
            <w:vAlign w:val="center"/>
          </w:tcPr>
          <w:p>
            <w:pPr>
              <w:spacing w:line="320" w:lineRule="exact"/>
              <w:ind w:firstLine="0" w:firstLineChars="0"/>
              <w:rPr>
                <w:rFonts w:ascii="宋体" w:hAnsi="宋体" w:eastAsia="宋体" w:cs="Times New Roman"/>
                <w:sz w:val="18"/>
                <w:szCs w:val="18"/>
              </w:rPr>
            </w:pPr>
            <w:r>
              <w:rPr>
                <w:rFonts w:hint="eastAsia" w:ascii="宋体" w:hAnsi="宋体" w:eastAsia="宋体" w:cs="Times New Roman"/>
                <w:sz w:val="18"/>
                <w:szCs w:val="18"/>
              </w:rPr>
              <w:t>管理部门评价</w:t>
            </w:r>
          </w:p>
        </w:tc>
        <w:tc>
          <w:tcPr>
            <w:tcW w:w="2012" w:type="dxa"/>
            <w:gridSpan w:val="4"/>
            <w:vAlign w:val="center"/>
          </w:tcPr>
          <w:p>
            <w:pPr>
              <w:spacing w:before="60" w:after="60" w:line="240" w:lineRule="auto"/>
              <w:ind w:firstLine="0" w:firstLineChars="0"/>
              <w:jc w:val="left"/>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 xml:space="preserve">满意 </w:t>
            </w:r>
          </w:p>
          <w:p>
            <w:pPr>
              <w:spacing w:before="60" w:after="60" w:line="240" w:lineRule="auto"/>
              <w:ind w:firstLine="0" w:firstLineChars="0"/>
              <w:jc w:val="left"/>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 xml:space="preserve"> 一般 </w:t>
            </w:r>
          </w:p>
          <w:p>
            <w:pPr>
              <w:spacing w:before="60" w:after="60" w:line="240" w:lineRule="auto"/>
              <w:ind w:firstLine="0" w:firstLineChars="0"/>
              <w:jc w:val="left"/>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不满意</w:t>
            </w:r>
          </w:p>
          <w:p>
            <w:pPr>
              <w:spacing w:line="320" w:lineRule="exact"/>
              <w:ind w:firstLine="0" w:firstLineChars="0"/>
              <w:jc w:val="center"/>
              <w:rPr>
                <w:rFonts w:ascii="宋体" w:hAnsi="宋体" w:eastAsia="宋体" w:cs="Times New Roman"/>
                <w:color w:val="FF0000"/>
                <w:sz w:val="18"/>
                <w:szCs w:val="18"/>
              </w:rPr>
            </w:pPr>
          </w:p>
        </w:tc>
        <w:tc>
          <w:tcPr>
            <w:tcW w:w="1104" w:type="dxa"/>
            <w:gridSpan w:val="4"/>
            <w:vAlign w:val="center"/>
          </w:tcPr>
          <w:p>
            <w:pPr>
              <w:widowControl/>
              <w:adjustRightInd/>
              <w:spacing w:line="240" w:lineRule="auto"/>
              <w:ind w:firstLine="0" w:firstLineChars="0"/>
              <w:jc w:val="left"/>
              <w:textAlignment w:val="auto"/>
              <w:rPr>
                <w:rFonts w:ascii="宋体" w:hAnsi="宋体" w:eastAsia="宋体" w:cs="Times New Roman"/>
                <w:color w:val="FF0000"/>
                <w:sz w:val="18"/>
                <w:szCs w:val="18"/>
              </w:rPr>
            </w:pPr>
          </w:p>
          <w:p>
            <w:pPr>
              <w:widowControl/>
              <w:adjustRightInd/>
              <w:spacing w:line="240" w:lineRule="auto"/>
              <w:ind w:firstLine="0" w:firstLineChars="0"/>
              <w:jc w:val="left"/>
              <w:textAlignment w:val="auto"/>
              <w:rPr>
                <w:rFonts w:ascii="宋体" w:hAnsi="宋体" w:eastAsia="宋体" w:cs="Times New Roman"/>
                <w:color w:val="FF0000"/>
                <w:sz w:val="18"/>
                <w:szCs w:val="18"/>
              </w:rPr>
            </w:pPr>
          </w:p>
          <w:p>
            <w:pPr>
              <w:widowControl/>
              <w:adjustRightInd/>
              <w:spacing w:line="240" w:lineRule="auto"/>
              <w:ind w:firstLine="0" w:firstLineChars="0"/>
              <w:jc w:val="left"/>
              <w:textAlignment w:val="auto"/>
              <w:rPr>
                <w:rFonts w:ascii="宋体" w:hAnsi="宋体" w:eastAsia="宋体" w:cs="Times New Roman"/>
                <w:color w:val="FF0000"/>
                <w:sz w:val="18"/>
                <w:szCs w:val="18"/>
              </w:rPr>
            </w:pPr>
            <w:r>
              <w:rPr>
                <w:rFonts w:hint="eastAsia" w:ascii="宋体" w:hAnsi="宋体" w:eastAsia="宋体" w:cs="Times New Roman"/>
                <w:color w:val="FF0000"/>
                <w:sz w:val="18"/>
                <w:szCs w:val="18"/>
              </w:rPr>
              <w:t>评价人</w:t>
            </w:r>
          </w:p>
          <w:p>
            <w:pPr>
              <w:widowControl/>
              <w:adjustRightInd/>
              <w:spacing w:line="240" w:lineRule="auto"/>
              <w:ind w:firstLine="0" w:firstLineChars="0"/>
              <w:jc w:val="left"/>
              <w:textAlignment w:val="auto"/>
              <w:rPr>
                <w:rFonts w:ascii="宋体" w:hAnsi="宋体" w:eastAsia="宋体" w:cs="Times New Roman"/>
                <w:color w:val="FF0000"/>
                <w:sz w:val="18"/>
                <w:szCs w:val="18"/>
              </w:rPr>
            </w:pPr>
          </w:p>
          <w:p>
            <w:pPr>
              <w:spacing w:line="320" w:lineRule="exact"/>
              <w:ind w:firstLine="0" w:firstLineChars="0"/>
              <w:jc w:val="center"/>
              <w:rPr>
                <w:rFonts w:ascii="宋体" w:hAnsi="宋体" w:eastAsia="宋体" w:cs="Times New Roman"/>
                <w:color w:val="FF0000"/>
                <w:sz w:val="18"/>
                <w:szCs w:val="18"/>
              </w:rPr>
            </w:pPr>
          </w:p>
        </w:tc>
        <w:tc>
          <w:tcPr>
            <w:tcW w:w="1134" w:type="dxa"/>
            <w:gridSpan w:val="3"/>
            <w:vAlign w:val="center"/>
          </w:tcPr>
          <w:p>
            <w:pPr>
              <w:widowControl/>
              <w:adjustRightInd/>
              <w:spacing w:line="240" w:lineRule="auto"/>
              <w:ind w:firstLine="0" w:firstLineChars="0"/>
              <w:jc w:val="left"/>
              <w:textAlignment w:val="auto"/>
              <w:rPr>
                <w:rFonts w:ascii="宋体" w:hAnsi="宋体" w:eastAsia="宋体" w:cs="Times New Roman"/>
                <w:color w:val="FF0000"/>
                <w:sz w:val="18"/>
                <w:szCs w:val="18"/>
              </w:rPr>
            </w:pPr>
          </w:p>
          <w:p>
            <w:pPr>
              <w:widowControl/>
              <w:adjustRightInd/>
              <w:spacing w:line="240" w:lineRule="auto"/>
              <w:ind w:firstLine="0" w:firstLineChars="0"/>
              <w:jc w:val="left"/>
              <w:textAlignment w:val="auto"/>
              <w:rPr>
                <w:rFonts w:ascii="宋体" w:hAnsi="宋体" w:eastAsia="宋体" w:cs="Times New Roman"/>
                <w:color w:val="FF0000"/>
                <w:sz w:val="18"/>
                <w:szCs w:val="18"/>
              </w:rPr>
            </w:pPr>
          </w:p>
          <w:p>
            <w:pPr>
              <w:widowControl/>
              <w:adjustRightInd/>
              <w:spacing w:line="240" w:lineRule="auto"/>
              <w:ind w:firstLine="0" w:firstLineChars="0"/>
              <w:jc w:val="left"/>
              <w:textAlignment w:val="auto"/>
              <w:rPr>
                <w:rFonts w:ascii="宋体" w:hAnsi="宋体" w:eastAsia="宋体" w:cs="Times New Roman"/>
                <w:color w:val="FF0000"/>
                <w:sz w:val="18"/>
                <w:szCs w:val="18"/>
              </w:rPr>
            </w:pPr>
          </w:p>
          <w:p>
            <w:pPr>
              <w:spacing w:line="320" w:lineRule="exact"/>
              <w:ind w:firstLine="0" w:firstLineChars="0"/>
              <w:jc w:val="center"/>
              <w:rPr>
                <w:rFonts w:ascii="宋体" w:hAnsi="宋体" w:eastAsia="宋体" w:cs="Times New Roman"/>
                <w:color w:val="FF0000"/>
                <w:sz w:val="18"/>
                <w:szCs w:val="18"/>
              </w:rPr>
            </w:pPr>
          </w:p>
        </w:tc>
        <w:tc>
          <w:tcPr>
            <w:tcW w:w="850" w:type="dxa"/>
            <w:gridSpan w:val="3"/>
            <w:vAlign w:val="center"/>
          </w:tcPr>
          <w:p>
            <w:pPr>
              <w:widowControl/>
              <w:adjustRightInd/>
              <w:spacing w:line="240" w:lineRule="auto"/>
              <w:ind w:firstLine="0" w:firstLineChars="0"/>
              <w:jc w:val="left"/>
              <w:textAlignment w:val="auto"/>
              <w:rPr>
                <w:rFonts w:ascii="宋体" w:hAnsi="宋体" w:eastAsia="宋体" w:cs="Times New Roman"/>
                <w:color w:val="FF0000"/>
                <w:sz w:val="18"/>
                <w:szCs w:val="18"/>
              </w:rPr>
            </w:pPr>
            <w:r>
              <w:rPr>
                <w:rFonts w:hint="eastAsia" w:ascii="宋体" w:hAnsi="宋体" w:eastAsia="宋体" w:cs="Times New Roman"/>
                <w:color w:val="FF0000"/>
                <w:sz w:val="18"/>
                <w:szCs w:val="18"/>
              </w:rPr>
              <w:t>日期</w:t>
            </w:r>
          </w:p>
          <w:p>
            <w:pPr>
              <w:spacing w:line="320" w:lineRule="exact"/>
              <w:ind w:firstLine="0" w:firstLineChars="0"/>
              <w:jc w:val="center"/>
              <w:rPr>
                <w:rFonts w:ascii="宋体" w:hAnsi="宋体" w:eastAsia="宋体" w:cs="Times New Roman"/>
                <w:color w:val="FF0000"/>
                <w:sz w:val="18"/>
                <w:szCs w:val="18"/>
              </w:rPr>
            </w:pPr>
          </w:p>
        </w:tc>
        <w:tc>
          <w:tcPr>
            <w:tcW w:w="1174" w:type="dxa"/>
            <w:vAlign w:val="center"/>
          </w:tcPr>
          <w:p>
            <w:pPr>
              <w:widowControl/>
              <w:adjustRightInd/>
              <w:spacing w:line="240" w:lineRule="auto"/>
              <w:ind w:firstLine="0" w:firstLineChars="0"/>
              <w:jc w:val="left"/>
              <w:textAlignment w:val="auto"/>
              <w:rPr>
                <w:rFonts w:ascii="宋体" w:hAnsi="宋体" w:eastAsia="宋体" w:cs="Times New Roman"/>
                <w:color w:val="FF0000"/>
                <w:sz w:val="18"/>
                <w:szCs w:val="18"/>
              </w:rPr>
            </w:pPr>
          </w:p>
          <w:p>
            <w:pPr>
              <w:spacing w:line="320" w:lineRule="exact"/>
              <w:ind w:firstLine="0" w:firstLineChars="0"/>
              <w:jc w:val="center"/>
              <w:rPr>
                <w:rFonts w:ascii="宋体" w:hAnsi="宋体" w:eastAsia="宋体" w:cs="Times New Roman"/>
                <w:color w:val="FF0000"/>
                <w:sz w:val="18"/>
                <w:szCs w:val="18"/>
              </w:rPr>
            </w:pPr>
          </w:p>
        </w:tc>
        <w:tc>
          <w:tcPr>
            <w:tcW w:w="1952" w:type="dxa"/>
            <w:vAlign w:val="center"/>
          </w:tcPr>
          <w:p>
            <w:pPr>
              <w:widowControl/>
              <w:adjustRightInd/>
              <w:spacing w:line="240" w:lineRule="auto"/>
              <w:ind w:firstLine="0" w:firstLineChars="0"/>
              <w:jc w:val="left"/>
              <w:textAlignment w:val="auto"/>
              <w:rPr>
                <w:rFonts w:ascii="宋体" w:hAnsi="宋体" w:eastAsia="宋体" w:cs="Times New Roman"/>
                <w:color w:val="FF0000"/>
                <w:sz w:val="18"/>
                <w:szCs w:val="18"/>
              </w:rPr>
            </w:pPr>
          </w:p>
          <w:p>
            <w:pPr>
              <w:spacing w:line="320" w:lineRule="exact"/>
              <w:ind w:firstLine="0" w:firstLineChars="0"/>
              <w:jc w:val="center"/>
              <w:rPr>
                <w:rFonts w:ascii="宋体" w:hAnsi="宋体" w:eastAsia="宋体" w:cs="Times New Roman"/>
                <w:color w:val="FF0000"/>
                <w:sz w:val="18"/>
                <w:szCs w:val="18"/>
              </w:rPr>
            </w:pPr>
            <w:r>
              <w:rPr>
                <w:rFonts w:hint="eastAsia" w:ascii="宋体" w:hAnsi="宋体" w:eastAsia="宋体" w:cs="Times New Roman"/>
                <w:color w:val="FF0000"/>
                <w:sz w:val="18"/>
                <w:szCs w:val="18"/>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3" w:hRule="atLeast"/>
        </w:trPr>
        <w:tc>
          <w:tcPr>
            <w:tcW w:w="1511" w:type="dxa"/>
            <w:gridSpan w:val="3"/>
            <w:vAlign w:val="center"/>
          </w:tcPr>
          <w:p>
            <w:pPr>
              <w:spacing w:line="320" w:lineRule="exact"/>
              <w:ind w:firstLine="0" w:firstLineChars="0"/>
              <w:rPr>
                <w:rFonts w:ascii="宋体" w:hAnsi="宋体" w:eastAsia="宋体" w:cs="Times New Roman"/>
                <w:sz w:val="18"/>
                <w:szCs w:val="18"/>
              </w:rPr>
            </w:pPr>
            <w:r>
              <w:rPr>
                <w:rFonts w:hint="eastAsia" w:ascii="宋体" w:hAnsi="宋体" w:eastAsia="宋体" w:cs="Times New Roman"/>
                <w:sz w:val="18"/>
                <w:szCs w:val="18"/>
              </w:rPr>
              <w:t>参加监查工作</w:t>
            </w:r>
          </w:p>
        </w:tc>
        <w:tc>
          <w:tcPr>
            <w:tcW w:w="4545" w:type="dxa"/>
            <w:gridSpan w:val="12"/>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监查地点及单位</w:t>
            </w:r>
          </w:p>
        </w:tc>
        <w:tc>
          <w:tcPr>
            <w:tcW w:w="1460" w:type="dxa"/>
            <w:gridSpan w:val="2"/>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监查日期</w:t>
            </w:r>
          </w:p>
        </w:tc>
        <w:tc>
          <w:tcPr>
            <w:tcW w:w="1952" w:type="dxa"/>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见习/参加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3" w:hRule="atLeast"/>
        </w:trPr>
        <w:tc>
          <w:tcPr>
            <w:tcW w:w="1511" w:type="dxa"/>
            <w:gridSpan w:val="3"/>
            <w:vAlign w:val="center"/>
          </w:tcPr>
          <w:p>
            <w:pPr>
              <w:spacing w:line="320" w:lineRule="exact"/>
              <w:ind w:firstLine="0" w:firstLineChars="0"/>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4545" w:type="dxa"/>
            <w:gridSpan w:val="12"/>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1460" w:type="dxa"/>
            <w:gridSpan w:val="2"/>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1952" w:type="dxa"/>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3" w:hRule="atLeast"/>
        </w:trPr>
        <w:tc>
          <w:tcPr>
            <w:tcW w:w="1511" w:type="dxa"/>
            <w:gridSpan w:val="3"/>
            <w:vAlign w:val="center"/>
          </w:tcPr>
          <w:p>
            <w:pPr>
              <w:spacing w:line="320" w:lineRule="exact"/>
              <w:ind w:firstLine="0" w:firstLineChars="0"/>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4545" w:type="dxa"/>
            <w:gridSpan w:val="12"/>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1460" w:type="dxa"/>
            <w:gridSpan w:val="2"/>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（录入）根据实际可加行</w:t>
            </w:r>
          </w:p>
        </w:tc>
        <w:tc>
          <w:tcPr>
            <w:tcW w:w="1952" w:type="dxa"/>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（录入）根据实际可加行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3" w:hRule="atLeast"/>
        </w:trPr>
        <w:tc>
          <w:tcPr>
            <w:tcW w:w="1511" w:type="dxa"/>
            <w:gridSpan w:val="3"/>
            <w:vMerge w:val="restart"/>
            <w:vAlign w:val="center"/>
          </w:tcPr>
          <w:p>
            <w:pPr>
              <w:spacing w:line="320" w:lineRule="exact"/>
              <w:ind w:firstLine="0" w:firstLineChars="0"/>
              <w:rPr>
                <w:rFonts w:ascii="宋体" w:hAnsi="宋体" w:eastAsia="宋体" w:cs="Times New Roman"/>
                <w:sz w:val="18"/>
                <w:szCs w:val="18"/>
              </w:rPr>
            </w:pPr>
            <w:r>
              <w:rPr>
                <w:rFonts w:hint="eastAsia" w:ascii="宋体" w:hAnsi="宋体" w:eastAsia="宋体" w:cs="Times New Roman"/>
                <w:sz w:val="18"/>
                <w:szCs w:val="18"/>
              </w:rPr>
              <w:t>参加的培训课程（与监查相关的培训）</w:t>
            </w:r>
          </w:p>
        </w:tc>
        <w:tc>
          <w:tcPr>
            <w:tcW w:w="2244" w:type="dxa"/>
            <w:gridSpan w:val="5"/>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培训课程</w:t>
            </w:r>
          </w:p>
        </w:tc>
        <w:tc>
          <w:tcPr>
            <w:tcW w:w="3761" w:type="dxa"/>
            <w:gridSpan w:val="9"/>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地点</w:t>
            </w:r>
          </w:p>
        </w:tc>
        <w:tc>
          <w:tcPr>
            <w:tcW w:w="1952" w:type="dxa"/>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3" w:hRule="atLeast"/>
        </w:trPr>
        <w:tc>
          <w:tcPr>
            <w:tcW w:w="1511" w:type="dxa"/>
            <w:gridSpan w:val="3"/>
            <w:vMerge w:val="continue"/>
            <w:vAlign w:val="center"/>
          </w:tcPr>
          <w:p>
            <w:pPr>
              <w:spacing w:line="320" w:lineRule="exact"/>
              <w:ind w:firstLine="0" w:firstLineChars="0"/>
              <w:rPr>
                <w:rFonts w:ascii="宋体" w:hAnsi="宋体" w:eastAsia="宋体" w:cs="Times New Roman"/>
                <w:sz w:val="18"/>
                <w:szCs w:val="18"/>
              </w:rPr>
            </w:pPr>
          </w:p>
        </w:tc>
        <w:tc>
          <w:tcPr>
            <w:tcW w:w="2244" w:type="dxa"/>
            <w:gridSpan w:val="5"/>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3761" w:type="dxa"/>
            <w:gridSpan w:val="9"/>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1952" w:type="dxa"/>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3" w:hRule="atLeast"/>
        </w:trPr>
        <w:tc>
          <w:tcPr>
            <w:tcW w:w="1511" w:type="dxa"/>
            <w:gridSpan w:val="3"/>
            <w:vMerge w:val="continue"/>
            <w:vAlign w:val="center"/>
          </w:tcPr>
          <w:p>
            <w:pPr>
              <w:spacing w:line="320" w:lineRule="exact"/>
              <w:ind w:firstLine="0" w:firstLineChars="0"/>
              <w:rPr>
                <w:rFonts w:ascii="宋体" w:hAnsi="宋体" w:eastAsia="宋体" w:cs="Times New Roman"/>
                <w:sz w:val="18"/>
                <w:szCs w:val="18"/>
              </w:rPr>
            </w:pPr>
          </w:p>
        </w:tc>
        <w:tc>
          <w:tcPr>
            <w:tcW w:w="2244" w:type="dxa"/>
            <w:gridSpan w:val="5"/>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3761" w:type="dxa"/>
            <w:gridSpan w:val="9"/>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w:t>
            </w:r>
          </w:p>
        </w:tc>
        <w:tc>
          <w:tcPr>
            <w:tcW w:w="1952" w:type="dxa"/>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3" w:hRule="atLeast"/>
        </w:trPr>
        <w:tc>
          <w:tcPr>
            <w:tcW w:w="1511" w:type="dxa"/>
            <w:gridSpan w:val="3"/>
            <w:vAlign w:val="center"/>
          </w:tcPr>
          <w:p>
            <w:pPr>
              <w:spacing w:line="320" w:lineRule="exact"/>
              <w:ind w:firstLine="0" w:firstLineChars="0"/>
              <w:rPr>
                <w:rFonts w:ascii="宋体" w:hAnsi="宋体" w:eastAsia="宋体" w:cs="Times New Roman"/>
                <w:sz w:val="18"/>
                <w:szCs w:val="18"/>
              </w:rPr>
            </w:pPr>
            <w:r>
              <w:rPr>
                <w:rFonts w:hint="eastAsia" w:ascii="宋体" w:hAnsi="宋体" w:eastAsia="宋体" w:cs="Times New Roman"/>
                <w:sz w:val="18"/>
                <w:szCs w:val="18"/>
              </w:rPr>
              <w:t>申请人</w:t>
            </w:r>
          </w:p>
        </w:tc>
        <w:tc>
          <w:tcPr>
            <w:tcW w:w="2244" w:type="dxa"/>
            <w:gridSpan w:val="5"/>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（系统自动生成或录入）</w:t>
            </w:r>
          </w:p>
        </w:tc>
        <w:tc>
          <w:tcPr>
            <w:tcW w:w="3761" w:type="dxa"/>
            <w:gridSpan w:val="9"/>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sz w:val="18"/>
                <w:szCs w:val="18"/>
              </w:rPr>
              <w:t>日期</w:t>
            </w:r>
          </w:p>
        </w:tc>
        <w:tc>
          <w:tcPr>
            <w:tcW w:w="1952" w:type="dxa"/>
            <w:vAlign w:val="center"/>
          </w:tcPr>
          <w:p>
            <w:pPr>
              <w:spacing w:line="320" w:lineRule="exact"/>
              <w:ind w:firstLine="0" w:firstLineChars="0"/>
              <w:jc w:val="center"/>
              <w:rPr>
                <w:rFonts w:ascii="宋体" w:hAnsi="宋体" w:eastAsia="宋体" w:cs="Times New Roman"/>
                <w:sz w:val="18"/>
                <w:szCs w:val="18"/>
              </w:rPr>
            </w:pPr>
            <w:r>
              <w:rPr>
                <w:rFonts w:hint="eastAsia" w:ascii="宋体" w:hAnsi="宋体" w:eastAsia="宋体" w:cs="Times New Roman"/>
                <w:color w:val="FF0000"/>
                <w:sz w:val="18"/>
                <w:szCs w:val="18"/>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87" w:hRule="atLeast"/>
        </w:trPr>
        <w:tc>
          <w:tcPr>
            <w:tcW w:w="9468" w:type="dxa"/>
            <w:gridSpan w:val="18"/>
          </w:tcPr>
          <w:p>
            <w:pPr>
              <w:spacing w:before="60" w:after="60" w:line="400" w:lineRule="exact"/>
              <w:ind w:firstLine="0" w:firstLineChars="0"/>
              <w:rPr>
                <w:rFonts w:ascii="宋体" w:hAnsi="宋体" w:eastAsia="宋体" w:cs="Times New Roman"/>
                <w:sz w:val="18"/>
                <w:szCs w:val="18"/>
              </w:rPr>
            </w:pPr>
            <w:r>
              <w:rPr>
                <w:rFonts w:hint="eastAsia" w:ascii="宋体" w:hAnsi="宋体" w:eastAsia="宋体" w:cs="Times New Roman"/>
                <w:sz w:val="18"/>
                <w:szCs w:val="18"/>
              </w:rPr>
              <w:t>评价意见：</w:t>
            </w:r>
          </w:p>
          <w:p>
            <w:pPr>
              <w:spacing w:before="60" w:after="60" w:line="400" w:lineRule="exact"/>
              <w:ind w:firstLine="0" w:firstLineChars="0"/>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 xml:space="preserve">同意         </w:t>
            </w:r>
            <w:r>
              <w:rPr>
                <w:rFonts w:hint="eastAsia" w:ascii="宋体" w:hAnsi="宋体" w:eastAsia="宋体" w:cs="Times New Roman"/>
                <w:color w:val="000000"/>
                <w:szCs w:val="21"/>
              </w:rPr>
              <w:t>□</w:t>
            </w:r>
            <w:r>
              <w:rPr>
                <w:rFonts w:hint="eastAsia" w:ascii="宋体" w:hAnsi="宋体" w:eastAsia="宋体" w:cs="Times New Roman"/>
                <w:sz w:val="18"/>
                <w:szCs w:val="18"/>
              </w:rPr>
              <w:t xml:space="preserve">不同意  理由         </w:t>
            </w:r>
          </w:p>
          <w:p>
            <w:pPr>
              <w:spacing w:before="60" w:after="60" w:line="400" w:lineRule="exact"/>
              <w:ind w:firstLine="6300" w:firstLineChars="3500"/>
              <w:rPr>
                <w:rFonts w:ascii="宋体" w:hAnsi="宋体" w:eastAsia="宋体" w:cs="Times New Roman"/>
                <w:sz w:val="18"/>
                <w:szCs w:val="18"/>
              </w:rPr>
            </w:pPr>
            <w:r>
              <w:rPr>
                <w:rFonts w:hint="eastAsia" w:ascii="宋体" w:hAnsi="宋体" w:eastAsia="宋体" w:cs="Times New Roman"/>
                <w:sz w:val="18"/>
                <w:szCs w:val="18"/>
              </w:rPr>
              <w:t xml:space="preserve"> 人力部门审核人/日期：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87" w:hRule="atLeast"/>
        </w:trPr>
        <w:tc>
          <w:tcPr>
            <w:tcW w:w="9468" w:type="dxa"/>
            <w:gridSpan w:val="18"/>
          </w:tcPr>
          <w:p>
            <w:pPr>
              <w:spacing w:before="60" w:after="60" w:line="400" w:lineRule="exact"/>
              <w:ind w:firstLine="0" w:firstLineChars="0"/>
              <w:rPr>
                <w:rFonts w:ascii="宋体" w:hAnsi="宋体" w:eastAsia="宋体" w:cs="Times New Roman"/>
                <w:sz w:val="18"/>
                <w:szCs w:val="18"/>
              </w:rPr>
            </w:pPr>
            <w:r>
              <w:rPr>
                <w:rFonts w:hint="eastAsia" w:ascii="宋体" w:hAnsi="宋体" w:eastAsia="宋体" w:cs="Times New Roman"/>
                <w:sz w:val="18"/>
                <w:szCs w:val="18"/>
              </w:rPr>
              <w:t>评价意见：</w:t>
            </w:r>
          </w:p>
          <w:p>
            <w:pPr>
              <w:spacing w:before="60" w:after="60" w:line="400" w:lineRule="exact"/>
              <w:ind w:firstLine="0" w:firstLineChars="0"/>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 xml:space="preserve">同意         </w:t>
            </w:r>
            <w:r>
              <w:rPr>
                <w:rFonts w:hint="eastAsia" w:ascii="宋体" w:hAnsi="宋体" w:eastAsia="宋体" w:cs="Times New Roman"/>
                <w:color w:val="000000"/>
                <w:szCs w:val="21"/>
              </w:rPr>
              <w:t>□</w:t>
            </w:r>
            <w:r>
              <w:rPr>
                <w:rFonts w:hint="eastAsia" w:ascii="宋体" w:hAnsi="宋体" w:eastAsia="宋体" w:cs="Times New Roman"/>
                <w:sz w:val="18"/>
                <w:szCs w:val="18"/>
              </w:rPr>
              <w:t xml:space="preserve">不同意  理由         </w:t>
            </w:r>
          </w:p>
          <w:p>
            <w:pPr>
              <w:spacing w:before="60" w:after="60" w:line="400" w:lineRule="exact"/>
              <w:ind w:firstLine="0" w:firstLineChars="0"/>
              <w:rPr>
                <w:rFonts w:ascii="宋体" w:hAnsi="宋体" w:eastAsia="宋体" w:cs="Times New Roman"/>
                <w:sz w:val="18"/>
                <w:szCs w:val="18"/>
              </w:rPr>
            </w:pPr>
            <w:r>
              <w:rPr>
                <w:rFonts w:hint="eastAsia" w:ascii="宋体" w:hAnsi="宋体" w:eastAsia="宋体" w:cs="Times New Roman"/>
                <w:sz w:val="18"/>
                <w:szCs w:val="18"/>
              </w:rPr>
              <w:t xml:space="preserve">                                                                      质保部负责人/日期：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97" w:hRule="atLeast"/>
        </w:trPr>
        <w:tc>
          <w:tcPr>
            <w:tcW w:w="9468" w:type="dxa"/>
            <w:gridSpan w:val="18"/>
            <w:vAlign w:val="center"/>
          </w:tcPr>
          <w:p>
            <w:pPr>
              <w:spacing w:before="60" w:after="60" w:line="400" w:lineRule="exact"/>
              <w:ind w:firstLine="0" w:firstLineChars="0"/>
              <w:rPr>
                <w:rFonts w:ascii="宋体" w:hAnsi="宋体" w:eastAsia="宋体" w:cs="Times New Roman"/>
                <w:sz w:val="18"/>
                <w:szCs w:val="18"/>
              </w:rPr>
            </w:pPr>
            <w:r>
              <w:rPr>
                <w:rFonts w:hint="eastAsia" w:ascii="宋体" w:hAnsi="宋体" w:eastAsia="宋体" w:cs="Times New Roman"/>
                <w:sz w:val="18"/>
                <w:szCs w:val="18"/>
              </w:rPr>
              <w:t>批准意见：</w:t>
            </w:r>
          </w:p>
          <w:p>
            <w:pPr>
              <w:spacing w:before="60" w:after="60" w:line="400" w:lineRule="exact"/>
              <w:ind w:firstLine="0" w:firstLineChars="0"/>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 xml:space="preserve">同意          </w:t>
            </w:r>
            <w:r>
              <w:rPr>
                <w:rFonts w:hint="eastAsia" w:ascii="宋体" w:hAnsi="宋体" w:eastAsia="宋体" w:cs="Times New Roman"/>
                <w:color w:val="000000"/>
                <w:szCs w:val="21"/>
              </w:rPr>
              <w:t>□</w:t>
            </w:r>
            <w:r>
              <w:rPr>
                <w:rFonts w:hint="eastAsia" w:ascii="宋体" w:hAnsi="宋体" w:eastAsia="宋体" w:cs="Times New Roman"/>
                <w:sz w:val="18"/>
                <w:szCs w:val="18"/>
              </w:rPr>
              <w:t xml:space="preserve">不同意   理由   </w:t>
            </w:r>
          </w:p>
          <w:p>
            <w:pPr>
              <w:spacing w:before="60" w:after="60" w:line="400" w:lineRule="exact"/>
              <w:ind w:firstLine="6300" w:firstLineChars="3500"/>
              <w:rPr>
                <w:rFonts w:ascii="宋体" w:hAnsi="宋体" w:eastAsia="宋体" w:cs="Times New Roman"/>
                <w:sz w:val="18"/>
                <w:szCs w:val="18"/>
              </w:rPr>
            </w:pPr>
            <w:r>
              <w:rPr>
                <w:rFonts w:hint="eastAsia" w:ascii="宋体" w:hAnsi="宋体" w:eastAsia="宋体" w:cs="Times New Roman"/>
                <w:sz w:val="18"/>
                <w:szCs w:val="18"/>
              </w:rPr>
              <w:t>质保经理/日期：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97" w:hRule="atLeast"/>
        </w:trPr>
        <w:tc>
          <w:tcPr>
            <w:tcW w:w="9468" w:type="dxa"/>
            <w:gridSpan w:val="18"/>
            <w:vAlign w:val="center"/>
          </w:tcPr>
          <w:p>
            <w:pPr>
              <w:spacing w:before="60" w:after="60" w:line="400" w:lineRule="exact"/>
              <w:ind w:firstLine="0" w:firstLineChars="0"/>
              <w:rPr>
                <w:rFonts w:ascii="宋体" w:hAnsi="宋体" w:eastAsia="宋体" w:cs="Times New Roman"/>
                <w:sz w:val="18"/>
                <w:szCs w:val="18"/>
              </w:rPr>
            </w:pPr>
            <w:r>
              <w:rPr>
                <w:rFonts w:hint="eastAsia" w:ascii="宋体" w:hAnsi="宋体" w:eastAsia="宋体" w:cs="Times New Roman"/>
                <w:sz w:val="18"/>
                <w:szCs w:val="18"/>
              </w:rPr>
              <w:t>审核意见：</w:t>
            </w:r>
          </w:p>
          <w:p>
            <w:pPr>
              <w:spacing w:before="60" w:after="60" w:line="400" w:lineRule="exact"/>
              <w:ind w:firstLine="0" w:firstLineChars="0"/>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 xml:space="preserve">同意          </w:t>
            </w:r>
            <w:r>
              <w:rPr>
                <w:rFonts w:hint="eastAsia" w:ascii="宋体" w:hAnsi="宋体" w:eastAsia="宋体" w:cs="Times New Roman"/>
                <w:color w:val="000000"/>
                <w:szCs w:val="21"/>
              </w:rPr>
              <w:t>□</w:t>
            </w:r>
            <w:r>
              <w:rPr>
                <w:rFonts w:hint="eastAsia" w:ascii="宋体" w:hAnsi="宋体" w:eastAsia="宋体" w:cs="Times New Roman"/>
                <w:sz w:val="18"/>
                <w:szCs w:val="18"/>
              </w:rPr>
              <w:t xml:space="preserve">不同意   理由   </w:t>
            </w:r>
          </w:p>
          <w:p>
            <w:pPr>
              <w:spacing w:before="60" w:after="60" w:line="400" w:lineRule="exact"/>
              <w:ind w:firstLine="6300" w:firstLineChars="3500"/>
              <w:rPr>
                <w:rFonts w:ascii="宋体" w:hAnsi="宋体" w:eastAsia="宋体" w:cs="Times New Roman"/>
                <w:sz w:val="18"/>
                <w:szCs w:val="18"/>
              </w:rPr>
            </w:pPr>
            <w:r>
              <w:rPr>
                <w:rFonts w:hint="eastAsia" w:ascii="宋体" w:hAnsi="宋体" w:eastAsia="宋体" w:cs="Times New Roman"/>
                <w:sz w:val="18"/>
                <w:szCs w:val="18"/>
              </w:rPr>
              <w:t>质量管理部审核人/日期：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97" w:hRule="atLeast"/>
        </w:trPr>
        <w:tc>
          <w:tcPr>
            <w:tcW w:w="9468" w:type="dxa"/>
            <w:gridSpan w:val="18"/>
            <w:vAlign w:val="center"/>
          </w:tcPr>
          <w:p>
            <w:pPr>
              <w:spacing w:before="60" w:after="60" w:line="400" w:lineRule="exact"/>
              <w:ind w:firstLine="0" w:firstLineChars="0"/>
              <w:rPr>
                <w:rFonts w:ascii="宋体" w:hAnsi="宋体" w:eastAsia="宋体" w:cs="Times New Roman"/>
                <w:sz w:val="18"/>
                <w:szCs w:val="18"/>
              </w:rPr>
            </w:pPr>
            <w:r>
              <w:rPr>
                <w:rFonts w:hint="eastAsia" w:ascii="宋体" w:hAnsi="宋体" w:eastAsia="宋体" w:cs="Times New Roman"/>
                <w:sz w:val="18"/>
                <w:szCs w:val="18"/>
              </w:rPr>
              <w:t>批准意见：</w:t>
            </w:r>
          </w:p>
          <w:p>
            <w:pPr>
              <w:spacing w:before="60" w:after="60" w:line="400" w:lineRule="exact"/>
              <w:ind w:firstLine="0" w:firstLineChars="0"/>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 xml:space="preserve">同意          </w:t>
            </w:r>
            <w:r>
              <w:rPr>
                <w:rFonts w:hint="eastAsia" w:ascii="宋体" w:hAnsi="宋体" w:eastAsia="宋体" w:cs="Times New Roman"/>
                <w:color w:val="000000"/>
                <w:szCs w:val="21"/>
              </w:rPr>
              <w:t>□</w:t>
            </w:r>
            <w:r>
              <w:rPr>
                <w:rFonts w:hint="eastAsia" w:ascii="宋体" w:hAnsi="宋体" w:eastAsia="宋体" w:cs="Times New Roman"/>
                <w:sz w:val="18"/>
                <w:szCs w:val="18"/>
              </w:rPr>
              <w:t xml:space="preserve">不同意   理由   </w:t>
            </w:r>
          </w:p>
          <w:p>
            <w:pPr>
              <w:spacing w:before="60" w:after="60" w:line="400" w:lineRule="exact"/>
              <w:ind w:firstLine="0" w:firstLineChars="0"/>
              <w:rPr>
                <w:rFonts w:ascii="宋体" w:hAnsi="宋体" w:eastAsia="宋体" w:cs="Times New Roman"/>
                <w:sz w:val="18"/>
                <w:szCs w:val="18"/>
              </w:rPr>
            </w:pPr>
            <w:r>
              <w:rPr>
                <w:rFonts w:hint="eastAsia" w:ascii="宋体" w:hAnsi="宋体" w:eastAsia="宋体" w:cs="Times New Roman"/>
                <w:sz w:val="18"/>
                <w:szCs w:val="18"/>
              </w:rPr>
              <w:t xml:space="preserve">                                                                       质量管理部负责人/日期：</w:t>
            </w:r>
          </w:p>
        </w:tc>
      </w:tr>
    </w:tbl>
    <w:p>
      <w:pPr>
        <w:widowControl/>
        <w:tabs>
          <w:tab w:val="left" w:pos="709"/>
        </w:tabs>
        <w:adjustRightInd/>
        <w:spacing w:line="300" w:lineRule="exact"/>
        <w:ind w:left="567" w:firstLine="702" w:firstLineChars="468"/>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审核界面设置评价标准查询选项，点击查询后，可选择</w:t>
      </w:r>
      <w:r>
        <w:rPr>
          <w:rFonts w:hint="eastAsia" w:ascii="宋体" w:hAnsi="宋体" w:eastAsia="宋体" w:cs="宋体"/>
          <w:sz w:val="18"/>
          <w:szCs w:val="18"/>
          <w:lang w:val="en-US" w:eastAsia="zh-CN" w:bidi="ar-SA"/>
        </w:rPr>
        <w:t xml:space="preserve"> 监查员或主监查员</w:t>
      </w: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bidi w:val="0"/>
        <w:rPr>
          <w:lang w:val="en-US" w:eastAsia="zh-CN"/>
        </w:rPr>
      </w:pPr>
      <w:r>
        <w:rPr>
          <w:rFonts w:hint="eastAsia"/>
          <w:lang w:val="en-US" w:eastAsia="zh-CN"/>
        </w:rPr>
        <w:t>并弹出相应悬浮框提示，设置如下：</w:t>
      </w: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r>
        <w:rPr>
          <w:rFonts w:ascii="宋体" w:hAnsi="宋体" w:eastAsia="宋体" w:cs="宋体"/>
          <w:sz w:val="18"/>
          <w:szCs w:val="18"/>
          <w:lang w:val="en-US" w:eastAsia="zh-CN" w:bidi="ar-SA"/>
        </w:rPr>
        <mc:AlternateContent>
          <mc:Choice Requires="wps">
            <w:drawing>
              <wp:anchor distT="0" distB="0" distL="114300" distR="114300" simplePos="0" relativeHeight="251693056" behindDoc="0" locked="0" layoutInCell="1" allowOverlap="1">
                <wp:simplePos x="0" y="0"/>
                <wp:positionH relativeFrom="column">
                  <wp:posOffset>-1905</wp:posOffset>
                </wp:positionH>
                <wp:positionV relativeFrom="paragraph">
                  <wp:posOffset>-3175</wp:posOffset>
                </wp:positionV>
                <wp:extent cx="5447665" cy="3500120"/>
                <wp:effectExtent l="4445" t="4445" r="15240" b="19685"/>
                <wp:wrapNone/>
                <wp:docPr id="200" name="文本框 200"/>
                <wp:cNvGraphicFramePr/>
                <a:graphic xmlns:a="http://schemas.openxmlformats.org/drawingml/2006/main">
                  <a:graphicData uri="http://schemas.microsoft.com/office/word/2010/wordprocessingShape">
                    <wps:wsp>
                      <wps:cNvSpPr txBox="1"/>
                      <wps:spPr>
                        <a:xfrm>
                          <a:off x="0" y="0"/>
                          <a:ext cx="5447665" cy="3500120"/>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pPr>
                              <w:widowControl/>
                              <w:tabs>
                                <w:tab w:val="left" w:pos="709"/>
                              </w:tabs>
                              <w:adjustRightInd/>
                              <w:spacing w:line="300" w:lineRule="exact"/>
                              <w:ind w:left="142" w:firstLine="0" w:firstLineChars="0"/>
                              <w:jc w:val="left"/>
                              <w:textAlignment w:val="auto"/>
                              <w:rPr>
                                <w:rFonts w:ascii="宋体" w:hAnsi="宋体" w:eastAsia="宋体" w:cs="宋体"/>
                                <w:b/>
                                <w:sz w:val="15"/>
                                <w:szCs w:val="15"/>
                                <w:lang w:val="en-US" w:eastAsia="zh-CN" w:bidi="ar-SA"/>
                              </w:rPr>
                            </w:pPr>
                            <w:r>
                              <w:rPr>
                                <w:rFonts w:hint="eastAsia" w:ascii="宋体" w:hAnsi="宋体" w:eastAsia="宋体" w:cs="宋体"/>
                                <w:b/>
                                <w:sz w:val="15"/>
                                <w:szCs w:val="15"/>
                                <w:lang w:val="en-US" w:eastAsia="zh-CN" w:bidi="ar-SA"/>
                              </w:rPr>
                              <w:t>主监查员评价标准：</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1.承担质量保证监查活动的主监查员必须具备监查员资格，</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2. 学历和经验至少应得到10分。</w:t>
                            </w:r>
                          </w:p>
                          <w:p>
                            <w:pPr>
                              <w:widowControl/>
                              <w:numPr>
                                <w:ilvl w:val="0"/>
                                <w:numId w:val="22"/>
                              </w:numPr>
                              <w:adjustRightInd/>
                              <w:spacing w:line="240" w:lineRule="exact"/>
                              <w:ind w:left="420" w:hanging="420" w:firstLineChars="0"/>
                              <w:jc w:val="left"/>
                              <w:textAlignment w:val="auto"/>
                              <w:rPr>
                                <w:rFonts w:ascii="宋体" w:hAnsi="宋体" w:eastAsia="宋体" w:cs="宋体"/>
                                <w:sz w:val="15"/>
                                <w:szCs w:val="15"/>
                                <w:lang w:val="en-US" w:eastAsia="zh-CN" w:bidi="ar-SA"/>
                              </w:rPr>
                            </w:pPr>
                            <w:bookmarkStart w:id="460" w:name="_Toc84669552"/>
                            <w:bookmarkStart w:id="461" w:name="_Toc1428"/>
                            <w:bookmarkStart w:id="462" w:name="_Toc84667738"/>
                            <w:r>
                              <w:rPr>
                                <w:rFonts w:hint="eastAsia" w:ascii="宋体" w:hAnsi="宋体" w:eastAsia="宋体" w:cs="宋体"/>
                                <w:sz w:val="15"/>
                                <w:szCs w:val="15"/>
                                <w:lang w:val="en-US" w:eastAsia="zh-CN" w:bidi="ar-SA"/>
                              </w:rPr>
                              <w:t>学历（最高4分）</w:t>
                            </w:r>
                            <w:bookmarkEnd w:id="460"/>
                            <w:bookmarkEnd w:id="461"/>
                            <w:bookmarkEnd w:id="462"/>
                          </w:p>
                          <w:p>
                            <w:pPr>
                              <w:widowControl/>
                              <w:numPr>
                                <w:ilvl w:val="0"/>
                                <w:numId w:val="33"/>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中专毕业/技工/高中毕业者1分，如果其中有两年接受Q</w:t>
                            </w:r>
                            <w:r>
                              <w:rPr>
                                <w:rFonts w:ascii="宋体" w:hAnsi="宋体" w:eastAsia="宋体" w:cs="宋体"/>
                                <w:sz w:val="15"/>
                                <w:szCs w:val="15"/>
                                <w:lang w:val="en-US" w:eastAsia="zh-CN" w:bidi="ar-SA"/>
                              </w:rPr>
                              <w:t>A</w:t>
                            </w:r>
                            <w:r>
                              <w:rPr>
                                <w:rFonts w:hint="eastAsia" w:ascii="宋体" w:hAnsi="宋体" w:eastAsia="宋体" w:cs="宋体"/>
                                <w:sz w:val="15"/>
                                <w:szCs w:val="15"/>
                                <w:lang w:val="en-US" w:eastAsia="zh-CN" w:bidi="ar-SA"/>
                              </w:rPr>
                              <w:t>有关学科教育加记1分；</w:t>
                            </w:r>
                          </w:p>
                          <w:p>
                            <w:pPr>
                              <w:widowControl/>
                              <w:numPr>
                                <w:ilvl w:val="0"/>
                                <w:numId w:val="33"/>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大专及以上毕业者记2分；如果有关于Q</w:t>
                            </w:r>
                            <w:r>
                              <w:rPr>
                                <w:rFonts w:ascii="宋体" w:hAnsi="宋体" w:eastAsia="宋体" w:cs="宋体"/>
                                <w:sz w:val="15"/>
                                <w:szCs w:val="15"/>
                                <w:lang w:val="en-US" w:eastAsia="zh-CN" w:bidi="ar-SA"/>
                              </w:rPr>
                              <w:t>A</w:t>
                            </w:r>
                            <w:r>
                              <w:rPr>
                                <w:rFonts w:hint="eastAsia" w:ascii="宋体" w:hAnsi="宋体" w:eastAsia="宋体" w:cs="宋体"/>
                                <w:sz w:val="15"/>
                                <w:szCs w:val="15"/>
                                <w:lang w:val="en-US" w:eastAsia="zh-CN" w:bidi="ar-SA"/>
                              </w:rPr>
                              <w:t>有关学科的毕业者加记1分；</w:t>
                            </w:r>
                          </w:p>
                          <w:p>
                            <w:pPr>
                              <w:widowControl/>
                              <w:numPr>
                                <w:ilvl w:val="0"/>
                                <w:numId w:val="33"/>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对在公认的协会队Q</w:t>
                            </w:r>
                            <w:r>
                              <w:rPr>
                                <w:rFonts w:ascii="宋体" w:hAnsi="宋体" w:eastAsia="宋体" w:cs="宋体"/>
                                <w:sz w:val="15"/>
                                <w:szCs w:val="15"/>
                                <w:lang w:val="en-US" w:eastAsia="zh-CN" w:bidi="ar-SA"/>
                              </w:rPr>
                              <w:t>A</w:t>
                            </w:r>
                            <w:r>
                              <w:rPr>
                                <w:rFonts w:hint="eastAsia" w:ascii="宋体" w:hAnsi="宋体" w:eastAsia="宋体" w:cs="宋体"/>
                                <w:sz w:val="15"/>
                                <w:szCs w:val="15"/>
                                <w:lang w:val="en-US" w:eastAsia="zh-CN" w:bidi="ar-SA"/>
                              </w:rPr>
                              <w:t>有关学科进行两年高水平研究的人员记1分。</w:t>
                            </w:r>
                          </w:p>
                          <w:p>
                            <w:pPr>
                              <w:widowControl/>
                              <w:numPr>
                                <w:ilvl w:val="0"/>
                                <w:numId w:val="22"/>
                              </w:numPr>
                              <w:adjustRightInd/>
                              <w:spacing w:line="240" w:lineRule="exact"/>
                              <w:ind w:left="420" w:hanging="420" w:firstLineChars="0"/>
                              <w:jc w:val="left"/>
                              <w:textAlignment w:val="auto"/>
                              <w:rPr>
                                <w:rFonts w:ascii="宋体" w:hAnsi="宋体" w:eastAsia="宋体" w:cs="宋体"/>
                                <w:sz w:val="15"/>
                                <w:szCs w:val="15"/>
                                <w:lang w:val="en-US" w:eastAsia="zh-CN" w:bidi="ar-SA"/>
                              </w:rPr>
                            </w:pPr>
                            <w:bookmarkStart w:id="463" w:name="_Toc84669553"/>
                            <w:bookmarkStart w:id="464" w:name="_Toc84667739"/>
                            <w:bookmarkStart w:id="465" w:name="_Toc8779"/>
                            <w:r>
                              <w:rPr>
                                <w:rFonts w:hint="eastAsia" w:ascii="宋体" w:hAnsi="宋体" w:eastAsia="宋体" w:cs="宋体"/>
                                <w:sz w:val="15"/>
                                <w:szCs w:val="15"/>
                                <w:lang w:val="en-US" w:eastAsia="zh-CN" w:bidi="ar-SA"/>
                              </w:rPr>
                              <w:t>经验（最高9分）</w:t>
                            </w:r>
                            <w:bookmarkEnd w:id="463"/>
                            <w:bookmarkEnd w:id="464"/>
                            <w:bookmarkEnd w:id="465"/>
                          </w:p>
                          <w:p>
                            <w:pPr>
                              <w:widowControl/>
                              <w:numPr>
                                <w:ilvl w:val="0"/>
                                <w:numId w:val="3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具有从事设计、制造、或安装专业工作经验者，每年记1分，最高5分。根据下列情况给予加分：</w:t>
                            </w:r>
                          </w:p>
                          <w:p>
                            <w:pPr>
                              <w:widowControl/>
                              <w:numPr>
                                <w:ilvl w:val="0"/>
                                <w:numId w:val="3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在核领域具有两年或两年以上的经验，加记1分；</w:t>
                            </w:r>
                          </w:p>
                          <w:p>
                            <w:pPr>
                              <w:widowControl/>
                              <w:numPr>
                                <w:ilvl w:val="0"/>
                                <w:numId w:val="3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在质量保证方面具有两年或两年以上的经验，加记2分；</w:t>
                            </w:r>
                          </w:p>
                          <w:p>
                            <w:pPr>
                              <w:widowControl/>
                              <w:numPr>
                                <w:ilvl w:val="0"/>
                                <w:numId w:val="3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在质量保证监查方面具有两年或两年以上的经验，加记3分；</w:t>
                            </w:r>
                          </w:p>
                          <w:p>
                            <w:pPr>
                              <w:widowControl/>
                              <w:numPr>
                                <w:ilvl w:val="0"/>
                                <w:numId w:val="3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在核质量保证监查方面的两年或两年以上的经验，加记</w:t>
                            </w:r>
                            <w:r>
                              <w:rPr>
                                <w:rFonts w:ascii="宋体" w:hAnsi="宋体" w:eastAsia="宋体" w:cs="宋体"/>
                                <w:sz w:val="15"/>
                                <w:szCs w:val="15"/>
                                <w:lang w:val="en-US" w:eastAsia="zh-CN" w:bidi="ar-SA"/>
                              </w:rPr>
                              <w:t>4</w:t>
                            </w:r>
                            <w:r>
                              <w:rPr>
                                <w:rFonts w:hint="eastAsia" w:ascii="宋体" w:hAnsi="宋体" w:eastAsia="宋体" w:cs="宋体"/>
                                <w:sz w:val="15"/>
                                <w:szCs w:val="15"/>
                                <w:lang w:val="en-US" w:eastAsia="zh-CN" w:bidi="ar-SA"/>
                              </w:rPr>
                              <w:t>分；</w:t>
                            </w:r>
                          </w:p>
                          <w:p>
                            <w:pPr>
                              <w:widowControl/>
                              <w:numPr>
                                <w:ilvl w:val="0"/>
                                <w:numId w:val="22"/>
                              </w:numPr>
                              <w:adjustRightInd/>
                              <w:spacing w:line="240" w:lineRule="exact"/>
                              <w:ind w:left="420" w:hanging="420" w:firstLineChars="0"/>
                              <w:jc w:val="left"/>
                              <w:textAlignment w:val="auto"/>
                              <w:rPr>
                                <w:rFonts w:ascii="宋体" w:hAnsi="宋体" w:eastAsia="宋体" w:cs="宋体"/>
                                <w:sz w:val="15"/>
                                <w:szCs w:val="15"/>
                                <w:lang w:val="en-US" w:eastAsia="zh-CN" w:bidi="ar-SA"/>
                              </w:rPr>
                            </w:pPr>
                            <w:bookmarkStart w:id="466" w:name="_Toc6685"/>
                            <w:bookmarkStart w:id="467" w:name="_Toc84667740"/>
                            <w:bookmarkStart w:id="468" w:name="_Toc84669554"/>
                            <w:r>
                              <w:rPr>
                                <w:rFonts w:hint="eastAsia" w:ascii="宋体" w:hAnsi="宋体" w:eastAsia="宋体" w:cs="宋体"/>
                                <w:sz w:val="15"/>
                                <w:szCs w:val="15"/>
                                <w:lang w:val="en-US" w:eastAsia="zh-CN" w:bidi="ar-SA"/>
                              </w:rPr>
                              <w:t>专业技术能力或其他证书（最高2分）</w:t>
                            </w:r>
                            <w:bookmarkEnd w:id="466"/>
                            <w:bookmarkEnd w:id="467"/>
                            <w:bookmarkEnd w:id="468"/>
                          </w:p>
                          <w:p>
                            <w:pPr>
                              <w:widowControl/>
                              <w:numPr>
                                <w:ilvl w:val="0"/>
                                <w:numId w:val="35"/>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持有工程师或相当职务资格加1分；</w:t>
                            </w:r>
                          </w:p>
                          <w:p>
                            <w:pPr>
                              <w:widowControl/>
                              <w:numPr>
                                <w:ilvl w:val="0"/>
                                <w:numId w:val="35"/>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持有高级工程师或相当专业技术职务资格证书者，加2分；</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3.管理部门评价（按照适用于监查的其他因素，即个人素质、管理能力、领导能力、交往能力、分析判断能力等授予）。</w:t>
                            </w:r>
                          </w:p>
                          <w:p>
                            <w:pPr>
                              <w:widowControl/>
                              <w:numPr>
                                <w:ilvl w:val="0"/>
                                <w:numId w:val="36"/>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满意2分；</w:t>
                            </w:r>
                          </w:p>
                          <w:p>
                            <w:pPr>
                              <w:widowControl/>
                              <w:numPr>
                                <w:ilvl w:val="0"/>
                                <w:numId w:val="36"/>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一般1分</w:t>
                            </w:r>
                          </w:p>
                          <w:p>
                            <w:pPr>
                              <w:widowControl/>
                              <w:numPr>
                                <w:ilvl w:val="0"/>
                                <w:numId w:val="36"/>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不满意 0分</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4.审核经验要求：</w:t>
                            </w:r>
                            <w:bookmarkStart w:id="469" w:name="_Toc1717"/>
                            <w:bookmarkStart w:id="470" w:name="_Toc84667741"/>
                            <w:bookmarkStart w:id="471" w:name="_Toc84669555"/>
                            <w:r>
                              <w:rPr>
                                <w:rFonts w:hint="eastAsia" w:ascii="宋体" w:hAnsi="宋体" w:eastAsia="宋体" w:cs="宋体"/>
                                <w:sz w:val="15"/>
                                <w:szCs w:val="15"/>
                                <w:lang w:val="en-US" w:eastAsia="zh-CN" w:bidi="ar-SA"/>
                              </w:rPr>
                              <w:t>合格的主监查员，在取得主监查员资格前至少应在3年内参加过5次质量保证监查工作。其中应有一次在取得资格前的一年内进行的核质量保证监查。</w:t>
                            </w:r>
                            <w:bookmarkEnd w:id="469"/>
                            <w:bookmarkEnd w:id="470"/>
                            <w:bookmarkEnd w:id="471"/>
                          </w:p>
                        </w:txbxContent>
                      </wps:txbx>
                      <wps:bodyPr upright="1"/>
                    </wps:wsp>
                  </a:graphicData>
                </a:graphic>
              </wp:anchor>
            </w:drawing>
          </mc:Choice>
          <mc:Fallback>
            <w:pict>
              <v:shape id="_x0000_s1026" o:spid="_x0000_s1026" o:spt="202" type="#_x0000_t202" style="position:absolute;left:0pt;margin-left:-0.15pt;margin-top:-0.25pt;height:275.6pt;width:428.95pt;z-index:251693056;mso-width-relative:page;mso-height-relative:page;" fillcolor="#FFFFFF" filled="t" stroked="t" coordsize="21600,21600" o:gfxdata="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cainfXAAAABwEAAA8AAAAA&#10;AAAAAQAgAAAAIgAAAGRycy9kb3ducmV2LnhtbFBLAQIUABQAAAAIAIdO4kC5/KZEFQIAAEkEAAAO&#10;AAAAAAAAAAEAIAAAACYBAABkcnMvZTJvRG9jLnhtbFBLBQYAAAAABgAGAFkBAACtBQAAAAA=&#10;">
                <v:fill on="t" focussize="0,0"/>
                <v:stroke color="#000000" joinstyle="miter"/>
                <v:imagedata o:title=""/>
                <o:lock v:ext="edit" aspectratio="f"/>
                <v:textbox>
                  <w:txbxContent>
                    <w:p>
                      <w:pPr>
                        <w:widowControl/>
                        <w:tabs>
                          <w:tab w:val="left" w:pos="709"/>
                        </w:tabs>
                        <w:adjustRightInd/>
                        <w:spacing w:line="300" w:lineRule="exact"/>
                        <w:ind w:left="142" w:firstLine="0" w:firstLineChars="0"/>
                        <w:jc w:val="left"/>
                        <w:textAlignment w:val="auto"/>
                        <w:rPr>
                          <w:rFonts w:ascii="宋体" w:hAnsi="宋体" w:eastAsia="宋体" w:cs="宋体"/>
                          <w:b/>
                          <w:sz w:val="15"/>
                          <w:szCs w:val="15"/>
                          <w:lang w:val="en-US" w:eastAsia="zh-CN" w:bidi="ar-SA"/>
                        </w:rPr>
                      </w:pPr>
                      <w:r>
                        <w:rPr>
                          <w:rFonts w:hint="eastAsia" w:ascii="宋体" w:hAnsi="宋体" w:eastAsia="宋体" w:cs="宋体"/>
                          <w:b/>
                          <w:sz w:val="15"/>
                          <w:szCs w:val="15"/>
                          <w:lang w:val="en-US" w:eastAsia="zh-CN" w:bidi="ar-SA"/>
                        </w:rPr>
                        <w:t>主监查员评价标准：</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1.承担质量保证监查活动的主监查员必须具备监查员资格，</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2. 学历和经验至少应得到10分。</w:t>
                      </w:r>
                    </w:p>
                    <w:p>
                      <w:pPr>
                        <w:widowControl/>
                        <w:numPr>
                          <w:ilvl w:val="0"/>
                          <w:numId w:val="22"/>
                        </w:numPr>
                        <w:adjustRightInd/>
                        <w:spacing w:line="240" w:lineRule="exact"/>
                        <w:ind w:left="420" w:hanging="420" w:firstLineChars="0"/>
                        <w:jc w:val="left"/>
                        <w:textAlignment w:val="auto"/>
                        <w:rPr>
                          <w:rFonts w:ascii="宋体" w:hAnsi="宋体" w:eastAsia="宋体" w:cs="宋体"/>
                          <w:sz w:val="15"/>
                          <w:szCs w:val="15"/>
                          <w:lang w:val="en-US" w:eastAsia="zh-CN" w:bidi="ar-SA"/>
                        </w:rPr>
                      </w:pPr>
                      <w:bookmarkStart w:id="460" w:name="_Toc84669552"/>
                      <w:bookmarkStart w:id="461" w:name="_Toc1428"/>
                      <w:bookmarkStart w:id="462" w:name="_Toc84667738"/>
                      <w:r>
                        <w:rPr>
                          <w:rFonts w:hint="eastAsia" w:ascii="宋体" w:hAnsi="宋体" w:eastAsia="宋体" w:cs="宋体"/>
                          <w:sz w:val="15"/>
                          <w:szCs w:val="15"/>
                          <w:lang w:val="en-US" w:eastAsia="zh-CN" w:bidi="ar-SA"/>
                        </w:rPr>
                        <w:t>学历（最高4分）</w:t>
                      </w:r>
                      <w:bookmarkEnd w:id="460"/>
                      <w:bookmarkEnd w:id="461"/>
                      <w:bookmarkEnd w:id="462"/>
                    </w:p>
                    <w:p>
                      <w:pPr>
                        <w:widowControl/>
                        <w:numPr>
                          <w:ilvl w:val="0"/>
                          <w:numId w:val="33"/>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中专毕业/技工/高中毕业者1分，如果其中有两年接受Q</w:t>
                      </w:r>
                      <w:r>
                        <w:rPr>
                          <w:rFonts w:ascii="宋体" w:hAnsi="宋体" w:eastAsia="宋体" w:cs="宋体"/>
                          <w:sz w:val="15"/>
                          <w:szCs w:val="15"/>
                          <w:lang w:val="en-US" w:eastAsia="zh-CN" w:bidi="ar-SA"/>
                        </w:rPr>
                        <w:t>A</w:t>
                      </w:r>
                      <w:r>
                        <w:rPr>
                          <w:rFonts w:hint="eastAsia" w:ascii="宋体" w:hAnsi="宋体" w:eastAsia="宋体" w:cs="宋体"/>
                          <w:sz w:val="15"/>
                          <w:szCs w:val="15"/>
                          <w:lang w:val="en-US" w:eastAsia="zh-CN" w:bidi="ar-SA"/>
                        </w:rPr>
                        <w:t>有关学科教育加记1分；</w:t>
                      </w:r>
                    </w:p>
                    <w:p>
                      <w:pPr>
                        <w:widowControl/>
                        <w:numPr>
                          <w:ilvl w:val="0"/>
                          <w:numId w:val="33"/>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大专及以上毕业者记2分；如果有关于Q</w:t>
                      </w:r>
                      <w:r>
                        <w:rPr>
                          <w:rFonts w:ascii="宋体" w:hAnsi="宋体" w:eastAsia="宋体" w:cs="宋体"/>
                          <w:sz w:val="15"/>
                          <w:szCs w:val="15"/>
                          <w:lang w:val="en-US" w:eastAsia="zh-CN" w:bidi="ar-SA"/>
                        </w:rPr>
                        <w:t>A</w:t>
                      </w:r>
                      <w:r>
                        <w:rPr>
                          <w:rFonts w:hint="eastAsia" w:ascii="宋体" w:hAnsi="宋体" w:eastAsia="宋体" w:cs="宋体"/>
                          <w:sz w:val="15"/>
                          <w:szCs w:val="15"/>
                          <w:lang w:val="en-US" w:eastAsia="zh-CN" w:bidi="ar-SA"/>
                        </w:rPr>
                        <w:t>有关学科的毕业者加记1分；</w:t>
                      </w:r>
                    </w:p>
                    <w:p>
                      <w:pPr>
                        <w:widowControl/>
                        <w:numPr>
                          <w:ilvl w:val="0"/>
                          <w:numId w:val="33"/>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对在公认的协会队Q</w:t>
                      </w:r>
                      <w:r>
                        <w:rPr>
                          <w:rFonts w:ascii="宋体" w:hAnsi="宋体" w:eastAsia="宋体" w:cs="宋体"/>
                          <w:sz w:val="15"/>
                          <w:szCs w:val="15"/>
                          <w:lang w:val="en-US" w:eastAsia="zh-CN" w:bidi="ar-SA"/>
                        </w:rPr>
                        <w:t>A</w:t>
                      </w:r>
                      <w:r>
                        <w:rPr>
                          <w:rFonts w:hint="eastAsia" w:ascii="宋体" w:hAnsi="宋体" w:eastAsia="宋体" w:cs="宋体"/>
                          <w:sz w:val="15"/>
                          <w:szCs w:val="15"/>
                          <w:lang w:val="en-US" w:eastAsia="zh-CN" w:bidi="ar-SA"/>
                        </w:rPr>
                        <w:t>有关学科进行两年高水平研究的人员记1分。</w:t>
                      </w:r>
                    </w:p>
                    <w:p>
                      <w:pPr>
                        <w:widowControl/>
                        <w:numPr>
                          <w:ilvl w:val="0"/>
                          <w:numId w:val="22"/>
                        </w:numPr>
                        <w:adjustRightInd/>
                        <w:spacing w:line="240" w:lineRule="exact"/>
                        <w:ind w:left="420" w:hanging="420" w:firstLineChars="0"/>
                        <w:jc w:val="left"/>
                        <w:textAlignment w:val="auto"/>
                        <w:rPr>
                          <w:rFonts w:ascii="宋体" w:hAnsi="宋体" w:eastAsia="宋体" w:cs="宋体"/>
                          <w:sz w:val="15"/>
                          <w:szCs w:val="15"/>
                          <w:lang w:val="en-US" w:eastAsia="zh-CN" w:bidi="ar-SA"/>
                        </w:rPr>
                      </w:pPr>
                      <w:bookmarkStart w:id="463" w:name="_Toc84669553"/>
                      <w:bookmarkStart w:id="464" w:name="_Toc84667739"/>
                      <w:bookmarkStart w:id="465" w:name="_Toc8779"/>
                      <w:r>
                        <w:rPr>
                          <w:rFonts w:hint="eastAsia" w:ascii="宋体" w:hAnsi="宋体" w:eastAsia="宋体" w:cs="宋体"/>
                          <w:sz w:val="15"/>
                          <w:szCs w:val="15"/>
                          <w:lang w:val="en-US" w:eastAsia="zh-CN" w:bidi="ar-SA"/>
                        </w:rPr>
                        <w:t>经验（最高9分）</w:t>
                      </w:r>
                      <w:bookmarkEnd w:id="463"/>
                      <w:bookmarkEnd w:id="464"/>
                      <w:bookmarkEnd w:id="465"/>
                    </w:p>
                    <w:p>
                      <w:pPr>
                        <w:widowControl/>
                        <w:numPr>
                          <w:ilvl w:val="0"/>
                          <w:numId w:val="3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具有从事设计、制造、或安装专业工作经验者，每年记1分，最高5分。根据下列情况给予加分：</w:t>
                      </w:r>
                    </w:p>
                    <w:p>
                      <w:pPr>
                        <w:widowControl/>
                        <w:numPr>
                          <w:ilvl w:val="0"/>
                          <w:numId w:val="3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在核领域具有两年或两年以上的经验，加记1分；</w:t>
                      </w:r>
                    </w:p>
                    <w:p>
                      <w:pPr>
                        <w:widowControl/>
                        <w:numPr>
                          <w:ilvl w:val="0"/>
                          <w:numId w:val="3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在质量保证方面具有两年或两年以上的经验，加记2分；</w:t>
                      </w:r>
                    </w:p>
                    <w:p>
                      <w:pPr>
                        <w:widowControl/>
                        <w:numPr>
                          <w:ilvl w:val="0"/>
                          <w:numId w:val="3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在质量保证监查方面具有两年或两年以上的经验，加记3分；</w:t>
                      </w:r>
                    </w:p>
                    <w:p>
                      <w:pPr>
                        <w:widowControl/>
                        <w:numPr>
                          <w:ilvl w:val="0"/>
                          <w:numId w:val="3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在核质量保证监查方面的两年或两年以上的经验，加记</w:t>
                      </w:r>
                      <w:r>
                        <w:rPr>
                          <w:rFonts w:ascii="宋体" w:hAnsi="宋体" w:eastAsia="宋体" w:cs="宋体"/>
                          <w:sz w:val="15"/>
                          <w:szCs w:val="15"/>
                          <w:lang w:val="en-US" w:eastAsia="zh-CN" w:bidi="ar-SA"/>
                        </w:rPr>
                        <w:t>4</w:t>
                      </w:r>
                      <w:r>
                        <w:rPr>
                          <w:rFonts w:hint="eastAsia" w:ascii="宋体" w:hAnsi="宋体" w:eastAsia="宋体" w:cs="宋体"/>
                          <w:sz w:val="15"/>
                          <w:szCs w:val="15"/>
                          <w:lang w:val="en-US" w:eastAsia="zh-CN" w:bidi="ar-SA"/>
                        </w:rPr>
                        <w:t>分；</w:t>
                      </w:r>
                    </w:p>
                    <w:p>
                      <w:pPr>
                        <w:widowControl/>
                        <w:numPr>
                          <w:ilvl w:val="0"/>
                          <w:numId w:val="22"/>
                        </w:numPr>
                        <w:adjustRightInd/>
                        <w:spacing w:line="240" w:lineRule="exact"/>
                        <w:ind w:left="420" w:hanging="420" w:firstLineChars="0"/>
                        <w:jc w:val="left"/>
                        <w:textAlignment w:val="auto"/>
                        <w:rPr>
                          <w:rFonts w:ascii="宋体" w:hAnsi="宋体" w:eastAsia="宋体" w:cs="宋体"/>
                          <w:sz w:val="15"/>
                          <w:szCs w:val="15"/>
                          <w:lang w:val="en-US" w:eastAsia="zh-CN" w:bidi="ar-SA"/>
                        </w:rPr>
                      </w:pPr>
                      <w:bookmarkStart w:id="466" w:name="_Toc6685"/>
                      <w:bookmarkStart w:id="467" w:name="_Toc84667740"/>
                      <w:bookmarkStart w:id="468" w:name="_Toc84669554"/>
                      <w:r>
                        <w:rPr>
                          <w:rFonts w:hint="eastAsia" w:ascii="宋体" w:hAnsi="宋体" w:eastAsia="宋体" w:cs="宋体"/>
                          <w:sz w:val="15"/>
                          <w:szCs w:val="15"/>
                          <w:lang w:val="en-US" w:eastAsia="zh-CN" w:bidi="ar-SA"/>
                        </w:rPr>
                        <w:t>专业技术能力或其他证书（最高2分）</w:t>
                      </w:r>
                      <w:bookmarkEnd w:id="466"/>
                      <w:bookmarkEnd w:id="467"/>
                      <w:bookmarkEnd w:id="468"/>
                    </w:p>
                    <w:p>
                      <w:pPr>
                        <w:widowControl/>
                        <w:numPr>
                          <w:ilvl w:val="0"/>
                          <w:numId w:val="35"/>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持有工程师或相当职务资格加1分；</w:t>
                      </w:r>
                    </w:p>
                    <w:p>
                      <w:pPr>
                        <w:widowControl/>
                        <w:numPr>
                          <w:ilvl w:val="0"/>
                          <w:numId w:val="35"/>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持有高级工程师或相当专业技术职务资格证书者，加2分；</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3.管理部门评价（按照适用于监查的其他因素，即个人素质、管理能力、领导能力、交往能力、分析判断能力等授予）。</w:t>
                      </w:r>
                    </w:p>
                    <w:p>
                      <w:pPr>
                        <w:widowControl/>
                        <w:numPr>
                          <w:ilvl w:val="0"/>
                          <w:numId w:val="36"/>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满意2分；</w:t>
                      </w:r>
                    </w:p>
                    <w:p>
                      <w:pPr>
                        <w:widowControl/>
                        <w:numPr>
                          <w:ilvl w:val="0"/>
                          <w:numId w:val="36"/>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一般1分</w:t>
                      </w:r>
                    </w:p>
                    <w:p>
                      <w:pPr>
                        <w:widowControl/>
                        <w:numPr>
                          <w:ilvl w:val="0"/>
                          <w:numId w:val="36"/>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不满意 0分</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4.审核经验要求：</w:t>
                      </w:r>
                      <w:bookmarkStart w:id="469" w:name="_Toc1717"/>
                      <w:bookmarkStart w:id="470" w:name="_Toc84667741"/>
                      <w:bookmarkStart w:id="471" w:name="_Toc84669555"/>
                      <w:r>
                        <w:rPr>
                          <w:rFonts w:hint="eastAsia" w:ascii="宋体" w:hAnsi="宋体" w:eastAsia="宋体" w:cs="宋体"/>
                          <w:sz w:val="15"/>
                          <w:szCs w:val="15"/>
                          <w:lang w:val="en-US" w:eastAsia="zh-CN" w:bidi="ar-SA"/>
                        </w:rPr>
                        <w:t>合格的主监查员，在取得主监查员资格前至少应在3年内参加过5次质量保证监查工作。其中应有一次在取得资格前的一年内进行的核质量保证监查。</w:t>
                      </w:r>
                      <w:bookmarkEnd w:id="469"/>
                      <w:bookmarkEnd w:id="470"/>
                      <w:bookmarkEnd w:id="471"/>
                    </w:p>
                  </w:txbxContent>
                </v:textbox>
              </v:shape>
            </w:pict>
          </mc:Fallback>
        </mc:AlternateContent>
      </w: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highlight w:val="yellow"/>
          <w:lang w:val="en-US" w:eastAsia="zh-CN" w:bidi="ar-SA"/>
        </w:rPr>
        <w:t>注部分的内容在评定各界面作悬浮窗显示</w:t>
      </w: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r>
        <w:rPr>
          <w:rFonts w:ascii="宋体" w:hAnsi="宋体" w:eastAsia="宋体" w:cs="宋体"/>
          <w:sz w:val="15"/>
          <w:szCs w:val="15"/>
          <w:lang w:val="en-US" w:eastAsia="zh-CN" w:bidi="ar-SA"/>
        </w:rPr>
        <mc:AlternateContent>
          <mc:Choice Requires="wps">
            <w:drawing>
              <wp:anchor distT="0" distB="0" distL="114300" distR="114300" simplePos="0" relativeHeight="251694080" behindDoc="0" locked="0" layoutInCell="1" allowOverlap="1">
                <wp:simplePos x="0" y="0"/>
                <wp:positionH relativeFrom="column">
                  <wp:posOffset>93345</wp:posOffset>
                </wp:positionH>
                <wp:positionV relativeFrom="paragraph">
                  <wp:posOffset>112395</wp:posOffset>
                </wp:positionV>
                <wp:extent cx="5447665" cy="3267075"/>
                <wp:effectExtent l="4445" t="4445" r="15240" b="5080"/>
                <wp:wrapNone/>
                <wp:docPr id="201" name="文本框 201"/>
                <wp:cNvGraphicFramePr/>
                <a:graphic xmlns:a="http://schemas.openxmlformats.org/drawingml/2006/main">
                  <a:graphicData uri="http://schemas.microsoft.com/office/word/2010/wordprocessingShape">
                    <wps:wsp>
                      <wps:cNvSpPr txBox="1"/>
                      <wps:spPr>
                        <a:xfrm>
                          <a:off x="0" y="0"/>
                          <a:ext cx="5447665" cy="3267075"/>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pPr>
                              <w:widowControl/>
                              <w:tabs>
                                <w:tab w:val="left" w:pos="709"/>
                              </w:tabs>
                              <w:adjustRightInd/>
                              <w:spacing w:line="300" w:lineRule="exact"/>
                              <w:ind w:left="142" w:firstLine="0" w:firstLineChars="0"/>
                              <w:jc w:val="left"/>
                              <w:textAlignment w:val="auto"/>
                              <w:rPr>
                                <w:rFonts w:ascii="宋体" w:hAnsi="宋体" w:eastAsia="宋体" w:cs="宋体"/>
                                <w:b/>
                                <w:sz w:val="15"/>
                                <w:szCs w:val="15"/>
                                <w:lang w:val="en-US" w:eastAsia="zh-CN" w:bidi="ar-SA"/>
                              </w:rPr>
                            </w:pPr>
                            <w:r>
                              <w:rPr>
                                <w:rFonts w:hint="eastAsia" w:ascii="宋体" w:hAnsi="宋体" w:eastAsia="宋体" w:cs="宋体"/>
                                <w:b/>
                                <w:sz w:val="15"/>
                                <w:szCs w:val="15"/>
                                <w:lang w:val="en-US" w:eastAsia="zh-CN" w:bidi="ar-SA"/>
                              </w:rPr>
                              <w:t>监查员评价标准：</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1. 学历和经验至少应得到8分。</w:t>
                            </w:r>
                          </w:p>
                          <w:p>
                            <w:pPr>
                              <w:widowControl/>
                              <w:numPr>
                                <w:ilvl w:val="0"/>
                                <w:numId w:val="22"/>
                              </w:numPr>
                              <w:adjustRightInd/>
                              <w:spacing w:line="240" w:lineRule="exact"/>
                              <w:ind w:left="42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学历（最高4分）</w:t>
                            </w:r>
                          </w:p>
                          <w:p>
                            <w:pPr>
                              <w:widowControl/>
                              <w:numPr>
                                <w:ilvl w:val="0"/>
                                <w:numId w:val="33"/>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中专毕业/技工/高中毕业者1分，如果其中有两年接受Q</w:t>
                            </w:r>
                            <w:r>
                              <w:rPr>
                                <w:rFonts w:ascii="宋体" w:hAnsi="宋体" w:eastAsia="宋体" w:cs="宋体"/>
                                <w:sz w:val="15"/>
                                <w:szCs w:val="15"/>
                                <w:lang w:val="en-US" w:eastAsia="zh-CN" w:bidi="ar-SA"/>
                              </w:rPr>
                              <w:t>A</w:t>
                            </w:r>
                            <w:r>
                              <w:rPr>
                                <w:rFonts w:hint="eastAsia" w:ascii="宋体" w:hAnsi="宋体" w:eastAsia="宋体" w:cs="宋体"/>
                                <w:sz w:val="15"/>
                                <w:szCs w:val="15"/>
                                <w:lang w:val="en-US" w:eastAsia="zh-CN" w:bidi="ar-SA"/>
                              </w:rPr>
                              <w:t>有关学科教育加记1分；</w:t>
                            </w:r>
                          </w:p>
                          <w:p>
                            <w:pPr>
                              <w:widowControl/>
                              <w:numPr>
                                <w:ilvl w:val="0"/>
                                <w:numId w:val="33"/>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大专及以上毕业者记2分；如果有关于Q</w:t>
                            </w:r>
                            <w:r>
                              <w:rPr>
                                <w:rFonts w:ascii="宋体" w:hAnsi="宋体" w:eastAsia="宋体" w:cs="宋体"/>
                                <w:sz w:val="15"/>
                                <w:szCs w:val="15"/>
                                <w:lang w:val="en-US" w:eastAsia="zh-CN" w:bidi="ar-SA"/>
                              </w:rPr>
                              <w:t>A</w:t>
                            </w:r>
                            <w:r>
                              <w:rPr>
                                <w:rFonts w:hint="eastAsia" w:ascii="宋体" w:hAnsi="宋体" w:eastAsia="宋体" w:cs="宋体"/>
                                <w:sz w:val="15"/>
                                <w:szCs w:val="15"/>
                                <w:lang w:val="en-US" w:eastAsia="zh-CN" w:bidi="ar-SA"/>
                              </w:rPr>
                              <w:t>有关学科的毕业者加记1分；</w:t>
                            </w:r>
                          </w:p>
                          <w:p>
                            <w:pPr>
                              <w:widowControl/>
                              <w:numPr>
                                <w:ilvl w:val="0"/>
                                <w:numId w:val="33"/>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对在公认的协会队Q</w:t>
                            </w:r>
                            <w:r>
                              <w:rPr>
                                <w:rFonts w:ascii="宋体" w:hAnsi="宋体" w:eastAsia="宋体" w:cs="宋体"/>
                                <w:sz w:val="15"/>
                                <w:szCs w:val="15"/>
                                <w:lang w:val="en-US" w:eastAsia="zh-CN" w:bidi="ar-SA"/>
                              </w:rPr>
                              <w:t>A</w:t>
                            </w:r>
                            <w:r>
                              <w:rPr>
                                <w:rFonts w:hint="eastAsia" w:ascii="宋体" w:hAnsi="宋体" w:eastAsia="宋体" w:cs="宋体"/>
                                <w:sz w:val="15"/>
                                <w:szCs w:val="15"/>
                                <w:lang w:val="en-US" w:eastAsia="zh-CN" w:bidi="ar-SA"/>
                              </w:rPr>
                              <w:t>有关学科进行两年高水平研究的人员记1分。</w:t>
                            </w:r>
                          </w:p>
                          <w:p>
                            <w:pPr>
                              <w:widowControl/>
                              <w:numPr>
                                <w:ilvl w:val="0"/>
                                <w:numId w:val="22"/>
                              </w:numPr>
                              <w:adjustRightInd/>
                              <w:spacing w:line="240" w:lineRule="exact"/>
                              <w:ind w:left="42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经验（最高9分）</w:t>
                            </w:r>
                          </w:p>
                          <w:p>
                            <w:pPr>
                              <w:widowControl/>
                              <w:numPr>
                                <w:ilvl w:val="0"/>
                                <w:numId w:val="3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具有从事设计、制造、或安装专业工作经验者，每年记1分，最高5分。根据下列情况给予加分：</w:t>
                            </w:r>
                          </w:p>
                          <w:p>
                            <w:pPr>
                              <w:widowControl/>
                              <w:numPr>
                                <w:ilvl w:val="0"/>
                                <w:numId w:val="3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在核领域具有两年或两年以上的经验，加记1分；</w:t>
                            </w:r>
                          </w:p>
                          <w:p>
                            <w:pPr>
                              <w:widowControl/>
                              <w:numPr>
                                <w:ilvl w:val="0"/>
                                <w:numId w:val="3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在质量保证方面具有两年或两年以上的经验，加记2分；</w:t>
                            </w:r>
                          </w:p>
                          <w:p>
                            <w:pPr>
                              <w:widowControl/>
                              <w:numPr>
                                <w:ilvl w:val="0"/>
                                <w:numId w:val="3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在质量保证监查方面具有两年或两年以上的经验，加记3分；</w:t>
                            </w:r>
                          </w:p>
                          <w:p>
                            <w:pPr>
                              <w:widowControl/>
                              <w:numPr>
                                <w:ilvl w:val="0"/>
                                <w:numId w:val="3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在核质量保证监查方面的两年或两年以上的经验，加记</w:t>
                            </w:r>
                            <w:r>
                              <w:rPr>
                                <w:rFonts w:ascii="宋体" w:hAnsi="宋体" w:eastAsia="宋体" w:cs="宋体"/>
                                <w:sz w:val="15"/>
                                <w:szCs w:val="15"/>
                                <w:lang w:val="en-US" w:eastAsia="zh-CN" w:bidi="ar-SA"/>
                              </w:rPr>
                              <w:t>4</w:t>
                            </w:r>
                            <w:r>
                              <w:rPr>
                                <w:rFonts w:hint="eastAsia" w:ascii="宋体" w:hAnsi="宋体" w:eastAsia="宋体" w:cs="宋体"/>
                                <w:sz w:val="15"/>
                                <w:szCs w:val="15"/>
                                <w:lang w:val="en-US" w:eastAsia="zh-CN" w:bidi="ar-SA"/>
                              </w:rPr>
                              <w:t>分；</w:t>
                            </w:r>
                          </w:p>
                          <w:p>
                            <w:pPr>
                              <w:widowControl/>
                              <w:numPr>
                                <w:ilvl w:val="0"/>
                                <w:numId w:val="22"/>
                              </w:numPr>
                              <w:adjustRightInd/>
                              <w:spacing w:line="240" w:lineRule="exact"/>
                              <w:ind w:left="42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专业技术能力或其他证书（最高2分）</w:t>
                            </w:r>
                          </w:p>
                          <w:p>
                            <w:pPr>
                              <w:widowControl/>
                              <w:numPr>
                                <w:ilvl w:val="0"/>
                                <w:numId w:val="35"/>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持有工程师或相当职务资格加1分；</w:t>
                            </w:r>
                          </w:p>
                          <w:p>
                            <w:pPr>
                              <w:widowControl/>
                              <w:numPr>
                                <w:ilvl w:val="0"/>
                                <w:numId w:val="35"/>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持有高级工程师或相当专业技术职务资格证书者，加2分；</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2.管理部门评价（按照适用于监查的其他因素，即个人素质、管理能力、领导能力、交往能力、分析判断能力等授予）。</w:t>
                            </w:r>
                          </w:p>
                          <w:p>
                            <w:pPr>
                              <w:widowControl/>
                              <w:numPr>
                                <w:ilvl w:val="0"/>
                                <w:numId w:val="36"/>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满意2分；</w:t>
                            </w:r>
                          </w:p>
                          <w:p>
                            <w:pPr>
                              <w:widowControl/>
                              <w:numPr>
                                <w:ilvl w:val="0"/>
                                <w:numId w:val="36"/>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一般1分</w:t>
                            </w:r>
                          </w:p>
                          <w:p>
                            <w:pPr>
                              <w:widowControl/>
                              <w:numPr>
                                <w:ilvl w:val="0"/>
                                <w:numId w:val="36"/>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不满意 0分</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3.审核经验要求：近2年内参加过3次质量保证监查工作。其中应有一次在取得资格前的一年内进行的核质量保证监查。</w:t>
                            </w:r>
                          </w:p>
                        </w:txbxContent>
                      </wps:txbx>
                      <wps:bodyPr upright="1"/>
                    </wps:wsp>
                  </a:graphicData>
                </a:graphic>
              </wp:anchor>
            </w:drawing>
          </mc:Choice>
          <mc:Fallback>
            <w:pict>
              <v:shape id="_x0000_s1026" o:spid="_x0000_s1026" o:spt="202" type="#_x0000_t202" style="position:absolute;left:0pt;margin-left:7.35pt;margin-top:8.85pt;height:257.25pt;width:428.95pt;z-index:251694080;mso-width-relative:page;mso-height-relative:page;" fillcolor="#FFFFFF" filled="t" stroked="t" coordsize="21600,21600" o:gfxdata="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N8F/IXYAAAACQEAAA8AAAAA&#10;AAAAAQAgAAAAIgAAAGRycy9kb3ducmV2LnhtbFBLAQIUABQAAAAIAIdO4kBaXieHFAIAAEkEAAAO&#10;AAAAAAAAAAEAIAAAACcBAABkcnMvZTJvRG9jLnhtbFBLBQYAAAAABgAGAFkBAACtBQAAAAA=&#10;">
                <v:fill on="t" focussize="0,0"/>
                <v:stroke color="#000000" joinstyle="miter"/>
                <v:imagedata o:title=""/>
                <o:lock v:ext="edit" aspectratio="f"/>
                <v:textbox>
                  <w:txbxContent>
                    <w:p>
                      <w:pPr>
                        <w:widowControl/>
                        <w:tabs>
                          <w:tab w:val="left" w:pos="709"/>
                        </w:tabs>
                        <w:adjustRightInd/>
                        <w:spacing w:line="300" w:lineRule="exact"/>
                        <w:ind w:left="142" w:firstLine="0" w:firstLineChars="0"/>
                        <w:jc w:val="left"/>
                        <w:textAlignment w:val="auto"/>
                        <w:rPr>
                          <w:rFonts w:ascii="宋体" w:hAnsi="宋体" w:eastAsia="宋体" w:cs="宋体"/>
                          <w:b/>
                          <w:sz w:val="15"/>
                          <w:szCs w:val="15"/>
                          <w:lang w:val="en-US" w:eastAsia="zh-CN" w:bidi="ar-SA"/>
                        </w:rPr>
                      </w:pPr>
                      <w:r>
                        <w:rPr>
                          <w:rFonts w:hint="eastAsia" w:ascii="宋体" w:hAnsi="宋体" w:eastAsia="宋体" w:cs="宋体"/>
                          <w:b/>
                          <w:sz w:val="15"/>
                          <w:szCs w:val="15"/>
                          <w:lang w:val="en-US" w:eastAsia="zh-CN" w:bidi="ar-SA"/>
                        </w:rPr>
                        <w:t>监查员评价标准：</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1. 学历和经验至少应得到8分。</w:t>
                      </w:r>
                    </w:p>
                    <w:p>
                      <w:pPr>
                        <w:widowControl/>
                        <w:numPr>
                          <w:ilvl w:val="0"/>
                          <w:numId w:val="22"/>
                        </w:numPr>
                        <w:adjustRightInd/>
                        <w:spacing w:line="240" w:lineRule="exact"/>
                        <w:ind w:left="42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学历（最高4分）</w:t>
                      </w:r>
                    </w:p>
                    <w:p>
                      <w:pPr>
                        <w:widowControl/>
                        <w:numPr>
                          <w:ilvl w:val="0"/>
                          <w:numId w:val="33"/>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中专毕业/技工/高中毕业者1分，如果其中有两年接受Q</w:t>
                      </w:r>
                      <w:r>
                        <w:rPr>
                          <w:rFonts w:ascii="宋体" w:hAnsi="宋体" w:eastAsia="宋体" w:cs="宋体"/>
                          <w:sz w:val="15"/>
                          <w:szCs w:val="15"/>
                          <w:lang w:val="en-US" w:eastAsia="zh-CN" w:bidi="ar-SA"/>
                        </w:rPr>
                        <w:t>A</w:t>
                      </w:r>
                      <w:r>
                        <w:rPr>
                          <w:rFonts w:hint="eastAsia" w:ascii="宋体" w:hAnsi="宋体" w:eastAsia="宋体" w:cs="宋体"/>
                          <w:sz w:val="15"/>
                          <w:szCs w:val="15"/>
                          <w:lang w:val="en-US" w:eastAsia="zh-CN" w:bidi="ar-SA"/>
                        </w:rPr>
                        <w:t>有关学科教育加记1分；</w:t>
                      </w:r>
                    </w:p>
                    <w:p>
                      <w:pPr>
                        <w:widowControl/>
                        <w:numPr>
                          <w:ilvl w:val="0"/>
                          <w:numId w:val="33"/>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大专及以上毕业者记2分；如果有关于Q</w:t>
                      </w:r>
                      <w:r>
                        <w:rPr>
                          <w:rFonts w:ascii="宋体" w:hAnsi="宋体" w:eastAsia="宋体" w:cs="宋体"/>
                          <w:sz w:val="15"/>
                          <w:szCs w:val="15"/>
                          <w:lang w:val="en-US" w:eastAsia="zh-CN" w:bidi="ar-SA"/>
                        </w:rPr>
                        <w:t>A</w:t>
                      </w:r>
                      <w:r>
                        <w:rPr>
                          <w:rFonts w:hint="eastAsia" w:ascii="宋体" w:hAnsi="宋体" w:eastAsia="宋体" w:cs="宋体"/>
                          <w:sz w:val="15"/>
                          <w:szCs w:val="15"/>
                          <w:lang w:val="en-US" w:eastAsia="zh-CN" w:bidi="ar-SA"/>
                        </w:rPr>
                        <w:t>有关学科的毕业者加记1分；</w:t>
                      </w:r>
                    </w:p>
                    <w:p>
                      <w:pPr>
                        <w:widowControl/>
                        <w:numPr>
                          <w:ilvl w:val="0"/>
                          <w:numId w:val="33"/>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对在公认的协会队Q</w:t>
                      </w:r>
                      <w:r>
                        <w:rPr>
                          <w:rFonts w:ascii="宋体" w:hAnsi="宋体" w:eastAsia="宋体" w:cs="宋体"/>
                          <w:sz w:val="15"/>
                          <w:szCs w:val="15"/>
                          <w:lang w:val="en-US" w:eastAsia="zh-CN" w:bidi="ar-SA"/>
                        </w:rPr>
                        <w:t>A</w:t>
                      </w:r>
                      <w:r>
                        <w:rPr>
                          <w:rFonts w:hint="eastAsia" w:ascii="宋体" w:hAnsi="宋体" w:eastAsia="宋体" w:cs="宋体"/>
                          <w:sz w:val="15"/>
                          <w:szCs w:val="15"/>
                          <w:lang w:val="en-US" w:eastAsia="zh-CN" w:bidi="ar-SA"/>
                        </w:rPr>
                        <w:t>有关学科进行两年高水平研究的人员记1分。</w:t>
                      </w:r>
                    </w:p>
                    <w:p>
                      <w:pPr>
                        <w:widowControl/>
                        <w:numPr>
                          <w:ilvl w:val="0"/>
                          <w:numId w:val="22"/>
                        </w:numPr>
                        <w:adjustRightInd/>
                        <w:spacing w:line="240" w:lineRule="exact"/>
                        <w:ind w:left="42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经验（最高9分）</w:t>
                      </w:r>
                    </w:p>
                    <w:p>
                      <w:pPr>
                        <w:widowControl/>
                        <w:numPr>
                          <w:ilvl w:val="0"/>
                          <w:numId w:val="3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具有从事设计、制造、或安装专业工作经验者，每年记1分，最高5分。根据下列情况给予加分：</w:t>
                      </w:r>
                    </w:p>
                    <w:p>
                      <w:pPr>
                        <w:widowControl/>
                        <w:numPr>
                          <w:ilvl w:val="0"/>
                          <w:numId w:val="3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在核领域具有两年或两年以上的经验，加记1分；</w:t>
                      </w:r>
                    </w:p>
                    <w:p>
                      <w:pPr>
                        <w:widowControl/>
                        <w:numPr>
                          <w:ilvl w:val="0"/>
                          <w:numId w:val="3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在质量保证方面具有两年或两年以上的经验，加记2分；</w:t>
                      </w:r>
                    </w:p>
                    <w:p>
                      <w:pPr>
                        <w:widowControl/>
                        <w:numPr>
                          <w:ilvl w:val="0"/>
                          <w:numId w:val="3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在质量保证监查方面具有两年或两年以上的经验，加记3分；</w:t>
                      </w:r>
                    </w:p>
                    <w:p>
                      <w:pPr>
                        <w:widowControl/>
                        <w:numPr>
                          <w:ilvl w:val="0"/>
                          <w:numId w:val="34"/>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在核质量保证监查方面的两年或两年以上的经验，加记</w:t>
                      </w:r>
                      <w:r>
                        <w:rPr>
                          <w:rFonts w:ascii="宋体" w:hAnsi="宋体" w:eastAsia="宋体" w:cs="宋体"/>
                          <w:sz w:val="15"/>
                          <w:szCs w:val="15"/>
                          <w:lang w:val="en-US" w:eastAsia="zh-CN" w:bidi="ar-SA"/>
                        </w:rPr>
                        <w:t>4</w:t>
                      </w:r>
                      <w:r>
                        <w:rPr>
                          <w:rFonts w:hint="eastAsia" w:ascii="宋体" w:hAnsi="宋体" w:eastAsia="宋体" w:cs="宋体"/>
                          <w:sz w:val="15"/>
                          <w:szCs w:val="15"/>
                          <w:lang w:val="en-US" w:eastAsia="zh-CN" w:bidi="ar-SA"/>
                        </w:rPr>
                        <w:t>分；</w:t>
                      </w:r>
                    </w:p>
                    <w:p>
                      <w:pPr>
                        <w:widowControl/>
                        <w:numPr>
                          <w:ilvl w:val="0"/>
                          <w:numId w:val="22"/>
                        </w:numPr>
                        <w:adjustRightInd/>
                        <w:spacing w:line="240" w:lineRule="exact"/>
                        <w:ind w:left="42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专业技术能力或其他证书（最高2分）</w:t>
                      </w:r>
                    </w:p>
                    <w:p>
                      <w:pPr>
                        <w:widowControl/>
                        <w:numPr>
                          <w:ilvl w:val="0"/>
                          <w:numId w:val="35"/>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持有工程师或相当职务资格加1分；</w:t>
                      </w:r>
                    </w:p>
                    <w:p>
                      <w:pPr>
                        <w:widowControl/>
                        <w:numPr>
                          <w:ilvl w:val="0"/>
                          <w:numId w:val="35"/>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持有高级工程师或相当专业技术职务资格证书者，加2分；</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2.管理部门评价（按照适用于监查的其他因素，即个人素质、管理能力、领导能力、交往能力、分析判断能力等授予）。</w:t>
                      </w:r>
                    </w:p>
                    <w:p>
                      <w:pPr>
                        <w:widowControl/>
                        <w:numPr>
                          <w:ilvl w:val="0"/>
                          <w:numId w:val="36"/>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满意2分；</w:t>
                      </w:r>
                    </w:p>
                    <w:p>
                      <w:pPr>
                        <w:widowControl/>
                        <w:numPr>
                          <w:ilvl w:val="0"/>
                          <w:numId w:val="36"/>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一般1分</w:t>
                      </w:r>
                    </w:p>
                    <w:p>
                      <w:pPr>
                        <w:widowControl/>
                        <w:numPr>
                          <w:ilvl w:val="0"/>
                          <w:numId w:val="36"/>
                        </w:numPr>
                        <w:tabs>
                          <w:tab w:val="left" w:pos="709"/>
                        </w:tabs>
                        <w:adjustRightInd/>
                        <w:spacing w:line="240" w:lineRule="exact"/>
                        <w:ind w:left="1270"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不满意 0分</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3.审核经验要求：近2年内参加过3次质量保证监查工作。其中应有一次在取得资格前的一年内进行的核质量保证监查。</w:t>
                      </w:r>
                    </w:p>
                  </w:txbxContent>
                </v:textbox>
              </v:shape>
            </w:pict>
          </mc:Fallback>
        </mc:AlternateContent>
      </w: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pStyle w:val="8"/>
        <w:bidi w:val="0"/>
        <w:rPr>
          <w:lang w:val="en-US" w:eastAsia="zh-CN"/>
        </w:rPr>
      </w:pPr>
      <w:r>
        <w:rPr>
          <w:rFonts w:hint="eastAsia"/>
          <w:lang w:val="en-US" w:eastAsia="zh-CN"/>
        </w:rPr>
        <w:t>申请</w:t>
      </w:r>
    </w:p>
    <w:p>
      <w:pPr>
        <w:bidi w:val="0"/>
      </w:pPr>
      <w:r>
        <w:rPr>
          <w:rFonts w:hint="eastAsia"/>
        </w:rPr>
        <w:t>本界面具备新增、修改、删除、保存、上传附件、提交功能，界面显示为资格申请表，由申请人录入相应资格评定表标红处信息。</w:t>
      </w:r>
    </w:p>
    <w:p>
      <w:pPr>
        <w:pStyle w:val="8"/>
        <w:bidi w:val="0"/>
        <w:rPr>
          <w:lang w:val="en-US" w:eastAsia="zh-CN"/>
        </w:rPr>
      </w:pPr>
      <w:r>
        <w:rPr>
          <w:rFonts w:hint="eastAsia"/>
          <w:lang w:val="en-US" w:eastAsia="zh-CN"/>
        </w:rPr>
        <w:t>人力资源部审核</w:t>
      </w:r>
    </w:p>
    <w:p>
      <w:pPr>
        <w:bidi w:val="0"/>
      </w:pPr>
      <w:r>
        <w:rPr>
          <w:rFonts w:hint="eastAsia"/>
        </w:rPr>
        <w:t>本界面具备录入、修改、保存、提交、退回功能，由审核人录入审核信息。界面显示为资格申请表，相应数据由申请流程自动流转</w:t>
      </w:r>
    </w:p>
    <w:p>
      <w:pPr>
        <w:pStyle w:val="8"/>
        <w:bidi w:val="0"/>
        <w:rPr>
          <w:rFonts w:hint="eastAsia"/>
          <w:lang w:val="en-US" w:eastAsia="zh-CN"/>
        </w:rPr>
      </w:pPr>
      <w:r>
        <w:rPr>
          <w:rFonts w:hint="eastAsia"/>
          <w:lang w:val="en-US" w:eastAsia="zh-CN"/>
        </w:rPr>
        <w:t>质保负责人审核</w:t>
      </w:r>
    </w:p>
    <w:p>
      <w:pPr>
        <w:bidi w:val="0"/>
      </w:pPr>
      <w:r>
        <w:rPr>
          <w:rFonts w:hint="eastAsia"/>
        </w:rPr>
        <w:t>本界面具备录入、修改、保存、提交、退回功能，由审核人录入审核信息。界面显示为资格申请表，相应数据由人力资源部审核流程自动流转</w:t>
      </w:r>
    </w:p>
    <w:p>
      <w:pPr>
        <w:pStyle w:val="8"/>
        <w:bidi w:val="0"/>
        <w:rPr>
          <w:rFonts w:hint="eastAsia"/>
          <w:lang w:val="en-US" w:eastAsia="zh-CN"/>
        </w:rPr>
      </w:pPr>
      <w:r>
        <w:rPr>
          <w:rFonts w:hint="eastAsia"/>
          <w:lang w:val="en-US" w:eastAsia="zh-CN"/>
        </w:rPr>
        <w:t>质保经理批准</w:t>
      </w:r>
    </w:p>
    <w:p>
      <w:pPr>
        <w:bidi w:val="0"/>
        <w:rPr>
          <w:rFonts w:ascii="Times New Roman" w:hAnsi="Times New Roman" w:eastAsia="宋体" w:cs="Times New Roman"/>
        </w:rPr>
      </w:pPr>
      <w:r>
        <w:rPr>
          <w:rFonts w:hint="eastAsia"/>
        </w:rPr>
        <w:t>本界面具备录入、修改、保存、提交、退回功能，由质保经理录入审核信息。界面显示为资格申请表，相应数据由质保负责人审核流程自动流转</w:t>
      </w:r>
    </w:p>
    <w:p>
      <w:pPr>
        <w:pStyle w:val="8"/>
        <w:bidi w:val="0"/>
        <w:rPr>
          <w:rFonts w:hint="eastAsia"/>
          <w:lang w:val="en-US" w:eastAsia="zh-CN"/>
        </w:rPr>
      </w:pPr>
      <w:r>
        <w:rPr>
          <w:rFonts w:hint="eastAsia"/>
          <w:lang w:val="en-US" w:eastAsia="zh-CN"/>
        </w:rPr>
        <w:t xml:space="preserve">质量管理部审核 </w:t>
      </w:r>
    </w:p>
    <w:p>
      <w:pPr>
        <w:bidi w:val="0"/>
      </w:pPr>
      <w:r>
        <w:rPr>
          <w:rFonts w:hint="eastAsia"/>
        </w:rPr>
        <w:t>本界面具备录入、修改、保存、提交、退回功能，由质量管理部人员资格管理员录入审核信息。界面显示为资格申请表，相应数据由质保经理审核流程自动流转</w:t>
      </w:r>
    </w:p>
    <w:p>
      <w:pPr>
        <w:pStyle w:val="8"/>
        <w:bidi w:val="0"/>
        <w:rPr>
          <w:rFonts w:hint="eastAsia"/>
          <w:lang w:val="en-US" w:eastAsia="zh-CN"/>
        </w:rPr>
      </w:pPr>
      <w:r>
        <w:rPr>
          <w:rFonts w:hint="eastAsia"/>
          <w:lang w:val="en-US" w:eastAsia="zh-CN"/>
        </w:rPr>
        <w:t>质量管理部负责人批准</w:t>
      </w:r>
    </w:p>
    <w:p>
      <w:pPr>
        <w:bidi w:val="0"/>
      </w:pPr>
      <w:r>
        <w:rPr>
          <w:rFonts w:hint="eastAsia"/>
        </w:rPr>
        <w:t>本界面具备录入、修改、保存、提交、退回功能，由质量管理部负责人录入批准信息。界面显示为资格申请表，相应数据由质量管理部审核流程自动流转</w:t>
      </w:r>
    </w:p>
    <w:p>
      <w:pPr>
        <w:pStyle w:val="8"/>
        <w:bidi w:val="0"/>
        <w:rPr>
          <w:rFonts w:hint="eastAsia"/>
          <w:lang w:val="en-US" w:eastAsia="zh-CN"/>
        </w:rPr>
      </w:pPr>
      <w:r>
        <w:rPr>
          <w:rFonts w:hint="eastAsia"/>
          <w:lang w:val="en-US" w:eastAsia="zh-CN"/>
        </w:rPr>
        <w:t>信息维护</w:t>
      </w:r>
    </w:p>
    <w:p>
      <w:pPr>
        <w:bidi w:val="0"/>
        <w:rPr>
          <w:rFonts w:ascii="Times New Roman" w:hAnsi="Times New Roman" w:eastAsia="宋体" w:cs="Times New Roman"/>
          <w:color w:val="FF0000"/>
          <w:shd w:val="clear" w:color="auto" w:fill="FFFFFF"/>
        </w:rPr>
      </w:pPr>
      <w:r>
        <w:rPr>
          <w:rFonts w:hint="eastAsia" w:ascii="Times New Roman" w:hAnsi="Times New Roman" w:eastAsia="宋体" w:cs="Times New Roman"/>
        </w:rPr>
        <w:t>界面显示人员姓名，资格授权范围信息由总部质量主管领导人批准界面流程自动流转，并自动生成：</w:t>
      </w:r>
      <w:r>
        <w:rPr>
          <w:rFonts w:hint="eastAsia" w:ascii="Times New Roman" w:hAnsi="Times New Roman" w:eastAsia="宋体" w:cs="Times New Roman"/>
          <w:shd w:val="clear" w:color="auto" w:fill="FFFFFF"/>
        </w:rPr>
        <w:t>资格有效期：       自  年  月  日</w:t>
      </w:r>
      <w:r>
        <w:rPr>
          <w:rFonts w:hint="eastAsia" w:ascii="Times New Roman" w:hAnsi="Times New Roman" w:eastAsia="宋体" w:cs="Times New Roman"/>
          <w:color w:val="FF0000"/>
          <w:shd w:val="clear" w:color="auto" w:fill="FFFFFF"/>
        </w:rPr>
        <w:t>（总部质量管理部负责人批准日期）</w:t>
      </w:r>
      <w:r>
        <w:rPr>
          <w:rFonts w:hint="eastAsia" w:ascii="Times New Roman" w:hAnsi="Times New Roman" w:eastAsia="宋体" w:cs="Times New Roman"/>
          <w:shd w:val="clear" w:color="auto" w:fill="FFFFFF"/>
        </w:rPr>
        <w:t xml:space="preserve">  到</w:t>
      </w:r>
      <w:r>
        <w:rPr>
          <w:rFonts w:ascii="Times New Roman" w:hAnsi="Times New Roman" w:eastAsia="宋体" w:cs="Times New Roman"/>
          <w:shd w:val="clear" w:color="auto" w:fill="FFFFFF"/>
        </w:rPr>
        <w:tab/>
      </w:r>
      <w:r>
        <w:rPr>
          <w:rFonts w:hint="eastAsia" w:ascii="Times New Roman" w:hAnsi="Times New Roman" w:eastAsia="宋体" w:cs="Times New Roman"/>
          <w:shd w:val="clear" w:color="auto" w:fill="FFFFFF"/>
        </w:rPr>
        <w:t>年  月  日</w:t>
      </w:r>
      <w:r>
        <w:rPr>
          <w:rFonts w:hint="eastAsia" w:ascii="Times New Roman" w:hAnsi="Times New Roman" w:eastAsia="宋体" w:cs="Times New Roman"/>
          <w:color w:val="FF0000"/>
          <w:shd w:val="clear" w:color="auto" w:fill="FFFFFF"/>
        </w:rPr>
        <w:t>（批准日期+3年),</w:t>
      </w:r>
    </w:p>
    <w:tbl>
      <w:tblPr>
        <w:tblStyle w:val="31"/>
        <w:tblW w:w="77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8"/>
        <w:gridCol w:w="738"/>
        <w:gridCol w:w="738"/>
        <w:gridCol w:w="738"/>
        <w:gridCol w:w="738"/>
        <w:gridCol w:w="738"/>
        <w:gridCol w:w="738"/>
        <w:gridCol w:w="738"/>
        <w:gridCol w:w="649"/>
        <w:gridCol w:w="611"/>
        <w:gridCol w:w="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3" w:hRule="atLeast"/>
        </w:trPr>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序号</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姓名</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申请资格范  围</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单位</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学历</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批准人</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批准日期</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有效截止日   期</w:t>
            </w:r>
          </w:p>
        </w:tc>
        <w:tc>
          <w:tcPr>
            <w:tcW w:w="649"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资格状态</w:t>
            </w:r>
          </w:p>
        </w:tc>
        <w:tc>
          <w:tcPr>
            <w:tcW w:w="611"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取消日期</w:t>
            </w:r>
          </w:p>
        </w:tc>
        <w:tc>
          <w:tcPr>
            <w:tcW w:w="560"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取消原因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录入</w:t>
            </w:r>
          </w:p>
        </w:tc>
        <w:tc>
          <w:tcPr>
            <w:tcW w:w="649"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录入</w:t>
            </w:r>
          </w:p>
        </w:tc>
        <w:tc>
          <w:tcPr>
            <w:tcW w:w="611"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录入</w:t>
            </w:r>
          </w:p>
        </w:tc>
        <w:tc>
          <w:tcPr>
            <w:tcW w:w="560"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649" w:type="dxa"/>
          </w:tcPr>
          <w:p>
            <w:pPr>
              <w:spacing w:line="300" w:lineRule="exact"/>
              <w:ind w:firstLine="0" w:firstLineChars="0"/>
              <w:rPr>
                <w:rFonts w:ascii="Times New Roman" w:hAnsi="Times New Roman" w:eastAsia="宋体" w:cs="Times New Roman"/>
                <w:sz w:val="21"/>
                <w:szCs w:val="21"/>
              </w:rPr>
            </w:pPr>
          </w:p>
        </w:tc>
        <w:tc>
          <w:tcPr>
            <w:tcW w:w="611" w:type="dxa"/>
          </w:tcPr>
          <w:p>
            <w:pPr>
              <w:spacing w:line="300" w:lineRule="exact"/>
              <w:ind w:firstLine="0" w:firstLineChars="0"/>
              <w:rPr>
                <w:rFonts w:ascii="Times New Roman" w:hAnsi="Times New Roman" w:eastAsia="宋体" w:cs="Times New Roman"/>
                <w:sz w:val="21"/>
                <w:szCs w:val="21"/>
              </w:rPr>
            </w:pPr>
          </w:p>
        </w:tc>
        <w:tc>
          <w:tcPr>
            <w:tcW w:w="560" w:type="dxa"/>
          </w:tcPr>
          <w:p>
            <w:pPr>
              <w:spacing w:line="300" w:lineRule="exact"/>
              <w:ind w:firstLine="0" w:firstLineChars="0"/>
              <w:rPr>
                <w:rFonts w:ascii="Times New Roman" w:hAnsi="Times New Roman" w:eastAsia="宋体" w:cs="Times New Roman"/>
                <w:sz w:val="21"/>
                <w:szCs w:val="21"/>
              </w:rPr>
            </w:pPr>
          </w:p>
        </w:tc>
      </w:tr>
    </w:tbl>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有效期：</w:t>
      </w:r>
    </w:p>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 xml:space="preserve">资格状态：分为有效  、取消两种状态 </w:t>
      </w:r>
    </w:p>
    <w:p>
      <w:pPr>
        <w:pStyle w:val="8"/>
        <w:bidi w:val="0"/>
        <w:rPr>
          <w:rFonts w:ascii="Times New Roman" w:hAnsi="Times New Roman" w:eastAsia="宋体" w:cs="Times New Roman"/>
          <w:sz w:val="24"/>
          <w:lang w:val="en-US" w:eastAsia="zh-CN" w:bidi="ar-SA"/>
        </w:rPr>
      </w:pPr>
      <w:r>
        <w:rPr>
          <w:rFonts w:hint="eastAsia"/>
          <w:lang w:val="en-US" w:eastAsia="zh-CN"/>
        </w:rPr>
        <w:t>查询</w:t>
      </w:r>
    </w:p>
    <w:p>
      <w:pPr>
        <w:bidi w:val="0"/>
      </w:pPr>
      <w:r>
        <w:rPr>
          <w:rFonts w:hint="eastAsia"/>
        </w:rPr>
        <w:t>本界面具备查询（多条件筛选），导出功能，数据由信息维护界面自动流转。</w:t>
      </w:r>
    </w:p>
    <w:tbl>
      <w:tblPr>
        <w:tblStyle w:val="31"/>
        <w:tblW w:w="77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8"/>
        <w:gridCol w:w="738"/>
        <w:gridCol w:w="738"/>
        <w:gridCol w:w="738"/>
        <w:gridCol w:w="738"/>
        <w:gridCol w:w="738"/>
        <w:gridCol w:w="738"/>
        <w:gridCol w:w="738"/>
        <w:gridCol w:w="649"/>
        <w:gridCol w:w="611"/>
        <w:gridCol w:w="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3" w:hRule="atLeast"/>
        </w:trPr>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序号</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姓名</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申请资格范  围</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单位</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学历</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批准人</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批准日期</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有效截止日   期</w:t>
            </w:r>
          </w:p>
        </w:tc>
        <w:tc>
          <w:tcPr>
            <w:tcW w:w="649"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资格状态</w:t>
            </w:r>
          </w:p>
        </w:tc>
        <w:tc>
          <w:tcPr>
            <w:tcW w:w="611"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取消日期</w:t>
            </w:r>
          </w:p>
        </w:tc>
        <w:tc>
          <w:tcPr>
            <w:tcW w:w="560"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取消原因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sz w:val="21"/>
                <w:szCs w:val="21"/>
              </w:rPr>
              <w:t>导入</w:t>
            </w:r>
          </w:p>
        </w:tc>
        <w:tc>
          <w:tcPr>
            <w:tcW w:w="649"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sz w:val="21"/>
                <w:szCs w:val="21"/>
              </w:rPr>
              <w:t>导入</w:t>
            </w:r>
          </w:p>
        </w:tc>
        <w:tc>
          <w:tcPr>
            <w:tcW w:w="611"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sz w:val="21"/>
                <w:szCs w:val="21"/>
              </w:rPr>
              <w:t>导入</w:t>
            </w:r>
          </w:p>
        </w:tc>
        <w:tc>
          <w:tcPr>
            <w:tcW w:w="560"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sz w:val="21"/>
                <w:szCs w:val="21"/>
              </w:rPr>
              <w:t>导入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649" w:type="dxa"/>
          </w:tcPr>
          <w:p>
            <w:pPr>
              <w:spacing w:line="300" w:lineRule="exact"/>
              <w:ind w:firstLine="0" w:firstLineChars="0"/>
              <w:rPr>
                <w:rFonts w:ascii="Times New Roman" w:hAnsi="Times New Roman" w:eastAsia="宋体" w:cs="Times New Roman"/>
                <w:sz w:val="21"/>
                <w:szCs w:val="21"/>
              </w:rPr>
            </w:pPr>
          </w:p>
        </w:tc>
        <w:tc>
          <w:tcPr>
            <w:tcW w:w="611" w:type="dxa"/>
          </w:tcPr>
          <w:p>
            <w:pPr>
              <w:spacing w:line="300" w:lineRule="exact"/>
              <w:ind w:firstLine="0" w:firstLineChars="0"/>
              <w:rPr>
                <w:rFonts w:ascii="Times New Roman" w:hAnsi="Times New Roman" w:eastAsia="宋体" w:cs="Times New Roman"/>
                <w:sz w:val="21"/>
                <w:szCs w:val="21"/>
              </w:rPr>
            </w:pPr>
          </w:p>
        </w:tc>
        <w:tc>
          <w:tcPr>
            <w:tcW w:w="560" w:type="dxa"/>
          </w:tcPr>
          <w:p>
            <w:pPr>
              <w:spacing w:line="300" w:lineRule="exact"/>
              <w:ind w:firstLine="0" w:firstLineChars="0"/>
              <w:rPr>
                <w:rFonts w:ascii="Times New Roman" w:hAnsi="Times New Roman" w:eastAsia="宋体" w:cs="Times New Roman"/>
                <w:sz w:val="21"/>
                <w:szCs w:val="21"/>
              </w:rPr>
            </w:pPr>
          </w:p>
        </w:tc>
      </w:tr>
    </w:tbl>
    <w:p>
      <w:pPr>
        <w:pStyle w:val="8"/>
        <w:bidi w:val="0"/>
        <w:rPr>
          <w:rFonts w:ascii="Times New Roman" w:hAnsi="Times New Roman" w:eastAsia="宋体" w:cs="Times New Roman"/>
          <w:sz w:val="24"/>
          <w:lang w:val="en-US" w:eastAsia="zh-CN" w:bidi="ar-SA"/>
        </w:rPr>
      </w:pPr>
      <w:r>
        <w:rPr>
          <w:rFonts w:hint="eastAsia"/>
          <w:lang w:val="en-US" w:eastAsia="zh-CN"/>
        </w:rPr>
        <w:t>预警</w:t>
      </w:r>
    </w:p>
    <w:p>
      <w:pPr>
        <w:bidi w:val="0"/>
      </w:pPr>
      <w:r>
        <w:rPr>
          <w:rFonts w:hint="eastAsia"/>
        </w:rPr>
        <w:t>本界面具备查询（多条件筛选），导出功能，数据由信息维护界面自动流转。显示资格状态为有效，但系统日期已超出有效截止日期的，或系统日期离有效截止日期小于30日的人员信息。</w:t>
      </w:r>
    </w:p>
    <w:tbl>
      <w:tblPr>
        <w:tblStyle w:val="31"/>
        <w:tblW w:w="65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8"/>
        <w:gridCol w:w="738"/>
        <w:gridCol w:w="738"/>
        <w:gridCol w:w="738"/>
        <w:gridCol w:w="738"/>
        <w:gridCol w:w="738"/>
        <w:gridCol w:w="738"/>
        <w:gridCol w:w="738"/>
        <w:gridCol w:w="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3" w:hRule="atLeast"/>
        </w:trPr>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序号</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姓名</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申请资格范  围</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单位</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学历</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批准人</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批准日期</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有效截止日   期</w:t>
            </w:r>
          </w:p>
        </w:tc>
        <w:tc>
          <w:tcPr>
            <w:tcW w:w="649"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资格状态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sz w:val="21"/>
                <w:szCs w:val="21"/>
              </w:rPr>
              <w:t>导入</w:t>
            </w:r>
          </w:p>
        </w:tc>
        <w:tc>
          <w:tcPr>
            <w:tcW w:w="649"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sz w:val="21"/>
                <w:szCs w:val="21"/>
              </w:rPr>
              <w:t>导入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40" w:hRule="atLeast"/>
        </w:trPr>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649" w:type="dxa"/>
          </w:tcPr>
          <w:p>
            <w:pPr>
              <w:spacing w:line="300" w:lineRule="exact"/>
              <w:ind w:firstLine="0" w:firstLineChars="0"/>
              <w:rPr>
                <w:rFonts w:ascii="Times New Roman" w:hAnsi="Times New Roman" w:eastAsia="宋体" w:cs="Times New Roman"/>
                <w:sz w:val="21"/>
                <w:szCs w:val="21"/>
              </w:rPr>
            </w:pPr>
          </w:p>
        </w:tc>
      </w:tr>
    </w:tbl>
    <w:p>
      <w:pPr>
        <w:spacing w:line="400" w:lineRule="atLeast"/>
        <w:ind w:firstLine="0" w:firstLineChars="0"/>
        <w:rPr>
          <w:rFonts w:ascii="Times New Roman" w:hAnsi="Times New Roman" w:eastAsia="宋体" w:cs="Times New Roman"/>
          <w:highlight w:val="yellow"/>
        </w:rPr>
      </w:pPr>
    </w:p>
    <w:p>
      <w:pPr>
        <w:pStyle w:val="8"/>
        <w:bidi w:val="0"/>
        <w:rPr>
          <w:lang w:val="en-US" w:eastAsia="zh-CN"/>
        </w:rPr>
      </w:pPr>
      <w:r>
        <w:rPr>
          <w:rFonts w:hint="eastAsia"/>
          <w:lang w:val="en-US" w:eastAsia="zh-CN"/>
        </w:rPr>
        <w:t>延期/年度考核</w:t>
      </w: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本界面实现对主监查员的年度考核/延期管理，设置修改、保存、提交、查询、打印功能。</w:t>
      </w: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流程如下：</w:t>
      </w:r>
    </w:p>
    <w:p>
      <w:pPr>
        <w:spacing w:line="360" w:lineRule="auto"/>
        <w:ind w:firstLine="480" w:firstLineChars="200"/>
        <w:rPr>
          <w:rFonts w:ascii="Times New Roman" w:hAnsi="Times New Roman" w:eastAsia="宋体" w:cs="Times New Roman"/>
        </w:rPr>
      </w:pPr>
      <w:r>
        <w:rPr>
          <w:rFonts w:ascii="Times New Roman" w:hAnsi="Times New Roman" w:eastAsia="宋体" w:cs="Times New Roman"/>
        </w:rPr>
        <w:drawing>
          <wp:inline distT="0" distB="0" distL="0" distR="0">
            <wp:extent cx="4866640" cy="5838190"/>
            <wp:effectExtent l="19050" t="0" r="0" b="0"/>
            <wp:docPr id="288" name="图片 41" descr="G:\（1）2022年3月质量信息化建设规划\进度\第一稿\流程图\主监查员资格延期_年度考核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41" descr="G:\（1）2022年3月质量信息化建设规划\进度\第一稿\流程图\主监查员资格延期_年度考核管理.jpg"/>
                    <pic:cNvPicPr>
                      <a:picLocks noChangeAspect="1" noChangeArrowheads="1"/>
                    </pic:cNvPicPr>
                  </pic:nvPicPr>
                  <pic:blipFill>
                    <a:blip r:embed="rId58" cstate="print"/>
                    <a:srcRect/>
                    <a:stretch>
                      <a:fillRect/>
                    </a:stretch>
                  </pic:blipFill>
                  <pic:spPr>
                    <a:xfrm>
                      <a:off x="0" y="0"/>
                      <a:ext cx="4869743" cy="5841916"/>
                    </a:xfrm>
                    <a:prstGeom prst="rect">
                      <a:avLst/>
                    </a:prstGeom>
                    <a:noFill/>
                    <a:ln w="9525">
                      <a:noFill/>
                      <a:miter lim="800000"/>
                      <a:headEnd/>
                      <a:tailEnd/>
                    </a:ln>
                  </pic:spPr>
                </pic:pic>
              </a:graphicData>
            </a:graphic>
          </wp:inline>
        </w:drawing>
      </w:r>
    </w:p>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生成表单如下：</w:t>
      </w:r>
    </w:p>
    <w:tbl>
      <w:tblPr>
        <w:tblStyle w:val="30"/>
        <w:tblpPr w:leftFromText="180" w:rightFromText="180" w:vertAnchor="page" w:horzAnchor="margin" w:tblpY="2817"/>
        <w:tblW w:w="92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4"/>
        <w:gridCol w:w="1355"/>
        <w:gridCol w:w="1295"/>
        <w:gridCol w:w="1618"/>
        <w:gridCol w:w="629"/>
        <w:gridCol w:w="27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trPr>
        <w:tc>
          <w:tcPr>
            <w:tcW w:w="1534" w:type="dxa"/>
            <w:vMerge w:val="restart"/>
            <w:vAlign w:val="center"/>
          </w:tcPr>
          <w:p>
            <w:pPr>
              <w:spacing w:line="24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姓名</w:t>
            </w:r>
          </w:p>
        </w:tc>
        <w:tc>
          <w:tcPr>
            <w:tcW w:w="1355" w:type="dxa"/>
            <w:vMerge w:val="restart"/>
            <w:vAlign w:val="center"/>
          </w:tcPr>
          <w:p>
            <w:pPr>
              <w:spacing w:line="500" w:lineRule="atLeast"/>
              <w:ind w:firstLine="0" w:firstLineChars="0"/>
              <w:jc w:val="center"/>
              <w:rPr>
                <w:rFonts w:ascii="Times New Roman" w:hAnsi="Times New Roman" w:eastAsia="宋体" w:cs="Times New Roman"/>
              </w:rPr>
            </w:pPr>
          </w:p>
        </w:tc>
        <w:tc>
          <w:tcPr>
            <w:tcW w:w="1295" w:type="dxa"/>
            <w:vMerge w:val="restart"/>
            <w:vAlign w:val="center"/>
          </w:tcPr>
          <w:p>
            <w:pPr>
              <w:spacing w:line="24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单位</w:t>
            </w:r>
          </w:p>
        </w:tc>
        <w:tc>
          <w:tcPr>
            <w:tcW w:w="1618" w:type="dxa"/>
            <w:vMerge w:val="restart"/>
            <w:vAlign w:val="center"/>
          </w:tcPr>
          <w:p>
            <w:pPr>
              <w:spacing w:line="500" w:lineRule="atLeast"/>
              <w:ind w:firstLine="0" w:firstLineChars="0"/>
              <w:jc w:val="center"/>
              <w:rPr>
                <w:rFonts w:ascii="Times New Roman" w:hAnsi="Times New Roman" w:eastAsia="宋体" w:cs="Times New Roman"/>
              </w:rPr>
            </w:pPr>
          </w:p>
        </w:tc>
        <w:tc>
          <w:tcPr>
            <w:tcW w:w="629" w:type="dxa"/>
            <w:vMerge w:val="restart"/>
            <w:vAlign w:val="center"/>
          </w:tcPr>
          <w:p>
            <w:pPr>
              <w:spacing w:line="24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资格范围</w:t>
            </w:r>
          </w:p>
        </w:tc>
        <w:tc>
          <w:tcPr>
            <w:tcW w:w="2791" w:type="dxa"/>
            <w:vAlign w:val="center"/>
          </w:tcPr>
          <w:p>
            <w:pPr>
              <w:spacing w:line="240" w:lineRule="auto"/>
              <w:ind w:firstLine="0" w:firstLineChars="0"/>
              <w:rPr>
                <w:rFonts w:ascii="Times New Roman" w:hAnsi="Times New Roman" w:eastAsia="宋体" w:cs="Times New Roman"/>
              </w:rPr>
            </w:pPr>
            <w:r>
              <w:rPr>
                <w:rFonts w:hint="eastAsia" w:ascii="Times New Roman" w:hAnsi="Times New Roman" w:eastAsia="宋体" w:cs="Times New Roman"/>
              </w:rPr>
              <w:t>□监查员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trPr>
        <w:tc>
          <w:tcPr>
            <w:tcW w:w="1534" w:type="dxa"/>
            <w:vMerge w:val="continue"/>
            <w:vAlign w:val="center"/>
          </w:tcPr>
          <w:p>
            <w:pPr>
              <w:spacing w:line="500" w:lineRule="atLeast"/>
              <w:ind w:firstLine="0" w:firstLineChars="0"/>
              <w:jc w:val="center"/>
              <w:rPr>
                <w:rFonts w:ascii="Times New Roman" w:hAnsi="Times New Roman" w:eastAsia="宋体" w:cs="Times New Roman"/>
              </w:rPr>
            </w:pPr>
          </w:p>
        </w:tc>
        <w:tc>
          <w:tcPr>
            <w:tcW w:w="1355" w:type="dxa"/>
            <w:vMerge w:val="continue"/>
            <w:vAlign w:val="center"/>
          </w:tcPr>
          <w:p>
            <w:pPr>
              <w:spacing w:line="500" w:lineRule="atLeast"/>
              <w:ind w:firstLine="0" w:firstLineChars="0"/>
              <w:jc w:val="center"/>
              <w:rPr>
                <w:rFonts w:ascii="Times New Roman" w:hAnsi="Times New Roman" w:eastAsia="宋体" w:cs="Times New Roman"/>
              </w:rPr>
            </w:pPr>
          </w:p>
        </w:tc>
        <w:tc>
          <w:tcPr>
            <w:tcW w:w="1295" w:type="dxa"/>
            <w:vMerge w:val="continue"/>
            <w:vAlign w:val="center"/>
          </w:tcPr>
          <w:p>
            <w:pPr>
              <w:spacing w:line="500" w:lineRule="atLeast"/>
              <w:ind w:firstLine="0" w:firstLineChars="0"/>
              <w:jc w:val="center"/>
              <w:rPr>
                <w:rFonts w:ascii="Times New Roman" w:hAnsi="Times New Roman" w:eastAsia="宋体" w:cs="Times New Roman"/>
              </w:rPr>
            </w:pPr>
          </w:p>
        </w:tc>
        <w:tc>
          <w:tcPr>
            <w:tcW w:w="1618" w:type="dxa"/>
            <w:vMerge w:val="continue"/>
            <w:vAlign w:val="center"/>
          </w:tcPr>
          <w:p>
            <w:pPr>
              <w:spacing w:line="500" w:lineRule="atLeast"/>
              <w:ind w:firstLine="0" w:firstLineChars="0"/>
              <w:jc w:val="center"/>
              <w:rPr>
                <w:rFonts w:ascii="Times New Roman" w:hAnsi="Times New Roman" w:eastAsia="宋体" w:cs="Times New Roman"/>
              </w:rPr>
            </w:pPr>
          </w:p>
        </w:tc>
        <w:tc>
          <w:tcPr>
            <w:tcW w:w="629" w:type="dxa"/>
            <w:vMerge w:val="continue"/>
            <w:vAlign w:val="center"/>
          </w:tcPr>
          <w:p>
            <w:pPr>
              <w:spacing w:line="500" w:lineRule="atLeast"/>
              <w:ind w:firstLine="0" w:firstLineChars="0"/>
              <w:jc w:val="center"/>
              <w:rPr>
                <w:rFonts w:ascii="Times New Roman" w:hAnsi="Times New Roman" w:eastAsia="宋体" w:cs="Times New Roman"/>
              </w:rPr>
            </w:pPr>
          </w:p>
        </w:tc>
        <w:tc>
          <w:tcPr>
            <w:tcW w:w="2791" w:type="dxa"/>
            <w:vAlign w:val="center"/>
          </w:tcPr>
          <w:p>
            <w:pPr>
              <w:spacing w:line="240" w:lineRule="auto"/>
              <w:ind w:firstLine="0" w:firstLineChars="0"/>
              <w:rPr>
                <w:rFonts w:ascii="Times New Roman" w:hAnsi="Times New Roman" w:eastAsia="宋体" w:cs="Times New Roman"/>
              </w:rPr>
            </w:pPr>
            <w:r>
              <w:rPr>
                <w:rFonts w:hint="eastAsia" w:ascii="Times New Roman" w:hAnsi="Times New Roman" w:eastAsia="宋体" w:cs="Times New Roman"/>
              </w:rPr>
              <w:t>□主监查员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16" w:hRule="atLeast"/>
        </w:trPr>
        <w:tc>
          <w:tcPr>
            <w:tcW w:w="9222" w:type="dxa"/>
            <w:gridSpan w:val="6"/>
            <w:vAlign w:val="center"/>
          </w:tcPr>
          <w:p>
            <w:pPr>
              <w:spacing w:line="240" w:lineRule="auto"/>
              <w:ind w:firstLine="0" w:firstLineChars="0"/>
              <w:rPr>
                <w:rFonts w:ascii="Times New Roman" w:hAnsi="Times New Roman" w:eastAsia="宋体" w:cs="Times New Roman"/>
                <w:b/>
              </w:rPr>
            </w:pPr>
            <w:r>
              <w:rPr>
                <w:rFonts w:hint="eastAsia" w:ascii="Times New Roman" w:hAnsi="Times New Roman" w:eastAsia="宋体" w:cs="Times New Roman"/>
                <w:b/>
              </w:rPr>
              <w:t>考核内容：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0" w:hRule="atLeast"/>
        </w:trPr>
        <w:tc>
          <w:tcPr>
            <w:tcW w:w="9222" w:type="dxa"/>
            <w:gridSpan w:val="6"/>
          </w:tcPr>
          <w:p>
            <w:pPr>
              <w:spacing w:line="500" w:lineRule="atLeast"/>
              <w:ind w:firstLine="0" w:firstLineChars="0"/>
              <w:rPr>
                <w:rFonts w:ascii="Times New Roman" w:hAnsi="Times New Roman" w:eastAsia="宋体" w:cs="Times New Roman"/>
              </w:rPr>
            </w:pPr>
            <w:r>
              <w:rPr>
                <w:rFonts w:hint="eastAsia" w:ascii="Times New Roman" w:hAnsi="Times New Roman" w:eastAsia="宋体" w:cs="Times New Roman"/>
              </w:rPr>
              <w:t>1、参与监查的情况（考核期内）</w:t>
            </w:r>
          </w:p>
          <w:p>
            <w:pPr>
              <w:spacing w:line="500" w:lineRule="atLeast"/>
              <w:ind w:firstLine="0" w:firstLineChars="0"/>
              <w:rPr>
                <w:rFonts w:ascii="Times New Roman" w:hAnsi="Times New Roman" w:eastAsia="宋体" w:cs="Times New Roman"/>
                <w:color w:val="FF0000"/>
              </w:rPr>
            </w:pPr>
            <w:r>
              <w:rPr>
                <w:rFonts w:hint="eastAsia" w:ascii="宋体" w:hAnsi="宋体" w:eastAsia="宋体" w:cs="Times New Roman"/>
              </w:rPr>
              <w:t>□ 参与监查</w:t>
            </w:r>
            <w:r>
              <w:rPr>
                <w:rFonts w:hint="eastAsia" w:ascii="宋体" w:hAnsi="宋体" w:eastAsia="宋体" w:cs="Times New Roman"/>
                <w:u w:val="single"/>
              </w:rPr>
              <w:t xml:space="preserve">     </w:t>
            </w:r>
            <w:r>
              <w:rPr>
                <w:rFonts w:hint="eastAsia" w:ascii="宋体" w:hAnsi="宋体" w:eastAsia="宋体" w:cs="Times New Roman"/>
              </w:rPr>
              <w:t>次    □ 担任监查组长</w:t>
            </w:r>
            <w:r>
              <w:rPr>
                <w:rFonts w:hint="eastAsia" w:ascii="宋体" w:hAnsi="宋体" w:eastAsia="宋体" w:cs="Times New Roman"/>
                <w:u w:val="single"/>
              </w:rPr>
              <w:t xml:space="preserve">     </w:t>
            </w:r>
            <w:r>
              <w:rPr>
                <w:rFonts w:hint="eastAsia" w:ascii="宋体" w:hAnsi="宋体" w:eastAsia="宋体" w:cs="Times New Roman"/>
              </w:rPr>
              <w:t>次      □ 未参与监查</w:t>
            </w:r>
            <w:r>
              <w:rPr>
                <w:rFonts w:hint="eastAsia" w:ascii="宋体" w:hAnsi="宋体" w:eastAsia="宋体" w:cs="Times New Roman"/>
                <w:color w:val="FF0000"/>
              </w:rPr>
              <w:t>（申请人录入，并上传佐证材料）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8" w:hRule="atLeast"/>
        </w:trPr>
        <w:tc>
          <w:tcPr>
            <w:tcW w:w="9222" w:type="dxa"/>
            <w:gridSpan w:val="6"/>
          </w:tcPr>
          <w:p>
            <w:pPr>
              <w:spacing w:line="500" w:lineRule="atLeast"/>
              <w:ind w:firstLine="0" w:firstLineChars="0"/>
              <w:rPr>
                <w:rFonts w:ascii="Times New Roman" w:hAnsi="Times New Roman" w:eastAsia="宋体" w:cs="Times New Roman"/>
              </w:rPr>
            </w:pPr>
            <w:r>
              <w:rPr>
                <w:rFonts w:hint="eastAsia" w:ascii="Times New Roman" w:hAnsi="Times New Roman" w:eastAsia="宋体" w:cs="Times New Roman"/>
              </w:rPr>
              <w:t>2、</w:t>
            </w:r>
            <w:r>
              <w:rPr>
                <w:rFonts w:hint="eastAsia" w:ascii="宋体" w:hAnsi="宋体" w:eastAsia="宋体" w:cs="Times New Roman"/>
              </w:rPr>
              <w:t>素质方面：责任心、纪律性、积极性和主动性</w:t>
            </w:r>
          </w:p>
          <w:p>
            <w:pPr>
              <w:spacing w:line="500" w:lineRule="atLeast"/>
              <w:ind w:firstLine="0" w:firstLineChars="0"/>
              <w:rPr>
                <w:rFonts w:ascii="Times New Roman" w:hAnsi="Times New Roman" w:eastAsia="宋体" w:cs="Times New Roman"/>
              </w:rPr>
            </w:pPr>
            <w:r>
              <w:rPr>
                <w:rFonts w:hint="eastAsia" w:ascii="宋体" w:hAnsi="宋体" w:eastAsia="宋体" w:cs="Times New Roman"/>
              </w:rPr>
              <w:t>□ 非常满意</w:t>
            </w:r>
            <w:r>
              <w:rPr>
                <w:rFonts w:ascii="宋体" w:hAnsi="宋体" w:eastAsia="宋体" w:cs="Times New Roman"/>
              </w:rPr>
              <w:t xml:space="preserve">    </w:t>
            </w:r>
            <w:r>
              <w:rPr>
                <w:rFonts w:hint="eastAsia" w:ascii="宋体" w:hAnsi="宋体" w:eastAsia="宋体" w:cs="Times New Roman"/>
              </w:rPr>
              <w:t xml:space="preserve">     □ 满意          □ 一般</w:t>
            </w:r>
            <w:r>
              <w:rPr>
                <w:rFonts w:ascii="宋体" w:hAnsi="宋体" w:eastAsia="宋体" w:cs="Times New Roman"/>
              </w:rPr>
              <w:t xml:space="preserve">    </w:t>
            </w:r>
            <w:r>
              <w:rPr>
                <w:rFonts w:hint="eastAsia" w:ascii="宋体" w:hAnsi="宋体" w:eastAsia="宋体" w:cs="Times New Roman"/>
              </w:rPr>
              <w:t xml:space="preserve">       □ 不满意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46" w:hRule="atLeast"/>
        </w:trPr>
        <w:tc>
          <w:tcPr>
            <w:tcW w:w="9222" w:type="dxa"/>
            <w:gridSpan w:val="6"/>
          </w:tcPr>
          <w:p>
            <w:pPr>
              <w:spacing w:line="500" w:lineRule="atLeast"/>
              <w:ind w:firstLine="0" w:firstLineChars="0"/>
              <w:rPr>
                <w:rFonts w:ascii="Times New Roman" w:hAnsi="Times New Roman" w:eastAsia="宋体" w:cs="Times New Roman"/>
              </w:rPr>
            </w:pPr>
            <w:r>
              <w:rPr>
                <w:rFonts w:hint="eastAsia" w:ascii="Times New Roman" w:hAnsi="Times New Roman" w:eastAsia="宋体" w:cs="Times New Roman"/>
              </w:rPr>
              <w:t>3、</w:t>
            </w:r>
            <w:r>
              <w:rPr>
                <w:rFonts w:hint="eastAsia" w:ascii="宋体" w:hAnsi="宋体" w:eastAsia="宋体" w:cs="Times New Roman"/>
              </w:rPr>
              <w:t>知识方面：法规/导则、 质保大纲 、适用程序的掌握情况</w:t>
            </w:r>
          </w:p>
          <w:p>
            <w:pPr>
              <w:spacing w:line="500" w:lineRule="atLeast"/>
              <w:ind w:firstLine="0" w:firstLineChars="0"/>
              <w:rPr>
                <w:rFonts w:ascii="Times New Roman" w:hAnsi="Times New Roman" w:eastAsia="宋体" w:cs="Times New Roman"/>
              </w:rPr>
            </w:pPr>
            <w:r>
              <w:rPr>
                <w:rFonts w:hint="eastAsia" w:ascii="宋体" w:hAnsi="宋体" w:eastAsia="宋体" w:cs="Times New Roman"/>
              </w:rPr>
              <w:t>□ 非常满意</w:t>
            </w:r>
            <w:r>
              <w:rPr>
                <w:rFonts w:ascii="宋体" w:hAnsi="宋体" w:eastAsia="宋体" w:cs="Times New Roman"/>
              </w:rPr>
              <w:t xml:space="preserve">    </w:t>
            </w:r>
            <w:r>
              <w:rPr>
                <w:rFonts w:hint="eastAsia" w:ascii="宋体" w:hAnsi="宋体" w:eastAsia="宋体" w:cs="Times New Roman"/>
              </w:rPr>
              <w:t xml:space="preserve">     □ 满意          □ 一般</w:t>
            </w:r>
            <w:r>
              <w:rPr>
                <w:rFonts w:ascii="宋体" w:hAnsi="宋体" w:eastAsia="宋体" w:cs="Times New Roman"/>
              </w:rPr>
              <w:t xml:space="preserve">    </w:t>
            </w:r>
            <w:r>
              <w:rPr>
                <w:rFonts w:hint="eastAsia" w:ascii="宋体" w:hAnsi="宋体" w:eastAsia="宋体" w:cs="Times New Roman"/>
              </w:rPr>
              <w:t xml:space="preserve">       □ 不满意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89" w:hRule="atLeast"/>
        </w:trPr>
        <w:tc>
          <w:tcPr>
            <w:tcW w:w="9222" w:type="dxa"/>
            <w:gridSpan w:val="6"/>
          </w:tcPr>
          <w:p>
            <w:pPr>
              <w:spacing w:line="360" w:lineRule="auto"/>
              <w:ind w:right="23" w:firstLine="0" w:firstLineChars="0"/>
              <w:rPr>
                <w:rFonts w:ascii="宋体" w:hAnsi="宋体" w:eastAsia="宋体" w:cs="Times New Roman"/>
              </w:rPr>
            </w:pPr>
            <w:r>
              <w:rPr>
                <w:rFonts w:hint="eastAsia" w:ascii="Times New Roman" w:hAnsi="Times New Roman" w:eastAsia="宋体" w:cs="Times New Roman"/>
              </w:rPr>
              <w:t>4、监查</w:t>
            </w:r>
            <w:r>
              <w:rPr>
                <w:rFonts w:hint="eastAsia" w:ascii="宋体" w:hAnsi="宋体" w:eastAsia="宋体" w:cs="Times New Roman"/>
              </w:rPr>
              <w:t>能力方面：核查单的编制、执行监查计划能力；表达、沟通能力；理解能力</w:t>
            </w:r>
          </w:p>
          <w:p>
            <w:pPr>
              <w:spacing w:line="360" w:lineRule="auto"/>
              <w:ind w:right="23" w:firstLine="0" w:firstLineChars="0"/>
              <w:rPr>
                <w:rFonts w:ascii="宋体" w:hAnsi="宋体" w:eastAsia="宋体" w:cs="Times New Roman"/>
              </w:rPr>
            </w:pPr>
            <w:r>
              <w:rPr>
                <w:rFonts w:hint="eastAsia" w:ascii="宋体" w:hAnsi="宋体" w:eastAsia="宋体" w:cs="Times New Roman"/>
              </w:rPr>
              <w:t>□ 非常满意</w:t>
            </w:r>
            <w:r>
              <w:rPr>
                <w:rFonts w:ascii="宋体" w:hAnsi="宋体" w:eastAsia="宋体" w:cs="Times New Roman"/>
              </w:rPr>
              <w:t xml:space="preserve">    </w:t>
            </w:r>
            <w:r>
              <w:rPr>
                <w:rFonts w:hint="eastAsia" w:ascii="宋体" w:hAnsi="宋体" w:eastAsia="宋体" w:cs="Times New Roman"/>
              </w:rPr>
              <w:t xml:space="preserve">     □ 满意          □ 一般</w:t>
            </w:r>
            <w:r>
              <w:rPr>
                <w:rFonts w:ascii="宋体" w:hAnsi="宋体" w:eastAsia="宋体" w:cs="Times New Roman"/>
              </w:rPr>
              <w:t xml:space="preserve">    </w:t>
            </w:r>
            <w:r>
              <w:rPr>
                <w:rFonts w:hint="eastAsia" w:ascii="宋体" w:hAnsi="宋体" w:eastAsia="宋体" w:cs="Times New Roman"/>
              </w:rPr>
              <w:t xml:space="preserve">       □ 不满意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76" w:hRule="atLeast"/>
        </w:trPr>
        <w:tc>
          <w:tcPr>
            <w:tcW w:w="9222" w:type="dxa"/>
            <w:gridSpan w:val="6"/>
          </w:tcPr>
          <w:p>
            <w:pPr>
              <w:spacing w:line="360" w:lineRule="auto"/>
              <w:ind w:right="23" w:firstLine="0" w:firstLineChars="0"/>
              <w:rPr>
                <w:rFonts w:ascii="Times New Roman" w:hAnsi="Times New Roman" w:eastAsia="宋体" w:cs="Times New Roman"/>
              </w:rPr>
            </w:pPr>
            <w:r>
              <w:rPr>
                <w:rFonts w:hint="eastAsia" w:ascii="Times New Roman" w:hAnsi="Times New Roman" w:eastAsia="宋体" w:cs="Times New Roman"/>
              </w:rPr>
              <w:t>5、组织协调能力（主监查员）；或完成监查任务的情况（监查员）</w:t>
            </w:r>
          </w:p>
          <w:p>
            <w:pPr>
              <w:spacing w:line="360" w:lineRule="auto"/>
              <w:ind w:right="23" w:firstLine="0" w:firstLineChars="0"/>
              <w:rPr>
                <w:rFonts w:ascii="Times New Roman" w:hAnsi="Times New Roman" w:eastAsia="宋体" w:cs="Times New Roman"/>
              </w:rPr>
            </w:pPr>
            <w:r>
              <w:rPr>
                <w:rFonts w:hint="eastAsia" w:ascii="宋体" w:hAnsi="宋体" w:eastAsia="宋体" w:cs="Times New Roman"/>
              </w:rPr>
              <w:t>□ 非常满意</w:t>
            </w:r>
            <w:r>
              <w:rPr>
                <w:rFonts w:ascii="宋体" w:hAnsi="宋体" w:eastAsia="宋体" w:cs="Times New Roman"/>
              </w:rPr>
              <w:t xml:space="preserve">    </w:t>
            </w:r>
            <w:r>
              <w:rPr>
                <w:rFonts w:hint="eastAsia" w:ascii="宋体" w:hAnsi="宋体" w:eastAsia="宋体" w:cs="Times New Roman"/>
              </w:rPr>
              <w:t xml:space="preserve">     □ 满意          □ 一般</w:t>
            </w:r>
            <w:r>
              <w:rPr>
                <w:rFonts w:ascii="宋体" w:hAnsi="宋体" w:eastAsia="宋体" w:cs="Times New Roman"/>
              </w:rPr>
              <w:t xml:space="preserve">    </w:t>
            </w:r>
            <w:r>
              <w:rPr>
                <w:rFonts w:hint="eastAsia" w:ascii="宋体" w:hAnsi="宋体" w:eastAsia="宋体" w:cs="Times New Roman"/>
              </w:rPr>
              <w:t xml:space="preserve">       □ 不满意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95" w:hRule="atLeast"/>
        </w:trPr>
        <w:tc>
          <w:tcPr>
            <w:tcW w:w="9222" w:type="dxa"/>
            <w:gridSpan w:val="6"/>
          </w:tcPr>
          <w:p>
            <w:pPr>
              <w:spacing w:line="360" w:lineRule="auto"/>
              <w:ind w:right="23" w:firstLine="0" w:firstLineChars="0"/>
              <w:rPr>
                <w:rFonts w:ascii="宋体" w:hAnsi="宋体" w:eastAsia="宋体" w:cs="Times New Roman"/>
              </w:rPr>
            </w:pPr>
            <w:r>
              <w:rPr>
                <w:rFonts w:hint="eastAsia" w:ascii="Times New Roman" w:hAnsi="Times New Roman" w:eastAsia="宋体" w:cs="Times New Roman"/>
              </w:rPr>
              <w:t>6、</w:t>
            </w:r>
            <w:r>
              <w:rPr>
                <w:rFonts w:hint="eastAsia" w:ascii="宋体" w:hAnsi="宋体" w:eastAsia="宋体" w:cs="Times New Roman"/>
              </w:rPr>
              <w:t>质量问题编写、跟踪处理能力</w:t>
            </w:r>
          </w:p>
          <w:p>
            <w:pPr>
              <w:spacing w:line="360" w:lineRule="auto"/>
              <w:ind w:right="23" w:firstLine="0" w:firstLineChars="0"/>
              <w:rPr>
                <w:rFonts w:ascii="Times New Roman" w:hAnsi="Times New Roman" w:eastAsia="宋体" w:cs="Times New Roman"/>
              </w:rPr>
            </w:pPr>
            <w:r>
              <w:rPr>
                <w:rFonts w:hint="eastAsia" w:ascii="宋体" w:hAnsi="宋体" w:eastAsia="宋体" w:cs="Times New Roman"/>
              </w:rPr>
              <w:t>□ 非常满意</w:t>
            </w:r>
            <w:r>
              <w:rPr>
                <w:rFonts w:ascii="宋体" w:hAnsi="宋体" w:eastAsia="宋体" w:cs="Times New Roman"/>
              </w:rPr>
              <w:t xml:space="preserve">    </w:t>
            </w:r>
            <w:r>
              <w:rPr>
                <w:rFonts w:hint="eastAsia" w:ascii="宋体" w:hAnsi="宋体" w:eastAsia="宋体" w:cs="Times New Roman"/>
              </w:rPr>
              <w:t xml:space="preserve">     □ 满意          □ 一般</w:t>
            </w:r>
            <w:r>
              <w:rPr>
                <w:rFonts w:ascii="宋体" w:hAnsi="宋体" w:eastAsia="宋体" w:cs="Times New Roman"/>
              </w:rPr>
              <w:t xml:space="preserve">    </w:t>
            </w:r>
            <w:r>
              <w:rPr>
                <w:rFonts w:hint="eastAsia" w:ascii="宋体" w:hAnsi="宋体" w:eastAsia="宋体" w:cs="Times New Roman"/>
              </w:rPr>
              <w:t xml:space="preserve">       □ 不满意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199" w:hRule="atLeast"/>
        </w:trPr>
        <w:tc>
          <w:tcPr>
            <w:tcW w:w="9222" w:type="dxa"/>
            <w:gridSpan w:val="6"/>
          </w:tcPr>
          <w:p>
            <w:pPr>
              <w:spacing w:line="500" w:lineRule="atLeast"/>
              <w:ind w:firstLine="0" w:firstLineChars="0"/>
              <w:rPr>
                <w:rFonts w:ascii="Times New Roman" w:hAnsi="Times New Roman" w:eastAsia="宋体" w:cs="Times New Roman"/>
                <w:b/>
              </w:rPr>
            </w:pPr>
            <w:r>
              <w:rPr>
                <w:rFonts w:hint="eastAsia" w:ascii="Times New Roman" w:hAnsi="Times New Roman" w:eastAsia="宋体" w:cs="Times New Roman"/>
                <w:b/>
              </w:rPr>
              <w:t>考核结论：</w:t>
            </w:r>
          </w:p>
          <w:p>
            <w:pPr>
              <w:numPr>
                <w:ilvl w:val="0"/>
                <w:numId w:val="32"/>
              </w:numPr>
              <w:spacing w:line="360" w:lineRule="auto"/>
              <w:ind w:left="1616" w:hanging="357" w:firstLineChars="0"/>
              <w:rPr>
                <w:rFonts w:ascii="宋体" w:hAnsi="宋体" w:eastAsia="宋体" w:cs="Times New Roman"/>
              </w:rPr>
            </w:pPr>
            <w:r>
              <w:rPr>
                <w:rFonts w:hint="eastAsia" w:ascii="宋体" w:hAnsi="宋体" w:eastAsia="宋体" w:cs="Times New Roman"/>
              </w:rPr>
              <w:t xml:space="preserve">资格可保持 </w:t>
            </w:r>
          </w:p>
          <w:p>
            <w:pPr>
              <w:numPr>
                <w:ilvl w:val="0"/>
                <w:numId w:val="32"/>
              </w:numPr>
              <w:spacing w:line="360" w:lineRule="auto"/>
              <w:ind w:left="1616" w:hanging="357" w:firstLineChars="0"/>
              <w:rPr>
                <w:rFonts w:ascii="Times New Roman" w:hAnsi="Times New Roman" w:eastAsia="宋体" w:cs="Times New Roman"/>
                <w:u w:val="single"/>
              </w:rPr>
            </w:pPr>
            <w:r>
              <w:rPr>
                <w:rFonts w:hint="eastAsia" w:ascii="宋体" w:hAnsi="宋体" w:eastAsia="宋体" w:cs="Times New Roman"/>
              </w:rPr>
              <w:t>资格可延期，有效期延期至</w:t>
            </w:r>
            <w:r>
              <w:rPr>
                <w:rFonts w:hint="eastAsia" w:ascii="宋体" w:hAnsi="宋体" w:eastAsia="宋体" w:cs="Times New Roman"/>
                <w:u w:val="single"/>
              </w:rPr>
              <w:t xml:space="preserve"> </w:t>
            </w:r>
            <w:r>
              <w:rPr>
                <w:rFonts w:ascii="宋体" w:hAnsi="宋体" w:eastAsia="宋体" w:cs="Times New Roman"/>
                <w:u w:val="single"/>
              </w:rPr>
              <w:t xml:space="preserve">      </w:t>
            </w:r>
            <w:r>
              <w:rPr>
                <w:rFonts w:hint="eastAsia" w:ascii="宋体" w:hAnsi="宋体" w:eastAsia="宋体" w:cs="Times New Roman"/>
              </w:rPr>
              <w:t>年</w:t>
            </w:r>
            <w:r>
              <w:rPr>
                <w:rFonts w:hint="eastAsia" w:ascii="宋体" w:hAnsi="宋体" w:eastAsia="宋体" w:cs="Times New Roman"/>
                <w:u w:val="single"/>
              </w:rPr>
              <w:t xml:space="preserve"> </w:t>
            </w:r>
            <w:r>
              <w:rPr>
                <w:rFonts w:ascii="宋体" w:hAnsi="宋体" w:eastAsia="宋体" w:cs="Times New Roman"/>
                <w:u w:val="single"/>
              </w:rPr>
              <w:t xml:space="preserve">      </w:t>
            </w:r>
            <w:r>
              <w:rPr>
                <w:rFonts w:hint="eastAsia" w:ascii="宋体" w:hAnsi="宋体" w:eastAsia="宋体" w:cs="Times New Roman"/>
              </w:rPr>
              <w:t>月</w:t>
            </w:r>
            <w:r>
              <w:rPr>
                <w:rFonts w:hint="eastAsia" w:ascii="宋体" w:hAnsi="宋体" w:eastAsia="宋体" w:cs="Times New Roman"/>
                <w:u w:val="single"/>
              </w:rPr>
              <w:t xml:space="preserve"> </w:t>
            </w:r>
            <w:r>
              <w:rPr>
                <w:rFonts w:ascii="宋体" w:hAnsi="宋体" w:eastAsia="宋体" w:cs="Times New Roman"/>
                <w:u w:val="single"/>
              </w:rPr>
              <w:t xml:space="preserve">      </w:t>
            </w:r>
            <w:r>
              <w:rPr>
                <w:rFonts w:hint="eastAsia" w:ascii="宋体" w:hAnsi="宋体" w:eastAsia="宋体" w:cs="Times New Roman"/>
              </w:rPr>
              <w:t>日</w:t>
            </w:r>
          </w:p>
          <w:p>
            <w:pPr>
              <w:numPr>
                <w:ilvl w:val="0"/>
                <w:numId w:val="32"/>
              </w:numPr>
              <w:spacing w:line="360" w:lineRule="auto"/>
              <w:ind w:left="1616" w:hanging="357" w:firstLineChars="0"/>
              <w:rPr>
                <w:rFonts w:ascii="Times New Roman" w:hAnsi="Times New Roman" w:eastAsia="宋体" w:cs="Times New Roman"/>
              </w:rPr>
            </w:pPr>
            <w:r>
              <w:rPr>
                <w:rFonts w:hint="eastAsia" w:ascii="宋体" w:hAnsi="宋体" w:eastAsia="宋体" w:cs="Times New Roman"/>
              </w:rPr>
              <w:t>取消资格</w:t>
            </w:r>
          </w:p>
          <w:p>
            <w:pPr>
              <w:spacing w:line="360" w:lineRule="auto"/>
              <w:ind w:firstLine="0" w:firstLineChars="0"/>
              <w:rPr>
                <w:rFonts w:ascii="Times New Roman" w:hAnsi="Times New Roman" w:eastAsia="宋体" w:cs="Times New Roman"/>
              </w:rPr>
            </w:pPr>
            <w:r>
              <w:rPr>
                <w:rFonts w:hint="eastAsia" w:ascii="Times New Roman" w:hAnsi="Times New Roman" w:eastAsia="宋体" w:cs="Times New Roman"/>
              </w:rPr>
              <w:t xml:space="preserve">质保部经理/副经理： </w:t>
            </w:r>
            <w:r>
              <w:rPr>
                <w:rFonts w:ascii="Times New Roman" w:hAnsi="Times New Roman" w:eastAsia="宋体" w:cs="Times New Roman"/>
              </w:rPr>
              <w:t xml:space="preserve">                              </w:t>
            </w:r>
            <w:r>
              <w:rPr>
                <w:rFonts w:hint="eastAsia" w:ascii="Times New Roman" w:hAnsi="Times New Roman" w:eastAsia="宋体" w:cs="Times New Roman"/>
              </w:rPr>
              <w:t xml:space="preserve">     质保经理：</w:t>
            </w:r>
          </w:p>
          <w:p>
            <w:pPr>
              <w:spacing w:line="360" w:lineRule="auto"/>
              <w:ind w:firstLine="0" w:firstLineChars="0"/>
              <w:rPr>
                <w:rFonts w:ascii="Times New Roman" w:hAnsi="Times New Roman" w:eastAsia="宋体" w:cs="Times New Roman"/>
              </w:rPr>
            </w:pPr>
          </w:p>
          <w:p>
            <w:pPr>
              <w:tabs>
                <w:tab w:val="left" w:pos="4485"/>
              </w:tabs>
              <w:spacing w:line="360" w:lineRule="auto"/>
              <w:ind w:firstLine="240" w:firstLineChars="100"/>
              <w:rPr>
                <w:rFonts w:ascii="Times New Roman" w:hAnsi="Times New Roman" w:eastAsia="宋体" w:cs="Times New Roman"/>
              </w:rPr>
            </w:pPr>
            <w:r>
              <w:rPr>
                <w:rFonts w:hint="eastAsia" w:ascii="Times New Roman" w:hAnsi="Times New Roman" w:eastAsia="宋体" w:cs="Times New Roman"/>
              </w:rPr>
              <w:t>日   期：</w:t>
            </w:r>
            <w:r>
              <w:rPr>
                <w:rFonts w:ascii="Times New Roman" w:hAnsi="Times New Roman" w:eastAsia="宋体" w:cs="Times New Roman"/>
              </w:rPr>
              <w:tab/>
            </w:r>
            <w:r>
              <w:rPr>
                <w:rFonts w:hint="eastAsia" w:ascii="Times New Roman" w:hAnsi="Times New Roman" w:eastAsia="宋体" w:cs="Times New Roman"/>
              </w:rPr>
              <w:t xml:space="preserve">      日   期：</w:t>
            </w:r>
          </w:p>
          <w:p>
            <w:pPr>
              <w:spacing w:line="360" w:lineRule="auto"/>
              <w:ind w:firstLine="0" w:firstLineChars="0"/>
              <w:rPr>
                <w:rFonts w:ascii="Times New Roman" w:hAnsi="Times New Roman" w:eastAsia="宋体" w:cs="Times New Roman"/>
              </w:rPr>
            </w:pPr>
          </w:p>
        </w:tc>
      </w:tr>
    </w:tbl>
    <w:p>
      <w:pPr>
        <w:spacing w:line="400" w:lineRule="atLeast"/>
        <w:ind w:firstLine="0" w:firstLineChars="0"/>
        <w:rPr>
          <w:rFonts w:ascii="Times New Roman" w:hAnsi="Times New Roman" w:eastAsia="宋体" w:cs="Times New Roman"/>
        </w:rPr>
      </w:pPr>
      <w:r>
        <w:rPr>
          <w:rFonts w:hint="eastAsia" w:ascii="宋体" w:hAnsi="宋体" w:eastAsia="宋体" w:cs="Times New Roman"/>
          <w:b/>
          <w:sz w:val="30"/>
          <w:szCs w:val="30"/>
        </w:rPr>
        <w:t xml:space="preserve">                  监查人员资格维护评价表</w:t>
      </w:r>
    </w:p>
    <w:p>
      <w:pPr>
        <w:spacing w:line="400" w:lineRule="atLeast"/>
        <w:ind w:firstLine="0" w:firstLineChars="0"/>
        <w:jc w:val="right"/>
        <w:rPr>
          <w:rFonts w:ascii="Times New Roman" w:hAnsi="Times New Roman" w:eastAsia="宋体" w:cs="Times New Roman"/>
        </w:rPr>
      </w:pPr>
      <w:r>
        <w:rPr>
          <w:rFonts w:hint="eastAsia" w:ascii="Times New Roman" w:hAnsi="Times New Roman" w:eastAsia="宋体" w:cs="Times New Roman"/>
        </w:rPr>
        <w:t>编号：JCZGWH-年份-流水号</w:t>
      </w:r>
      <w:r>
        <w:rPr>
          <w:rFonts w:hint="eastAsia" w:ascii="宋体" w:hAnsi="宋体" w:eastAsia="宋体" w:cs="Times New Roman"/>
          <w:color w:val="FF0000"/>
          <w:sz w:val="18"/>
          <w:szCs w:val="18"/>
        </w:rPr>
        <w:t>（系统自动生成）</w:t>
      </w:r>
      <w:r>
        <w:rPr>
          <w:rFonts w:hint="eastAsia" w:ascii="Times New Roman" w:hAnsi="Times New Roman" w:eastAsia="宋体" w:cs="Times New Roman"/>
          <w:b/>
        </w:rPr>
        <w:t xml:space="preserve">   </w:t>
      </w: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宋体" w:hAnsi="宋体" w:eastAsia="宋体" w:cs="Times New Roman"/>
          <w:szCs w:val="24"/>
        </w:rPr>
      </w:pPr>
      <w:r>
        <w:rPr>
          <w:rFonts w:hint="eastAsia" w:ascii="宋体" w:hAnsi="宋体" w:eastAsia="宋体" w:cs="Times New Roman"/>
          <w:szCs w:val="24"/>
        </w:rPr>
        <w:t>注：表中1~6由所在质量主管领导和质量管理部经理可同时评价，表单中仅保留较差的一个选项</w:t>
      </w:r>
    </w:p>
    <w:p>
      <w:pPr>
        <w:spacing w:line="400" w:lineRule="atLeast"/>
        <w:ind w:firstLine="0" w:firstLineChars="0"/>
        <w:rPr>
          <w:rFonts w:ascii="Times New Roman" w:hAnsi="Times New Roman" w:eastAsia="宋体" w:cs="Times New Roman"/>
        </w:rPr>
      </w:pPr>
    </w:p>
    <w:p>
      <w:pPr>
        <w:pStyle w:val="7"/>
        <w:bidi w:val="0"/>
        <w:rPr>
          <w:lang w:val="en-US" w:eastAsia="zh-CN"/>
        </w:rPr>
      </w:pPr>
      <w:r>
        <w:rPr>
          <w:rFonts w:hint="eastAsia"/>
          <w:lang w:val="en-US" w:eastAsia="zh-CN"/>
        </w:rPr>
        <w:t>监督人员资格评定</w:t>
      </w:r>
    </w:p>
    <w:p>
      <w:pPr>
        <w:bidi w:val="0"/>
      </w:pPr>
      <w:r>
        <w:rPr>
          <w:rFonts w:hint="eastAsia"/>
        </w:rPr>
        <w:t>本界面实现对监督人员的资格评定管理，设置新增、修改、保存、提交、查询、打印功能。</w:t>
      </w: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流程如下：</w:t>
      </w:r>
    </w:p>
    <w:p>
      <w:pPr>
        <w:spacing w:line="360" w:lineRule="auto"/>
        <w:ind w:firstLine="480" w:firstLineChars="200"/>
        <w:rPr>
          <w:rFonts w:ascii="Times New Roman" w:hAnsi="Times New Roman" w:eastAsia="宋体" w:cs="Times New Roman"/>
        </w:rPr>
      </w:pPr>
      <w:r>
        <w:rPr>
          <w:rFonts w:ascii="Times New Roman" w:hAnsi="Times New Roman" w:eastAsia="宋体" w:cs="Times New Roman"/>
        </w:rPr>
        <w:drawing>
          <wp:inline distT="0" distB="0" distL="0" distR="0">
            <wp:extent cx="5731510" cy="3816985"/>
            <wp:effectExtent l="19050" t="0" r="2540" b="0"/>
            <wp:docPr id="92" name="图片 47" descr="G:\（1）2022年3月质量信息化建设规划\进度\第一稿\流程图\监督人员资格评定.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7" descr="G:\（1）2022年3月质量信息化建设规划\进度\第一稿\流程图\监督人员资格评定.jpg"/>
                    <pic:cNvPicPr>
                      <a:picLocks noChangeAspect="1" noChangeArrowheads="1"/>
                    </pic:cNvPicPr>
                  </pic:nvPicPr>
                  <pic:blipFill>
                    <a:blip r:embed="rId59" cstate="print"/>
                    <a:srcRect/>
                    <a:stretch>
                      <a:fillRect/>
                    </a:stretch>
                  </pic:blipFill>
                  <pic:spPr>
                    <a:xfrm>
                      <a:off x="0" y="0"/>
                      <a:ext cx="5731510" cy="3817462"/>
                    </a:xfrm>
                    <a:prstGeom prst="rect">
                      <a:avLst/>
                    </a:prstGeom>
                    <a:noFill/>
                    <a:ln w="9525">
                      <a:noFill/>
                      <a:miter lim="800000"/>
                      <a:headEnd/>
                      <a:tailEnd/>
                    </a:ln>
                  </pic:spPr>
                </pic:pic>
              </a:graphicData>
            </a:graphic>
          </wp:inline>
        </w:drawing>
      </w:r>
    </w:p>
    <w:p>
      <w:pPr>
        <w:spacing w:line="360" w:lineRule="auto"/>
        <w:ind w:firstLine="480" w:firstLineChars="200"/>
        <w:rPr>
          <w:rFonts w:ascii="Times New Roman" w:hAnsi="Times New Roman" w:eastAsia="宋体" w:cs="Times New Roman"/>
        </w:rPr>
      </w:pP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生成表单如下：</w:t>
      </w:r>
    </w:p>
    <w:p>
      <w:pPr>
        <w:spacing w:line="400" w:lineRule="atLeast"/>
        <w:ind w:firstLine="0" w:firstLineChars="0"/>
        <w:jc w:val="center"/>
        <w:rPr>
          <w:rFonts w:ascii="Times New Roman" w:hAnsi="Times New Roman" w:eastAsia="宋体" w:cs="Times New Roman"/>
          <w:b/>
          <w:sz w:val="28"/>
          <w:szCs w:val="28"/>
        </w:rPr>
      </w:pPr>
      <w:r>
        <w:rPr>
          <w:rFonts w:hint="eastAsia" w:ascii="Times New Roman" w:hAnsi="Times New Roman" w:eastAsia="宋体" w:cs="Times New Roman"/>
          <w:b/>
          <w:sz w:val="28"/>
          <w:szCs w:val="28"/>
        </w:rPr>
        <w:t>监督人员资格评定表</w:t>
      </w:r>
    </w:p>
    <w:p>
      <w:pPr>
        <w:spacing w:line="400" w:lineRule="atLeast"/>
        <w:ind w:firstLine="0" w:firstLineChars="0"/>
        <w:jc w:val="center"/>
        <w:rPr>
          <w:rFonts w:ascii="宋体" w:hAnsi="宋体" w:eastAsia="宋体" w:cs="Times New Roman"/>
          <w:color w:val="FF0000"/>
          <w:sz w:val="18"/>
          <w:szCs w:val="18"/>
        </w:rPr>
      </w:pPr>
      <w:r>
        <w:rPr>
          <w:rFonts w:hint="eastAsia" w:ascii="Times New Roman" w:hAnsi="Times New Roman" w:eastAsia="宋体" w:cs="Times New Roman"/>
          <w:b/>
        </w:rPr>
        <w:t xml:space="preserve">                                                                   </w:t>
      </w:r>
      <w:r>
        <w:rPr>
          <w:rFonts w:hint="eastAsia" w:ascii="Times New Roman" w:hAnsi="Times New Roman" w:eastAsia="宋体" w:cs="Times New Roman"/>
        </w:rPr>
        <w:t>编号：JDZGPD-年份-流水号</w:t>
      </w:r>
      <w:r>
        <w:rPr>
          <w:rFonts w:hint="eastAsia" w:ascii="宋体" w:hAnsi="宋体" w:eastAsia="宋体" w:cs="Times New Roman"/>
          <w:color w:val="FF0000"/>
          <w:sz w:val="18"/>
          <w:szCs w:val="18"/>
        </w:rPr>
        <w:t>（系统自动生成）</w:t>
      </w:r>
    </w:p>
    <w:tbl>
      <w:tblPr>
        <w:tblStyle w:val="30"/>
        <w:tblW w:w="930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2"/>
        <w:gridCol w:w="2268"/>
        <w:gridCol w:w="426"/>
        <w:gridCol w:w="453"/>
        <w:gridCol w:w="910"/>
        <w:gridCol w:w="431"/>
        <w:gridCol w:w="10"/>
        <w:gridCol w:w="1031"/>
        <w:gridCol w:w="2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jc w:val="center"/>
        </w:trPr>
        <w:tc>
          <w:tcPr>
            <w:tcW w:w="1422" w:type="dxa"/>
            <w:vAlign w:val="center"/>
          </w:tcPr>
          <w:p>
            <w:pPr>
              <w:spacing w:line="0" w:lineRule="atLeast"/>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pacing w:val="180"/>
                <w:kern w:val="0"/>
                <w:sz w:val="18"/>
                <w:szCs w:val="18"/>
                <w:fitText w:val="720" w:id="1247764418"/>
              </w:rPr>
              <w:t>姓</w:t>
            </w:r>
            <w:r>
              <w:rPr>
                <w:rFonts w:ascii="Times New Roman" w:hAnsi="Times New Roman" w:eastAsia="宋体" w:cs="Times New Roman"/>
                <w:color w:val="000000"/>
                <w:spacing w:val="0"/>
                <w:kern w:val="0"/>
                <w:sz w:val="18"/>
                <w:szCs w:val="18"/>
                <w:fitText w:val="720" w:id="1247764418"/>
              </w:rPr>
              <w:t>名</w:t>
            </w:r>
          </w:p>
        </w:tc>
        <w:tc>
          <w:tcPr>
            <w:tcW w:w="2694" w:type="dxa"/>
            <w:gridSpan w:val="2"/>
            <w:vAlign w:val="center"/>
          </w:tcPr>
          <w:p>
            <w:pPr>
              <w:spacing w:line="0" w:lineRule="atLeast"/>
              <w:ind w:firstLine="0" w:firstLineChars="0"/>
              <w:jc w:val="center"/>
              <w:rPr>
                <w:rFonts w:ascii="Times New Roman" w:hAnsi="Times New Roman" w:eastAsia="宋体" w:cs="Times New Roman"/>
                <w:color w:val="000000"/>
                <w:sz w:val="18"/>
                <w:szCs w:val="18"/>
              </w:rPr>
            </w:pPr>
          </w:p>
        </w:tc>
        <w:tc>
          <w:tcPr>
            <w:tcW w:w="1804" w:type="dxa"/>
            <w:gridSpan w:val="4"/>
            <w:vAlign w:val="center"/>
          </w:tcPr>
          <w:p>
            <w:pPr>
              <w:spacing w:line="0" w:lineRule="atLeast"/>
              <w:ind w:firstLine="0" w:firstLineChars="0"/>
              <w:jc w:val="center"/>
              <w:rPr>
                <w:rFonts w:ascii="Times New Roman" w:hAnsi="Times New Roman" w:eastAsia="宋体" w:cs="Times New Roman"/>
                <w:color w:val="000000"/>
                <w:sz w:val="18"/>
                <w:szCs w:val="18"/>
              </w:rPr>
            </w:pPr>
            <w:r>
              <w:rPr>
                <w:rFonts w:hint="eastAsia" w:ascii="Times New Roman" w:hAnsi="Times New Roman" w:eastAsia="宋体" w:cs="Times New Roman"/>
                <w:color w:val="000000"/>
                <w:sz w:val="18"/>
                <w:szCs w:val="18"/>
              </w:rPr>
              <w:t>申请</w:t>
            </w:r>
            <w:r>
              <w:rPr>
                <w:rFonts w:ascii="Times New Roman" w:hAnsi="Times New Roman" w:eastAsia="宋体" w:cs="Times New Roman"/>
                <w:color w:val="000000"/>
                <w:sz w:val="18"/>
                <w:szCs w:val="18"/>
              </w:rPr>
              <w:t>资格范围</w:t>
            </w:r>
          </w:p>
        </w:tc>
        <w:tc>
          <w:tcPr>
            <w:tcW w:w="3385" w:type="dxa"/>
            <w:gridSpan w:val="2"/>
            <w:vAlign w:val="center"/>
          </w:tcPr>
          <w:p>
            <w:pPr>
              <w:spacing w:line="0" w:lineRule="atLeast"/>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z w:val="18"/>
                <w:szCs w:val="18"/>
              </w:rPr>
              <w:t>□机械专业</w:t>
            </w:r>
          </w:p>
          <w:p>
            <w:pPr>
              <w:spacing w:line="0" w:lineRule="atLeast"/>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z w:val="18"/>
                <w:szCs w:val="18"/>
              </w:rPr>
              <w:t>□电仪专业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03" w:hRule="atLeast"/>
          <w:jc w:val="center"/>
        </w:trPr>
        <w:tc>
          <w:tcPr>
            <w:tcW w:w="1422" w:type="dxa"/>
            <w:vAlign w:val="center"/>
          </w:tcPr>
          <w:p>
            <w:pPr>
              <w:spacing w:line="0" w:lineRule="atLeast"/>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z w:val="18"/>
                <w:szCs w:val="18"/>
              </w:rPr>
              <w:t>单位</w:t>
            </w:r>
          </w:p>
        </w:tc>
        <w:tc>
          <w:tcPr>
            <w:tcW w:w="2694" w:type="dxa"/>
            <w:gridSpan w:val="2"/>
            <w:vAlign w:val="center"/>
          </w:tcPr>
          <w:p>
            <w:pPr>
              <w:spacing w:line="0" w:lineRule="atLeast"/>
              <w:ind w:firstLine="0" w:firstLineChars="0"/>
              <w:rPr>
                <w:rFonts w:ascii="Times New Roman" w:hAnsi="Times New Roman" w:eastAsia="宋体" w:cs="Times New Roman"/>
                <w:color w:val="000000"/>
                <w:sz w:val="18"/>
                <w:szCs w:val="18"/>
              </w:rPr>
            </w:pPr>
          </w:p>
        </w:tc>
        <w:tc>
          <w:tcPr>
            <w:tcW w:w="1804" w:type="dxa"/>
            <w:gridSpan w:val="4"/>
            <w:vAlign w:val="center"/>
          </w:tcPr>
          <w:p>
            <w:pPr>
              <w:spacing w:line="0" w:lineRule="atLeast"/>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z w:val="18"/>
                <w:szCs w:val="18"/>
              </w:rPr>
              <w:t>学历</w:t>
            </w:r>
          </w:p>
        </w:tc>
        <w:tc>
          <w:tcPr>
            <w:tcW w:w="3385" w:type="dxa"/>
            <w:gridSpan w:val="2"/>
            <w:vAlign w:val="center"/>
          </w:tcPr>
          <w:p>
            <w:pPr>
              <w:spacing w:line="0" w:lineRule="atLeast"/>
              <w:ind w:firstLine="0" w:firstLineChars="0"/>
              <w:rPr>
                <w:rFonts w:ascii="Times New Roman" w:hAnsi="Times New Roman" w:eastAsia="宋体" w:cs="Times New Roman"/>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70" w:hRule="atLeast"/>
          <w:jc w:val="center"/>
        </w:trPr>
        <w:tc>
          <w:tcPr>
            <w:tcW w:w="1422" w:type="dxa"/>
            <w:vAlign w:val="center"/>
          </w:tcPr>
          <w:p>
            <w:pPr>
              <w:spacing w:line="0" w:lineRule="atLeast"/>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z w:val="18"/>
                <w:szCs w:val="18"/>
              </w:rPr>
              <w:t>所在部门</w:t>
            </w:r>
          </w:p>
        </w:tc>
        <w:tc>
          <w:tcPr>
            <w:tcW w:w="2694" w:type="dxa"/>
            <w:gridSpan w:val="2"/>
            <w:vAlign w:val="center"/>
          </w:tcPr>
          <w:p>
            <w:pPr>
              <w:spacing w:line="0" w:lineRule="atLeast"/>
              <w:ind w:firstLine="0" w:firstLineChars="0"/>
              <w:jc w:val="center"/>
              <w:rPr>
                <w:rFonts w:ascii="Times New Roman" w:hAnsi="Times New Roman" w:eastAsia="宋体" w:cs="Times New Roman"/>
                <w:color w:val="000000"/>
                <w:sz w:val="18"/>
                <w:szCs w:val="18"/>
              </w:rPr>
            </w:pPr>
          </w:p>
        </w:tc>
        <w:tc>
          <w:tcPr>
            <w:tcW w:w="1794" w:type="dxa"/>
            <w:gridSpan w:val="3"/>
            <w:vAlign w:val="center"/>
          </w:tcPr>
          <w:p>
            <w:pPr>
              <w:spacing w:line="0" w:lineRule="atLeast"/>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z w:val="18"/>
                <w:szCs w:val="18"/>
              </w:rPr>
              <w:t>工作岗位</w:t>
            </w:r>
          </w:p>
        </w:tc>
        <w:tc>
          <w:tcPr>
            <w:tcW w:w="3395" w:type="dxa"/>
            <w:gridSpan w:val="3"/>
            <w:vAlign w:val="center"/>
          </w:tcPr>
          <w:p>
            <w:pPr>
              <w:spacing w:line="0" w:lineRule="atLeast"/>
              <w:ind w:firstLine="0" w:firstLineChars="0"/>
              <w:jc w:val="center"/>
              <w:rPr>
                <w:rFonts w:ascii="Times New Roman" w:hAnsi="Times New Roman" w:eastAsia="宋体" w:cs="Times New Roman"/>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37" w:hRule="atLeast"/>
          <w:jc w:val="center"/>
        </w:trPr>
        <w:tc>
          <w:tcPr>
            <w:tcW w:w="1422" w:type="dxa"/>
            <w:vMerge w:val="restart"/>
            <w:vAlign w:val="center"/>
          </w:tcPr>
          <w:p>
            <w:pPr>
              <w:spacing w:line="0" w:lineRule="atLeast"/>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z w:val="18"/>
                <w:szCs w:val="18"/>
              </w:rPr>
              <w:t>主 要</w:t>
            </w:r>
          </w:p>
          <w:p>
            <w:pPr>
              <w:spacing w:line="0" w:lineRule="atLeast"/>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z w:val="18"/>
                <w:szCs w:val="18"/>
              </w:rPr>
              <w:t>工 作</w:t>
            </w:r>
          </w:p>
          <w:p>
            <w:pPr>
              <w:spacing w:line="0" w:lineRule="atLeast"/>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z w:val="18"/>
                <w:szCs w:val="18"/>
              </w:rPr>
              <w:t>经 历</w:t>
            </w:r>
          </w:p>
        </w:tc>
        <w:tc>
          <w:tcPr>
            <w:tcW w:w="2694" w:type="dxa"/>
            <w:gridSpan w:val="2"/>
            <w:vAlign w:val="center"/>
          </w:tcPr>
          <w:p>
            <w:pPr>
              <w:spacing w:line="0" w:lineRule="atLeast"/>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z w:val="18"/>
                <w:szCs w:val="18"/>
              </w:rPr>
              <w:t>时间</w:t>
            </w:r>
          </w:p>
        </w:tc>
        <w:tc>
          <w:tcPr>
            <w:tcW w:w="1794" w:type="dxa"/>
            <w:gridSpan w:val="3"/>
            <w:vAlign w:val="center"/>
          </w:tcPr>
          <w:p>
            <w:pPr>
              <w:spacing w:line="0" w:lineRule="atLeast"/>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z w:val="18"/>
                <w:szCs w:val="18"/>
              </w:rPr>
              <w:t>地点</w:t>
            </w:r>
          </w:p>
        </w:tc>
        <w:tc>
          <w:tcPr>
            <w:tcW w:w="3395" w:type="dxa"/>
            <w:gridSpan w:val="3"/>
            <w:vAlign w:val="center"/>
          </w:tcPr>
          <w:p>
            <w:pPr>
              <w:spacing w:line="0" w:lineRule="atLeast"/>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z w:val="18"/>
                <w:szCs w:val="18"/>
              </w:rPr>
              <w:t>从事的工作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52" w:hRule="atLeast"/>
          <w:jc w:val="center"/>
        </w:trPr>
        <w:tc>
          <w:tcPr>
            <w:tcW w:w="1422" w:type="dxa"/>
            <w:vMerge w:val="continue"/>
            <w:vAlign w:val="center"/>
          </w:tcPr>
          <w:p>
            <w:pPr>
              <w:spacing w:line="0" w:lineRule="atLeast"/>
              <w:ind w:firstLine="0" w:firstLineChars="0"/>
              <w:jc w:val="center"/>
              <w:rPr>
                <w:rFonts w:ascii="Times New Roman" w:hAnsi="Times New Roman" w:eastAsia="宋体" w:cs="Times New Roman"/>
                <w:color w:val="000000"/>
                <w:sz w:val="18"/>
                <w:szCs w:val="18"/>
              </w:rPr>
            </w:pPr>
          </w:p>
        </w:tc>
        <w:tc>
          <w:tcPr>
            <w:tcW w:w="2694" w:type="dxa"/>
            <w:gridSpan w:val="2"/>
          </w:tcPr>
          <w:p>
            <w:pPr>
              <w:spacing w:line="0" w:lineRule="atLeast"/>
              <w:ind w:firstLine="0" w:firstLineChars="0"/>
              <w:jc w:val="center"/>
              <w:rPr>
                <w:rFonts w:ascii="Times New Roman" w:hAnsi="Times New Roman" w:eastAsia="宋体" w:cs="Times New Roman"/>
                <w:color w:val="000000"/>
                <w:sz w:val="18"/>
                <w:szCs w:val="18"/>
              </w:rPr>
            </w:pPr>
          </w:p>
          <w:p>
            <w:pPr>
              <w:spacing w:line="0" w:lineRule="atLeast"/>
              <w:ind w:firstLine="0" w:firstLineChars="0"/>
              <w:jc w:val="center"/>
              <w:rPr>
                <w:rFonts w:ascii="Times New Roman" w:hAnsi="Times New Roman" w:eastAsia="宋体" w:cs="Times New Roman"/>
                <w:color w:val="000000"/>
                <w:sz w:val="18"/>
                <w:szCs w:val="18"/>
              </w:rPr>
            </w:pPr>
          </w:p>
        </w:tc>
        <w:tc>
          <w:tcPr>
            <w:tcW w:w="1794" w:type="dxa"/>
            <w:gridSpan w:val="3"/>
          </w:tcPr>
          <w:p>
            <w:pPr>
              <w:spacing w:line="0" w:lineRule="atLeast"/>
              <w:ind w:firstLine="0" w:firstLineChars="0"/>
              <w:jc w:val="center"/>
              <w:rPr>
                <w:rFonts w:ascii="Times New Roman" w:hAnsi="Times New Roman" w:eastAsia="宋体" w:cs="Times New Roman"/>
                <w:color w:val="000000"/>
                <w:sz w:val="18"/>
                <w:szCs w:val="18"/>
              </w:rPr>
            </w:pPr>
          </w:p>
        </w:tc>
        <w:tc>
          <w:tcPr>
            <w:tcW w:w="3395" w:type="dxa"/>
            <w:gridSpan w:val="3"/>
          </w:tcPr>
          <w:p>
            <w:pPr>
              <w:spacing w:line="0" w:lineRule="atLeast"/>
              <w:ind w:firstLine="0" w:firstLineChars="0"/>
              <w:jc w:val="center"/>
              <w:rPr>
                <w:rFonts w:ascii="Times New Roman" w:hAnsi="Times New Roman" w:eastAsia="宋体" w:cs="Times New Roman"/>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03" w:hRule="atLeast"/>
          <w:jc w:val="center"/>
        </w:trPr>
        <w:tc>
          <w:tcPr>
            <w:tcW w:w="1422" w:type="dxa"/>
            <w:vMerge w:val="continue"/>
            <w:vAlign w:val="center"/>
          </w:tcPr>
          <w:p>
            <w:pPr>
              <w:spacing w:line="0" w:lineRule="atLeast"/>
              <w:ind w:firstLine="0" w:firstLineChars="0"/>
              <w:jc w:val="center"/>
              <w:rPr>
                <w:rFonts w:ascii="Times New Roman" w:hAnsi="Times New Roman" w:eastAsia="宋体" w:cs="Times New Roman"/>
                <w:color w:val="000000"/>
                <w:sz w:val="18"/>
                <w:szCs w:val="18"/>
              </w:rPr>
            </w:pPr>
          </w:p>
        </w:tc>
        <w:tc>
          <w:tcPr>
            <w:tcW w:w="2694" w:type="dxa"/>
            <w:gridSpan w:val="2"/>
          </w:tcPr>
          <w:p>
            <w:pPr>
              <w:spacing w:line="0" w:lineRule="atLeast"/>
              <w:ind w:firstLine="0" w:firstLineChars="0"/>
              <w:jc w:val="center"/>
              <w:rPr>
                <w:rFonts w:ascii="Times New Roman" w:hAnsi="Times New Roman" w:eastAsia="宋体" w:cs="Times New Roman"/>
                <w:color w:val="000000"/>
                <w:sz w:val="18"/>
                <w:szCs w:val="18"/>
              </w:rPr>
            </w:pPr>
          </w:p>
        </w:tc>
        <w:tc>
          <w:tcPr>
            <w:tcW w:w="1794" w:type="dxa"/>
            <w:gridSpan w:val="3"/>
          </w:tcPr>
          <w:p>
            <w:pPr>
              <w:spacing w:line="0" w:lineRule="atLeast"/>
              <w:ind w:firstLine="0" w:firstLineChars="0"/>
              <w:jc w:val="center"/>
              <w:rPr>
                <w:rFonts w:ascii="Times New Roman" w:hAnsi="Times New Roman" w:eastAsia="宋体" w:cs="Times New Roman"/>
                <w:color w:val="000000"/>
                <w:sz w:val="18"/>
                <w:szCs w:val="18"/>
              </w:rPr>
            </w:pPr>
          </w:p>
        </w:tc>
        <w:tc>
          <w:tcPr>
            <w:tcW w:w="3395" w:type="dxa"/>
            <w:gridSpan w:val="3"/>
          </w:tcPr>
          <w:p>
            <w:pPr>
              <w:spacing w:line="0" w:lineRule="atLeast"/>
              <w:ind w:firstLine="0" w:firstLineChars="0"/>
              <w:jc w:val="center"/>
              <w:rPr>
                <w:rFonts w:ascii="Times New Roman" w:hAnsi="Times New Roman" w:eastAsia="宋体" w:cs="Times New Roman"/>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03" w:hRule="atLeast"/>
          <w:jc w:val="center"/>
        </w:trPr>
        <w:tc>
          <w:tcPr>
            <w:tcW w:w="1422" w:type="dxa"/>
            <w:vMerge w:val="continue"/>
            <w:vAlign w:val="center"/>
          </w:tcPr>
          <w:p>
            <w:pPr>
              <w:spacing w:line="0" w:lineRule="atLeast"/>
              <w:ind w:firstLine="0" w:firstLineChars="0"/>
              <w:jc w:val="center"/>
              <w:rPr>
                <w:rFonts w:ascii="Times New Roman" w:hAnsi="Times New Roman" w:eastAsia="宋体" w:cs="Times New Roman"/>
                <w:color w:val="000000"/>
                <w:sz w:val="18"/>
                <w:szCs w:val="18"/>
              </w:rPr>
            </w:pPr>
          </w:p>
        </w:tc>
        <w:tc>
          <w:tcPr>
            <w:tcW w:w="2694" w:type="dxa"/>
            <w:gridSpan w:val="2"/>
          </w:tcPr>
          <w:p>
            <w:pPr>
              <w:spacing w:line="0" w:lineRule="atLeast"/>
              <w:ind w:firstLine="0" w:firstLineChars="0"/>
              <w:jc w:val="center"/>
              <w:rPr>
                <w:rFonts w:ascii="Times New Roman" w:hAnsi="Times New Roman" w:eastAsia="宋体" w:cs="Times New Roman"/>
                <w:color w:val="000000"/>
                <w:sz w:val="18"/>
                <w:szCs w:val="18"/>
              </w:rPr>
            </w:pPr>
          </w:p>
        </w:tc>
        <w:tc>
          <w:tcPr>
            <w:tcW w:w="1794" w:type="dxa"/>
            <w:gridSpan w:val="3"/>
          </w:tcPr>
          <w:p>
            <w:pPr>
              <w:spacing w:line="0" w:lineRule="atLeast"/>
              <w:ind w:firstLine="0" w:firstLineChars="0"/>
              <w:jc w:val="center"/>
              <w:rPr>
                <w:rFonts w:ascii="Times New Roman" w:hAnsi="Times New Roman" w:eastAsia="宋体" w:cs="Times New Roman"/>
                <w:color w:val="000000"/>
                <w:sz w:val="18"/>
                <w:szCs w:val="18"/>
              </w:rPr>
            </w:pPr>
          </w:p>
        </w:tc>
        <w:tc>
          <w:tcPr>
            <w:tcW w:w="3395" w:type="dxa"/>
            <w:gridSpan w:val="3"/>
          </w:tcPr>
          <w:p>
            <w:pPr>
              <w:spacing w:line="0" w:lineRule="atLeast"/>
              <w:ind w:firstLine="0" w:firstLineChars="0"/>
              <w:jc w:val="center"/>
              <w:rPr>
                <w:rFonts w:ascii="Times New Roman" w:hAnsi="Times New Roman" w:eastAsia="宋体" w:cs="Times New Roman"/>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93" w:hRule="atLeast"/>
          <w:jc w:val="center"/>
        </w:trPr>
        <w:tc>
          <w:tcPr>
            <w:tcW w:w="1422" w:type="dxa"/>
            <w:vMerge w:val="continue"/>
            <w:vAlign w:val="center"/>
          </w:tcPr>
          <w:p>
            <w:pPr>
              <w:spacing w:line="0" w:lineRule="atLeast"/>
              <w:ind w:firstLine="0" w:firstLineChars="0"/>
              <w:jc w:val="center"/>
              <w:rPr>
                <w:rFonts w:ascii="Times New Roman" w:hAnsi="Times New Roman" w:eastAsia="宋体" w:cs="Times New Roman"/>
                <w:color w:val="000000"/>
                <w:sz w:val="18"/>
                <w:szCs w:val="18"/>
              </w:rPr>
            </w:pPr>
          </w:p>
        </w:tc>
        <w:tc>
          <w:tcPr>
            <w:tcW w:w="2694" w:type="dxa"/>
            <w:gridSpan w:val="2"/>
          </w:tcPr>
          <w:p>
            <w:pPr>
              <w:spacing w:line="0" w:lineRule="atLeast"/>
              <w:ind w:firstLine="0" w:firstLineChars="0"/>
              <w:jc w:val="center"/>
              <w:rPr>
                <w:rFonts w:ascii="Times New Roman" w:hAnsi="Times New Roman" w:eastAsia="宋体" w:cs="Times New Roman"/>
                <w:color w:val="000000"/>
                <w:sz w:val="18"/>
                <w:szCs w:val="18"/>
              </w:rPr>
            </w:pPr>
          </w:p>
          <w:p>
            <w:pPr>
              <w:spacing w:line="0" w:lineRule="atLeast"/>
              <w:ind w:firstLine="0" w:firstLineChars="0"/>
              <w:jc w:val="center"/>
              <w:rPr>
                <w:rFonts w:ascii="Times New Roman" w:hAnsi="Times New Roman" w:eastAsia="宋体" w:cs="Times New Roman"/>
                <w:color w:val="000000"/>
                <w:sz w:val="18"/>
                <w:szCs w:val="18"/>
              </w:rPr>
            </w:pPr>
          </w:p>
        </w:tc>
        <w:tc>
          <w:tcPr>
            <w:tcW w:w="1794" w:type="dxa"/>
            <w:gridSpan w:val="3"/>
          </w:tcPr>
          <w:p>
            <w:pPr>
              <w:spacing w:line="0" w:lineRule="atLeast"/>
              <w:ind w:firstLine="0" w:firstLineChars="0"/>
              <w:jc w:val="center"/>
              <w:rPr>
                <w:rFonts w:ascii="Times New Roman" w:hAnsi="Times New Roman" w:eastAsia="宋体" w:cs="Times New Roman"/>
                <w:color w:val="000000"/>
                <w:sz w:val="18"/>
                <w:szCs w:val="18"/>
              </w:rPr>
            </w:pPr>
          </w:p>
        </w:tc>
        <w:tc>
          <w:tcPr>
            <w:tcW w:w="3395" w:type="dxa"/>
            <w:gridSpan w:val="3"/>
          </w:tcPr>
          <w:p>
            <w:pPr>
              <w:spacing w:line="0" w:lineRule="atLeast"/>
              <w:ind w:firstLine="0" w:firstLineChars="0"/>
              <w:jc w:val="center"/>
              <w:rPr>
                <w:rFonts w:ascii="Times New Roman" w:hAnsi="Times New Roman" w:eastAsia="宋体" w:cs="Times New Roman"/>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95" w:hRule="atLeast"/>
          <w:jc w:val="center"/>
        </w:trPr>
        <w:tc>
          <w:tcPr>
            <w:tcW w:w="1422" w:type="dxa"/>
            <w:vMerge w:val="continue"/>
            <w:vAlign w:val="center"/>
          </w:tcPr>
          <w:p>
            <w:pPr>
              <w:spacing w:line="0" w:lineRule="atLeast"/>
              <w:ind w:firstLine="0" w:firstLineChars="0"/>
              <w:jc w:val="center"/>
              <w:rPr>
                <w:rFonts w:ascii="Times New Roman" w:hAnsi="Times New Roman" w:eastAsia="宋体" w:cs="Times New Roman"/>
                <w:color w:val="000000"/>
                <w:sz w:val="18"/>
                <w:szCs w:val="18"/>
              </w:rPr>
            </w:pPr>
          </w:p>
        </w:tc>
        <w:tc>
          <w:tcPr>
            <w:tcW w:w="2694" w:type="dxa"/>
            <w:gridSpan w:val="2"/>
          </w:tcPr>
          <w:p>
            <w:pPr>
              <w:spacing w:line="0" w:lineRule="atLeast"/>
              <w:ind w:firstLine="0" w:firstLineChars="0"/>
              <w:jc w:val="center"/>
              <w:rPr>
                <w:rFonts w:ascii="Times New Roman" w:hAnsi="Times New Roman" w:eastAsia="宋体" w:cs="Times New Roman"/>
                <w:color w:val="000000"/>
                <w:sz w:val="18"/>
                <w:szCs w:val="18"/>
              </w:rPr>
            </w:pPr>
          </w:p>
          <w:p>
            <w:pPr>
              <w:spacing w:line="0" w:lineRule="atLeast"/>
              <w:ind w:firstLine="0" w:firstLineChars="0"/>
              <w:jc w:val="center"/>
              <w:rPr>
                <w:rFonts w:ascii="Times New Roman" w:hAnsi="Times New Roman" w:eastAsia="宋体" w:cs="Times New Roman"/>
                <w:color w:val="000000"/>
                <w:sz w:val="18"/>
                <w:szCs w:val="18"/>
              </w:rPr>
            </w:pPr>
          </w:p>
        </w:tc>
        <w:tc>
          <w:tcPr>
            <w:tcW w:w="1794" w:type="dxa"/>
            <w:gridSpan w:val="3"/>
          </w:tcPr>
          <w:p>
            <w:pPr>
              <w:spacing w:line="0" w:lineRule="atLeast"/>
              <w:ind w:firstLine="0" w:firstLineChars="0"/>
              <w:jc w:val="center"/>
              <w:rPr>
                <w:rFonts w:ascii="Times New Roman" w:hAnsi="Times New Roman" w:eastAsia="宋体" w:cs="Times New Roman"/>
                <w:color w:val="000000"/>
                <w:sz w:val="18"/>
                <w:szCs w:val="18"/>
              </w:rPr>
            </w:pPr>
          </w:p>
        </w:tc>
        <w:tc>
          <w:tcPr>
            <w:tcW w:w="3395" w:type="dxa"/>
            <w:gridSpan w:val="3"/>
          </w:tcPr>
          <w:p>
            <w:pPr>
              <w:spacing w:line="0" w:lineRule="atLeast"/>
              <w:ind w:firstLine="0" w:firstLineChars="0"/>
              <w:jc w:val="center"/>
              <w:rPr>
                <w:rFonts w:ascii="Times New Roman" w:hAnsi="Times New Roman" w:eastAsia="宋体" w:cs="Times New Roman"/>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2" w:hRule="atLeast"/>
          <w:jc w:val="center"/>
        </w:trPr>
        <w:tc>
          <w:tcPr>
            <w:tcW w:w="1422" w:type="dxa"/>
            <w:vMerge w:val="restart"/>
            <w:vAlign w:val="center"/>
          </w:tcPr>
          <w:p>
            <w:pPr>
              <w:spacing w:line="0" w:lineRule="atLeast"/>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z w:val="18"/>
                <w:szCs w:val="18"/>
              </w:rPr>
              <w:t>参加的培</w:t>
            </w:r>
          </w:p>
          <w:p>
            <w:pPr>
              <w:spacing w:line="0" w:lineRule="atLeast"/>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z w:val="18"/>
                <w:szCs w:val="18"/>
              </w:rPr>
              <w:t>训课程</w:t>
            </w:r>
          </w:p>
          <w:p>
            <w:pPr>
              <w:spacing w:line="0" w:lineRule="atLeast"/>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z w:val="18"/>
                <w:szCs w:val="18"/>
              </w:rPr>
              <w:t>（与监督有关）</w:t>
            </w:r>
          </w:p>
        </w:tc>
        <w:tc>
          <w:tcPr>
            <w:tcW w:w="2694" w:type="dxa"/>
            <w:gridSpan w:val="2"/>
            <w:vAlign w:val="center"/>
          </w:tcPr>
          <w:p>
            <w:pPr>
              <w:spacing w:line="0" w:lineRule="atLeast"/>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z w:val="18"/>
                <w:szCs w:val="18"/>
              </w:rPr>
              <w:t>培训课程</w:t>
            </w:r>
          </w:p>
        </w:tc>
        <w:tc>
          <w:tcPr>
            <w:tcW w:w="1794" w:type="dxa"/>
            <w:gridSpan w:val="3"/>
            <w:vAlign w:val="center"/>
          </w:tcPr>
          <w:p>
            <w:pPr>
              <w:spacing w:line="0" w:lineRule="atLeast"/>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z w:val="18"/>
                <w:szCs w:val="18"/>
              </w:rPr>
              <w:t>地点</w:t>
            </w:r>
          </w:p>
        </w:tc>
        <w:tc>
          <w:tcPr>
            <w:tcW w:w="3395" w:type="dxa"/>
            <w:gridSpan w:val="3"/>
            <w:vAlign w:val="center"/>
          </w:tcPr>
          <w:p>
            <w:pPr>
              <w:spacing w:line="0" w:lineRule="atLeast"/>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z w:val="18"/>
                <w:szCs w:val="18"/>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41" w:hRule="atLeast"/>
          <w:jc w:val="center"/>
        </w:trPr>
        <w:tc>
          <w:tcPr>
            <w:tcW w:w="1422" w:type="dxa"/>
            <w:vMerge w:val="continue"/>
            <w:vAlign w:val="center"/>
          </w:tcPr>
          <w:p>
            <w:pPr>
              <w:spacing w:line="0" w:lineRule="atLeast"/>
              <w:ind w:firstLine="0" w:firstLineChars="0"/>
              <w:jc w:val="center"/>
              <w:rPr>
                <w:rFonts w:ascii="Times New Roman" w:hAnsi="Times New Roman" w:eastAsia="宋体" w:cs="Times New Roman"/>
                <w:color w:val="000000"/>
                <w:sz w:val="18"/>
                <w:szCs w:val="18"/>
              </w:rPr>
            </w:pPr>
          </w:p>
        </w:tc>
        <w:tc>
          <w:tcPr>
            <w:tcW w:w="2694" w:type="dxa"/>
            <w:gridSpan w:val="2"/>
          </w:tcPr>
          <w:p>
            <w:pPr>
              <w:spacing w:line="0" w:lineRule="atLeast"/>
              <w:ind w:firstLine="0" w:firstLineChars="0"/>
              <w:jc w:val="center"/>
              <w:rPr>
                <w:rFonts w:ascii="Times New Roman" w:hAnsi="Times New Roman" w:eastAsia="宋体" w:cs="Times New Roman"/>
                <w:color w:val="000000"/>
                <w:sz w:val="18"/>
                <w:szCs w:val="18"/>
              </w:rPr>
            </w:pPr>
          </w:p>
          <w:p>
            <w:pPr>
              <w:spacing w:line="0" w:lineRule="atLeast"/>
              <w:ind w:firstLine="0" w:firstLineChars="0"/>
              <w:jc w:val="center"/>
              <w:rPr>
                <w:rFonts w:ascii="Times New Roman" w:hAnsi="Times New Roman" w:eastAsia="宋体" w:cs="Times New Roman"/>
                <w:color w:val="000000"/>
                <w:sz w:val="18"/>
                <w:szCs w:val="18"/>
              </w:rPr>
            </w:pPr>
          </w:p>
        </w:tc>
        <w:tc>
          <w:tcPr>
            <w:tcW w:w="1794" w:type="dxa"/>
            <w:gridSpan w:val="3"/>
          </w:tcPr>
          <w:p>
            <w:pPr>
              <w:spacing w:line="0" w:lineRule="atLeast"/>
              <w:ind w:firstLine="0" w:firstLineChars="0"/>
              <w:jc w:val="center"/>
              <w:rPr>
                <w:rFonts w:ascii="Times New Roman" w:hAnsi="Times New Roman" w:eastAsia="宋体" w:cs="Times New Roman"/>
                <w:color w:val="000000"/>
                <w:sz w:val="18"/>
                <w:szCs w:val="18"/>
              </w:rPr>
            </w:pPr>
          </w:p>
        </w:tc>
        <w:tc>
          <w:tcPr>
            <w:tcW w:w="3395" w:type="dxa"/>
            <w:gridSpan w:val="3"/>
          </w:tcPr>
          <w:p>
            <w:pPr>
              <w:spacing w:line="0" w:lineRule="atLeast"/>
              <w:ind w:firstLine="0" w:firstLineChars="0"/>
              <w:jc w:val="center"/>
              <w:rPr>
                <w:rFonts w:ascii="Times New Roman" w:hAnsi="Times New Roman" w:eastAsia="宋体" w:cs="Times New Roman"/>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45" w:hRule="atLeast"/>
          <w:jc w:val="center"/>
        </w:trPr>
        <w:tc>
          <w:tcPr>
            <w:tcW w:w="1422" w:type="dxa"/>
            <w:vMerge w:val="continue"/>
            <w:vAlign w:val="center"/>
          </w:tcPr>
          <w:p>
            <w:pPr>
              <w:spacing w:line="0" w:lineRule="atLeast"/>
              <w:ind w:firstLine="0" w:firstLineChars="0"/>
              <w:jc w:val="center"/>
              <w:rPr>
                <w:rFonts w:ascii="Times New Roman" w:hAnsi="Times New Roman" w:eastAsia="宋体" w:cs="Times New Roman"/>
                <w:color w:val="000000"/>
                <w:sz w:val="18"/>
                <w:szCs w:val="18"/>
              </w:rPr>
            </w:pPr>
          </w:p>
        </w:tc>
        <w:tc>
          <w:tcPr>
            <w:tcW w:w="2694" w:type="dxa"/>
            <w:gridSpan w:val="2"/>
          </w:tcPr>
          <w:p>
            <w:pPr>
              <w:spacing w:line="0" w:lineRule="atLeast"/>
              <w:ind w:firstLine="0" w:firstLineChars="0"/>
              <w:jc w:val="center"/>
              <w:rPr>
                <w:rFonts w:ascii="Times New Roman" w:hAnsi="Times New Roman" w:eastAsia="宋体" w:cs="Times New Roman"/>
                <w:color w:val="000000"/>
                <w:sz w:val="18"/>
                <w:szCs w:val="18"/>
              </w:rPr>
            </w:pPr>
          </w:p>
          <w:p>
            <w:pPr>
              <w:spacing w:line="0" w:lineRule="atLeast"/>
              <w:ind w:firstLine="0" w:firstLineChars="0"/>
              <w:jc w:val="center"/>
              <w:rPr>
                <w:rFonts w:ascii="Times New Roman" w:hAnsi="Times New Roman" w:eastAsia="宋体" w:cs="Times New Roman"/>
                <w:color w:val="000000"/>
                <w:sz w:val="18"/>
                <w:szCs w:val="18"/>
              </w:rPr>
            </w:pPr>
          </w:p>
        </w:tc>
        <w:tc>
          <w:tcPr>
            <w:tcW w:w="1794" w:type="dxa"/>
            <w:gridSpan w:val="3"/>
          </w:tcPr>
          <w:p>
            <w:pPr>
              <w:spacing w:line="0" w:lineRule="atLeast"/>
              <w:ind w:firstLine="0" w:firstLineChars="0"/>
              <w:jc w:val="center"/>
              <w:rPr>
                <w:rFonts w:ascii="Times New Roman" w:hAnsi="Times New Roman" w:eastAsia="宋体" w:cs="Times New Roman"/>
                <w:color w:val="000000"/>
                <w:sz w:val="18"/>
                <w:szCs w:val="18"/>
              </w:rPr>
            </w:pPr>
          </w:p>
        </w:tc>
        <w:tc>
          <w:tcPr>
            <w:tcW w:w="3395" w:type="dxa"/>
            <w:gridSpan w:val="3"/>
          </w:tcPr>
          <w:p>
            <w:pPr>
              <w:spacing w:line="0" w:lineRule="atLeast"/>
              <w:ind w:firstLine="0" w:firstLineChars="0"/>
              <w:jc w:val="center"/>
              <w:rPr>
                <w:rFonts w:ascii="Times New Roman" w:hAnsi="Times New Roman" w:eastAsia="宋体" w:cs="Times New Roman"/>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41" w:hRule="atLeast"/>
          <w:jc w:val="center"/>
        </w:trPr>
        <w:tc>
          <w:tcPr>
            <w:tcW w:w="1422" w:type="dxa"/>
            <w:vMerge w:val="continue"/>
            <w:vAlign w:val="center"/>
          </w:tcPr>
          <w:p>
            <w:pPr>
              <w:spacing w:line="0" w:lineRule="atLeast"/>
              <w:ind w:firstLine="0" w:firstLineChars="0"/>
              <w:jc w:val="center"/>
              <w:rPr>
                <w:rFonts w:ascii="Times New Roman" w:hAnsi="Times New Roman" w:eastAsia="宋体" w:cs="Times New Roman"/>
                <w:color w:val="000000"/>
                <w:sz w:val="18"/>
                <w:szCs w:val="18"/>
              </w:rPr>
            </w:pPr>
          </w:p>
        </w:tc>
        <w:tc>
          <w:tcPr>
            <w:tcW w:w="2694" w:type="dxa"/>
            <w:gridSpan w:val="2"/>
          </w:tcPr>
          <w:p>
            <w:pPr>
              <w:spacing w:line="0" w:lineRule="atLeast"/>
              <w:ind w:firstLine="0" w:firstLineChars="0"/>
              <w:jc w:val="center"/>
              <w:rPr>
                <w:rFonts w:ascii="Times New Roman" w:hAnsi="Times New Roman" w:eastAsia="宋体" w:cs="Times New Roman"/>
                <w:color w:val="000000"/>
                <w:sz w:val="18"/>
                <w:szCs w:val="18"/>
              </w:rPr>
            </w:pPr>
          </w:p>
          <w:p>
            <w:pPr>
              <w:spacing w:line="0" w:lineRule="atLeast"/>
              <w:ind w:firstLine="0" w:firstLineChars="0"/>
              <w:jc w:val="center"/>
              <w:rPr>
                <w:rFonts w:ascii="Times New Roman" w:hAnsi="Times New Roman" w:eastAsia="宋体" w:cs="Times New Roman"/>
                <w:color w:val="000000"/>
                <w:sz w:val="18"/>
                <w:szCs w:val="18"/>
              </w:rPr>
            </w:pPr>
          </w:p>
        </w:tc>
        <w:tc>
          <w:tcPr>
            <w:tcW w:w="1794" w:type="dxa"/>
            <w:gridSpan w:val="3"/>
          </w:tcPr>
          <w:p>
            <w:pPr>
              <w:spacing w:line="0" w:lineRule="atLeast"/>
              <w:ind w:firstLine="0" w:firstLineChars="0"/>
              <w:jc w:val="center"/>
              <w:rPr>
                <w:rFonts w:ascii="Times New Roman" w:hAnsi="Times New Roman" w:eastAsia="宋体" w:cs="Times New Roman"/>
                <w:color w:val="000000"/>
                <w:sz w:val="18"/>
                <w:szCs w:val="18"/>
              </w:rPr>
            </w:pPr>
          </w:p>
        </w:tc>
        <w:tc>
          <w:tcPr>
            <w:tcW w:w="3395" w:type="dxa"/>
            <w:gridSpan w:val="3"/>
          </w:tcPr>
          <w:p>
            <w:pPr>
              <w:spacing w:line="0" w:lineRule="atLeast"/>
              <w:ind w:firstLine="0" w:firstLineChars="0"/>
              <w:jc w:val="center"/>
              <w:rPr>
                <w:rFonts w:ascii="Times New Roman" w:hAnsi="Times New Roman" w:eastAsia="宋体" w:cs="Times New Roman"/>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41" w:hRule="atLeast"/>
          <w:jc w:val="center"/>
        </w:trPr>
        <w:tc>
          <w:tcPr>
            <w:tcW w:w="1422" w:type="dxa"/>
            <w:vMerge w:val="continue"/>
            <w:vAlign w:val="center"/>
          </w:tcPr>
          <w:p>
            <w:pPr>
              <w:spacing w:line="0" w:lineRule="atLeast"/>
              <w:ind w:firstLine="0" w:firstLineChars="0"/>
              <w:jc w:val="center"/>
              <w:rPr>
                <w:rFonts w:ascii="Times New Roman" w:hAnsi="Times New Roman" w:eastAsia="宋体" w:cs="Times New Roman"/>
                <w:color w:val="000000"/>
                <w:sz w:val="18"/>
                <w:szCs w:val="18"/>
              </w:rPr>
            </w:pPr>
          </w:p>
        </w:tc>
        <w:tc>
          <w:tcPr>
            <w:tcW w:w="2694" w:type="dxa"/>
            <w:gridSpan w:val="2"/>
          </w:tcPr>
          <w:p>
            <w:pPr>
              <w:spacing w:line="0" w:lineRule="atLeast"/>
              <w:ind w:firstLine="0" w:firstLineChars="0"/>
              <w:jc w:val="center"/>
              <w:rPr>
                <w:rFonts w:ascii="Times New Roman" w:hAnsi="Times New Roman" w:eastAsia="宋体" w:cs="Times New Roman"/>
                <w:color w:val="000000"/>
                <w:sz w:val="18"/>
                <w:szCs w:val="18"/>
              </w:rPr>
            </w:pPr>
          </w:p>
          <w:p>
            <w:pPr>
              <w:spacing w:line="0" w:lineRule="atLeast"/>
              <w:ind w:firstLine="0" w:firstLineChars="0"/>
              <w:jc w:val="center"/>
              <w:rPr>
                <w:rFonts w:ascii="Times New Roman" w:hAnsi="Times New Roman" w:eastAsia="宋体" w:cs="Times New Roman"/>
                <w:color w:val="000000"/>
                <w:sz w:val="18"/>
                <w:szCs w:val="18"/>
              </w:rPr>
            </w:pPr>
          </w:p>
        </w:tc>
        <w:tc>
          <w:tcPr>
            <w:tcW w:w="1794" w:type="dxa"/>
            <w:gridSpan w:val="3"/>
          </w:tcPr>
          <w:p>
            <w:pPr>
              <w:spacing w:line="0" w:lineRule="atLeast"/>
              <w:ind w:firstLine="0" w:firstLineChars="0"/>
              <w:jc w:val="center"/>
              <w:rPr>
                <w:rFonts w:ascii="Times New Roman" w:hAnsi="Times New Roman" w:eastAsia="宋体" w:cs="Times New Roman"/>
                <w:color w:val="000000"/>
                <w:sz w:val="18"/>
                <w:szCs w:val="18"/>
              </w:rPr>
            </w:pPr>
          </w:p>
        </w:tc>
        <w:tc>
          <w:tcPr>
            <w:tcW w:w="3395" w:type="dxa"/>
            <w:gridSpan w:val="3"/>
          </w:tcPr>
          <w:p>
            <w:pPr>
              <w:spacing w:line="0" w:lineRule="atLeast"/>
              <w:ind w:firstLine="0" w:firstLineChars="0"/>
              <w:jc w:val="center"/>
              <w:rPr>
                <w:rFonts w:ascii="Times New Roman" w:hAnsi="Times New Roman" w:eastAsia="宋体" w:cs="Times New Roman"/>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46" w:hRule="atLeast"/>
          <w:jc w:val="center"/>
        </w:trPr>
        <w:tc>
          <w:tcPr>
            <w:tcW w:w="1422" w:type="dxa"/>
            <w:vMerge w:val="restart"/>
            <w:vAlign w:val="center"/>
          </w:tcPr>
          <w:p>
            <w:pPr>
              <w:spacing w:line="0" w:lineRule="atLeast"/>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z w:val="18"/>
                <w:szCs w:val="18"/>
              </w:rPr>
              <w:t>参与或见习监督</w:t>
            </w:r>
          </w:p>
        </w:tc>
        <w:tc>
          <w:tcPr>
            <w:tcW w:w="2268" w:type="dxa"/>
            <w:vAlign w:val="center"/>
          </w:tcPr>
          <w:p>
            <w:pPr>
              <w:spacing w:line="0" w:lineRule="atLeast"/>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z w:val="18"/>
                <w:szCs w:val="18"/>
              </w:rPr>
              <w:t>监督单位</w:t>
            </w:r>
          </w:p>
        </w:tc>
        <w:tc>
          <w:tcPr>
            <w:tcW w:w="1789" w:type="dxa"/>
            <w:gridSpan w:val="3"/>
            <w:vAlign w:val="center"/>
          </w:tcPr>
          <w:p>
            <w:pPr>
              <w:spacing w:line="0" w:lineRule="atLeast"/>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z w:val="18"/>
                <w:szCs w:val="18"/>
              </w:rPr>
              <w:t>地点</w:t>
            </w:r>
          </w:p>
        </w:tc>
        <w:tc>
          <w:tcPr>
            <w:tcW w:w="1472" w:type="dxa"/>
            <w:gridSpan w:val="3"/>
            <w:vAlign w:val="center"/>
          </w:tcPr>
          <w:p>
            <w:pPr>
              <w:spacing w:line="0" w:lineRule="atLeast"/>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z w:val="18"/>
                <w:szCs w:val="18"/>
              </w:rPr>
              <w:t>日期</w:t>
            </w:r>
          </w:p>
        </w:tc>
        <w:tc>
          <w:tcPr>
            <w:tcW w:w="2354" w:type="dxa"/>
            <w:vAlign w:val="center"/>
          </w:tcPr>
          <w:p>
            <w:pPr>
              <w:spacing w:line="0" w:lineRule="atLeast"/>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z w:val="18"/>
                <w:szCs w:val="18"/>
              </w:rPr>
              <w:t>见习或参与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25" w:hRule="atLeast"/>
          <w:jc w:val="center"/>
        </w:trPr>
        <w:tc>
          <w:tcPr>
            <w:tcW w:w="1422" w:type="dxa"/>
            <w:vMerge w:val="continue"/>
            <w:vAlign w:val="center"/>
          </w:tcPr>
          <w:p>
            <w:pPr>
              <w:spacing w:line="0" w:lineRule="atLeast"/>
              <w:ind w:firstLine="0" w:firstLineChars="0"/>
              <w:jc w:val="center"/>
              <w:rPr>
                <w:rFonts w:ascii="Times New Roman" w:hAnsi="Times New Roman" w:eastAsia="宋体" w:cs="Times New Roman"/>
                <w:color w:val="000000"/>
                <w:sz w:val="18"/>
                <w:szCs w:val="18"/>
              </w:rPr>
            </w:pPr>
          </w:p>
        </w:tc>
        <w:tc>
          <w:tcPr>
            <w:tcW w:w="2268" w:type="dxa"/>
          </w:tcPr>
          <w:p>
            <w:pPr>
              <w:spacing w:line="0" w:lineRule="atLeast"/>
              <w:ind w:firstLine="0" w:firstLineChars="0"/>
              <w:jc w:val="center"/>
              <w:rPr>
                <w:rFonts w:ascii="Times New Roman" w:hAnsi="Times New Roman" w:eastAsia="宋体" w:cs="Times New Roman"/>
                <w:color w:val="000000"/>
                <w:sz w:val="18"/>
                <w:szCs w:val="18"/>
              </w:rPr>
            </w:pPr>
          </w:p>
        </w:tc>
        <w:tc>
          <w:tcPr>
            <w:tcW w:w="1789" w:type="dxa"/>
            <w:gridSpan w:val="3"/>
          </w:tcPr>
          <w:p>
            <w:pPr>
              <w:spacing w:line="0" w:lineRule="atLeast"/>
              <w:ind w:firstLine="0" w:firstLineChars="0"/>
              <w:jc w:val="center"/>
              <w:rPr>
                <w:rFonts w:ascii="Times New Roman" w:hAnsi="Times New Roman" w:eastAsia="宋体" w:cs="Times New Roman"/>
                <w:color w:val="000000"/>
                <w:sz w:val="18"/>
                <w:szCs w:val="18"/>
              </w:rPr>
            </w:pPr>
          </w:p>
          <w:p>
            <w:pPr>
              <w:spacing w:line="0" w:lineRule="atLeast"/>
              <w:ind w:firstLine="0" w:firstLineChars="0"/>
              <w:jc w:val="center"/>
              <w:rPr>
                <w:rFonts w:ascii="Times New Roman" w:hAnsi="Times New Roman" w:eastAsia="宋体" w:cs="Times New Roman"/>
                <w:color w:val="000000"/>
                <w:sz w:val="18"/>
                <w:szCs w:val="18"/>
              </w:rPr>
            </w:pPr>
          </w:p>
        </w:tc>
        <w:tc>
          <w:tcPr>
            <w:tcW w:w="1472" w:type="dxa"/>
            <w:gridSpan w:val="3"/>
          </w:tcPr>
          <w:p>
            <w:pPr>
              <w:spacing w:line="0" w:lineRule="atLeast"/>
              <w:ind w:firstLine="0" w:firstLineChars="0"/>
              <w:jc w:val="center"/>
              <w:rPr>
                <w:rFonts w:ascii="Times New Roman" w:hAnsi="Times New Roman" w:eastAsia="宋体" w:cs="Times New Roman"/>
                <w:color w:val="000000"/>
                <w:sz w:val="18"/>
                <w:szCs w:val="18"/>
              </w:rPr>
            </w:pPr>
          </w:p>
        </w:tc>
        <w:tc>
          <w:tcPr>
            <w:tcW w:w="2354" w:type="dxa"/>
          </w:tcPr>
          <w:p>
            <w:pPr>
              <w:spacing w:line="0" w:lineRule="atLeast"/>
              <w:ind w:firstLine="0" w:firstLineChars="0"/>
              <w:jc w:val="center"/>
              <w:rPr>
                <w:rFonts w:ascii="Times New Roman" w:hAnsi="Times New Roman" w:eastAsia="宋体" w:cs="Times New Roman"/>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25" w:hRule="atLeast"/>
          <w:jc w:val="center"/>
        </w:trPr>
        <w:tc>
          <w:tcPr>
            <w:tcW w:w="1422" w:type="dxa"/>
            <w:vMerge w:val="continue"/>
            <w:vAlign w:val="center"/>
          </w:tcPr>
          <w:p>
            <w:pPr>
              <w:spacing w:line="0" w:lineRule="atLeast"/>
              <w:ind w:firstLine="0" w:firstLineChars="0"/>
              <w:jc w:val="center"/>
              <w:rPr>
                <w:rFonts w:ascii="Times New Roman" w:hAnsi="Times New Roman" w:eastAsia="宋体" w:cs="Times New Roman"/>
                <w:color w:val="000000"/>
                <w:sz w:val="18"/>
                <w:szCs w:val="18"/>
              </w:rPr>
            </w:pPr>
          </w:p>
        </w:tc>
        <w:tc>
          <w:tcPr>
            <w:tcW w:w="2268" w:type="dxa"/>
          </w:tcPr>
          <w:p>
            <w:pPr>
              <w:spacing w:line="0" w:lineRule="atLeast"/>
              <w:ind w:firstLine="0" w:firstLineChars="0"/>
              <w:jc w:val="center"/>
              <w:rPr>
                <w:rFonts w:ascii="Times New Roman" w:hAnsi="Times New Roman" w:eastAsia="宋体" w:cs="Times New Roman"/>
                <w:color w:val="000000"/>
                <w:sz w:val="18"/>
                <w:szCs w:val="18"/>
              </w:rPr>
            </w:pPr>
          </w:p>
        </w:tc>
        <w:tc>
          <w:tcPr>
            <w:tcW w:w="1789" w:type="dxa"/>
            <w:gridSpan w:val="3"/>
          </w:tcPr>
          <w:p>
            <w:pPr>
              <w:spacing w:line="0" w:lineRule="atLeast"/>
              <w:ind w:firstLine="0" w:firstLineChars="0"/>
              <w:jc w:val="center"/>
              <w:rPr>
                <w:rFonts w:ascii="Times New Roman" w:hAnsi="Times New Roman" w:eastAsia="宋体" w:cs="Times New Roman"/>
                <w:color w:val="000000"/>
                <w:sz w:val="18"/>
                <w:szCs w:val="18"/>
              </w:rPr>
            </w:pPr>
          </w:p>
          <w:p>
            <w:pPr>
              <w:spacing w:line="0" w:lineRule="atLeast"/>
              <w:ind w:firstLine="0" w:firstLineChars="0"/>
              <w:jc w:val="center"/>
              <w:rPr>
                <w:rFonts w:ascii="Times New Roman" w:hAnsi="Times New Roman" w:eastAsia="宋体" w:cs="Times New Roman"/>
                <w:color w:val="000000"/>
                <w:sz w:val="18"/>
                <w:szCs w:val="18"/>
              </w:rPr>
            </w:pPr>
          </w:p>
        </w:tc>
        <w:tc>
          <w:tcPr>
            <w:tcW w:w="1472" w:type="dxa"/>
            <w:gridSpan w:val="3"/>
          </w:tcPr>
          <w:p>
            <w:pPr>
              <w:spacing w:line="0" w:lineRule="atLeast"/>
              <w:ind w:firstLine="0" w:firstLineChars="0"/>
              <w:jc w:val="center"/>
              <w:rPr>
                <w:rFonts w:ascii="Times New Roman" w:hAnsi="Times New Roman" w:eastAsia="宋体" w:cs="Times New Roman"/>
                <w:color w:val="000000"/>
                <w:sz w:val="18"/>
                <w:szCs w:val="18"/>
              </w:rPr>
            </w:pPr>
          </w:p>
        </w:tc>
        <w:tc>
          <w:tcPr>
            <w:tcW w:w="2354" w:type="dxa"/>
          </w:tcPr>
          <w:p>
            <w:pPr>
              <w:spacing w:line="0" w:lineRule="atLeast"/>
              <w:ind w:firstLine="0" w:firstLineChars="0"/>
              <w:jc w:val="center"/>
              <w:rPr>
                <w:rFonts w:ascii="Times New Roman" w:hAnsi="Times New Roman" w:eastAsia="宋体" w:cs="Times New Roman"/>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11" w:hRule="atLeast"/>
          <w:jc w:val="center"/>
        </w:trPr>
        <w:tc>
          <w:tcPr>
            <w:tcW w:w="1422" w:type="dxa"/>
            <w:vAlign w:val="center"/>
          </w:tcPr>
          <w:p>
            <w:pPr>
              <w:spacing w:line="0" w:lineRule="atLeast"/>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z w:val="18"/>
                <w:szCs w:val="18"/>
              </w:rPr>
              <w:t>联络技能</w:t>
            </w:r>
          </w:p>
        </w:tc>
        <w:tc>
          <w:tcPr>
            <w:tcW w:w="7883" w:type="dxa"/>
            <w:gridSpan w:val="8"/>
          </w:tcPr>
          <w:p>
            <w:pPr>
              <w:spacing w:line="360" w:lineRule="auto"/>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z w:val="18"/>
                <w:szCs w:val="18"/>
              </w:rPr>
              <w:t>一般□                         较好□                       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61" w:hRule="atLeast"/>
          <w:jc w:val="center"/>
        </w:trPr>
        <w:tc>
          <w:tcPr>
            <w:tcW w:w="1422" w:type="dxa"/>
            <w:vAlign w:val="center"/>
          </w:tcPr>
          <w:p>
            <w:pPr>
              <w:spacing w:line="0" w:lineRule="atLeast"/>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z w:val="18"/>
                <w:szCs w:val="18"/>
              </w:rPr>
              <w:t>申请人</w:t>
            </w:r>
          </w:p>
        </w:tc>
        <w:tc>
          <w:tcPr>
            <w:tcW w:w="3147" w:type="dxa"/>
            <w:gridSpan w:val="3"/>
          </w:tcPr>
          <w:p>
            <w:pPr>
              <w:spacing w:line="0" w:lineRule="atLeast"/>
              <w:ind w:firstLine="0" w:firstLineChars="0"/>
              <w:rPr>
                <w:rFonts w:ascii="Times New Roman" w:hAnsi="Times New Roman" w:eastAsia="宋体" w:cs="Times New Roman"/>
                <w:color w:val="000000"/>
                <w:sz w:val="18"/>
                <w:szCs w:val="18"/>
              </w:rPr>
            </w:pPr>
          </w:p>
          <w:p>
            <w:pPr>
              <w:spacing w:line="0" w:lineRule="atLeast"/>
              <w:ind w:firstLine="0" w:firstLineChars="0"/>
              <w:rPr>
                <w:rFonts w:ascii="Times New Roman" w:hAnsi="Times New Roman" w:eastAsia="宋体" w:cs="Times New Roman"/>
                <w:color w:val="000000"/>
                <w:sz w:val="18"/>
                <w:szCs w:val="18"/>
              </w:rPr>
            </w:pPr>
          </w:p>
        </w:tc>
        <w:tc>
          <w:tcPr>
            <w:tcW w:w="910" w:type="dxa"/>
            <w:vAlign w:val="center"/>
          </w:tcPr>
          <w:p>
            <w:pPr>
              <w:spacing w:line="0" w:lineRule="atLeast"/>
              <w:ind w:firstLine="0" w:firstLineChars="0"/>
              <w:jc w:val="center"/>
              <w:rPr>
                <w:rFonts w:ascii="Times New Roman" w:hAnsi="Times New Roman" w:eastAsia="宋体" w:cs="Times New Roman"/>
                <w:color w:val="000000"/>
                <w:sz w:val="18"/>
                <w:szCs w:val="18"/>
              </w:rPr>
            </w:pPr>
            <w:r>
              <w:rPr>
                <w:rFonts w:ascii="Times New Roman" w:hAnsi="Times New Roman" w:eastAsia="宋体" w:cs="Times New Roman"/>
                <w:color w:val="000000"/>
                <w:sz w:val="18"/>
                <w:szCs w:val="18"/>
              </w:rPr>
              <w:t>日期</w:t>
            </w:r>
          </w:p>
        </w:tc>
        <w:tc>
          <w:tcPr>
            <w:tcW w:w="3826" w:type="dxa"/>
            <w:gridSpan w:val="4"/>
          </w:tcPr>
          <w:p>
            <w:pPr>
              <w:spacing w:line="0" w:lineRule="atLeast"/>
              <w:ind w:firstLine="0" w:firstLineChars="0"/>
              <w:rPr>
                <w:rFonts w:ascii="Times New Roman" w:hAnsi="Times New Roman" w:eastAsia="宋体" w:cs="Times New Roman"/>
                <w:color w:val="000000"/>
                <w:sz w:val="18"/>
                <w:szCs w:val="18"/>
              </w:rPr>
            </w:pPr>
          </w:p>
          <w:p>
            <w:pPr>
              <w:spacing w:line="0" w:lineRule="atLeast"/>
              <w:ind w:firstLine="0" w:firstLineChars="0"/>
              <w:rPr>
                <w:rFonts w:ascii="Times New Roman" w:hAnsi="Times New Roman" w:eastAsia="宋体" w:cs="Times New Roman"/>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142" w:hRule="atLeast"/>
          <w:jc w:val="center"/>
        </w:trPr>
        <w:tc>
          <w:tcPr>
            <w:tcW w:w="9305" w:type="dxa"/>
            <w:gridSpan w:val="9"/>
            <w:tcBorders>
              <w:bottom w:val="single" w:color="auto" w:sz="4" w:space="0"/>
            </w:tcBorders>
            <w:vAlign w:val="center"/>
          </w:tcPr>
          <w:p>
            <w:pPr>
              <w:spacing w:before="60" w:after="60" w:line="400" w:lineRule="exact"/>
              <w:ind w:firstLine="0" w:firstLineChars="0"/>
              <w:rPr>
                <w:rFonts w:ascii="宋体" w:hAnsi="宋体" w:eastAsia="宋体" w:cs="Times New Roman"/>
                <w:sz w:val="18"/>
                <w:szCs w:val="18"/>
              </w:rPr>
            </w:pPr>
            <w:r>
              <w:rPr>
                <w:rFonts w:hint="eastAsia" w:ascii="宋体" w:hAnsi="宋体" w:eastAsia="宋体" w:cs="Times New Roman"/>
                <w:sz w:val="18"/>
                <w:szCs w:val="18"/>
              </w:rPr>
              <w:t>评价意见：</w:t>
            </w:r>
          </w:p>
          <w:p>
            <w:pPr>
              <w:spacing w:before="60" w:after="60" w:line="400" w:lineRule="exact"/>
              <w:ind w:firstLine="0" w:firstLineChars="0"/>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 xml:space="preserve">同意         </w:t>
            </w:r>
            <w:r>
              <w:rPr>
                <w:rFonts w:hint="eastAsia" w:ascii="宋体" w:hAnsi="宋体" w:eastAsia="宋体" w:cs="Times New Roman"/>
                <w:color w:val="000000"/>
                <w:szCs w:val="21"/>
              </w:rPr>
              <w:t>□</w:t>
            </w:r>
            <w:r>
              <w:rPr>
                <w:rFonts w:hint="eastAsia" w:ascii="宋体" w:hAnsi="宋体" w:eastAsia="宋体" w:cs="Times New Roman"/>
                <w:sz w:val="18"/>
                <w:szCs w:val="18"/>
              </w:rPr>
              <w:t xml:space="preserve">不同意  理由         </w:t>
            </w:r>
          </w:p>
          <w:p>
            <w:pPr>
              <w:spacing w:line="0" w:lineRule="atLeast"/>
              <w:ind w:right="1680" w:firstLine="0" w:firstLineChars="0"/>
              <w:jc w:val="right"/>
              <w:rPr>
                <w:rFonts w:ascii="Times New Roman" w:hAnsi="Times New Roman" w:eastAsia="宋体" w:cs="Times New Roman"/>
                <w:color w:val="000000"/>
                <w:sz w:val="18"/>
                <w:szCs w:val="18"/>
              </w:rPr>
            </w:pPr>
            <w:r>
              <w:rPr>
                <w:rFonts w:hint="eastAsia" w:ascii="宋体" w:hAnsi="宋体" w:eastAsia="宋体" w:cs="Times New Roman"/>
                <w:sz w:val="18"/>
                <w:szCs w:val="18"/>
              </w:rPr>
              <w:t xml:space="preserve"> 人力部门审核人/日期：</w:t>
            </w:r>
            <w:r>
              <w:rPr>
                <w:rFonts w:ascii="Times New Roman" w:hAnsi="Times New Roman" w:eastAsia="宋体" w:cs="Times New Roman"/>
                <w:color w:val="000000"/>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142" w:hRule="atLeast"/>
          <w:jc w:val="center"/>
        </w:trPr>
        <w:tc>
          <w:tcPr>
            <w:tcW w:w="9305" w:type="dxa"/>
            <w:gridSpan w:val="9"/>
            <w:tcBorders>
              <w:bottom w:val="single" w:color="auto" w:sz="4" w:space="0"/>
            </w:tcBorders>
            <w:vAlign w:val="center"/>
          </w:tcPr>
          <w:p>
            <w:pPr>
              <w:spacing w:before="60" w:after="60" w:line="400" w:lineRule="exact"/>
              <w:ind w:firstLine="0" w:firstLineChars="0"/>
              <w:rPr>
                <w:rFonts w:ascii="宋体" w:hAnsi="宋体" w:eastAsia="宋体" w:cs="Times New Roman"/>
                <w:sz w:val="18"/>
                <w:szCs w:val="18"/>
              </w:rPr>
            </w:pPr>
            <w:r>
              <w:rPr>
                <w:rFonts w:hint="eastAsia" w:ascii="宋体" w:hAnsi="宋体" w:eastAsia="宋体" w:cs="Times New Roman"/>
                <w:sz w:val="18"/>
                <w:szCs w:val="18"/>
              </w:rPr>
              <w:t>评价意见：</w:t>
            </w:r>
          </w:p>
          <w:p>
            <w:pPr>
              <w:spacing w:before="60" w:after="60" w:line="400" w:lineRule="exact"/>
              <w:ind w:firstLine="0" w:firstLineChars="0"/>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 xml:space="preserve">同意         </w:t>
            </w:r>
            <w:r>
              <w:rPr>
                <w:rFonts w:hint="eastAsia" w:ascii="宋体" w:hAnsi="宋体" w:eastAsia="宋体" w:cs="Times New Roman"/>
                <w:color w:val="000000"/>
                <w:szCs w:val="21"/>
              </w:rPr>
              <w:t>□</w:t>
            </w:r>
            <w:r>
              <w:rPr>
                <w:rFonts w:hint="eastAsia" w:ascii="宋体" w:hAnsi="宋体" w:eastAsia="宋体" w:cs="Times New Roman"/>
                <w:sz w:val="18"/>
                <w:szCs w:val="18"/>
              </w:rPr>
              <w:t xml:space="preserve">不同意  理由         </w:t>
            </w:r>
          </w:p>
          <w:p>
            <w:pPr>
              <w:spacing w:line="0" w:lineRule="atLeast"/>
              <w:ind w:firstLine="0" w:firstLineChars="0"/>
              <w:rPr>
                <w:rFonts w:ascii="Times New Roman" w:hAnsi="Times New Roman" w:eastAsia="宋体" w:cs="Times New Roman"/>
                <w:color w:val="000000"/>
                <w:sz w:val="18"/>
                <w:szCs w:val="18"/>
              </w:rPr>
            </w:pPr>
            <w:r>
              <w:rPr>
                <w:rFonts w:hint="eastAsia" w:ascii="宋体" w:hAnsi="宋体" w:eastAsia="宋体" w:cs="Times New Roman"/>
                <w:sz w:val="18"/>
                <w:szCs w:val="18"/>
              </w:rPr>
              <w:t xml:space="preserve">                                                                      质保部负责人/日期：</w:t>
            </w:r>
            <w:r>
              <w:rPr>
                <w:rFonts w:ascii="Times New Roman" w:hAnsi="Times New Roman" w:eastAsia="宋体" w:cs="Times New Roman"/>
                <w:color w:val="000000"/>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97" w:hRule="atLeast"/>
          <w:jc w:val="center"/>
        </w:trPr>
        <w:tc>
          <w:tcPr>
            <w:tcW w:w="9305" w:type="dxa"/>
            <w:gridSpan w:val="9"/>
            <w:tcBorders>
              <w:bottom w:val="single" w:color="auto" w:sz="4" w:space="0"/>
            </w:tcBorders>
          </w:tcPr>
          <w:p>
            <w:pPr>
              <w:spacing w:before="60" w:after="60" w:line="400" w:lineRule="exact"/>
              <w:ind w:firstLine="0" w:firstLineChars="0"/>
              <w:rPr>
                <w:rFonts w:ascii="宋体" w:hAnsi="宋体" w:eastAsia="宋体" w:cs="Times New Roman"/>
                <w:sz w:val="18"/>
                <w:szCs w:val="18"/>
              </w:rPr>
            </w:pPr>
            <w:r>
              <w:rPr>
                <w:rFonts w:hint="eastAsia" w:ascii="宋体" w:hAnsi="宋体" w:eastAsia="宋体" w:cs="Times New Roman"/>
                <w:sz w:val="18"/>
                <w:szCs w:val="18"/>
              </w:rPr>
              <w:t>批准意见：</w:t>
            </w:r>
          </w:p>
          <w:p>
            <w:pPr>
              <w:spacing w:before="60" w:after="60" w:line="400" w:lineRule="exact"/>
              <w:ind w:firstLine="0" w:firstLineChars="0"/>
              <w:rPr>
                <w:rFonts w:ascii="宋体" w:hAnsi="宋体" w:eastAsia="宋体" w:cs="Times New Roman"/>
                <w:sz w:val="18"/>
                <w:szCs w:val="18"/>
              </w:rPr>
            </w:pPr>
            <w:r>
              <w:rPr>
                <w:rFonts w:hint="eastAsia" w:ascii="宋体" w:hAnsi="宋体" w:eastAsia="宋体" w:cs="Times New Roman"/>
                <w:color w:val="000000"/>
                <w:szCs w:val="21"/>
              </w:rPr>
              <w:t>□</w:t>
            </w:r>
            <w:r>
              <w:rPr>
                <w:rFonts w:hint="eastAsia" w:ascii="宋体" w:hAnsi="宋体" w:eastAsia="宋体" w:cs="Times New Roman"/>
                <w:sz w:val="18"/>
                <w:szCs w:val="18"/>
              </w:rPr>
              <w:t xml:space="preserve">同意          </w:t>
            </w:r>
            <w:r>
              <w:rPr>
                <w:rFonts w:hint="eastAsia" w:ascii="宋体" w:hAnsi="宋体" w:eastAsia="宋体" w:cs="Times New Roman"/>
                <w:color w:val="000000"/>
                <w:szCs w:val="21"/>
              </w:rPr>
              <w:t>□</w:t>
            </w:r>
            <w:r>
              <w:rPr>
                <w:rFonts w:hint="eastAsia" w:ascii="宋体" w:hAnsi="宋体" w:eastAsia="宋体" w:cs="Times New Roman"/>
                <w:sz w:val="18"/>
                <w:szCs w:val="18"/>
              </w:rPr>
              <w:t xml:space="preserve">不同意   理由   </w:t>
            </w:r>
          </w:p>
          <w:p>
            <w:pPr>
              <w:spacing w:line="0" w:lineRule="atLeast"/>
              <w:ind w:right="1680" w:firstLine="0" w:firstLineChars="0"/>
              <w:jc w:val="right"/>
              <w:rPr>
                <w:rFonts w:ascii="Times New Roman" w:hAnsi="Times New Roman" w:eastAsia="宋体" w:cs="Times New Roman"/>
                <w:color w:val="000000"/>
                <w:sz w:val="18"/>
                <w:szCs w:val="18"/>
              </w:rPr>
            </w:pPr>
            <w:r>
              <w:rPr>
                <w:rFonts w:hint="eastAsia" w:ascii="宋体" w:hAnsi="宋体" w:eastAsia="宋体" w:cs="Times New Roman"/>
                <w:sz w:val="18"/>
                <w:szCs w:val="18"/>
              </w:rPr>
              <w:t>质保经理/日期：</w:t>
            </w:r>
            <w:r>
              <w:rPr>
                <w:rFonts w:ascii="Times New Roman" w:hAnsi="Times New Roman" w:eastAsia="宋体" w:cs="Times New Roman"/>
                <w:color w:val="000000"/>
                <w:sz w:val="18"/>
                <w:szCs w:val="18"/>
              </w:rPr>
              <w:t xml:space="preserve">       </w:t>
            </w:r>
          </w:p>
        </w:tc>
      </w:tr>
    </w:tbl>
    <w:p>
      <w:pPr>
        <w:spacing w:line="400" w:lineRule="atLeast"/>
        <w:ind w:firstLine="0" w:firstLineChars="0"/>
        <w:jc w:val="center"/>
        <w:rPr>
          <w:rFonts w:ascii="Times New Roman" w:hAnsi="Times New Roman" w:eastAsia="宋体" w:cs="Times New Roman"/>
        </w:rPr>
      </w:pPr>
    </w:p>
    <w:p>
      <w:pPr>
        <w:bidi w:val="0"/>
        <w:rPr>
          <w:lang w:val="en-US" w:eastAsia="zh-CN"/>
        </w:rPr>
      </w:pPr>
      <w:r>
        <w:rPr>
          <w:rFonts w:hint="eastAsia"/>
          <w:lang w:val="en-US" w:eastAsia="zh-CN"/>
        </w:rPr>
        <w:t>审核界面设置评价标准查询选项，点击查询后，弹出相应悬浮框提示，设置如下：</w:t>
      </w: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r>
        <w:rPr>
          <w:rFonts w:ascii="宋体" w:hAnsi="宋体" w:eastAsia="宋体" w:cs="宋体"/>
          <w:sz w:val="18"/>
          <w:szCs w:val="18"/>
          <w:lang w:val="en-US" w:eastAsia="zh-CN" w:bidi="ar-SA"/>
        </w:rPr>
        <mc:AlternateContent>
          <mc:Choice Requires="wps">
            <w:drawing>
              <wp:anchor distT="0" distB="0" distL="114300" distR="114300" simplePos="0" relativeHeight="251695104" behindDoc="0" locked="0" layoutInCell="1" allowOverlap="1">
                <wp:simplePos x="0" y="0"/>
                <wp:positionH relativeFrom="column">
                  <wp:posOffset>-1905</wp:posOffset>
                </wp:positionH>
                <wp:positionV relativeFrom="paragraph">
                  <wp:posOffset>-3175</wp:posOffset>
                </wp:positionV>
                <wp:extent cx="5447665" cy="1306195"/>
                <wp:effectExtent l="4445" t="4445" r="15240" b="22860"/>
                <wp:wrapNone/>
                <wp:docPr id="202" name="文本框 202"/>
                <wp:cNvGraphicFramePr/>
                <a:graphic xmlns:a="http://schemas.openxmlformats.org/drawingml/2006/main">
                  <a:graphicData uri="http://schemas.microsoft.com/office/word/2010/wordprocessingShape">
                    <wps:wsp>
                      <wps:cNvSpPr txBox="1"/>
                      <wps:spPr>
                        <a:xfrm>
                          <a:off x="0" y="0"/>
                          <a:ext cx="5447665" cy="1306195"/>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pPr>
                              <w:widowControl/>
                              <w:tabs>
                                <w:tab w:val="left" w:pos="709"/>
                              </w:tabs>
                              <w:adjustRightInd/>
                              <w:spacing w:line="300" w:lineRule="exact"/>
                              <w:ind w:left="142" w:firstLine="0" w:firstLineChars="0"/>
                              <w:jc w:val="left"/>
                              <w:textAlignment w:val="auto"/>
                              <w:rPr>
                                <w:rFonts w:ascii="宋体" w:hAnsi="宋体" w:eastAsia="宋体" w:cs="宋体"/>
                                <w:b/>
                                <w:sz w:val="15"/>
                                <w:szCs w:val="15"/>
                                <w:lang w:val="en-US" w:eastAsia="zh-CN" w:bidi="ar-SA"/>
                              </w:rPr>
                            </w:pPr>
                            <w:r>
                              <w:rPr>
                                <w:rFonts w:hint="eastAsia" w:ascii="宋体" w:hAnsi="宋体" w:eastAsia="宋体" w:cs="宋体"/>
                                <w:b/>
                                <w:sz w:val="15"/>
                                <w:szCs w:val="15"/>
                                <w:lang w:val="en-US" w:eastAsia="zh-CN" w:bidi="ar-SA"/>
                              </w:rPr>
                              <w:t>监督员评价标准：</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1.学历和经验要求:</w:t>
                            </w:r>
                          </w:p>
                          <w:p>
                            <w:pPr>
                              <w:widowControl/>
                              <w:numPr>
                                <w:ilvl w:val="0"/>
                                <w:numId w:val="37"/>
                              </w:numPr>
                              <w:tabs>
                                <w:tab w:val="left" w:pos="709"/>
                              </w:tabs>
                              <w:adjustRightInd/>
                              <w:spacing w:line="240" w:lineRule="exact"/>
                              <w:ind w:left="562"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大学本科毕业，半年以上质保工作经验或1年及以上质量管理工作经验；</w:t>
                            </w:r>
                          </w:p>
                          <w:p>
                            <w:pPr>
                              <w:widowControl/>
                              <w:numPr>
                                <w:ilvl w:val="0"/>
                                <w:numId w:val="37"/>
                              </w:numPr>
                              <w:tabs>
                                <w:tab w:val="left" w:pos="709"/>
                              </w:tabs>
                              <w:adjustRightInd/>
                              <w:spacing w:line="240" w:lineRule="exact"/>
                              <w:ind w:left="562"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大学专科毕业，1年以上质保工作经验或2年及以上质量管理工作经验；</w:t>
                            </w:r>
                          </w:p>
                          <w:p>
                            <w:pPr>
                              <w:widowControl/>
                              <w:numPr>
                                <w:ilvl w:val="0"/>
                                <w:numId w:val="37"/>
                              </w:numPr>
                              <w:tabs>
                                <w:tab w:val="left" w:pos="709"/>
                              </w:tabs>
                              <w:adjustRightInd/>
                              <w:spacing w:line="240" w:lineRule="exact"/>
                              <w:ind w:left="562"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中专毕业，2年以上质保工作经验或3年及以上质量管理工作经验；</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2.专业技术能力:并至少参加一项本专业和/或其他专业的专业技术/专项培训。</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3. 审核经验要求：至少见习两次内部监督活动；</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w:t>
                            </w:r>
                          </w:p>
                        </w:txbxContent>
                      </wps:txbx>
                      <wps:bodyPr upright="1"/>
                    </wps:wsp>
                  </a:graphicData>
                </a:graphic>
              </wp:anchor>
            </w:drawing>
          </mc:Choice>
          <mc:Fallback>
            <w:pict>
              <v:shape id="_x0000_s1026" o:spid="_x0000_s1026" o:spt="202" type="#_x0000_t202" style="position:absolute;left:0pt;margin-left:-0.15pt;margin-top:-0.25pt;height:102.85pt;width:428.95pt;z-index:251695104;mso-width-relative:page;mso-height-relative:page;" fillcolor="#FFFFFF" filled="t" stroked="t" coordsize="21600,21600" o:gfxdata="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Hf+cIrXAAAABwEAAA8AAAAA&#10;AAAAAQAgAAAAIgAAAGRycy9kb3ducmV2LnhtbFBLAQIUABQAAAAIAIdO4kDFaLMxFQIAAEkEAAAO&#10;AAAAAAAAAAEAIAAAACYBAABkcnMvZTJvRG9jLnhtbFBLBQYAAAAABgAGAFkBAACtBQAAAAA=&#10;">
                <v:fill on="t" focussize="0,0"/>
                <v:stroke color="#000000" joinstyle="miter"/>
                <v:imagedata o:title=""/>
                <o:lock v:ext="edit" aspectratio="f"/>
                <v:textbox>
                  <w:txbxContent>
                    <w:p>
                      <w:pPr>
                        <w:widowControl/>
                        <w:tabs>
                          <w:tab w:val="left" w:pos="709"/>
                        </w:tabs>
                        <w:adjustRightInd/>
                        <w:spacing w:line="300" w:lineRule="exact"/>
                        <w:ind w:left="142" w:firstLine="0" w:firstLineChars="0"/>
                        <w:jc w:val="left"/>
                        <w:textAlignment w:val="auto"/>
                        <w:rPr>
                          <w:rFonts w:ascii="宋体" w:hAnsi="宋体" w:eastAsia="宋体" w:cs="宋体"/>
                          <w:b/>
                          <w:sz w:val="15"/>
                          <w:szCs w:val="15"/>
                          <w:lang w:val="en-US" w:eastAsia="zh-CN" w:bidi="ar-SA"/>
                        </w:rPr>
                      </w:pPr>
                      <w:r>
                        <w:rPr>
                          <w:rFonts w:hint="eastAsia" w:ascii="宋体" w:hAnsi="宋体" w:eastAsia="宋体" w:cs="宋体"/>
                          <w:b/>
                          <w:sz w:val="15"/>
                          <w:szCs w:val="15"/>
                          <w:lang w:val="en-US" w:eastAsia="zh-CN" w:bidi="ar-SA"/>
                        </w:rPr>
                        <w:t>监督员评价标准：</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1.学历和经验要求:</w:t>
                      </w:r>
                    </w:p>
                    <w:p>
                      <w:pPr>
                        <w:widowControl/>
                        <w:numPr>
                          <w:ilvl w:val="0"/>
                          <w:numId w:val="37"/>
                        </w:numPr>
                        <w:tabs>
                          <w:tab w:val="left" w:pos="709"/>
                        </w:tabs>
                        <w:adjustRightInd/>
                        <w:spacing w:line="240" w:lineRule="exact"/>
                        <w:ind w:left="562"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大学本科毕业，半年以上质保工作经验或1年及以上质量管理工作经验；</w:t>
                      </w:r>
                    </w:p>
                    <w:p>
                      <w:pPr>
                        <w:widowControl/>
                        <w:numPr>
                          <w:ilvl w:val="0"/>
                          <w:numId w:val="37"/>
                        </w:numPr>
                        <w:tabs>
                          <w:tab w:val="left" w:pos="709"/>
                        </w:tabs>
                        <w:adjustRightInd/>
                        <w:spacing w:line="240" w:lineRule="exact"/>
                        <w:ind w:left="562"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大学专科毕业，1年以上质保工作经验或2年及以上质量管理工作经验；</w:t>
                      </w:r>
                    </w:p>
                    <w:p>
                      <w:pPr>
                        <w:widowControl/>
                        <w:numPr>
                          <w:ilvl w:val="0"/>
                          <w:numId w:val="37"/>
                        </w:numPr>
                        <w:tabs>
                          <w:tab w:val="left" w:pos="709"/>
                        </w:tabs>
                        <w:adjustRightInd/>
                        <w:spacing w:line="240" w:lineRule="exact"/>
                        <w:ind w:left="562"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中专毕业，2年以上质保工作经验或3年及以上质量管理工作经验；</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2.专业技术能力:并至少参加一项本专业和/或其他专业的专业技术/专项培训。</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3. 审核经验要求：至少见习两次内部监督活动；</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w:t>
                      </w:r>
                    </w:p>
                  </w:txbxContent>
                </v:textbox>
              </v:shape>
            </w:pict>
          </mc:Fallback>
        </mc:AlternateContent>
      </w: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270" w:firstLine="0" w:firstLineChars="0"/>
        <w:jc w:val="left"/>
        <w:textAlignment w:val="auto"/>
        <w:rPr>
          <w:rFonts w:ascii="宋体" w:hAnsi="宋体" w:eastAsia="宋体" w:cs="宋体"/>
          <w:sz w:val="15"/>
          <w:szCs w:val="15"/>
          <w:lang w:val="en-US" w:eastAsia="zh-CN" w:bidi="ar-SA"/>
        </w:rPr>
      </w:pPr>
    </w:p>
    <w:p>
      <w:pPr>
        <w:pStyle w:val="8"/>
        <w:bidi w:val="0"/>
        <w:rPr>
          <w:lang w:val="en-US" w:eastAsia="zh-CN"/>
        </w:rPr>
      </w:pPr>
      <w:r>
        <w:rPr>
          <w:rFonts w:hint="eastAsia"/>
          <w:lang w:val="en-US" w:eastAsia="zh-CN"/>
        </w:rPr>
        <w:t>申请</w:t>
      </w:r>
    </w:p>
    <w:p>
      <w:pPr>
        <w:bidi w:val="0"/>
      </w:pPr>
      <w:r>
        <w:rPr>
          <w:rFonts w:hint="eastAsia"/>
        </w:rPr>
        <w:t>本界面具备新增、修改、删除、保存、上传附件、提交功能，界面显示为资格申请表，由申请人录入相应资格评定表标红处信息。</w:t>
      </w:r>
    </w:p>
    <w:p>
      <w:pPr>
        <w:pStyle w:val="8"/>
        <w:bidi w:val="0"/>
        <w:rPr>
          <w:rFonts w:ascii="Times New Roman" w:hAnsi="Times New Roman" w:eastAsia="宋体" w:cs="Times New Roman"/>
          <w:sz w:val="24"/>
          <w:lang w:val="en-US" w:eastAsia="zh-CN" w:bidi="ar-SA"/>
        </w:rPr>
      </w:pPr>
      <w:r>
        <w:rPr>
          <w:rFonts w:hint="eastAsia" w:ascii="Times New Roman" w:hAnsi="Times New Roman" w:eastAsia="宋体" w:cs="Times New Roman"/>
          <w:sz w:val="24"/>
          <w:lang w:val="en-US" w:eastAsia="zh-CN" w:bidi="ar-SA"/>
        </w:rPr>
        <w:t>人力资源部审核</w:t>
      </w:r>
    </w:p>
    <w:p>
      <w:pPr>
        <w:bidi w:val="0"/>
      </w:pPr>
      <w:r>
        <w:rPr>
          <w:rFonts w:hint="eastAsia"/>
        </w:rPr>
        <w:t>本界面具备录入、修改、保存、提交、退回功能，由审核人录入审核信息。界面显示为资格申请表，相应数据由申请流程自动流转</w:t>
      </w:r>
    </w:p>
    <w:p>
      <w:pPr>
        <w:pStyle w:val="8"/>
        <w:bidi w:val="0"/>
        <w:rPr>
          <w:rFonts w:ascii="Times New Roman" w:hAnsi="Times New Roman" w:eastAsia="宋体" w:cs="Times New Roman"/>
          <w:sz w:val="24"/>
          <w:lang w:val="en-US" w:eastAsia="zh-CN" w:bidi="ar-SA"/>
        </w:rPr>
      </w:pPr>
      <w:r>
        <w:rPr>
          <w:rFonts w:hint="eastAsia"/>
          <w:lang w:val="en-US" w:eastAsia="zh-CN"/>
        </w:rPr>
        <w:t>质保</w:t>
      </w:r>
      <w:r>
        <w:rPr>
          <w:rFonts w:hint="eastAsia" w:ascii="Times New Roman" w:hAnsi="Times New Roman" w:eastAsia="宋体" w:cs="Times New Roman"/>
          <w:sz w:val="24"/>
          <w:lang w:val="en-US" w:eastAsia="zh-CN" w:bidi="ar-SA"/>
        </w:rPr>
        <w:t>负责人审核</w:t>
      </w:r>
    </w:p>
    <w:p>
      <w:pPr>
        <w:bidi w:val="0"/>
      </w:pPr>
      <w:r>
        <w:rPr>
          <w:rFonts w:hint="eastAsia"/>
        </w:rPr>
        <w:t>本界面具备录入、修改、保存、提交、退回功能，由审核人录入审核信息。界面显示为资格申请表，相应数据由人力资源部审核流程自动流转</w:t>
      </w:r>
    </w:p>
    <w:p>
      <w:pPr>
        <w:pStyle w:val="8"/>
        <w:bidi w:val="0"/>
        <w:rPr>
          <w:rFonts w:ascii="Times New Roman" w:hAnsi="Times New Roman" w:eastAsia="宋体" w:cs="Times New Roman"/>
          <w:sz w:val="24"/>
          <w:lang w:val="en-US" w:eastAsia="zh-CN" w:bidi="ar-SA"/>
        </w:rPr>
      </w:pPr>
      <w:r>
        <w:rPr>
          <w:rFonts w:hint="eastAsia"/>
          <w:lang w:val="en-US" w:eastAsia="zh-CN"/>
        </w:rPr>
        <w:t>质保</w:t>
      </w:r>
      <w:r>
        <w:rPr>
          <w:rFonts w:hint="eastAsia" w:ascii="Times New Roman" w:hAnsi="Times New Roman" w:eastAsia="宋体" w:cs="Times New Roman"/>
          <w:sz w:val="24"/>
          <w:lang w:val="en-US" w:eastAsia="zh-CN" w:bidi="ar-SA"/>
        </w:rPr>
        <w:t>经理批准</w:t>
      </w:r>
    </w:p>
    <w:p>
      <w:pPr>
        <w:bidi w:val="0"/>
      </w:pPr>
      <w:r>
        <w:rPr>
          <w:rFonts w:hint="eastAsia"/>
        </w:rPr>
        <w:t>本界面具备录入、修改、保存、提交、退回功能，由质保经理录入审核信息。界面显示为资格申请表，相应数据由质保负责人审核流程自动流转</w:t>
      </w:r>
    </w:p>
    <w:p>
      <w:pPr>
        <w:pStyle w:val="8"/>
        <w:bidi w:val="0"/>
        <w:rPr>
          <w:rFonts w:ascii="Times New Roman" w:hAnsi="Times New Roman" w:eastAsia="宋体" w:cs="Times New Roman"/>
          <w:sz w:val="24"/>
          <w:lang w:val="en-US" w:eastAsia="zh-CN" w:bidi="ar-SA"/>
        </w:rPr>
      </w:pPr>
      <w:r>
        <w:rPr>
          <w:rFonts w:hint="eastAsia" w:ascii="Times New Roman" w:hAnsi="Times New Roman" w:eastAsia="宋体" w:cs="Times New Roman"/>
          <w:sz w:val="24"/>
          <w:lang w:val="en-US" w:eastAsia="zh-CN" w:bidi="ar-SA"/>
        </w:rPr>
        <w:t>信息维护</w:t>
      </w:r>
    </w:p>
    <w:p>
      <w:pPr>
        <w:bidi w:val="0"/>
        <w:rPr>
          <w:rFonts w:ascii="Times New Roman" w:hAnsi="Times New Roman" w:eastAsia="宋体" w:cs="Times New Roman"/>
          <w:color w:val="FF0000"/>
          <w:shd w:val="clear" w:color="auto" w:fill="FFFFFF"/>
        </w:rPr>
      </w:pPr>
      <w:r>
        <w:rPr>
          <w:rFonts w:hint="eastAsia" w:ascii="Times New Roman" w:hAnsi="Times New Roman" w:eastAsia="宋体" w:cs="Times New Roman"/>
        </w:rPr>
        <w:t>界面显示人员姓名，资格授权范围信息由质保经理批准界面流程自动流转，并自动生成：</w:t>
      </w:r>
      <w:r>
        <w:rPr>
          <w:rFonts w:hint="eastAsia" w:ascii="Times New Roman" w:hAnsi="Times New Roman" w:eastAsia="宋体" w:cs="Times New Roman"/>
          <w:shd w:val="clear" w:color="auto" w:fill="FFFFFF"/>
        </w:rPr>
        <w:t>资格有效期：       自  年  月  日</w:t>
      </w:r>
      <w:r>
        <w:rPr>
          <w:rFonts w:hint="eastAsia" w:ascii="Times New Roman" w:hAnsi="Times New Roman" w:eastAsia="宋体" w:cs="Times New Roman"/>
          <w:color w:val="FF0000"/>
          <w:shd w:val="clear" w:color="auto" w:fill="FFFFFF"/>
        </w:rPr>
        <w:t>（总部质量管理部负责人批准日期）</w:t>
      </w:r>
      <w:r>
        <w:rPr>
          <w:rFonts w:hint="eastAsia" w:ascii="Times New Roman" w:hAnsi="Times New Roman" w:eastAsia="宋体" w:cs="Times New Roman"/>
          <w:shd w:val="clear" w:color="auto" w:fill="FFFFFF"/>
        </w:rPr>
        <w:t xml:space="preserve">  到</w:t>
      </w:r>
      <w:r>
        <w:rPr>
          <w:rFonts w:ascii="Times New Roman" w:hAnsi="Times New Roman" w:eastAsia="宋体" w:cs="Times New Roman"/>
          <w:shd w:val="clear" w:color="auto" w:fill="FFFFFF"/>
        </w:rPr>
        <w:tab/>
      </w:r>
      <w:r>
        <w:rPr>
          <w:rFonts w:hint="eastAsia" w:ascii="Times New Roman" w:hAnsi="Times New Roman" w:eastAsia="宋体" w:cs="Times New Roman"/>
          <w:shd w:val="clear" w:color="auto" w:fill="FFFFFF"/>
        </w:rPr>
        <w:t>年  月  日</w:t>
      </w:r>
      <w:r>
        <w:rPr>
          <w:rFonts w:hint="eastAsia" w:ascii="Times New Roman" w:hAnsi="Times New Roman" w:eastAsia="宋体" w:cs="Times New Roman"/>
          <w:color w:val="FF0000"/>
          <w:shd w:val="clear" w:color="auto" w:fill="FFFFFF"/>
        </w:rPr>
        <w:t>（批准日期+3年),</w:t>
      </w:r>
    </w:p>
    <w:tbl>
      <w:tblPr>
        <w:tblStyle w:val="31"/>
        <w:tblW w:w="77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8"/>
        <w:gridCol w:w="738"/>
        <w:gridCol w:w="738"/>
        <w:gridCol w:w="738"/>
        <w:gridCol w:w="738"/>
        <w:gridCol w:w="738"/>
        <w:gridCol w:w="738"/>
        <w:gridCol w:w="738"/>
        <w:gridCol w:w="649"/>
        <w:gridCol w:w="611"/>
        <w:gridCol w:w="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3" w:hRule="atLeast"/>
        </w:trPr>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序号</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姓名</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申请资格范  围</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单位</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学历</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批准人</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批准日期</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有效截止日   期</w:t>
            </w:r>
          </w:p>
        </w:tc>
        <w:tc>
          <w:tcPr>
            <w:tcW w:w="649"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资格状态</w:t>
            </w:r>
          </w:p>
        </w:tc>
        <w:tc>
          <w:tcPr>
            <w:tcW w:w="611"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取消日期</w:t>
            </w:r>
          </w:p>
        </w:tc>
        <w:tc>
          <w:tcPr>
            <w:tcW w:w="560"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取消原因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录入</w:t>
            </w:r>
          </w:p>
        </w:tc>
        <w:tc>
          <w:tcPr>
            <w:tcW w:w="649"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录入</w:t>
            </w:r>
          </w:p>
        </w:tc>
        <w:tc>
          <w:tcPr>
            <w:tcW w:w="611"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录入</w:t>
            </w:r>
          </w:p>
        </w:tc>
        <w:tc>
          <w:tcPr>
            <w:tcW w:w="560"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649" w:type="dxa"/>
          </w:tcPr>
          <w:p>
            <w:pPr>
              <w:spacing w:line="300" w:lineRule="exact"/>
              <w:ind w:firstLine="0" w:firstLineChars="0"/>
              <w:rPr>
                <w:rFonts w:ascii="Times New Roman" w:hAnsi="Times New Roman" w:eastAsia="宋体" w:cs="Times New Roman"/>
                <w:sz w:val="21"/>
                <w:szCs w:val="21"/>
              </w:rPr>
            </w:pPr>
          </w:p>
        </w:tc>
        <w:tc>
          <w:tcPr>
            <w:tcW w:w="611" w:type="dxa"/>
          </w:tcPr>
          <w:p>
            <w:pPr>
              <w:spacing w:line="300" w:lineRule="exact"/>
              <w:ind w:firstLine="0" w:firstLineChars="0"/>
              <w:rPr>
                <w:rFonts w:ascii="Times New Roman" w:hAnsi="Times New Roman" w:eastAsia="宋体" w:cs="Times New Roman"/>
                <w:sz w:val="21"/>
                <w:szCs w:val="21"/>
              </w:rPr>
            </w:pPr>
          </w:p>
        </w:tc>
        <w:tc>
          <w:tcPr>
            <w:tcW w:w="560" w:type="dxa"/>
          </w:tcPr>
          <w:p>
            <w:pPr>
              <w:spacing w:line="300" w:lineRule="exact"/>
              <w:ind w:firstLine="0" w:firstLineChars="0"/>
              <w:rPr>
                <w:rFonts w:ascii="Times New Roman" w:hAnsi="Times New Roman" w:eastAsia="宋体" w:cs="Times New Roman"/>
                <w:sz w:val="21"/>
                <w:szCs w:val="21"/>
              </w:rPr>
            </w:pPr>
          </w:p>
        </w:tc>
      </w:tr>
    </w:tbl>
    <w:p>
      <w:pPr>
        <w:bidi w:val="0"/>
      </w:pPr>
      <w:r>
        <w:rPr>
          <w:rFonts w:hint="eastAsia"/>
        </w:rPr>
        <w:t>有效期：</w:t>
      </w:r>
    </w:p>
    <w:p>
      <w:pPr>
        <w:bidi w:val="0"/>
      </w:pPr>
      <w:r>
        <w:rPr>
          <w:rFonts w:hint="eastAsia"/>
        </w:rPr>
        <w:t xml:space="preserve">资格状态：分为有效  、取消两种状态 </w:t>
      </w:r>
    </w:p>
    <w:p>
      <w:pPr>
        <w:pStyle w:val="8"/>
        <w:bidi w:val="0"/>
        <w:rPr>
          <w:rFonts w:ascii="Times New Roman" w:hAnsi="Times New Roman" w:eastAsia="宋体" w:cs="Times New Roman"/>
          <w:sz w:val="24"/>
          <w:lang w:val="en-US" w:eastAsia="zh-CN" w:bidi="ar-SA"/>
        </w:rPr>
      </w:pPr>
      <w:r>
        <w:rPr>
          <w:rFonts w:hint="eastAsia"/>
          <w:lang w:val="en-US" w:eastAsia="zh-CN"/>
        </w:rPr>
        <w:t>查询</w:t>
      </w:r>
    </w:p>
    <w:p>
      <w:pPr>
        <w:bidi w:val="0"/>
      </w:pPr>
      <w:r>
        <w:rPr>
          <w:rFonts w:hint="eastAsia"/>
        </w:rPr>
        <w:t>本界面具备查询（多条件筛选），导出功能，数据由信息维护界面自动流转。</w:t>
      </w:r>
    </w:p>
    <w:tbl>
      <w:tblPr>
        <w:tblStyle w:val="31"/>
        <w:tblW w:w="77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8"/>
        <w:gridCol w:w="738"/>
        <w:gridCol w:w="738"/>
        <w:gridCol w:w="738"/>
        <w:gridCol w:w="738"/>
        <w:gridCol w:w="738"/>
        <w:gridCol w:w="738"/>
        <w:gridCol w:w="738"/>
        <w:gridCol w:w="649"/>
        <w:gridCol w:w="611"/>
        <w:gridCol w:w="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3" w:hRule="atLeast"/>
        </w:trPr>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序号</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姓名</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申请资格范  围</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单位</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学历</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批准人</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批准日期</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有效截止日   期</w:t>
            </w:r>
          </w:p>
        </w:tc>
        <w:tc>
          <w:tcPr>
            <w:tcW w:w="649"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资格状态</w:t>
            </w:r>
          </w:p>
        </w:tc>
        <w:tc>
          <w:tcPr>
            <w:tcW w:w="611"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取消日期</w:t>
            </w:r>
          </w:p>
        </w:tc>
        <w:tc>
          <w:tcPr>
            <w:tcW w:w="560"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取消原因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sz w:val="21"/>
                <w:szCs w:val="21"/>
              </w:rPr>
              <w:t>导入</w:t>
            </w:r>
          </w:p>
        </w:tc>
        <w:tc>
          <w:tcPr>
            <w:tcW w:w="649"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sz w:val="21"/>
                <w:szCs w:val="21"/>
              </w:rPr>
              <w:t>导入</w:t>
            </w:r>
          </w:p>
        </w:tc>
        <w:tc>
          <w:tcPr>
            <w:tcW w:w="611"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sz w:val="21"/>
                <w:szCs w:val="21"/>
              </w:rPr>
              <w:t>导入</w:t>
            </w:r>
          </w:p>
        </w:tc>
        <w:tc>
          <w:tcPr>
            <w:tcW w:w="560"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sz w:val="21"/>
                <w:szCs w:val="21"/>
              </w:rPr>
              <w:t>导入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649" w:type="dxa"/>
          </w:tcPr>
          <w:p>
            <w:pPr>
              <w:spacing w:line="300" w:lineRule="exact"/>
              <w:ind w:firstLine="0" w:firstLineChars="0"/>
              <w:rPr>
                <w:rFonts w:ascii="Times New Roman" w:hAnsi="Times New Roman" w:eastAsia="宋体" w:cs="Times New Roman"/>
                <w:sz w:val="21"/>
                <w:szCs w:val="21"/>
              </w:rPr>
            </w:pPr>
          </w:p>
        </w:tc>
        <w:tc>
          <w:tcPr>
            <w:tcW w:w="611" w:type="dxa"/>
          </w:tcPr>
          <w:p>
            <w:pPr>
              <w:spacing w:line="300" w:lineRule="exact"/>
              <w:ind w:firstLine="0" w:firstLineChars="0"/>
              <w:rPr>
                <w:rFonts w:ascii="Times New Roman" w:hAnsi="Times New Roman" w:eastAsia="宋体" w:cs="Times New Roman"/>
                <w:sz w:val="21"/>
                <w:szCs w:val="21"/>
              </w:rPr>
            </w:pPr>
          </w:p>
        </w:tc>
        <w:tc>
          <w:tcPr>
            <w:tcW w:w="560" w:type="dxa"/>
          </w:tcPr>
          <w:p>
            <w:pPr>
              <w:spacing w:line="300" w:lineRule="exact"/>
              <w:ind w:firstLine="0" w:firstLineChars="0"/>
              <w:rPr>
                <w:rFonts w:ascii="Times New Roman" w:hAnsi="Times New Roman" w:eastAsia="宋体" w:cs="Times New Roman"/>
                <w:sz w:val="21"/>
                <w:szCs w:val="21"/>
              </w:rPr>
            </w:pPr>
          </w:p>
        </w:tc>
      </w:tr>
    </w:tbl>
    <w:p>
      <w:pPr>
        <w:pStyle w:val="8"/>
        <w:bidi w:val="0"/>
        <w:rPr>
          <w:rFonts w:ascii="Times New Roman" w:hAnsi="Times New Roman" w:eastAsia="宋体" w:cs="Times New Roman"/>
          <w:sz w:val="24"/>
          <w:lang w:val="en-US" w:eastAsia="zh-CN" w:bidi="ar-SA"/>
        </w:rPr>
      </w:pPr>
      <w:r>
        <w:rPr>
          <w:rFonts w:hint="eastAsia" w:ascii="Times New Roman" w:hAnsi="Times New Roman" w:eastAsia="宋体" w:cs="Times New Roman"/>
          <w:sz w:val="24"/>
          <w:lang w:val="en-US" w:eastAsia="zh-CN" w:bidi="ar-SA"/>
        </w:rPr>
        <w:t>预警</w:t>
      </w:r>
    </w:p>
    <w:p>
      <w:pPr>
        <w:bidi w:val="0"/>
      </w:pPr>
      <w:r>
        <w:rPr>
          <w:rFonts w:hint="eastAsia"/>
        </w:rPr>
        <w:t>本界面具备查询（多条件筛选），导出功能，数据由信息维护界面自动流转。显示资格状态为有效，但系统日期已超出有效截止日期的，或系统日期离有效截止日期小于30日的人员信息。</w:t>
      </w:r>
    </w:p>
    <w:tbl>
      <w:tblPr>
        <w:tblStyle w:val="31"/>
        <w:tblW w:w="65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8"/>
        <w:gridCol w:w="738"/>
        <w:gridCol w:w="738"/>
        <w:gridCol w:w="738"/>
        <w:gridCol w:w="738"/>
        <w:gridCol w:w="738"/>
        <w:gridCol w:w="738"/>
        <w:gridCol w:w="738"/>
        <w:gridCol w:w="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3" w:hRule="atLeast"/>
        </w:trPr>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序号</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姓名</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申请资格范  围</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单位</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学历</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批准人</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批准日期</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有效截止日   期</w:t>
            </w:r>
          </w:p>
        </w:tc>
        <w:tc>
          <w:tcPr>
            <w:tcW w:w="649"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资格状态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sz w:val="21"/>
                <w:szCs w:val="21"/>
              </w:rPr>
              <w:t>导入</w:t>
            </w:r>
          </w:p>
        </w:tc>
        <w:tc>
          <w:tcPr>
            <w:tcW w:w="649"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sz w:val="21"/>
                <w:szCs w:val="21"/>
              </w:rPr>
              <w:t>导入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649" w:type="dxa"/>
          </w:tcPr>
          <w:p>
            <w:pPr>
              <w:spacing w:line="300" w:lineRule="exact"/>
              <w:ind w:firstLine="0" w:firstLineChars="0"/>
              <w:rPr>
                <w:rFonts w:ascii="Times New Roman" w:hAnsi="Times New Roman" w:eastAsia="宋体" w:cs="Times New Roman"/>
                <w:sz w:val="21"/>
                <w:szCs w:val="21"/>
              </w:rPr>
            </w:pPr>
          </w:p>
        </w:tc>
      </w:tr>
    </w:tbl>
    <w:p>
      <w:pPr>
        <w:spacing w:line="400" w:lineRule="atLeast"/>
        <w:ind w:firstLine="0" w:firstLineChars="0"/>
        <w:rPr>
          <w:rFonts w:ascii="Times New Roman" w:hAnsi="Times New Roman" w:eastAsia="宋体" w:cs="Times New Roman"/>
          <w:highlight w:val="yellow"/>
        </w:rPr>
      </w:pPr>
    </w:p>
    <w:p>
      <w:pPr>
        <w:pStyle w:val="8"/>
        <w:bidi w:val="0"/>
        <w:rPr>
          <w:rFonts w:ascii="Times New Roman" w:hAnsi="Times New Roman" w:eastAsia="宋体" w:cs="Times New Roman"/>
          <w:sz w:val="24"/>
          <w:lang w:val="en-US" w:eastAsia="zh-CN" w:bidi="ar-SA"/>
        </w:rPr>
      </w:pPr>
      <w:r>
        <w:rPr>
          <w:rFonts w:hint="eastAsia"/>
          <w:lang w:val="en-US" w:eastAsia="zh-CN"/>
        </w:rPr>
        <w:t>延期</w:t>
      </w:r>
      <w:r>
        <w:rPr>
          <w:rFonts w:hint="eastAsia" w:ascii="Times New Roman" w:hAnsi="Times New Roman" w:eastAsia="宋体" w:cs="Times New Roman"/>
          <w:sz w:val="24"/>
          <w:lang w:val="en-US" w:eastAsia="zh-CN" w:bidi="ar-SA"/>
        </w:rPr>
        <w:t>/年度考核</w:t>
      </w:r>
    </w:p>
    <w:p>
      <w:pPr>
        <w:bidi w:val="0"/>
      </w:pPr>
      <w:r>
        <w:rPr>
          <w:rFonts w:hint="eastAsia"/>
        </w:rPr>
        <w:t>本界面实现对监督员的年度考核/延期管理，设置修改、保存、提交、查询、打印功能。</w:t>
      </w: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流程如下：</w:t>
      </w:r>
    </w:p>
    <w:p>
      <w:pPr>
        <w:spacing w:line="360" w:lineRule="auto"/>
        <w:ind w:firstLine="480" w:firstLineChars="200"/>
        <w:rPr>
          <w:rFonts w:ascii="Times New Roman" w:hAnsi="Times New Roman" w:eastAsia="宋体" w:cs="Times New Roman"/>
        </w:rPr>
      </w:pPr>
      <w:r>
        <w:rPr>
          <w:rFonts w:ascii="Times New Roman" w:hAnsi="Times New Roman" w:eastAsia="宋体" w:cs="Times New Roman"/>
        </w:rPr>
        <w:drawing>
          <wp:inline distT="0" distB="0" distL="0" distR="0">
            <wp:extent cx="4866640" cy="5838190"/>
            <wp:effectExtent l="19050" t="0" r="0" b="0"/>
            <wp:docPr id="91" name="图片 41" descr="G:\（1）2022年3月质量信息化建设规划\进度\第一稿\流程图\主监查员资格延期_年度考核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1" descr="G:\（1）2022年3月质量信息化建设规划\进度\第一稿\流程图\主监查员资格延期_年度考核管理.jpg"/>
                    <pic:cNvPicPr>
                      <a:picLocks noChangeAspect="1" noChangeArrowheads="1"/>
                    </pic:cNvPicPr>
                  </pic:nvPicPr>
                  <pic:blipFill>
                    <a:blip r:embed="rId58" cstate="print"/>
                    <a:srcRect/>
                    <a:stretch>
                      <a:fillRect/>
                    </a:stretch>
                  </pic:blipFill>
                  <pic:spPr>
                    <a:xfrm>
                      <a:off x="0" y="0"/>
                      <a:ext cx="4869743" cy="5841916"/>
                    </a:xfrm>
                    <a:prstGeom prst="rect">
                      <a:avLst/>
                    </a:prstGeom>
                    <a:noFill/>
                    <a:ln w="9525">
                      <a:noFill/>
                      <a:miter lim="800000"/>
                      <a:headEnd/>
                      <a:tailEnd/>
                    </a:ln>
                  </pic:spPr>
                </pic:pic>
              </a:graphicData>
            </a:graphic>
          </wp:inline>
        </w:drawing>
      </w:r>
    </w:p>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生成表单如下：</w:t>
      </w:r>
    </w:p>
    <w:p>
      <w:pPr>
        <w:spacing w:line="400" w:lineRule="atLeast"/>
        <w:ind w:firstLine="0" w:firstLineChars="0"/>
        <w:rPr>
          <w:rFonts w:ascii="Times New Roman" w:hAnsi="Times New Roman" w:eastAsia="宋体" w:cs="Times New Roman"/>
        </w:rPr>
      </w:pPr>
      <w:r>
        <w:rPr>
          <w:rFonts w:hint="eastAsia" w:ascii="宋体" w:hAnsi="宋体" w:eastAsia="宋体" w:cs="Times New Roman"/>
          <w:b/>
          <w:sz w:val="30"/>
          <w:szCs w:val="30"/>
        </w:rPr>
        <w:t xml:space="preserve">                  监督人员资格维护评价表</w:t>
      </w:r>
    </w:p>
    <w:p>
      <w:pPr>
        <w:spacing w:line="400" w:lineRule="atLeast"/>
        <w:ind w:firstLine="0" w:firstLineChars="0"/>
        <w:jc w:val="right"/>
        <w:rPr>
          <w:rFonts w:ascii="Times New Roman" w:hAnsi="Times New Roman" w:eastAsia="宋体" w:cs="Times New Roman"/>
        </w:rPr>
      </w:pPr>
      <w:r>
        <w:rPr>
          <w:rFonts w:hint="eastAsia" w:ascii="Times New Roman" w:hAnsi="Times New Roman" w:eastAsia="宋体" w:cs="Times New Roman"/>
        </w:rPr>
        <w:t>编号：JDZGWH-年份-流水号</w:t>
      </w:r>
      <w:r>
        <w:rPr>
          <w:rFonts w:hint="eastAsia" w:ascii="宋体" w:hAnsi="宋体" w:eastAsia="宋体" w:cs="Times New Roman"/>
          <w:color w:val="FF0000"/>
          <w:sz w:val="18"/>
          <w:szCs w:val="18"/>
        </w:rPr>
        <w:t>（系统自动生成）</w:t>
      </w:r>
      <w:r>
        <w:rPr>
          <w:rFonts w:hint="eastAsia" w:ascii="Times New Roman" w:hAnsi="Times New Roman" w:eastAsia="宋体" w:cs="Times New Roman"/>
          <w:b/>
        </w:rPr>
        <w:t xml:space="preserve">   </w:t>
      </w:r>
    </w:p>
    <w:tbl>
      <w:tblPr>
        <w:tblStyle w:val="30"/>
        <w:tblpPr w:leftFromText="180" w:rightFromText="180" w:vertAnchor="page" w:horzAnchor="margin" w:tblpXSpec="center" w:tblpY="2597"/>
        <w:tblW w:w="9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4"/>
        <w:gridCol w:w="1396"/>
        <w:gridCol w:w="1334"/>
        <w:gridCol w:w="1181"/>
        <w:gridCol w:w="1134"/>
        <w:gridCol w:w="28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trPr>
        <w:tc>
          <w:tcPr>
            <w:tcW w:w="1584" w:type="dxa"/>
            <w:vAlign w:val="center"/>
          </w:tcPr>
          <w:p>
            <w:pPr>
              <w:spacing w:line="240" w:lineRule="auto"/>
              <w:ind w:firstLine="0" w:firstLineChars="0"/>
              <w:jc w:val="center"/>
              <w:rPr>
                <w:rFonts w:ascii="Times New Roman" w:hAnsi="Times New Roman" w:eastAsia="宋体" w:cs="Times New Roman"/>
                <w:color w:val="000000"/>
              </w:rPr>
            </w:pPr>
            <w:r>
              <w:rPr>
                <w:rFonts w:ascii="Times New Roman" w:hAnsi="Times New Roman" w:eastAsia="宋体" w:cs="Times New Roman"/>
                <w:color w:val="000000"/>
              </w:rPr>
              <w:t>姓名</w:t>
            </w:r>
          </w:p>
        </w:tc>
        <w:tc>
          <w:tcPr>
            <w:tcW w:w="1396" w:type="dxa"/>
            <w:vAlign w:val="center"/>
          </w:tcPr>
          <w:p>
            <w:pPr>
              <w:spacing w:line="500" w:lineRule="atLeast"/>
              <w:ind w:firstLine="0" w:firstLineChars="0"/>
              <w:jc w:val="center"/>
              <w:rPr>
                <w:rFonts w:ascii="Times New Roman" w:hAnsi="Times New Roman" w:eastAsia="宋体" w:cs="Times New Roman"/>
                <w:color w:val="000000"/>
              </w:rPr>
            </w:pPr>
          </w:p>
        </w:tc>
        <w:tc>
          <w:tcPr>
            <w:tcW w:w="1334" w:type="dxa"/>
            <w:vAlign w:val="center"/>
          </w:tcPr>
          <w:p>
            <w:pPr>
              <w:spacing w:line="240" w:lineRule="auto"/>
              <w:ind w:firstLine="0" w:firstLineChars="0"/>
              <w:jc w:val="center"/>
              <w:rPr>
                <w:rFonts w:ascii="Times New Roman" w:hAnsi="Times New Roman" w:eastAsia="宋体" w:cs="Times New Roman"/>
                <w:color w:val="000000"/>
              </w:rPr>
            </w:pPr>
            <w:r>
              <w:rPr>
                <w:rFonts w:ascii="Times New Roman" w:hAnsi="Times New Roman" w:eastAsia="宋体" w:cs="Times New Roman"/>
                <w:color w:val="000000"/>
              </w:rPr>
              <w:t>单位</w:t>
            </w:r>
          </w:p>
        </w:tc>
        <w:tc>
          <w:tcPr>
            <w:tcW w:w="1181" w:type="dxa"/>
            <w:vAlign w:val="center"/>
          </w:tcPr>
          <w:p>
            <w:pPr>
              <w:spacing w:line="500" w:lineRule="atLeast"/>
              <w:ind w:firstLine="0" w:firstLineChars="0"/>
              <w:jc w:val="center"/>
              <w:rPr>
                <w:rFonts w:ascii="Times New Roman" w:hAnsi="Times New Roman" w:eastAsia="宋体" w:cs="Times New Roman"/>
                <w:color w:val="000000"/>
              </w:rPr>
            </w:pPr>
          </w:p>
        </w:tc>
        <w:tc>
          <w:tcPr>
            <w:tcW w:w="1134" w:type="dxa"/>
            <w:vAlign w:val="center"/>
          </w:tcPr>
          <w:p>
            <w:pPr>
              <w:spacing w:line="240" w:lineRule="auto"/>
              <w:ind w:firstLine="0" w:firstLineChars="0"/>
              <w:jc w:val="center"/>
              <w:rPr>
                <w:rFonts w:ascii="Times New Roman" w:hAnsi="Times New Roman" w:eastAsia="宋体" w:cs="Times New Roman"/>
                <w:color w:val="000000"/>
              </w:rPr>
            </w:pPr>
            <w:r>
              <w:rPr>
                <w:rFonts w:ascii="Times New Roman" w:hAnsi="Times New Roman" w:eastAsia="宋体" w:cs="Times New Roman"/>
                <w:color w:val="000000"/>
              </w:rPr>
              <w:t>资格</w:t>
            </w:r>
            <w:r>
              <w:rPr>
                <w:rFonts w:hint="eastAsia" w:ascii="Times New Roman" w:hAnsi="Times New Roman" w:eastAsia="宋体" w:cs="Times New Roman"/>
                <w:color w:val="000000"/>
              </w:rPr>
              <w:t>授权</w:t>
            </w:r>
            <w:r>
              <w:rPr>
                <w:rFonts w:ascii="Times New Roman" w:hAnsi="Times New Roman" w:eastAsia="宋体" w:cs="Times New Roman"/>
                <w:color w:val="000000"/>
              </w:rPr>
              <w:t>范围</w:t>
            </w:r>
          </w:p>
        </w:tc>
        <w:tc>
          <w:tcPr>
            <w:tcW w:w="2871" w:type="dxa"/>
            <w:vAlign w:val="center"/>
          </w:tcPr>
          <w:p>
            <w:pPr>
              <w:spacing w:line="0" w:lineRule="atLeast"/>
              <w:ind w:firstLine="0" w:firstLineChars="0"/>
              <w:jc w:val="center"/>
              <w:rPr>
                <w:rFonts w:ascii="Times New Roman" w:hAnsi="Times New Roman" w:eastAsia="宋体" w:cs="Times New Roman"/>
                <w:color w:val="000000"/>
              </w:rPr>
            </w:pPr>
            <w:r>
              <w:rPr>
                <w:rFonts w:ascii="Times New Roman" w:hAnsi="Times New Roman" w:eastAsia="宋体" w:cs="Times New Roman"/>
                <w:color w:val="000000"/>
              </w:rPr>
              <w:t>□机械专业</w:t>
            </w:r>
          </w:p>
          <w:p>
            <w:pPr>
              <w:spacing w:line="240" w:lineRule="auto"/>
              <w:ind w:firstLine="0" w:firstLineChars="0"/>
              <w:jc w:val="center"/>
              <w:rPr>
                <w:rFonts w:ascii="Times New Roman" w:hAnsi="Times New Roman" w:eastAsia="宋体" w:cs="Times New Roman"/>
                <w:color w:val="000000"/>
              </w:rPr>
            </w:pPr>
            <w:r>
              <w:rPr>
                <w:rFonts w:ascii="Times New Roman" w:hAnsi="Times New Roman" w:eastAsia="宋体" w:cs="Times New Roman"/>
                <w:color w:val="000000"/>
              </w:rPr>
              <w:t>□电仪专业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78" w:hRule="atLeast"/>
        </w:trPr>
        <w:tc>
          <w:tcPr>
            <w:tcW w:w="9500" w:type="dxa"/>
            <w:gridSpan w:val="6"/>
            <w:vAlign w:val="center"/>
          </w:tcPr>
          <w:p>
            <w:pPr>
              <w:spacing w:line="240" w:lineRule="auto"/>
              <w:ind w:firstLine="0" w:firstLineChars="0"/>
              <w:rPr>
                <w:rFonts w:ascii="Times New Roman" w:hAnsi="Times New Roman" w:eastAsia="宋体" w:cs="Times New Roman"/>
                <w:b/>
                <w:color w:val="000000"/>
              </w:rPr>
            </w:pPr>
            <w:r>
              <w:rPr>
                <w:rFonts w:ascii="Times New Roman" w:hAnsi="Times New Roman" w:eastAsia="宋体" w:cs="Times New Roman"/>
                <w:b/>
                <w:color w:val="000000"/>
              </w:rPr>
              <w:t>考核内容：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016" w:hRule="atLeast"/>
        </w:trPr>
        <w:tc>
          <w:tcPr>
            <w:tcW w:w="9500" w:type="dxa"/>
            <w:gridSpan w:val="6"/>
          </w:tcPr>
          <w:p>
            <w:pPr>
              <w:spacing w:line="500" w:lineRule="atLeast"/>
              <w:ind w:firstLine="0" w:firstLineChars="0"/>
              <w:rPr>
                <w:rFonts w:ascii="Times New Roman" w:hAnsi="Times New Roman" w:eastAsia="宋体" w:cs="Times New Roman"/>
                <w:color w:val="000000"/>
              </w:rPr>
            </w:pPr>
            <w:r>
              <w:rPr>
                <w:rFonts w:ascii="Times New Roman" w:hAnsi="Times New Roman" w:eastAsia="宋体" w:cs="Times New Roman"/>
                <w:color w:val="000000"/>
              </w:rPr>
              <w:t>1、参与监督的情况（考核期内）</w:t>
            </w:r>
          </w:p>
          <w:p>
            <w:pPr>
              <w:spacing w:line="500" w:lineRule="atLeast"/>
              <w:ind w:firstLine="0" w:firstLineChars="0"/>
              <w:rPr>
                <w:rFonts w:ascii="Times New Roman" w:hAnsi="Times New Roman" w:eastAsia="宋体" w:cs="Times New Roman"/>
                <w:color w:val="000000"/>
              </w:rPr>
            </w:pPr>
            <w:r>
              <w:rPr>
                <w:rFonts w:ascii="Times New Roman" w:hAnsi="Times New Roman" w:eastAsia="宋体" w:cs="Times New Roman"/>
                <w:color w:val="000000"/>
              </w:rPr>
              <w:t>□ 参与监督</w:t>
            </w:r>
            <w:r>
              <w:rPr>
                <w:rFonts w:ascii="Times New Roman" w:hAnsi="Times New Roman" w:eastAsia="宋体" w:cs="Times New Roman"/>
                <w:color w:val="000000"/>
                <w:u w:val="single"/>
              </w:rPr>
              <w:t xml:space="preserve">     </w:t>
            </w:r>
            <w:r>
              <w:rPr>
                <w:rFonts w:ascii="Times New Roman" w:hAnsi="Times New Roman" w:eastAsia="宋体" w:cs="Times New Roman"/>
                <w:color w:val="000000"/>
              </w:rPr>
              <w:t>次          □ 未参与监督</w:t>
            </w:r>
            <w:r>
              <w:rPr>
                <w:rFonts w:hint="eastAsia" w:ascii="宋体" w:hAnsi="宋体" w:eastAsia="宋体" w:cs="Times New Roman"/>
                <w:color w:val="FF0000"/>
              </w:rPr>
              <w:t>申请人录入，并上传佐证材料）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035" w:hRule="atLeast"/>
        </w:trPr>
        <w:tc>
          <w:tcPr>
            <w:tcW w:w="9500" w:type="dxa"/>
            <w:gridSpan w:val="6"/>
          </w:tcPr>
          <w:p>
            <w:pPr>
              <w:spacing w:line="500" w:lineRule="atLeast"/>
              <w:ind w:firstLine="0" w:firstLineChars="0"/>
              <w:rPr>
                <w:rFonts w:ascii="Times New Roman" w:hAnsi="Times New Roman" w:eastAsia="宋体" w:cs="Times New Roman"/>
                <w:color w:val="000000"/>
              </w:rPr>
            </w:pPr>
            <w:r>
              <w:rPr>
                <w:rFonts w:ascii="Times New Roman" w:hAnsi="Times New Roman" w:eastAsia="宋体" w:cs="Times New Roman"/>
                <w:color w:val="000000"/>
              </w:rPr>
              <w:t>2、素质方面：责任心、纪律性、积极性和主动性</w:t>
            </w:r>
          </w:p>
          <w:p>
            <w:pPr>
              <w:spacing w:line="500" w:lineRule="atLeast"/>
              <w:ind w:firstLine="0" w:firstLineChars="0"/>
              <w:rPr>
                <w:rFonts w:ascii="Times New Roman" w:hAnsi="Times New Roman" w:eastAsia="宋体" w:cs="Times New Roman"/>
                <w:color w:val="000000"/>
              </w:rPr>
            </w:pPr>
            <w:r>
              <w:rPr>
                <w:rFonts w:ascii="Times New Roman" w:hAnsi="Times New Roman" w:eastAsia="宋体" w:cs="Times New Roman"/>
                <w:color w:val="000000"/>
              </w:rPr>
              <w:t>□ 非常满意         □ 满意          □ 一般           □ 不满意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985" w:hRule="atLeast"/>
        </w:trPr>
        <w:tc>
          <w:tcPr>
            <w:tcW w:w="9500" w:type="dxa"/>
            <w:gridSpan w:val="6"/>
          </w:tcPr>
          <w:p>
            <w:pPr>
              <w:spacing w:line="500" w:lineRule="atLeast"/>
              <w:ind w:firstLine="0" w:firstLineChars="0"/>
              <w:rPr>
                <w:rFonts w:ascii="Times New Roman" w:hAnsi="Times New Roman" w:eastAsia="宋体" w:cs="Times New Roman"/>
                <w:color w:val="000000"/>
              </w:rPr>
            </w:pPr>
            <w:r>
              <w:rPr>
                <w:rFonts w:ascii="Times New Roman" w:hAnsi="Times New Roman" w:eastAsia="宋体" w:cs="Times New Roman"/>
                <w:color w:val="000000"/>
              </w:rPr>
              <w:t>3、知识方面：法规/导则、 质保大纲 、适用程序的掌握情况</w:t>
            </w:r>
          </w:p>
          <w:p>
            <w:pPr>
              <w:spacing w:line="500" w:lineRule="atLeast"/>
              <w:ind w:firstLine="0" w:firstLineChars="0"/>
              <w:rPr>
                <w:rFonts w:ascii="Times New Roman" w:hAnsi="Times New Roman" w:eastAsia="宋体" w:cs="Times New Roman"/>
                <w:color w:val="000000"/>
              </w:rPr>
            </w:pPr>
            <w:r>
              <w:rPr>
                <w:rFonts w:ascii="Times New Roman" w:hAnsi="Times New Roman" w:eastAsia="宋体" w:cs="Times New Roman"/>
                <w:color w:val="000000"/>
              </w:rPr>
              <w:t>□ 非常满意         □ 满意          □ 一般           □ 不满意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60" w:hRule="atLeast"/>
        </w:trPr>
        <w:tc>
          <w:tcPr>
            <w:tcW w:w="9500" w:type="dxa"/>
            <w:gridSpan w:val="6"/>
          </w:tcPr>
          <w:p>
            <w:pPr>
              <w:spacing w:line="360" w:lineRule="auto"/>
              <w:ind w:right="23" w:firstLine="0" w:firstLineChars="0"/>
              <w:rPr>
                <w:rFonts w:ascii="Times New Roman" w:hAnsi="Times New Roman" w:eastAsia="宋体" w:cs="Times New Roman"/>
                <w:color w:val="000000"/>
              </w:rPr>
            </w:pPr>
            <w:r>
              <w:rPr>
                <w:rFonts w:ascii="Times New Roman" w:hAnsi="Times New Roman" w:eastAsia="宋体" w:cs="Times New Roman"/>
                <w:color w:val="000000"/>
              </w:rPr>
              <w:t>4、监督能力方面：</w:t>
            </w:r>
            <w:r>
              <w:rPr>
                <w:rFonts w:hint="eastAsia" w:ascii="Times New Roman" w:hAnsi="Times New Roman" w:eastAsia="宋体" w:cs="Times New Roman"/>
                <w:color w:val="000000"/>
              </w:rPr>
              <w:t>核查单的编制、</w:t>
            </w:r>
            <w:r>
              <w:rPr>
                <w:rFonts w:ascii="Times New Roman" w:hAnsi="Times New Roman" w:eastAsia="宋体" w:cs="Times New Roman"/>
                <w:color w:val="000000"/>
              </w:rPr>
              <w:t>执行监督计划能力；表达、沟通能力；理解能力</w:t>
            </w:r>
          </w:p>
          <w:p>
            <w:pPr>
              <w:spacing w:line="360" w:lineRule="auto"/>
              <w:ind w:right="23" w:firstLine="0" w:firstLineChars="0"/>
              <w:rPr>
                <w:rFonts w:ascii="Times New Roman" w:hAnsi="Times New Roman" w:eastAsia="宋体" w:cs="Times New Roman"/>
                <w:color w:val="000000"/>
              </w:rPr>
            </w:pPr>
            <w:r>
              <w:rPr>
                <w:rFonts w:ascii="Times New Roman" w:hAnsi="Times New Roman" w:eastAsia="宋体" w:cs="Times New Roman"/>
                <w:color w:val="000000"/>
              </w:rPr>
              <w:t>□ 非常满意         □ 满意          □ 一般           □ 不满意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32" w:hRule="atLeast"/>
        </w:trPr>
        <w:tc>
          <w:tcPr>
            <w:tcW w:w="9500" w:type="dxa"/>
            <w:gridSpan w:val="6"/>
          </w:tcPr>
          <w:p>
            <w:pPr>
              <w:spacing w:line="360" w:lineRule="auto"/>
              <w:ind w:right="23" w:firstLine="0" w:firstLineChars="0"/>
              <w:rPr>
                <w:rFonts w:ascii="Times New Roman" w:hAnsi="Times New Roman" w:eastAsia="宋体" w:cs="Times New Roman"/>
                <w:color w:val="000000"/>
              </w:rPr>
            </w:pPr>
            <w:r>
              <w:rPr>
                <w:rFonts w:ascii="Times New Roman" w:hAnsi="Times New Roman" w:eastAsia="宋体" w:cs="Times New Roman"/>
                <w:color w:val="000000"/>
              </w:rPr>
              <w:t>5、完成监督任务的情况</w:t>
            </w:r>
          </w:p>
          <w:p>
            <w:pPr>
              <w:spacing w:line="360" w:lineRule="auto"/>
              <w:ind w:right="23" w:firstLine="0" w:firstLineChars="0"/>
              <w:rPr>
                <w:rFonts w:ascii="Times New Roman" w:hAnsi="Times New Roman" w:eastAsia="宋体" w:cs="Times New Roman"/>
                <w:color w:val="000000"/>
              </w:rPr>
            </w:pPr>
            <w:r>
              <w:rPr>
                <w:rFonts w:ascii="Times New Roman" w:hAnsi="Times New Roman" w:eastAsia="宋体" w:cs="Times New Roman"/>
                <w:color w:val="000000"/>
              </w:rPr>
              <w:t>□ 非常满意         □ 满意          □ 一般           □ 不满意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73" w:hRule="atLeast"/>
        </w:trPr>
        <w:tc>
          <w:tcPr>
            <w:tcW w:w="9500" w:type="dxa"/>
            <w:gridSpan w:val="6"/>
          </w:tcPr>
          <w:p>
            <w:pPr>
              <w:spacing w:line="360" w:lineRule="auto"/>
              <w:ind w:right="23" w:firstLine="0" w:firstLineChars="0"/>
              <w:rPr>
                <w:rFonts w:ascii="Times New Roman" w:hAnsi="Times New Roman" w:eastAsia="宋体" w:cs="Times New Roman"/>
                <w:color w:val="000000"/>
              </w:rPr>
            </w:pPr>
            <w:r>
              <w:rPr>
                <w:rFonts w:ascii="Times New Roman" w:hAnsi="Times New Roman" w:eastAsia="宋体" w:cs="Times New Roman"/>
                <w:color w:val="000000"/>
              </w:rPr>
              <w:t>6、质量问题编写、跟踪处理能力</w:t>
            </w:r>
          </w:p>
          <w:p>
            <w:pPr>
              <w:spacing w:line="360" w:lineRule="auto"/>
              <w:ind w:right="23" w:firstLine="0" w:firstLineChars="0"/>
              <w:rPr>
                <w:rFonts w:ascii="Times New Roman" w:hAnsi="Times New Roman" w:eastAsia="宋体" w:cs="Times New Roman"/>
                <w:color w:val="000000"/>
              </w:rPr>
            </w:pPr>
            <w:r>
              <w:rPr>
                <w:rFonts w:ascii="Times New Roman" w:hAnsi="Times New Roman" w:eastAsia="宋体" w:cs="Times New Roman"/>
                <w:color w:val="000000"/>
              </w:rPr>
              <w:t>□ 非常满意         □ 满意          □ 一般           □ 不满意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361" w:hRule="atLeast"/>
        </w:trPr>
        <w:tc>
          <w:tcPr>
            <w:tcW w:w="9500" w:type="dxa"/>
            <w:gridSpan w:val="6"/>
          </w:tcPr>
          <w:p>
            <w:pPr>
              <w:spacing w:line="500" w:lineRule="atLeast"/>
              <w:ind w:firstLine="0" w:firstLineChars="0"/>
              <w:rPr>
                <w:rFonts w:ascii="Times New Roman" w:hAnsi="Times New Roman" w:eastAsia="宋体" w:cs="Times New Roman"/>
                <w:b/>
                <w:color w:val="000000"/>
              </w:rPr>
            </w:pPr>
            <w:r>
              <w:rPr>
                <w:rFonts w:ascii="Times New Roman" w:hAnsi="Times New Roman" w:eastAsia="宋体" w:cs="Times New Roman"/>
                <w:b/>
                <w:color w:val="000000"/>
              </w:rPr>
              <w:t>考核结论：</w:t>
            </w:r>
          </w:p>
          <w:p>
            <w:pPr>
              <w:numPr>
                <w:ilvl w:val="0"/>
                <w:numId w:val="32"/>
              </w:numPr>
              <w:spacing w:line="360" w:lineRule="auto"/>
              <w:ind w:left="420" w:hanging="420" w:firstLineChars="0"/>
              <w:rPr>
                <w:rFonts w:ascii="Times New Roman" w:hAnsi="Times New Roman" w:eastAsia="宋体" w:cs="Times New Roman"/>
                <w:color w:val="000000"/>
              </w:rPr>
            </w:pPr>
            <w:r>
              <w:rPr>
                <w:rFonts w:ascii="Times New Roman" w:hAnsi="Times New Roman" w:eastAsia="宋体" w:cs="Times New Roman"/>
                <w:color w:val="000000"/>
              </w:rPr>
              <w:t xml:space="preserve">资格可保持 </w:t>
            </w:r>
          </w:p>
          <w:p>
            <w:pPr>
              <w:numPr>
                <w:ilvl w:val="0"/>
                <w:numId w:val="32"/>
              </w:numPr>
              <w:spacing w:line="360" w:lineRule="auto"/>
              <w:ind w:left="420" w:hanging="420" w:firstLineChars="0"/>
              <w:rPr>
                <w:rFonts w:ascii="Times New Roman" w:hAnsi="Times New Roman" w:eastAsia="宋体" w:cs="Times New Roman"/>
                <w:color w:val="000000"/>
                <w:u w:val="single"/>
              </w:rPr>
            </w:pPr>
            <w:r>
              <w:rPr>
                <w:rFonts w:ascii="Times New Roman" w:hAnsi="Times New Roman" w:eastAsia="宋体" w:cs="Times New Roman"/>
                <w:color w:val="000000"/>
              </w:rPr>
              <w:t>资格可延期，有效期延期至</w:t>
            </w:r>
            <w:r>
              <w:rPr>
                <w:rFonts w:ascii="Times New Roman" w:hAnsi="Times New Roman" w:eastAsia="宋体" w:cs="Times New Roman"/>
                <w:color w:val="000000"/>
                <w:u w:val="single"/>
              </w:rPr>
              <w:t xml:space="preserve">       </w:t>
            </w:r>
            <w:r>
              <w:rPr>
                <w:rFonts w:ascii="Times New Roman" w:hAnsi="Times New Roman" w:eastAsia="宋体" w:cs="Times New Roman"/>
                <w:color w:val="000000"/>
              </w:rPr>
              <w:t>年</w:t>
            </w:r>
            <w:r>
              <w:rPr>
                <w:rFonts w:ascii="Times New Roman" w:hAnsi="Times New Roman" w:eastAsia="宋体" w:cs="Times New Roman"/>
                <w:color w:val="000000"/>
                <w:u w:val="single"/>
              </w:rPr>
              <w:t xml:space="preserve">       </w:t>
            </w:r>
            <w:r>
              <w:rPr>
                <w:rFonts w:ascii="Times New Roman" w:hAnsi="Times New Roman" w:eastAsia="宋体" w:cs="Times New Roman"/>
                <w:color w:val="000000"/>
              </w:rPr>
              <w:t>月</w:t>
            </w:r>
            <w:r>
              <w:rPr>
                <w:rFonts w:ascii="Times New Roman" w:hAnsi="Times New Roman" w:eastAsia="宋体" w:cs="Times New Roman"/>
                <w:color w:val="000000"/>
                <w:u w:val="single"/>
              </w:rPr>
              <w:t xml:space="preserve">       </w:t>
            </w:r>
            <w:r>
              <w:rPr>
                <w:rFonts w:ascii="Times New Roman" w:hAnsi="Times New Roman" w:eastAsia="宋体" w:cs="Times New Roman"/>
                <w:color w:val="000000"/>
              </w:rPr>
              <w:t>日</w:t>
            </w:r>
          </w:p>
          <w:p>
            <w:pPr>
              <w:numPr>
                <w:ilvl w:val="0"/>
                <w:numId w:val="32"/>
              </w:numPr>
              <w:spacing w:line="360" w:lineRule="auto"/>
              <w:ind w:left="420" w:hanging="420" w:firstLineChars="0"/>
              <w:rPr>
                <w:rFonts w:ascii="Times New Roman" w:hAnsi="Times New Roman" w:eastAsia="宋体" w:cs="Times New Roman"/>
                <w:color w:val="000000"/>
              </w:rPr>
            </w:pPr>
            <w:r>
              <w:rPr>
                <w:rFonts w:ascii="Times New Roman" w:hAnsi="Times New Roman" w:eastAsia="宋体" w:cs="Times New Roman"/>
                <w:color w:val="000000"/>
              </w:rPr>
              <w:t>取消资格</w:t>
            </w:r>
          </w:p>
          <w:p>
            <w:pPr>
              <w:spacing w:line="360" w:lineRule="auto"/>
              <w:ind w:firstLine="0" w:firstLineChars="0"/>
              <w:rPr>
                <w:rFonts w:ascii="Times New Roman" w:hAnsi="Times New Roman" w:eastAsia="宋体" w:cs="Times New Roman"/>
                <w:color w:val="000000"/>
              </w:rPr>
            </w:pPr>
          </w:p>
          <w:p>
            <w:pPr>
              <w:spacing w:line="360" w:lineRule="auto"/>
              <w:ind w:firstLine="960" w:firstLineChars="400"/>
              <w:rPr>
                <w:rFonts w:ascii="Times New Roman" w:hAnsi="Times New Roman" w:eastAsia="宋体" w:cs="Times New Roman"/>
                <w:color w:val="000000"/>
              </w:rPr>
            </w:pPr>
            <w:r>
              <w:rPr>
                <w:rFonts w:hint="eastAsia" w:ascii="Times New Roman" w:hAnsi="Times New Roman" w:eastAsia="宋体" w:cs="Times New Roman"/>
                <w:color w:val="000000"/>
              </w:rPr>
              <w:t>QA部经理</w:t>
            </w:r>
            <w:r>
              <w:rPr>
                <w:rFonts w:ascii="Times New Roman" w:hAnsi="Times New Roman" w:eastAsia="宋体" w:cs="Times New Roman"/>
                <w:color w:val="000000"/>
              </w:rPr>
              <w:t>/</w:t>
            </w:r>
            <w:r>
              <w:rPr>
                <w:rFonts w:hint="eastAsia" w:ascii="Times New Roman" w:hAnsi="Times New Roman" w:eastAsia="宋体" w:cs="Times New Roman"/>
                <w:color w:val="000000"/>
              </w:rPr>
              <w:t>副</w:t>
            </w:r>
            <w:r>
              <w:rPr>
                <w:rFonts w:ascii="Times New Roman" w:hAnsi="Times New Roman" w:eastAsia="宋体" w:cs="Times New Roman"/>
                <w:color w:val="000000"/>
              </w:rPr>
              <w:t>经理</w:t>
            </w:r>
            <w:r>
              <w:rPr>
                <w:rFonts w:hint="eastAsia" w:ascii="Times New Roman" w:hAnsi="Times New Roman" w:eastAsia="宋体" w:cs="Times New Roman"/>
                <w:color w:val="000000"/>
              </w:rPr>
              <w:t xml:space="preserve">： </w:t>
            </w:r>
            <w:r>
              <w:rPr>
                <w:rFonts w:ascii="Times New Roman" w:hAnsi="Times New Roman" w:eastAsia="宋体" w:cs="Times New Roman"/>
                <w:color w:val="000000"/>
              </w:rPr>
              <w:t xml:space="preserve">                         </w:t>
            </w:r>
            <w:r>
              <w:rPr>
                <w:rFonts w:hint="eastAsia" w:ascii="Times New Roman" w:hAnsi="Times New Roman" w:eastAsia="宋体" w:cs="Times New Roman"/>
                <w:color w:val="000000"/>
              </w:rPr>
              <w:t>质保经理：</w:t>
            </w:r>
          </w:p>
          <w:p>
            <w:pPr>
              <w:spacing w:line="360" w:lineRule="auto"/>
              <w:ind w:firstLine="1920" w:firstLineChars="800"/>
              <w:rPr>
                <w:rFonts w:ascii="Times New Roman" w:hAnsi="Times New Roman" w:eastAsia="宋体" w:cs="Times New Roman"/>
                <w:color w:val="000000"/>
              </w:rPr>
            </w:pPr>
            <w:r>
              <w:rPr>
                <w:rFonts w:ascii="Times New Roman" w:hAnsi="Times New Roman" w:eastAsia="宋体" w:cs="Times New Roman"/>
                <w:color w:val="000000"/>
              </w:rPr>
              <w:t>日</w:t>
            </w:r>
            <w:r>
              <w:rPr>
                <w:rFonts w:hint="eastAsia" w:ascii="Times New Roman" w:hAnsi="Times New Roman" w:eastAsia="宋体" w:cs="Times New Roman"/>
                <w:color w:val="000000"/>
              </w:rPr>
              <w:t xml:space="preserve">  </w:t>
            </w:r>
            <w:r>
              <w:rPr>
                <w:rFonts w:ascii="Times New Roman" w:hAnsi="Times New Roman" w:eastAsia="宋体" w:cs="Times New Roman"/>
                <w:color w:val="000000"/>
              </w:rPr>
              <w:t xml:space="preserve"> 期：                            日</w:t>
            </w:r>
            <w:r>
              <w:rPr>
                <w:rFonts w:hint="eastAsia" w:ascii="Times New Roman" w:hAnsi="Times New Roman" w:eastAsia="宋体" w:cs="Times New Roman"/>
                <w:color w:val="000000"/>
              </w:rPr>
              <w:t xml:space="preserve"> </w:t>
            </w:r>
            <w:r>
              <w:rPr>
                <w:rFonts w:ascii="Times New Roman" w:hAnsi="Times New Roman" w:eastAsia="宋体" w:cs="Times New Roman"/>
                <w:color w:val="000000"/>
              </w:rPr>
              <w:t xml:space="preserve">  期：</w:t>
            </w:r>
          </w:p>
          <w:p>
            <w:pPr>
              <w:spacing w:line="360" w:lineRule="auto"/>
              <w:ind w:firstLine="1920" w:firstLineChars="800"/>
              <w:rPr>
                <w:rFonts w:ascii="Times New Roman" w:hAnsi="Times New Roman" w:eastAsia="宋体" w:cs="Times New Roman"/>
                <w:color w:val="000000"/>
              </w:rPr>
            </w:pPr>
          </w:p>
        </w:tc>
      </w:tr>
    </w:tbl>
    <w:p>
      <w:pPr>
        <w:spacing w:line="400" w:lineRule="atLeast"/>
        <w:ind w:firstLine="0" w:firstLineChars="0"/>
        <w:rPr>
          <w:rFonts w:ascii="Times New Roman" w:hAnsi="Times New Roman" w:eastAsia="宋体" w:cs="Times New Roman"/>
        </w:rPr>
      </w:pPr>
    </w:p>
    <w:p>
      <w:pPr>
        <w:bidi w:val="0"/>
      </w:pPr>
      <w:r>
        <w:rPr>
          <w:rFonts w:hint="eastAsia"/>
        </w:rPr>
        <w:t>注：表中1~6由所在质量主管领导和质量管理部经理可同时评价，表单中仅保留较差的一个选项</w:t>
      </w:r>
    </w:p>
    <w:p>
      <w:pPr>
        <w:rPr>
          <w:szCs w:val="32"/>
        </w:rPr>
        <w:sectPr>
          <w:headerReference r:id="rId11" w:type="default"/>
          <w:footerReference r:id="rId12" w:type="default"/>
          <w:pgSz w:w="11906" w:h="16838"/>
          <w:pgMar w:top="1080" w:right="1440" w:bottom="1080" w:left="1440" w:header="851" w:footer="992" w:gutter="0"/>
          <w:cols w:space="0" w:num="1"/>
          <w:docGrid w:type="lines" w:linePitch="312" w:charSpace="0"/>
        </w:sectPr>
      </w:pPr>
    </w:p>
    <w:p>
      <w:pPr>
        <w:pStyle w:val="7"/>
        <w:bidi w:val="0"/>
        <w:rPr>
          <w:lang w:val="en-US" w:eastAsia="zh-CN"/>
        </w:rPr>
      </w:pPr>
      <w:r>
        <w:rPr>
          <w:rFonts w:hint="eastAsia"/>
          <w:lang w:val="en-US" w:eastAsia="zh-CN"/>
        </w:rPr>
        <w:t>见习人员资格评定</w:t>
      </w:r>
    </w:p>
    <w:p>
      <w:pPr>
        <w:bidi w:val="0"/>
      </w:pPr>
      <w:r>
        <w:rPr>
          <w:rFonts w:hint="eastAsia"/>
        </w:rPr>
        <w:t>本界面实现对体系审核见习人员的资格评定管理，设置新增、修改、保存、提交、查询、打印功能。</w:t>
      </w: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流程如下：</w:t>
      </w:r>
    </w:p>
    <w:p>
      <w:pPr>
        <w:spacing w:line="360" w:lineRule="auto"/>
        <w:ind w:firstLine="480" w:firstLineChars="200"/>
        <w:rPr>
          <w:rFonts w:ascii="Times New Roman" w:hAnsi="Times New Roman" w:eastAsia="宋体" w:cs="Times New Roman"/>
        </w:rPr>
      </w:pPr>
      <w:r>
        <w:rPr>
          <w:rFonts w:ascii="Times New Roman" w:hAnsi="Times New Roman" w:eastAsia="宋体" w:cs="Times New Roman"/>
        </w:rPr>
        <w:drawing>
          <wp:inline distT="0" distB="0" distL="0" distR="0">
            <wp:extent cx="4903470" cy="2611120"/>
            <wp:effectExtent l="19050" t="0" r="0" b="0"/>
            <wp:docPr id="60" name="图片 42" descr="G:\（1）2022年3月质量信息化建设规划\进度\第一稿\流程图\见习人员资格评定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2" descr="G:\（1）2022年3月质量信息化建设规划\进度\第一稿\流程图\见习人员资格评定 (1).jpg"/>
                    <pic:cNvPicPr>
                      <a:picLocks noChangeAspect="1" noChangeArrowheads="1"/>
                    </pic:cNvPicPr>
                  </pic:nvPicPr>
                  <pic:blipFill>
                    <a:blip r:embed="rId60" cstate="print"/>
                    <a:srcRect/>
                    <a:stretch>
                      <a:fillRect/>
                    </a:stretch>
                  </pic:blipFill>
                  <pic:spPr>
                    <a:xfrm>
                      <a:off x="0" y="0"/>
                      <a:ext cx="4905464" cy="2612263"/>
                    </a:xfrm>
                    <a:prstGeom prst="rect">
                      <a:avLst/>
                    </a:prstGeom>
                    <a:noFill/>
                    <a:ln w="9525">
                      <a:noFill/>
                      <a:miter lim="800000"/>
                      <a:headEnd/>
                      <a:tailEnd/>
                    </a:ln>
                  </pic:spPr>
                </pic:pic>
              </a:graphicData>
            </a:graphic>
          </wp:inline>
        </w:drawing>
      </w: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生成表单如下：</w:t>
      </w:r>
    </w:p>
    <w:p>
      <w:pPr>
        <w:spacing w:line="400" w:lineRule="atLeast"/>
        <w:ind w:firstLine="0" w:firstLineChars="0"/>
        <w:jc w:val="center"/>
        <w:rPr>
          <w:rFonts w:ascii="Times New Roman" w:hAnsi="Times New Roman" w:eastAsia="宋体" w:cs="Times New Roman"/>
          <w:b/>
          <w:sz w:val="28"/>
          <w:szCs w:val="28"/>
        </w:rPr>
      </w:pPr>
      <w:r>
        <w:rPr>
          <w:rFonts w:hint="eastAsia" w:ascii="Times New Roman" w:hAnsi="Times New Roman" w:eastAsia="宋体" w:cs="Times New Roman"/>
          <w:b/>
          <w:sz w:val="28"/>
          <w:szCs w:val="28"/>
        </w:rPr>
        <w:t>见习人员资格评定表</w:t>
      </w:r>
    </w:p>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b/>
        </w:rPr>
        <w:t xml:space="preserve">                                                  </w:t>
      </w:r>
      <w:r>
        <w:rPr>
          <w:rFonts w:hint="eastAsia" w:ascii="Times New Roman" w:hAnsi="Times New Roman" w:eastAsia="宋体" w:cs="Times New Roman"/>
        </w:rPr>
        <w:t>编号：</w:t>
      </w:r>
      <w:r>
        <w:rPr>
          <w:rFonts w:hint="eastAsia" w:ascii="Times New Roman" w:hAnsi="Times New Roman" w:eastAsia="宋体" w:cs="Times New Roman"/>
          <w:b/>
        </w:rPr>
        <w:t xml:space="preserve">  </w:t>
      </w:r>
      <w:r>
        <w:rPr>
          <w:rFonts w:hint="eastAsia" w:ascii="Times New Roman" w:hAnsi="Times New Roman" w:eastAsia="宋体" w:cs="Times New Roman"/>
        </w:rPr>
        <w:t>编号：JXZGPD-年份-流水号</w:t>
      </w:r>
      <w:r>
        <w:rPr>
          <w:rFonts w:hint="eastAsia" w:ascii="宋体" w:hAnsi="宋体" w:eastAsia="宋体" w:cs="Times New Roman"/>
          <w:color w:val="FF0000"/>
          <w:sz w:val="18"/>
          <w:szCs w:val="18"/>
        </w:rPr>
        <w:t>（系统自动生成）</w:t>
      </w:r>
      <w:r>
        <w:rPr>
          <w:rFonts w:hint="eastAsia" w:ascii="Times New Roman" w:hAnsi="Times New Roman" w:eastAsia="宋体" w:cs="Times New Roman"/>
          <w:b/>
        </w:rPr>
        <w:t xml:space="preserve"> </w:t>
      </w:r>
    </w:p>
    <w:tbl>
      <w:tblPr>
        <w:tblStyle w:val="30"/>
        <w:tblpPr w:leftFromText="180" w:rightFromText="180" w:vertAnchor="text" w:horzAnchor="page" w:tblpX="1411" w:tblpY="71"/>
        <w:tblOverlap w:val="never"/>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39"/>
        <w:gridCol w:w="1301"/>
        <w:gridCol w:w="1563"/>
        <w:gridCol w:w="398"/>
        <w:gridCol w:w="869"/>
        <w:gridCol w:w="1077"/>
        <w:gridCol w:w="207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04" w:hRule="atLeast"/>
        </w:trPr>
        <w:tc>
          <w:tcPr>
            <w:tcW w:w="1239" w:type="dxa"/>
            <w:vAlign w:val="center"/>
          </w:tcPr>
          <w:p>
            <w:pPr>
              <w:spacing w:line="340" w:lineRule="exact"/>
              <w:ind w:firstLine="0" w:firstLineChars="0"/>
              <w:jc w:val="center"/>
              <w:rPr>
                <w:rFonts w:ascii="Times New Roman" w:hAnsi="Times New Roman" w:eastAsia="宋体" w:cs="Times New Roman"/>
                <w:sz w:val="18"/>
                <w:szCs w:val="18"/>
              </w:rPr>
            </w:pPr>
            <w:r>
              <w:rPr>
                <w:rFonts w:hint="eastAsia" w:ascii="Times New Roman" w:hAnsi="Times New Roman" w:eastAsia="宋体" w:cs="Times New Roman"/>
                <w:sz w:val="18"/>
                <w:szCs w:val="18"/>
              </w:rPr>
              <w:t>姓名</w:t>
            </w:r>
          </w:p>
        </w:tc>
        <w:tc>
          <w:tcPr>
            <w:tcW w:w="2864" w:type="dxa"/>
            <w:gridSpan w:val="2"/>
          </w:tcPr>
          <w:p>
            <w:pPr>
              <w:keepNext/>
              <w:spacing w:before="72" w:after="72" w:line="240" w:lineRule="atLeast"/>
              <w:ind w:firstLine="0" w:firstLineChars="0"/>
              <w:jc w:val="center"/>
              <w:rPr>
                <w:rFonts w:ascii="Times New Roman" w:hAnsi="Times New Roman" w:eastAsia="宋体" w:cs="Times New Roman"/>
                <w:sz w:val="18"/>
                <w:szCs w:val="18"/>
              </w:rPr>
            </w:pPr>
          </w:p>
        </w:tc>
        <w:tc>
          <w:tcPr>
            <w:tcW w:w="1267" w:type="dxa"/>
            <w:gridSpan w:val="2"/>
            <w:vAlign w:val="center"/>
          </w:tcPr>
          <w:p>
            <w:pPr>
              <w:keepNext/>
              <w:spacing w:before="72" w:after="72" w:line="240" w:lineRule="atLeast"/>
              <w:ind w:firstLine="0" w:firstLineChars="0"/>
              <w:jc w:val="center"/>
              <w:rPr>
                <w:rFonts w:ascii="Times New Roman" w:hAnsi="Times New Roman" w:eastAsia="宋体" w:cs="Times New Roman"/>
                <w:sz w:val="18"/>
                <w:szCs w:val="18"/>
              </w:rPr>
            </w:pPr>
            <w:r>
              <w:rPr>
                <w:rFonts w:hint="eastAsia" w:ascii="Times New Roman" w:hAnsi="Times New Roman" w:eastAsia="宋体" w:cs="Times New Roman"/>
                <w:sz w:val="18"/>
                <w:szCs w:val="18"/>
              </w:rPr>
              <w:t>申请资格范围</w:t>
            </w:r>
          </w:p>
        </w:tc>
        <w:tc>
          <w:tcPr>
            <w:tcW w:w="3152" w:type="dxa"/>
            <w:gridSpan w:val="2"/>
            <w:tcBorders>
              <w:bottom w:val="single" w:color="auto" w:sz="4" w:space="0"/>
            </w:tcBorders>
          </w:tcPr>
          <w:p>
            <w:pPr>
              <w:keepNext/>
              <w:spacing w:before="72" w:after="72" w:line="240" w:lineRule="atLeast"/>
              <w:ind w:firstLine="0" w:firstLineChars="0"/>
              <w:jc w:val="center"/>
              <w:rPr>
                <w:rFonts w:ascii="Times New Roman" w:hAnsi="Times New Roman" w:eastAsia="宋体" w:cs="Times New Roman"/>
                <w:sz w:val="18"/>
                <w:szCs w:val="18"/>
              </w:rPr>
            </w:pPr>
            <w:r>
              <w:rPr>
                <w:rFonts w:ascii="Times New Roman" w:hAnsi="Times New Roman" w:eastAsia="宋体" w:cs="Times New Roman"/>
                <w:color w:val="000000"/>
                <w:sz w:val="18"/>
                <w:szCs w:val="18"/>
              </w:rPr>
              <w:t>□</w:t>
            </w:r>
            <w:r>
              <w:rPr>
                <w:rFonts w:hint="eastAsia" w:ascii="Times New Roman" w:hAnsi="Times New Roman" w:eastAsia="宋体" w:cs="Times New Roman"/>
                <w:sz w:val="18"/>
                <w:szCs w:val="18"/>
              </w:rPr>
              <w:t>见习审核员</w:t>
            </w:r>
          </w:p>
          <w:p>
            <w:pPr>
              <w:keepNext/>
              <w:spacing w:before="72" w:after="72" w:line="240" w:lineRule="atLeast"/>
              <w:ind w:firstLine="0" w:firstLineChars="0"/>
              <w:jc w:val="center"/>
              <w:rPr>
                <w:rFonts w:ascii="Times New Roman" w:hAnsi="Times New Roman" w:eastAsia="宋体" w:cs="Times New Roman"/>
                <w:sz w:val="18"/>
                <w:szCs w:val="18"/>
              </w:rPr>
            </w:pPr>
            <w:r>
              <w:rPr>
                <w:rFonts w:ascii="Times New Roman" w:hAnsi="Times New Roman" w:eastAsia="宋体" w:cs="Times New Roman"/>
                <w:color w:val="000000"/>
                <w:sz w:val="18"/>
                <w:szCs w:val="18"/>
              </w:rPr>
              <w:t>□</w:t>
            </w:r>
            <w:r>
              <w:rPr>
                <w:rFonts w:hint="eastAsia" w:ascii="Times New Roman" w:hAnsi="Times New Roman" w:eastAsia="宋体" w:cs="Times New Roman"/>
                <w:sz w:val="18"/>
                <w:szCs w:val="18"/>
              </w:rPr>
              <w:t>见习监督员</w:t>
            </w:r>
          </w:p>
          <w:p>
            <w:pPr>
              <w:keepNext/>
              <w:spacing w:before="72" w:after="72" w:line="240" w:lineRule="atLeast"/>
              <w:ind w:firstLine="0" w:firstLineChars="0"/>
              <w:jc w:val="center"/>
              <w:rPr>
                <w:rFonts w:ascii="Times New Roman" w:hAnsi="Times New Roman" w:eastAsia="宋体" w:cs="Times New Roman"/>
                <w:sz w:val="18"/>
                <w:szCs w:val="18"/>
              </w:rPr>
            </w:pPr>
            <w:r>
              <w:rPr>
                <w:rFonts w:ascii="Times New Roman" w:hAnsi="Times New Roman" w:eastAsia="宋体" w:cs="Times New Roman"/>
                <w:color w:val="000000"/>
                <w:sz w:val="18"/>
                <w:szCs w:val="18"/>
              </w:rPr>
              <w:t>□</w:t>
            </w:r>
            <w:r>
              <w:rPr>
                <w:rFonts w:hint="eastAsia" w:ascii="Times New Roman" w:hAnsi="Times New Roman" w:eastAsia="宋体" w:cs="Times New Roman"/>
                <w:sz w:val="18"/>
                <w:szCs w:val="18"/>
              </w:rPr>
              <w:t>见习监查员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39" w:type="dxa"/>
          </w:tcPr>
          <w:p>
            <w:pPr>
              <w:spacing w:line="340" w:lineRule="exact"/>
              <w:ind w:firstLine="0" w:firstLineChars="0"/>
              <w:jc w:val="center"/>
              <w:rPr>
                <w:rFonts w:ascii="Times New Roman" w:hAnsi="Times New Roman" w:eastAsia="宋体" w:cs="Times New Roman"/>
                <w:sz w:val="18"/>
                <w:szCs w:val="18"/>
              </w:rPr>
            </w:pPr>
            <w:r>
              <w:rPr>
                <w:rFonts w:hint="eastAsia" w:ascii="Times New Roman" w:hAnsi="Times New Roman" w:eastAsia="宋体" w:cs="Times New Roman"/>
                <w:sz w:val="18"/>
                <w:szCs w:val="18"/>
              </w:rPr>
              <w:t>单位</w:t>
            </w:r>
          </w:p>
        </w:tc>
        <w:tc>
          <w:tcPr>
            <w:tcW w:w="2864" w:type="dxa"/>
            <w:gridSpan w:val="2"/>
            <w:tcBorders>
              <w:right w:val="single" w:color="auto" w:sz="4" w:space="0"/>
            </w:tcBorders>
          </w:tcPr>
          <w:p>
            <w:pPr>
              <w:keepNext/>
              <w:spacing w:before="72" w:after="72" w:line="240" w:lineRule="atLeast"/>
              <w:ind w:firstLine="0" w:firstLineChars="0"/>
              <w:jc w:val="center"/>
              <w:rPr>
                <w:rFonts w:ascii="Times New Roman" w:hAnsi="Times New Roman" w:eastAsia="宋体" w:cs="Times New Roman"/>
                <w:sz w:val="18"/>
                <w:szCs w:val="18"/>
              </w:rPr>
            </w:pPr>
          </w:p>
        </w:tc>
        <w:tc>
          <w:tcPr>
            <w:tcW w:w="1267" w:type="dxa"/>
            <w:gridSpan w:val="2"/>
            <w:tcBorders>
              <w:left w:val="single" w:color="auto" w:sz="4" w:space="0"/>
              <w:right w:val="single" w:color="auto" w:sz="4" w:space="0"/>
            </w:tcBorders>
          </w:tcPr>
          <w:p>
            <w:pPr>
              <w:keepNext/>
              <w:spacing w:before="72" w:after="72" w:line="240" w:lineRule="atLeast"/>
              <w:ind w:firstLine="0" w:firstLineChars="0"/>
              <w:jc w:val="center"/>
              <w:rPr>
                <w:rFonts w:ascii="Times New Roman" w:hAnsi="Times New Roman" w:eastAsia="宋体" w:cs="Times New Roman"/>
                <w:sz w:val="18"/>
                <w:szCs w:val="18"/>
              </w:rPr>
            </w:pPr>
            <w:r>
              <w:rPr>
                <w:rFonts w:hint="eastAsia" w:ascii="Times New Roman" w:hAnsi="Times New Roman" w:eastAsia="宋体" w:cs="Times New Roman"/>
                <w:sz w:val="18"/>
                <w:szCs w:val="18"/>
              </w:rPr>
              <w:t>学历</w:t>
            </w:r>
          </w:p>
        </w:tc>
        <w:tc>
          <w:tcPr>
            <w:tcW w:w="3152" w:type="dxa"/>
            <w:gridSpan w:val="2"/>
            <w:tcBorders>
              <w:left w:val="single" w:color="auto" w:sz="4" w:space="0"/>
            </w:tcBorders>
          </w:tcPr>
          <w:p>
            <w:pPr>
              <w:keepNext/>
              <w:spacing w:before="72" w:after="72" w:line="240" w:lineRule="atLeast"/>
              <w:ind w:firstLine="0" w:firstLineChars="0"/>
              <w:jc w:val="center"/>
              <w:rPr>
                <w:rFonts w:ascii="Times New Roman" w:hAnsi="Times New Roman" w:eastAsia="宋体" w:cs="Times New Roman"/>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39" w:type="dxa"/>
          </w:tcPr>
          <w:p>
            <w:pPr>
              <w:spacing w:line="340" w:lineRule="exact"/>
              <w:ind w:firstLine="0" w:firstLineChars="0"/>
              <w:jc w:val="center"/>
              <w:rPr>
                <w:rFonts w:ascii="Times New Roman" w:hAnsi="Times New Roman" w:eastAsia="宋体" w:cs="Times New Roman"/>
                <w:sz w:val="18"/>
                <w:szCs w:val="18"/>
              </w:rPr>
            </w:pPr>
            <w:r>
              <w:rPr>
                <w:rFonts w:hint="eastAsia" w:ascii="Times New Roman" w:hAnsi="Times New Roman" w:eastAsia="宋体" w:cs="Times New Roman"/>
                <w:sz w:val="18"/>
                <w:szCs w:val="18"/>
              </w:rPr>
              <w:t>所在部门</w:t>
            </w:r>
          </w:p>
        </w:tc>
        <w:tc>
          <w:tcPr>
            <w:tcW w:w="2864" w:type="dxa"/>
            <w:gridSpan w:val="2"/>
          </w:tcPr>
          <w:p>
            <w:pPr>
              <w:keepNext/>
              <w:spacing w:before="72" w:after="72" w:line="240" w:lineRule="atLeast"/>
              <w:ind w:firstLine="0" w:firstLineChars="0"/>
              <w:jc w:val="center"/>
              <w:rPr>
                <w:rFonts w:ascii="Times New Roman" w:hAnsi="Times New Roman" w:eastAsia="宋体" w:cs="Times New Roman"/>
                <w:sz w:val="18"/>
                <w:szCs w:val="18"/>
              </w:rPr>
            </w:pPr>
          </w:p>
        </w:tc>
        <w:tc>
          <w:tcPr>
            <w:tcW w:w="1267" w:type="dxa"/>
            <w:gridSpan w:val="2"/>
          </w:tcPr>
          <w:p>
            <w:pPr>
              <w:keepNext/>
              <w:spacing w:before="72" w:after="72" w:line="240" w:lineRule="atLeast"/>
              <w:ind w:firstLine="0" w:firstLineChars="0"/>
              <w:jc w:val="center"/>
              <w:rPr>
                <w:rFonts w:ascii="Times New Roman" w:hAnsi="Times New Roman" w:eastAsia="宋体" w:cs="Times New Roman"/>
                <w:sz w:val="18"/>
                <w:szCs w:val="18"/>
              </w:rPr>
            </w:pPr>
            <w:r>
              <w:rPr>
                <w:rFonts w:hint="eastAsia" w:ascii="Times New Roman" w:hAnsi="Times New Roman" w:eastAsia="宋体" w:cs="Times New Roman"/>
                <w:sz w:val="18"/>
                <w:szCs w:val="18"/>
              </w:rPr>
              <w:t>工作岗位</w:t>
            </w:r>
          </w:p>
        </w:tc>
        <w:tc>
          <w:tcPr>
            <w:tcW w:w="3152" w:type="dxa"/>
            <w:gridSpan w:val="2"/>
          </w:tcPr>
          <w:p>
            <w:pPr>
              <w:keepNext/>
              <w:spacing w:before="72" w:after="72" w:line="240" w:lineRule="atLeast"/>
              <w:ind w:firstLine="0" w:firstLineChars="0"/>
              <w:jc w:val="center"/>
              <w:rPr>
                <w:rFonts w:ascii="Times New Roman" w:hAnsi="Times New Roman" w:eastAsia="宋体" w:cs="Times New Roman"/>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39" w:type="dxa"/>
            <w:vMerge w:val="restart"/>
            <w:vAlign w:val="center"/>
          </w:tcPr>
          <w:p>
            <w:pPr>
              <w:spacing w:before="72" w:after="72" w:line="240" w:lineRule="atLeast"/>
              <w:ind w:firstLine="0" w:firstLineChars="0"/>
              <w:jc w:val="center"/>
              <w:rPr>
                <w:rFonts w:ascii="Times New Roman" w:hAnsi="Times New Roman" w:eastAsia="宋体" w:cs="Times New Roman"/>
                <w:sz w:val="18"/>
                <w:szCs w:val="18"/>
              </w:rPr>
            </w:pPr>
            <w:r>
              <w:rPr>
                <w:rFonts w:hint="eastAsia" w:ascii="Times New Roman" w:hAnsi="Times New Roman" w:eastAsia="宋体" w:cs="Times New Roman"/>
                <w:sz w:val="18"/>
                <w:szCs w:val="18"/>
              </w:rPr>
              <w:t>主 要工 作             经 历</w:t>
            </w:r>
          </w:p>
        </w:tc>
        <w:tc>
          <w:tcPr>
            <w:tcW w:w="2864" w:type="dxa"/>
            <w:gridSpan w:val="2"/>
            <w:vAlign w:val="center"/>
          </w:tcPr>
          <w:p>
            <w:pPr>
              <w:spacing w:line="340" w:lineRule="exact"/>
              <w:ind w:firstLine="0" w:firstLineChars="0"/>
              <w:jc w:val="center"/>
              <w:rPr>
                <w:rFonts w:ascii="Times New Roman" w:hAnsi="Times New Roman" w:eastAsia="宋体" w:cs="Times New Roman"/>
                <w:sz w:val="18"/>
                <w:szCs w:val="18"/>
              </w:rPr>
            </w:pPr>
            <w:r>
              <w:rPr>
                <w:rFonts w:hint="eastAsia" w:ascii="Times New Roman" w:hAnsi="Times New Roman" w:eastAsia="宋体" w:cs="Times New Roman"/>
                <w:sz w:val="18"/>
                <w:szCs w:val="18"/>
              </w:rPr>
              <w:t>时间</w:t>
            </w:r>
          </w:p>
        </w:tc>
        <w:tc>
          <w:tcPr>
            <w:tcW w:w="1267" w:type="dxa"/>
            <w:gridSpan w:val="2"/>
            <w:vAlign w:val="center"/>
          </w:tcPr>
          <w:p>
            <w:pPr>
              <w:spacing w:line="340" w:lineRule="exact"/>
              <w:ind w:firstLine="0" w:firstLineChars="0"/>
              <w:jc w:val="center"/>
              <w:rPr>
                <w:rFonts w:ascii="Times New Roman" w:hAnsi="Times New Roman" w:eastAsia="宋体" w:cs="Times New Roman"/>
                <w:sz w:val="18"/>
                <w:szCs w:val="18"/>
              </w:rPr>
            </w:pPr>
            <w:r>
              <w:rPr>
                <w:rFonts w:hint="eastAsia" w:ascii="Times New Roman" w:hAnsi="Times New Roman" w:eastAsia="宋体" w:cs="Times New Roman"/>
                <w:sz w:val="18"/>
                <w:szCs w:val="18"/>
              </w:rPr>
              <w:t>地点</w:t>
            </w:r>
          </w:p>
        </w:tc>
        <w:tc>
          <w:tcPr>
            <w:tcW w:w="3152" w:type="dxa"/>
            <w:gridSpan w:val="2"/>
            <w:vAlign w:val="center"/>
          </w:tcPr>
          <w:p>
            <w:pPr>
              <w:spacing w:line="340" w:lineRule="exact"/>
              <w:ind w:firstLine="0" w:firstLineChars="0"/>
              <w:jc w:val="center"/>
              <w:rPr>
                <w:rFonts w:ascii="Times New Roman" w:hAnsi="Times New Roman" w:eastAsia="宋体" w:cs="Times New Roman"/>
                <w:sz w:val="18"/>
                <w:szCs w:val="18"/>
              </w:rPr>
            </w:pPr>
            <w:r>
              <w:rPr>
                <w:rFonts w:hint="eastAsia" w:ascii="Times New Roman" w:hAnsi="Times New Roman" w:eastAsia="宋体" w:cs="Times New Roman"/>
                <w:sz w:val="18"/>
                <w:szCs w:val="18"/>
              </w:rPr>
              <w:t>从事的工作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39" w:type="dxa"/>
            <w:vMerge w:val="continue"/>
          </w:tcPr>
          <w:p>
            <w:pPr>
              <w:spacing w:before="72" w:after="72" w:line="240" w:lineRule="atLeast"/>
              <w:ind w:firstLine="0" w:firstLineChars="0"/>
              <w:rPr>
                <w:rFonts w:ascii="Times New Roman" w:hAnsi="Times New Roman" w:eastAsia="宋体" w:cs="Times New Roman"/>
                <w:sz w:val="18"/>
                <w:szCs w:val="18"/>
              </w:rPr>
            </w:pPr>
          </w:p>
        </w:tc>
        <w:tc>
          <w:tcPr>
            <w:tcW w:w="2864" w:type="dxa"/>
            <w:gridSpan w:val="2"/>
          </w:tcPr>
          <w:p>
            <w:pPr>
              <w:spacing w:before="72" w:after="72" w:line="240" w:lineRule="atLeast"/>
              <w:ind w:firstLine="0" w:firstLineChars="0"/>
              <w:rPr>
                <w:rFonts w:ascii="Times New Roman" w:hAnsi="Times New Roman" w:eastAsia="宋体" w:cs="Times New Roman"/>
                <w:sz w:val="18"/>
                <w:szCs w:val="18"/>
              </w:rPr>
            </w:pPr>
          </w:p>
        </w:tc>
        <w:tc>
          <w:tcPr>
            <w:tcW w:w="1267" w:type="dxa"/>
            <w:gridSpan w:val="2"/>
          </w:tcPr>
          <w:p>
            <w:pPr>
              <w:spacing w:before="72" w:after="72" w:line="240" w:lineRule="atLeast"/>
              <w:ind w:firstLine="0" w:firstLineChars="0"/>
              <w:rPr>
                <w:rFonts w:ascii="Times New Roman" w:hAnsi="Times New Roman" w:eastAsia="宋体" w:cs="Times New Roman"/>
                <w:sz w:val="18"/>
                <w:szCs w:val="18"/>
              </w:rPr>
            </w:pPr>
          </w:p>
        </w:tc>
        <w:tc>
          <w:tcPr>
            <w:tcW w:w="3152" w:type="dxa"/>
            <w:gridSpan w:val="2"/>
          </w:tcPr>
          <w:p>
            <w:pPr>
              <w:spacing w:before="72" w:after="72" w:line="240" w:lineRule="atLeast"/>
              <w:ind w:firstLine="0" w:firstLineChars="0"/>
              <w:rPr>
                <w:rFonts w:ascii="Times New Roman" w:hAnsi="Times New Roman" w:eastAsia="宋体" w:cs="Times New Roman"/>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39" w:type="dxa"/>
            <w:vMerge w:val="continue"/>
          </w:tcPr>
          <w:p>
            <w:pPr>
              <w:spacing w:before="72" w:after="72" w:line="240" w:lineRule="atLeast"/>
              <w:ind w:firstLine="0" w:firstLineChars="0"/>
              <w:rPr>
                <w:rFonts w:ascii="Times New Roman" w:hAnsi="Times New Roman" w:eastAsia="宋体" w:cs="Times New Roman"/>
                <w:sz w:val="18"/>
                <w:szCs w:val="18"/>
              </w:rPr>
            </w:pPr>
          </w:p>
        </w:tc>
        <w:tc>
          <w:tcPr>
            <w:tcW w:w="2864" w:type="dxa"/>
            <w:gridSpan w:val="2"/>
          </w:tcPr>
          <w:p>
            <w:pPr>
              <w:spacing w:before="72" w:after="72" w:line="240" w:lineRule="atLeast"/>
              <w:ind w:firstLine="0" w:firstLineChars="0"/>
              <w:rPr>
                <w:rFonts w:ascii="Times New Roman" w:hAnsi="Times New Roman" w:eastAsia="宋体" w:cs="Times New Roman"/>
                <w:sz w:val="18"/>
                <w:szCs w:val="18"/>
              </w:rPr>
            </w:pPr>
          </w:p>
        </w:tc>
        <w:tc>
          <w:tcPr>
            <w:tcW w:w="1267" w:type="dxa"/>
            <w:gridSpan w:val="2"/>
          </w:tcPr>
          <w:p>
            <w:pPr>
              <w:spacing w:before="72" w:after="72" w:line="240" w:lineRule="atLeast"/>
              <w:ind w:firstLine="0" w:firstLineChars="0"/>
              <w:rPr>
                <w:rFonts w:ascii="Times New Roman" w:hAnsi="Times New Roman" w:eastAsia="宋体" w:cs="Times New Roman"/>
                <w:sz w:val="18"/>
                <w:szCs w:val="18"/>
              </w:rPr>
            </w:pPr>
          </w:p>
        </w:tc>
        <w:tc>
          <w:tcPr>
            <w:tcW w:w="3152" w:type="dxa"/>
            <w:gridSpan w:val="2"/>
          </w:tcPr>
          <w:p>
            <w:pPr>
              <w:spacing w:before="72" w:after="72" w:line="240" w:lineRule="atLeast"/>
              <w:ind w:firstLine="0" w:firstLineChars="0"/>
              <w:rPr>
                <w:rFonts w:ascii="Times New Roman" w:hAnsi="Times New Roman" w:eastAsia="宋体" w:cs="Times New Roman"/>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39" w:type="dxa"/>
            <w:vMerge w:val="continue"/>
          </w:tcPr>
          <w:p>
            <w:pPr>
              <w:spacing w:before="72" w:after="72" w:line="240" w:lineRule="atLeast"/>
              <w:ind w:firstLine="0" w:firstLineChars="0"/>
              <w:rPr>
                <w:rFonts w:ascii="Times New Roman" w:hAnsi="Times New Roman" w:eastAsia="宋体" w:cs="Times New Roman"/>
                <w:sz w:val="18"/>
                <w:szCs w:val="18"/>
              </w:rPr>
            </w:pPr>
          </w:p>
        </w:tc>
        <w:tc>
          <w:tcPr>
            <w:tcW w:w="2864" w:type="dxa"/>
            <w:gridSpan w:val="2"/>
          </w:tcPr>
          <w:p>
            <w:pPr>
              <w:spacing w:before="72" w:after="72" w:line="240" w:lineRule="atLeast"/>
              <w:ind w:firstLine="0" w:firstLineChars="0"/>
              <w:rPr>
                <w:rFonts w:ascii="Times New Roman" w:hAnsi="Times New Roman" w:eastAsia="宋体" w:cs="Times New Roman"/>
                <w:sz w:val="18"/>
                <w:szCs w:val="18"/>
              </w:rPr>
            </w:pPr>
          </w:p>
        </w:tc>
        <w:tc>
          <w:tcPr>
            <w:tcW w:w="1267" w:type="dxa"/>
            <w:gridSpan w:val="2"/>
          </w:tcPr>
          <w:p>
            <w:pPr>
              <w:spacing w:before="72" w:after="72" w:line="240" w:lineRule="atLeast"/>
              <w:ind w:firstLine="0" w:firstLineChars="0"/>
              <w:rPr>
                <w:rFonts w:ascii="Times New Roman" w:hAnsi="Times New Roman" w:eastAsia="宋体" w:cs="Times New Roman"/>
                <w:sz w:val="18"/>
                <w:szCs w:val="18"/>
              </w:rPr>
            </w:pPr>
          </w:p>
        </w:tc>
        <w:tc>
          <w:tcPr>
            <w:tcW w:w="3152" w:type="dxa"/>
            <w:gridSpan w:val="2"/>
          </w:tcPr>
          <w:p>
            <w:pPr>
              <w:spacing w:before="72" w:after="72" w:line="240" w:lineRule="atLeast"/>
              <w:ind w:firstLine="0" w:firstLineChars="0"/>
              <w:rPr>
                <w:rFonts w:ascii="Times New Roman" w:hAnsi="Times New Roman" w:eastAsia="宋体" w:cs="Times New Roman"/>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39" w:type="dxa"/>
            <w:vMerge w:val="continue"/>
          </w:tcPr>
          <w:p>
            <w:pPr>
              <w:spacing w:before="72" w:after="72" w:line="240" w:lineRule="atLeast"/>
              <w:ind w:firstLine="0" w:firstLineChars="0"/>
              <w:rPr>
                <w:rFonts w:ascii="Times New Roman" w:hAnsi="Times New Roman" w:eastAsia="宋体" w:cs="Times New Roman"/>
                <w:sz w:val="18"/>
                <w:szCs w:val="18"/>
              </w:rPr>
            </w:pPr>
          </w:p>
        </w:tc>
        <w:tc>
          <w:tcPr>
            <w:tcW w:w="2864" w:type="dxa"/>
            <w:gridSpan w:val="2"/>
          </w:tcPr>
          <w:p>
            <w:pPr>
              <w:spacing w:before="72" w:after="72" w:line="240" w:lineRule="atLeast"/>
              <w:ind w:firstLine="0" w:firstLineChars="0"/>
              <w:rPr>
                <w:rFonts w:ascii="Times New Roman" w:hAnsi="Times New Roman" w:eastAsia="宋体" w:cs="Times New Roman"/>
                <w:sz w:val="18"/>
                <w:szCs w:val="18"/>
              </w:rPr>
            </w:pPr>
          </w:p>
        </w:tc>
        <w:tc>
          <w:tcPr>
            <w:tcW w:w="1267" w:type="dxa"/>
            <w:gridSpan w:val="2"/>
          </w:tcPr>
          <w:p>
            <w:pPr>
              <w:spacing w:before="72" w:after="72" w:line="240" w:lineRule="atLeast"/>
              <w:ind w:firstLine="0" w:firstLineChars="0"/>
              <w:rPr>
                <w:rFonts w:ascii="Times New Roman" w:hAnsi="Times New Roman" w:eastAsia="宋体" w:cs="Times New Roman"/>
                <w:sz w:val="18"/>
                <w:szCs w:val="18"/>
              </w:rPr>
            </w:pPr>
          </w:p>
        </w:tc>
        <w:tc>
          <w:tcPr>
            <w:tcW w:w="3152" w:type="dxa"/>
            <w:gridSpan w:val="2"/>
          </w:tcPr>
          <w:p>
            <w:pPr>
              <w:spacing w:before="72" w:after="72" w:line="240" w:lineRule="atLeast"/>
              <w:ind w:firstLine="0" w:firstLineChars="0"/>
              <w:rPr>
                <w:rFonts w:ascii="Times New Roman" w:hAnsi="Times New Roman" w:eastAsia="宋体" w:cs="Times New Roman"/>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39" w:type="dxa"/>
            <w:vMerge w:val="restart"/>
            <w:vAlign w:val="center"/>
          </w:tcPr>
          <w:p>
            <w:pPr>
              <w:spacing w:before="72" w:after="72" w:line="240" w:lineRule="atLeast"/>
              <w:ind w:firstLine="0" w:firstLineChars="0"/>
              <w:jc w:val="center"/>
              <w:rPr>
                <w:rFonts w:ascii="Times New Roman" w:hAnsi="Times New Roman" w:eastAsia="宋体" w:cs="Times New Roman"/>
                <w:sz w:val="18"/>
                <w:szCs w:val="18"/>
              </w:rPr>
            </w:pPr>
            <w:r>
              <w:rPr>
                <w:rFonts w:hint="eastAsia" w:ascii="Times New Roman" w:hAnsi="Times New Roman" w:eastAsia="宋体" w:cs="Times New Roman"/>
                <w:sz w:val="18"/>
                <w:szCs w:val="18"/>
              </w:rPr>
              <w:t>参加的培训课程（与授权范围相关的培训）</w:t>
            </w:r>
          </w:p>
        </w:tc>
        <w:tc>
          <w:tcPr>
            <w:tcW w:w="2864" w:type="dxa"/>
            <w:gridSpan w:val="2"/>
            <w:vAlign w:val="center"/>
          </w:tcPr>
          <w:p>
            <w:pPr>
              <w:spacing w:line="340" w:lineRule="exact"/>
              <w:ind w:firstLine="0" w:firstLineChars="0"/>
              <w:jc w:val="center"/>
              <w:rPr>
                <w:rFonts w:ascii="Times New Roman" w:hAnsi="Times New Roman" w:eastAsia="宋体" w:cs="Times New Roman"/>
                <w:sz w:val="18"/>
                <w:szCs w:val="18"/>
              </w:rPr>
            </w:pPr>
            <w:r>
              <w:rPr>
                <w:rFonts w:hint="eastAsia" w:ascii="Times New Roman" w:hAnsi="Times New Roman" w:eastAsia="宋体" w:cs="Times New Roman"/>
                <w:sz w:val="18"/>
                <w:szCs w:val="18"/>
              </w:rPr>
              <w:t>培训课程</w:t>
            </w:r>
          </w:p>
        </w:tc>
        <w:tc>
          <w:tcPr>
            <w:tcW w:w="1267" w:type="dxa"/>
            <w:gridSpan w:val="2"/>
            <w:vAlign w:val="center"/>
          </w:tcPr>
          <w:p>
            <w:pPr>
              <w:spacing w:line="340" w:lineRule="exact"/>
              <w:ind w:firstLine="0" w:firstLineChars="0"/>
              <w:jc w:val="center"/>
              <w:rPr>
                <w:rFonts w:ascii="Times New Roman" w:hAnsi="Times New Roman" w:eastAsia="宋体" w:cs="Times New Roman"/>
                <w:sz w:val="18"/>
                <w:szCs w:val="18"/>
              </w:rPr>
            </w:pPr>
            <w:r>
              <w:rPr>
                <w:rFonts w:hint="eastAsia" w:ascii="Times New Roman" w:hAnsi="Times New Roman" w:eastAsia="宋体" w:cs="Times New Roman"/>
                <w:sz w:val="18"/>
                <w:szCs w:val="18"/>
              </w:rPr>
              <w:t>地点</w:t>
            </w:r>
          </w:p>
        </w:tc>
        <w:tc>
          <w:tcPr>
            <w:tcW w:w="3152" w:type="dxa"/>
            <w:gridSpan w:val="2"/>
            <w:vAlign w:val="center"/>
          </w:tcPr>
          <w:p>
            <w:pPr>
              <w:spacing w:line="340" w:lineRule="exact"/>
              <w:ind w:firstLine="0" w:firstLineChars="0"/>
              <w:jc w:val="center"/>
              <w:rPr>
                <w:rFonts w:ascii="Times New Roman" w:hAnsi="Times New Roman" w:eastAsia="宋体" w:cs="Times New Roman"/>
                <w:sz w:val="18"/>
                <w:szCs w:val="18"/>
              </w:rPr>
            </w:pPr>
            <w:r>
              <w:rPr>
                <w:rFonts w:hint="eastAsia" w:ascii="Times New Roman" w:hAnsi="Times New Roman" w:eastAsia="宋体" w:cs="Times New Roman"/>
                <w:sz w:val="18"/>
                <w:szCs w:val="18"/>
              </w:rPr>
              <w:t>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39" w:type="dxa"/>
            <w:vMerge w:val="continue"/>
          </w:tcPr>
          <w:p>
            <w:pPr>
              <w:spacing w:before="72" w:after="72" w:line="240" w:lineRule="atLeast"/>
              <w:ind w:firstLine="0" w:firstLineChars="0"/>
              <w:rPr>
                <w:rFonts w:ascii="Times New Roman" w:hAnsi="Times New Roman" w:eastAsia="宋体" w:cs="Times New Roman"/>
                <w:sz w:val="18"/>
                <w:szCs w:val="18"/>
              </w:rPr>
            </w:pPr>
          </w:p>
        </w:tc>
        <w:tc>
          <w:tcPr>
            <w:tcW w:w="2864" w:type="dxa"/>
            <w:gridSpan w:val="2"/>
          </w:tcPr>
          <w:p>
            <w:pPr>
              <w:spacing w:before="72" w:after="72" w:line="240" w:lineRule="atLeast"/>
              <w:ind w:firstLine="0" w:firstLineChars="0"/>
              <w:rPr>
                <w:rFonts w:ascii="Times New Roman" w:hAnsi="Times New Roman" w:eastAsia="宋体" w:cs="Times New Roman"/>
                <w:sz w:val="18"/>
                <w:szCs w:val="18"/>
              </w:rPr>
            </w:pPr>
          </w:p>
        </w:tc>
        <w:tc>
          <w:tcPr>
            <w:tcW w:w="1267" w:type="dxa"/>
            <w:gridSpan w:val="2"/>
          </w:tcPr>
          <w:p>
            <w:pPr>
              <w:spacing w:before="72" w:after="72" w:line="240" w:lineRule="atLeast"/>
              <w:ind w:firstLine="0" w:firstLineChars="0"/>
              <w:rPr>
                <w:rFonts w:ascii="Times New Roman" w:hAnsi="Times New Roman" w:eastAsia="宋体" w:cs="Times New Roman"/>
                <w:sz w:val="18"/>
                <w:szCs w:val="18"/>
              </w:rPr>
            </w:pPr>
          </w:p>
        </w:tc>
        <w:tc>
          <w:tcPr>
            <w:tcW w:w="3152" w:type="dxa"/>
            <w:gridSpan w:val="2"/>
          </w:tcPr>
          <w:p>
            <w:pPr>
              <w:spacing w:before="72" w:after="72" w:line="240" w:lineRule="atLeast"/>
              <w:ind w:firstLine="0" w:firstLineChars="0"/>
              <w:rPr>
                <w:rFonts w:ascii="Times New Roman" w:hAnsi="Times New Roman" w:eastAsia="宋体" w:cs="Times New Roman"/>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39" w:type="dxa"/>
            <w:vMerge w:val="continue"/>
          </w:tcPr>
          <w:p>
            <w:pPr>
              <w:spacing w:before="72" w:after="72" w:line="240" w:lineRule="atLeast"/>
              <w:ind w:firstLine="0" w:firstLineChars="0"/>
              <w:rPr>
                <w:rFonts w:ascii="Times New Roman" w:hAnsi="Times New Roman" w:eastAsia="宋体" w:cs="Times New Roman"/>
                <w:sz w:val="18"/>
                <w:szCs w:val="18"/>
              </w:rPr>
            </w:pPr>
          </w:p>
        </w:tc>
        <w:tc>
          <w:tcPr>
            <w:tcW w:w="2864" w:type="dxa"/>
            <w:gridSpan w:val="2"/>
          </w:tcPr>
          <w:p>
            <w:pPr>
              <w:spacing w:before="72" w:after="72" w:line="240" w:lineRule="atLeast"/>
              <w:ind w:firstLine="0" w:firstLineChars="0"/>
              <w:rPr>
                <w:rFonts w:ascii="Times New Roman" w:hAnsi="Times New Roman" w:eastAsia="宋体" w:cs="Times New Roman"/>
                <w:sz w:val="18"/>
                <w:szCs w:val="18"/>
              </w:rPr>
            </w:pPr>
          </w:p>
        </w:tc>
        <w:tc>
          <w:tcPr>
            <w:tcW w:w="1267" w:type="dxa"/>
            <w:gridSpan w:val="2"/>
          </w:tcPr>
          <w:p>
            <w:pPr>
              <w:spacing w:before="72" w:after="72" w:line="240" w:lineRule="atLeast"/>
              <w:ind w:firstLine="0" w:firstLineChars="0"/>
              <w:rPr>
                <w:rFonts w:ascii="Times New Roman" w:hAnsi="Times New Roman" w:eastAsia="宋体" w:cs="Times New Roman"/>
                <w:sz w:val="18"/>
                <w:szCs w:val="18"/>
              </w:rPr>
            </w:pPr>
          </w:p>
        </w:tc>
        <w:tc>
          <w:tcPr>
            <w:tcW w:w="3152" w:type="dxa"/>
            <w:gridSpan w:val="2"/>
          </w:tcPr>
          <w:p>
            <w:pPr>
              <w:spacing w:before="72" w:after="72" w:line="240" w:lineRule="atLeast"/>
              <w:ind w:firstLine="0" w:firstLineChars="0"/>
              <w:rPr>
                <w:rFonts w:ascii="Times New Roman" w:hAnsi="Times New Roman" w:eastAsia="宋体" w:cs="Times New Roman"/>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39" w:type="dxa"/>
            <w:vMerge w:val="continue"/>
          </w:tcPr>
          <w:p>
            <w:pPr>
              <w:spacing w:before="72" w:after="72" w:line="240" w:lineRule="atLeast"/>
              <w:ind w:firstLine="0" w:firstLineChars="0"/>
              <w:rPr>
                <w:rFonts w:ascii="Times New Roman" w:hAnsi="Times New Roman" w:eastAsia="宋体" w:cs="Times New Roman"/>
                <w:sz w:val="18"/>
                <w:szCs w:val="18"/>
              </w:rPr>
            </w:pPr>
          </w:p>
        </w:tc>
        <w:tc>
          <w:tcPr>
            <w:tcW w:w="2864" w:type="dxa"/>
            <w:gridSpan w:val="2"/>
          </w:tcPr>
          <w:p>
            <w:pPr>
              <w:spacing w:before="72" w:after="72" w:line="240" w:lineRule="atLeast"/>
              <w:ind w:firstLine="0" w:firstLineChars="0"/>
              <w:rPr>
                <w:rFonts w:ascii="Times New Roman" w:hAnsi="Times New Roman" w:eastAsia="宋体" w:cs="Times New Roman"/>
                <w:sz w:val="18"/>
                <w:szCs w:val="18"/>
              </w:rPr>
            </w:pPr>
          </w:p>
        </w:tc>
        <w:tc>
          <w:tcPr>
            <w:tcW w:w="1267" w:type="dxa"/>
            <w:gridSpan w:val="2"/>
          </w:tcPr>
          <w:p>
            <w:pPr>
              <w:spacing w:before="72" w:after="72" w:line="240" w:lineRule="atLeast"/>
              <w:ind w:firstLine="0" w:firstLineChars="0"/>
              <w:rPr>
                <w:rFonts w:ascii="Times New Roman" w:hAnsi="Times New Roman" w:eastAsia="宋体" w:cs="Times New Roman"/>
                <w:sz w:val="18"/>
                <w:szCs w:val="18"/>
              </w:rPr>
            </w:pPr>
          </w:p>
        </w:tc>
        <w:tc>
          <w:tcPr>
            <w:tcW w:w="3152" w:type="dxa"/>
            <w:gridSpan w:val="2"/>
          </w:tcPr>
          <w:p>
            <w:pPr>
              <w:spacing w:before="72" w:after="72" w:line="240" w:lineRule="atLeast"/>
              <w:ind w:firstLine="0" w:firstLineChars="0"/>
              <w:rPr>
                <w:rFonts w:ascii="Times New Roman" w:hAnsi="Times New Roman" w:eastAsia="宋体" w:cs="Times New Roman"/>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39" w:type="dxa"/>
            <w:vMerge w:val="restart"/>
            <w:vAlign w:val="center"/>
          </w:tcPr>
          <w:p>
            <w:pPr>
              <w:spacing w:before="72" w:after="72" w:line="240" w:lineRule="atLeast"/>
              <w:ind w:firstLine="0" w:firstLineChars="0"/>
              <w:jc w:val="center"/>
              <w:rPr>
                <w:rFonts w:ascii="Times New Roman" w:hAnsi="Times New Roman" w:eastAsia="宋体" w:cs="Times New Roman"/>
                <w:sz w:val="18"/>
                <w:szCs w:val="18"/>
              </w:rPr>
            </w:pPr>
            <w:r>
              <w:rPr>
                <w:rFonts w:hint="eastAsia" w:ascii="Times New Roman" w:hAnsi="Times New Roman" w:eastAsia="宋体" w:cs="Times New Roman"/>
                <w:sz w:val="18"/>
                <w:szCs w:val="18"/>
              </w:rPr>
              <w:t>审核经验</w:t>
            </w:r>
          </w:p>
        </w:tc>
        <w:tc>
          <w:tcPr>
            <w:tcW w:w="2864" w:type="dxa"/>
            <w:gridSpan w:val="2"/>
            <w:vAlign w:val="center"/>
          </w:tcPr>
          <w:p>
            <w:pPr>
              <w:spacing w:line="340" w:lineRule="exact"/>
              <w:ind w:firstLine="0" w:firstLineChars="0"/>
              <w:jc w:val="center"/>
              <w:rPr>
                <w:rFonts w:ascii="Times New Roman" w:hAnsi="Times New Roman" w:eastAsia="宋体" w:cs="Times New Roman"/>
                <w:sz w:val="18"/>
                <w:szCs w:val="18"/>
              </w:rPr>
            </w:pPr>
            <w:r>
              <w:rPr>
                <w:rFonts w:hint="eastAsia" w:ascii="Times New Roman" w:hAnsi="Times New Roman" w:eastAsia="宋体" w:cs="Times New Roman"/>
                <w:sz w:val="18"/>
                <w:szCs w:val="18"/>
              </w:rPr>
              <w:t>被检查单位</w:t>
            </w:r>
          </w:p>
        </w:tc>
        <w:tc>
          <w:tcPr>
            <w:tcW w:w="1267" w:type="dxa"/>
            <w:gridSpan w:val="2"/>
            <w:vAlign w:val="center"/>
          </w:tcPr>
          <w:p>
            <w:pPr>
              <w:spacing w:line="340" w:lineRule="exact"/>
              <w:ind w:firstLine="0" w:firstLineChars="0"/>
              <w:jc w:val="center"/>
              <w:rPr>
                <w:rFonts w:ascii="Times New Roman" w:hAnsi="Times New Roman" w:eastAsia="宋体" w:cs="Times New Roman"/>
                <w:sz w:val="18"/>
                <w:szCs w:val="18"/>
              </w:rPr>
            </w:pPr>
            <w:r>
              <w:rPr>
                <w:rFonts w:hint="eastAsia" w:ascii="Times New Roman" w:hAnsi="Times New Roman" w:eastAsia="宋体" w:cs="Times New Roman"/>
                <w:sz w:val="18"/>
                <w:szCs w:val="18"/>
              </w:rPr>
              <w:t>地点</w:t>
            </w:r>
          </w:p>
        </w:tc>
        <w:tc>
          <w:tcPr>
            <w:tcW w:w="1077" w:type="dxa"/>
            <w:vAlign w:val="center"/>
          </w:tcPr>
          <w:p>
            <w:pPr>
              <w:spacing w:line="340" w:lineRule="exact"/>
              <w:ind w:firstLine="0" w:firstLineChars="0"/>
              <w:jc w:val="center"/>
              <w:rPr>
                <w:rFonts w:ascii="Times New Roman" w:hAnsi="Times New Roman" w:eastAsia="宋体" w:cs="Times New Roman"/>
                <w:sz w:val="18"/>
                <w:szCs w:val="18"/>
              </w:rPr>
            </w:pPr>
            <w:r>
              <w:rPr>
                <w:rFonts w:hint="eastAsia" w:ascii="Times New Roman" w:hAnsi="Times New Roman" w:eastAsia="宋体" w:cs="Times New Roman"/>
                <w:sz w:val="18"/>
                <w:szCs w:val="18"/>
              </w:rPr>
              <w:t>日期</w:t>
            </w:r>
          </w:p>
        </w:tc>
        <w:tc>
          <w:tcPr>
            <w:tcW w:w="2075" w:type="dxa"/>
            <w:vAlign w:val="center"/>
          </w:tcPr>
          <w:p>
            <w:pPr>
              <w:spacing w:line="340" w:lineRule="exact"/>
              <w:ind w:firstLine="0" w:firstLineChars="0"/>
              <w:jc w:val="center"/>
              <w:rPr>
                <w:rFonts w:ascii="Times New Roman" w:hAnsi="Times New Roman" w:eastAsia="宋体" w:cs="Times New Roman"/>
                <w:sz w:val="18"/>
                <w:szCs w:val="18"/>
              </w:rPr>
            </w:pPr>
            <w:r>
              <w:rPr>
                <w:rFonts w:hint="eastAsia" w:ascii="Times New Roman" w:hAnsi="Times New Roman" w:eastAsia="宋体" w:cs="Times New Roman"/>
                <w:sz w:val="18"/>
                <w:szCs w:val="18"/>
              </w:rPr>
              <w:t>见习或参与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39" w:type="dxa"/>
            <w:vMerge w:val="continue"/>
          </w:tcPr>
          <w:p>
            <w:pPr>
              <w:spacing w:before="72" w:after="72" w:line="240" w:lineRule="atLeast"/>
              <w:ind w:firstLine="0" w:firstLineChars="0"/>
              <w:rPr>
                <w:rFonts w:ascii="Times New Roman" w:hAnsi="Times New Roman" w:eastAsia="宋体" w:cs="Times New Roman"/>
                <w:sz w:val="18"/>
                <w:szCs w:val="18"/>
              </w:rPr>
            </w:pPr>
          </w:p>
        </w:tc>
        <w:tc>
          <w:tcPr>
            <w:tcW w:w="2864" w:type="dxa"/>
            <w:gridSpan w:val="2"/>
          </w:tcPr>
          <w:p>
            <w:pPr>
              <w:spacing w:before="72" w:after="72" w:line="240" w:lineRule="atLeast"/>
              <w:ind w:firstLine="0" w:firstLineChars="0"/>
              <w:rPr>
                <w:rFonts w:ascii="Times New Roman" w:hAnsi="Times New Roman" w:eastAsia="宋体" w:cs="Times New Roman"/>
                <w:sz w:val="18"/>
                <w:szCs w:val="18"/>
              </w:rPr>
            </w:pPr>
          </w:p>
        </w:tc>
        <w:tc>
          <w:tcPr>
            <w:tcW w:w="1267" w:type="dxa"/>
            <w:gridSpan w:val="2"/>
          </w:tcPr>
          <w:p>
            <w:pPr>
              <w:spacing w:before="72" w:after="72" w:line="240" w:lineRule="atLeast"/>
              <w:ind w:firstLine="0" w:firstLineChars="0"/>
              <w:rPr>
                <w:rFonts w:ascii="Times New Roman" w:hAnsi="Times New Roman" w:eastAsia="宋体" w:cs="Times New Roman"/>
                <w:sz w:val="18"/>
                <w:szCs w:val="18"/>
              </w:rPr>
            </w:pPr>
          </w:p>
        </w:tc>
        <w:tc>
          <w:tcPr>
            <w:tcW w:w="1077" w:type="dxa"/>
          </w:tcPr>
          <w:p>
            <w:pPr>
              <w:spacing w:before="72" w:after="72" w:line="240" w:lineRule="atLeast"/>
              <w:ind w:firstLine="0" w:firstLineChars="0"/>
              <w:rPr>
                <w:rFonts w:ascii="Times New Roman" w:hAnsi="Times New Roman" w:eastAsia="宋体" w:cs="Times New Roman"/>
                <w:sz w:val="18"/>
                <w:szCs w:val="18"/>
              </w:rPr>
            </w:pPr>
          </w:p>
        </w:tc>
        <w:tc>
          <w:tcPr>
            <w:tcW w:w="2075" w:type="dxa"/>
          </w:tcPr>
          <w:p>
            <w:pPr>
              <w:spacing w:before="72" w:after="72" w:line="240" w:lineRule="atLeast"/>
              <w:ind w:firstLine="0" w:firstLineChars="0"/>
              <w:rPr>
                <w:rFonts w:ascii="Times New Roman" w:hAnsi="Times New Roman" w:eastAsia="宋体" w:cs="Times New Roman"/>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39" w:type="dxa"/>
            <w:vMerge w:val="continue"/>
          </w:tcPr>
          <w:p>
            <w:pPr>
              <w:spacing w:before="72" w:after="72" w:line="240" w:lineRule="atLeast"/>
              <w:ind w:firstLine="0" w:firstLineChars="0"/>
              <w:rPr>
                <w:rFonts w:ascii="Times New Roman" w:hAnsi="Times New Roman" w:eastAsia="宋体" w:cs="Times New Roman"/>
                <w:sz w:val="18"/>
                <w:szCs w:val="18"/>
              </w:rPr>
            </w:pPr>
          </w:p>
        </w:tc>
        <w:tc>
          <w:tcPr>
            <w:tcW w:w="2864" w:type="dxa"/>
            <w:gridSpan w:val="2"/>
          </w:tcPr>
          <w:p>
            <w:pPr>
              <w:spacing w:before="72" w:after="72" w:line="240" w:lineRule="atLeast"/>
              <w:ind w:firstLine="0" w:firstLineChars="0"/>
              <w:rPr>
                <w:rFonts w:ascii="Times New Roman" w:hAnsi="Times New Roman" w:eastAsia="宋体" w:cs="Times New Roman"/>
                <w:sz w:val="18"/>
                <w:szCs w:val="18"/>
              </w:rPr>
            </w:pPr>
          </w:p>
        </w:tc>
        <w:tc>
          <w:tcPr>
            <w:tcW w:w="1267" w:type="dxa"/>
            <w:gridSpan w:val="2"/>
          </w:tcPr>
          <w:p>
            <w:pPr>
              <w:spacing w:before="72" w:after="72" w:line="240" w:lineRule="atLeast"/>
              <w:ind w:firstLine="0" w:firstLineChars="0"/>
              <w:rPr>
                <w:rFonts w:ascii="Times New Roman" w:hAnsi="Times New Roman" w:eastAsia="宋体" w:cs="Times New Roman"/>
                <w:sz w:val="18"/>
                <w:szCs w:val="18"/>
              </w:rPr>
            </w:pPr>
          </w:p>
        </w:tc>
        <w:tc>
          <w:tcPr>
            <w:tcW w:w="1077" w:type="dxa"/>
          </w:tcPr>
          <w:p>
            <w:pPr>
              <w:spacing w:before="72" w:after="72" w:line="240" w:lineRule="atLeast"/>
              <w:ind w:firstLine="0" w:firstLineChars="0"/>
              <w:rPr>
                <w:rFonts w:ascii="Times New Roman" w:hAnsi="Times New Roman" w:eastAsia="宋体" w:cs="Times New Roman"/>
                <w:sz w:val="18"/>
                <w:szCs w:val="18"/>
              </w:rPr>
            </w:pPr>
          </w:p>
        </w:tc>
        <w:tc>
          <w:tcPr>
            <w:tcW w:w="2075" w:type="dxa"/>
          </w:tcPr>
          <w:p>
            <w:pPr>
              <w:spacing w:before="72" w:after="72" w:line="240" w:lineRule="atLeast"/>
              <w:ind w:firstLine="0" w:firstLineChars="0"/>
              <w:rPr>
                <w:rFonts w:ascii="Times New Roman" w:hAnsi="Times New Roman" w:eastAsia="宋体" w:cs="Times New Roman"/>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39" w:type="dxa"/>
            <w:vMerge w:val="continue"/>
          </w:tcPr>
          <w:p>
            <w:pPr>
              <w:spacing w:before="72" w:after="72" w:line="240" w:lineRule="atLeast"/>
              <w:ind w:firstLine="0" w:firstLineChars="0"/>
              <w:rPr>
                <w:rFonts w:ascii="Times New Roman" w:hAnsi="Times New Roman" w:eastAsia="宋体" w:cs="Times New Roman"/>
                <w:sz w:val="18"/>
                <w:szCs w:val="18"/>
              </w:rPr>
            </w:pPr>
          </w:p>
        </w:tc>
        <w:tc>
          <w:tcPr>
            <w:tcW w:w="2864" w:type="dxa"/>
            <w:gridSpan w:val="2"/>
          </w:tcPr>
          <w:p>
            <w:pPr>
              <w:spacing w:before="72" w:after="72" w:line="240" w:lineRule="atLeast"/>
              <w:ind w:firstLine="0" w:firstLineChars="0"/>
              <w:rPr>
                <w:rFonts w:ascii="Times New Roman" w:hAnsi="Times New Roman" w:eastAsia="宋体" w:cs="Times New Roman"/>
                <w:sz w:val="18"/>
                <w:szCs w:val="18"/>
              </w:rPr>
            </w:pPr>
          </w:p>
        </w:tc>
        <w:tc>
          <w:tcPr>
            <w:tcW w:w="1267" w:type="dxa"/>
            <w:gridSpan w:val="2"/>
          </w:tcPr>
          <w:p>
            <w:pPr>
              <w:spacing w:before="72" w:after="72" w:line="240" w:lineRule="atLeast"/>
              <w:ind w:firstLine="0" w:firstLineChars="0"/>
              <w:rPr>
                <w:rFonts w:ascii="Times New Roman" w:hAnsi="Times New Roman" w:eastAsia="宋体" w:cs="Times New Roman"/>
                <w:sz w:val="18"/>
                <w:szCs w:val="18"/>
              </w:rPr>
            </w:pPr>
          </w:p>
        </w:tc>
        <w:tc>
          <w:tcPr>
            <w:tcW w:w="1077" w:type="dxa"/>
          </w:tcPr>
          <w:p>
            <w:pPr>
              <w:spacing w:before="72" w:after="72" w:line="240" w:lineRule="atLeast"/>
              <w:ind w:firstLine="0" w:firstLineChars="0"/>
              <w:rPr>
                <w:rFonts w:ascii="Times New Roman" w:hAnsi="Times New Roman" w:eastAsia="宋体" w:cs="Times New Roman"/>
                <w:sz w:val="18"/>
                <w:szCs w:val="18"/>
              </w:rPr>
            </w:pPr>
          </w:p>
        </w:tc>
        <w:tc>
          <w:tcPr>
            <w:tcW w:w="2075" w:type="dxa"/>
          </w:tcPr>
          <w:p>
            <w:pPr>
              <w:spacing w:before="72" w:after="72" w:line="240" w:lineRule="atLeast"/>
              <w:ind w:firstLine="0" w:firstLineChars="0"/>
              <w:rPr>
                <w:rFonts w:ascii="Times New Roman" w:hAnsi="Times New Roman" w:eastAsia="宋体" w:cs="Times New Roman"/>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5" w:hRule="atLeast"/>
        </w:trPr>
        <w:tc>
          <w:tcPr>
            <w:tcW w:w="2540" w:type="dxa"/>
            <w:gridSpan w:val="2"/>
          </w:tcPr>
          <w:p>
            <w:pPr>
              <w:spacing w:before="72" w:after="72" w:line="240" w:lineRule="atLeast"/>
              <w:ind w:firstLine="0" w:firstLineChars="0"/>
              <w:jc w:val="center"/>
              <w:rPr>
                <w:rFonts w:ascii="Times New Roman" w:hAnsi="Times New Roman" w:eastAsia="宋体" w:cs="Times New Roman"/>
                <w:sz w:val="18"/>
                <w:szCs w:val="18"/>
              </w:rPr>
            </w:pPr>
            <w:r>
              <w:rPr>
                <w:rFonts w:hint="eastAsia" w:ascii="Times New Roman" w:hAnsi="Times New Roman" w:eastAsia="宋体" w:cs="Times New Roman"/>
                <w:sz w:val="18"/>
                <w:szCs w:val="18"/>
              </w:rPr>
              <w:t>申请人</w:t>
            </w:r>
          </w:p>
        </w:tc>
        <w:tc>
          <w:tcPr>
            <w:tcW w:w="1961" w:type="dxa"/>
            <w:gridSpan w:val="2"/>
          </w:tcPr>
          <w:p>
            <w:pPr>
              <w:spacing w:before="72" w:after="72" w:line="240" w:lineRule="atLeast"/>
              <w:ind w:firstLine="0" w:firstLineChars="0"/>
              <w:jc w:val="center"/>
              <w:rPr>
                <w:rFonts w:ascii="Times New Roman" w:hAnsi="Times New Roman" w:eastAsia="宋体" w:cs="Times New Roman"/>
                <w:sz w:val="18"/>
                <w:szCs w:val="18"/>
              </w:rPr>
            </w:pPr>
          </w:p>
        </w:tc>
        <w:tc>
          <w:tcPr>
            <w:tcW w:w="869" w:type="dxa"/>
          </w:tcPr>
          <w:p>
            <w:pPr>
              <w:spacing w:before="72" w:after="72" w:line="240" w:lineRule="atLeast"/>
              <w:ind w:firstLine="0" w:firstLineChars="0"/>
              <w:jc w:val="center"/>
              <w:rPr>
                <w:rFonts w:ascii="Times New Roman" w:hAnsi="Times New Roman" w:eastAsia="宋体" w:cs="Times New Roman"/>
                <w:sz w:val="18"/>
                <w:szCs w:val="18"/>
              </w:rPr>
            </w:pPr>
            <w:r>
              <w:rPr>
                <w:rFonts w:hint="eastAsia" w:ascii="Times New Roman" w:hAnsi="Times New Roman" w:eastAsia="宋体" w:cs="Times New Roman"/>
                <w:sz w:val="18"/>
                <w:szCs w:val="18"/>
              </w:rPr>
              <w:t>日期</w:t>
            </w:r>
          </w:p>
        </w:tc>
        <w:tc>
          <w:tcPr>
            <w:tcW w:w="3152" w:type="dxa"/>
            <w:gridSpan w:val="2"/>
          </w:tcPr>
          <w:p>
            <w:pPr>
              <w:spacing w:before="72" w:after="72" w:line="240" w:lineRule="atLeast"/>
              <w:ind w:firstLine="0" w:firstLineChars="0"/>
              <w:jc w:val="center"/>
              <w:rPr>
                <w:rFonts w:ascii="Times New Roman" w:hAnsi="Times New Roman" w:eastAsia="宋体" w:cs="Times New Roman"/>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1" w:hRule="atLeast"/>
        </w:trPr>
        <w:tc>
          <w:tcPr>
            <w:tcW w:w="8522" w:type="dxa"/>
            <w:gridSpan w:val="7"/>
          </w:tcPr>
          <w:p>
            <w:pPr>
              <w:spacing w:before="72" w:after="72" w:line="240" w:lineRule="atLeast"/>
              <w:ind w:firstLine="0" w:firstLineChars="0"/>
              <w:rPr>
                <w:rFonts w:ascii="Times New Roman" w:hAnsi="Times New Roman" w:eastAsia="宋体" w:cs="Times New Roman"/>
                <w:sz w:val="18"/>
                <w:szCs w:val="18"/>
              </w:rPr>
            </w:pPr>
            <w:r>
              <w:rPr>
                <w:rFonts w:hint="eastAsia" w:ascii="Times New Roman" w:hAnsi="Times New Roman" w:eastAsia="宋体" w:cs="Times New Roman"/>
                <w:sz w:val="18"/>
                <w:szCs w:val="18"/>
              </w:rPr>
              <w:t>评定意见：</w:t>
            </w:r>
          </w:p>
          <w:p>
            <w:pPr>
              <w:spacing w:before="72" w:after="72" w:line="240" w:lineRule="atLeast"/>
              <w:ind w:left="4680" w:hanging="4680" w:hangingChars="2600"/>
              <w:jc w:val="left"/>
              <w:rPr>
                <w:rFonts w:ascii="Times New Roman" w:hAnsi="Times New Roman" w:eastAsia="宋体" w:cs="Times New Roman"/>
                <w:sz w:val="18"/>
                <w:szCs w:val="18"/>
              </w:rPr>
            </w:pPr>
            <w:r>
              <w:rPr>
                <w:rFonts w:hint="eastAsia" w:ascii="Times New Roman" w:hAnsi="Times New Roman" w:eastAsia="宋体" w:cs="Times New Roman"/>
                <w:sz w:val="18"/>
                <w:szCs w:val="18"/>
              </w:rPr>
              <w:t xml:space="preserve">                                                                                       质保部经理/副经理：</w:t>
            </w:r>
          </w:p>
          <w:p>
            <w:pPr>
              <w:spacing w:before="72" w:after="72" w:line="240" w:lineRule="atLeast"/>
              <w:ind w:left="4680" w:hanging="4680" w:hangingChars="2600"/>
              <w:jc w:val="left"/>
              <w:rPr>
                <w:rFonts w:ascii="Times New Roman" w:hAnsi="Times New Roman" w:eastAsia="宋体" w:cs="Times New Roman"/>
                <w:sz w:val="18"/>
                <w:szCs w:val="18"/>
              </w:rPr>
            </w:pPr>
            <w:r>
              <w:rPr>
                <w:rFonts w:hint="eastAsia" w:ascii="Times New Roman" w:hAnsi="Times New Roman" w:eastAsia="宋体" w:cs="Times New Roman"/>
                <w:sz w:val="18"/>
                <w:szCs w:val="18"/>
              </w:rPr>
              <w:t xml:space="preserve">                                                                                            日     期 ：</w:t>
            </w:r>
          </w:p>
        </w:tc>
      </w:tr>
    </w:tbl>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p>
      <w:pPr>
        <w:bidi w:val="0"/>
        <w:rPr>
          <w:lang w:val="en-US" w:eastAsia="zh-CN"/>
        </w:rPr>
      </w:pPr>
      <w:r>
        <w:rPr>
          <w:rFonts w:hint="eastAsia"/>
          <w:lang w:val="en-US" w:eastAsia="zh-CN"/>
        </w:rPr>
        <w:t>审核界面设置评价标准查询选项，点击查询后，弹出相应悬浮框提示，设置如下：</w:t>
      </w: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r>
        <w:rPr>
          <w:rFonts w:ascii="宋体" w:hAnsi="宋体" w:eastAsia="宋体" w:cs="宋体"/>
          <w:sz w:val="18"/>
          <w:szCs w:val="18"/>
          <w:lang w:val="en-US" w:eastAsia="zh-CN" w:bidi="ar-SA"/>
        </w:rPr>
        <mc:AlternateContent>
          <mc:Choice Requires="wps">
            <w:drawing>
              <wp:anchor distT="0" distB="0" distL="114300" distR="114300" simplePos="0" relativeHeight="251696128" behindDoc="0" locked="0" layoutInCell="1" allowOverlap="1">
                <wp:simplePos x="0" y="0"/>
                <wp:positionH relativeFrom="column">
                  <wp:posOffset>40005</wp:posOffset>
                </wp:positionH>
                <wp:positionV relativeFrom="paragraph">
                  <wp:posOffset>148590</wp:posOffset>
                </wp:positionV>
                <wp:extent cx="5447665" cy="1236345"/>
                <wp:effectExtent l="4445" t="5080" r="15240" b="15875"/>
                <wp:wrapNone/>
                <wp:docPr id="203" name="文本框 203"/>
                <wp:cNvGraphicFramePr/>
                <a:graphic xmlns:a="http://schemas.openxmlformats.org/drawingml/2006/main">
                  <a:graphicData uri="http://schemas.microsoft.com/office/word/2010/wordprocessingShape">
                    <wps:wsp>
                      <wps:cNvSpPr txBox="1"/>
                      <wps:spPr>
                        <a:xfrm>
                          <a:off x="0" y="0"/>
                          <a:ext cx="5447665" cy="1236345"/>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pPr>
                              <w:widowControl/>
                              <w:tabs>
                                <w:tab w:val="left" w:pos="709"/>
                              </w:tabs>
                              <w:adjustRightInd/>
                              <w:spacing w:line="300" w:lineRule="exact"/>
                              <w:ind w:left="142" w:firstLine="0" w:firstLineChars="0"/>
                              <w:jc w:val="left"/>
                              <w:textAlignment w:val="auto"/>
                              <w:rPr>
                                <w:rFonts w:ascii="宋体" w:hAnsi="宋体" w:eastAsia="宋体" w:cs="宋体"/>
                                <w:b/>
                                <w:sz w:val="15"/>
                                <w:szCs w:val="15"/>
                                <w:lang w:val="en-US" w:eastAsia="zh-CN" w:bidi="ar-SA"/>
                              </w:rPr>
                            </w:pPr>
                            <w:r>
                              <w:rPr>
                                <w:rFonts w:hint="eastAsia" w:ascii="宋体" w:hAnsi="宋体" w:eastAsia="宋体" w:cs="宋体"/>
                                <w:b/>
                                <w:sz w:val="15"/>
                                <w:szCs w:val="15"/>
                                <w:lang w:val="en-US" w:eastAsia="zh-CN" w:bidi="ar-SA"/>
                              </w:rPr>
                              <w:t>见习人员评价标准：</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1.学历和经验要求:</w:t>
                            </w:r>
                          </w:p>
                          <w:p>
                            <w:pPr>
                              <w:widowControl/>
                              <w:numPr>
                                <w:ilvl w:val="0"/>
                                <w:numId w:val="38"/>
                              </w:numPr>
                              <w:tabs>
                                <w:tab w:val="left" w:pos="709"/>
                              </w:tabs>
                              <w:adjustRightInd/>
                              <w:spacing w:line="240" w:lineRule="exact"/>
                              <w:ind w:left="562"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大专及以上学历或具有工程师职称，常规工业工程经验2年或核工程经验1年；中专或高中学历，常规工业工程经验3年或核工程经验2年；</w:t>
                            </w:r>
                          </w:p>
                          <w:p>
                            <w:pPr>
                              <w:widowControl/>
                              <w:numPr>
                                <w:ilvl w:val="0"/>
                                <w:numId w:val="38"/>
                              </w:numPr>
                              <w:tabs>
                                <w:tab w:val="left" w:pos="709"/>
                              </w:tabs>
                              <w:adjustRightInd/>
                              <w:spacing w:line="240" w:lineRule="exact"/>
                              <w:ind w:left="562"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半年以上质保工作经验或1年以上质量管理工作经验；</w:t>
                            </w:r>
                          </w:p>
                          <w:p>
                            <w:pPr>
                              <w:widowControl/>
                              <w:numPr>
                                <w:ilvl w:val="0"/>
                                <w:numId w:val="38"/>
                              </w:numPr>
                              <w:tabs>
                                <w:tab w:val="left" w:pos="709"/>
                              </w:tabs>
                              <w:adjustRightInd/>
                              <w:spacing w:line="240" w:lineRule="exact"/>
                              <w:ind w:left="562"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见习审核员参加了体系审核课程培训或内审员培训；见习监查员参加了质保监查课程培训；见习监督员参加了质保监督课程培训或质保监督课程培训。</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p>
                        </w:txbxContent>
                      </wps:txbx>
                      <wps:bodyPr upright="1"/>
                    </wps:wsp>
                  </a:graphicData>
                </a:graphic>
              </wp:anchor>
            </w:drawing>
          </mc:Choice>
          <mc:Fallback>
            <w:pict>
              <v:shape id="_x0000_s1026" o:spid="_x0000_s1026" o:spt="202" type="#_x0000_t202" style="position:absolute;left:0pt;margin-left:3.15pt;margin-top:11.7pt;height:97.35pt;width:428.95pt;z-index:251696128;mso-width-relative:page;mso-height-relative:page;" fillcolor="#FFFFFF" filled="t" stroked="t" coordsize="21600,21600" o:gfxdata="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H6OsLtcAAAAIAQAADwAAAAAA&#10;AAABACAAAAAiAAAAZHJzL2Rvd25yZXYueG1sUEsBAhQAFAAAAAgAh07iQEO7x9UUAgAASQQAAA4A&#10;AAAAAAAAAQAgAAAAJgEAAGRycy9lMm9Eb2MueG1sUEsFBgAAAAAGAAYAWQEAAKwFAAAAAA==&#10;">
                <v:fill on="t" focussize="0,0"/>
                <v:stroke color="#000000" joinstyle="miter"/>
                <v:imagedata o:title=""/>
                <o:lock v:ext="edit" aspectratio="f"/>
                <v:textbox>
                  <w:txbxContent>
                    <w:p>
                      <w:pPr>
                        <w:widowControl/>
                        <w:tabs>
                          <w:tab w:val="left" w:pos="709"/>
                        </w:tabs>
                        <w:adjustRightInd/>
                        <w:spacing w:line="300" w:lineRule="exact"/>
                        <w:ind w:left="142" w:firstLine="0" w:firstLineChars="0"/>
                        <w:jc w:val="left"/>
                        <w:textAlignment w:val="auto"/>
                        <w:rPr>
                          <w:rFonts w:ascii="宋体" w:hAnsi="宋体" w:eastAsia="宋体" w:cs="宋体"/>
                          <w:b/>
                          <w:sz w:val="15"/>
                          <w:szCs w:val="15"/>
                          <w:lang w:val="en-US" w:eastAsia="zh-CN" w:bidi="ar-SA"/>
                        </w:rPr>
                      </w:pPr>
                      <w:r>
                        <w:rPr>
                          <w:rFonts w:hint="eastAsia" w:ascii="宋体" w:hAnsi="宋体" w:eastAsia="宋体" w:cs="宋体"/>
                          <w:b/>
                          <w:sz w:val="15"/>
                          <w:szCs w:val="15"/>
                          <w:lang w:val="en-US" w:eastAsia="zh-CN" w:bidi="ar-SA"/>
                        </w:rPr>
                        <w:t>见习人员评价标准：</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1.学历和经验要求:</w:t>
                      </w:r>
                    </w:p>
                    <w:p>
                      <w:pPr>
                        <w:widowControl/>
                        <w:numPr>
                          <w:ilvl w:val="0"/>
                          <w:numId w:val="38"/>
                        </w:numPr>
                        <w:tabs>
                          <w:tab w:val="left" w:pos="709"/>
                        </w:tabs>
                        <w:adjustRightInd/>
                        <w:spacing w:line="240" w:lineRule="exact"/>
                        <w:ind w:left="562"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大专及以上学历或具有工程师职称，常规工业工程经验2年或核工程经验1年；中专或高中学历，常规工业工程经验3年或核工程经验2年；</w:t>
                      </w:r>
                    </w:p>
                    <w:p>
                      <w:pPr>
                        <w:widowControl/>
                        <w:numPr>
                          <w:ilvl w:val="0"/>
                          <w:numId w:val="38"/>
                        </w:numPr>
                        <w:tabs>
                          <w:tab w:val="left" w:pos="709"/>
                        </w:tabs>
                        <w:adjustRightInd/>
                        <w:spacing w:line="240" w:lineRule="exact"/>
                        <w:ind w:left="562"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半年以上质保工作经验或1年以上质量管理工作经验；</w:t>
                      </w:r>
                    </w:p>
                    <w:p>
                      <w:pPr>
                        <w:widowControl/>
                        <w:numPr>
                          <w:ilvl w:val="0"/>
                          <w:numId w:val="38"/>
                        </w:numPr>
                        <w:tabs>
                          <w:tab w:val="left" w:pos="709"/>
                        </w:tabs>
                        <w:adjustRightInd/>
                        <w:spacing w:line="240" w:lineRule="exact"/>
                        <w:ind w:left="562" w:hanging="420" w:firstLineChars="0"/>
                        <w:jc w:val="left"/>
                        <w:textAlignment w:val="auto"/>
                        <w:rPr>
                          <w:rFonts w:ascii="宋体" w:hAnsi="宋体" w:eastAsia="宋体" w:cs="宋体"/>
                          <w:sz w:val="15"/>
                          <w:szCs w:val="15"/>
                          <w:lang w:val="en-US" w:eastAsia="zh-CN" w:bidi="ar-SA"/>
                        </w:rPr>
                      </w:pPr>
                      <w:r>
                        <w:rPr>
                          <w:rFonts w:hint="eastAsia" w:ascii="宋体" w:hAnsi="宋体" w:eastAsia="宋体" w:cs="宋体"/>
                          <w:sz w:val="15"/>
                          <w:szCs w:val="15"/>
                          <w:lang w:val="en-US" w:eastAsia="zh-CN" w:bidi="ar-SA"/>
                        </w:rPr>
                        <w:t>见习审核员参加了体系审核课程培训或内审员培训；见习监查员参加了质保监查课程培训；见习监督员参加了质保监督课程培训或质保监督课程培训。</w:t>
                      </w:r>
                    </w:p>
                    <w:p>
                      <w:pPr>
                        <w:widowControl/>
                        <w:tabs>
                          <w:tab w:val="left" w:pos="709"/>
                        </w:tabs>
                        <w:adjustRightInd/>
                        <w:spacing w:line="240" w:lineRule="exact"/>
                        <w:ind w:left="142" w:firstLine="0" w:firstLineChars="0"/>
                        <w:jc w:val="left"/>
                        <w:textAlignment w:val="auto"/>
                        <w:rPr>
                          <w:rFonts w:ascii="宋体" w:hAnsi="宋体" w:eastAsia="宋体" w:cs="宋体"/>
                          <w:sz w:val="15"/>
                          <w:szCs w:val="15"/>
                          <w:lang w:val="en-US" w:eastAsia="zh-CN" w:bidi="ar-SA"/>
                        </w:rPr>
                      </w:pPr>
                    </w:p>
                  </w:txbxContent>
                </v:textbox>
              </v:shape>
            </w:pict>
          </mc:Fallback>
        </mc:AlternateContent>
      </w: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widowControl/>
        <w:tabs>
          <w:tab w:val="left" w:pos="709"/>
        </w:tabs>
        <w:adjustRightInd/>
        <w:spacing w:line="300" w:lineRule="exact"/>
        <w:ind w:left="-142" w:firstLine="1411" w:firstLineChars="784"/>
        <w:jc w:val="left"/>
        <w:textAlignment w:val="auto"/>
        <w:rPr>
          <w:rFonts w:ascii="宋体" w:hAnsi="宋体" w:eastAsia="宋体" w:cs="宋体"/>
          <w:sz w:val="18"/>
          <w:szCs w:val="18"/>
          <w:lang w:val="en-US" w:eastAsia="zh-CN" w:bidi="ar-SA"/>
        </w:rPr>
      </w:pPr>
    </w:p>
    <w:p>
      <w:pPr>
        <w:pStyle w:val="8"/>
        <w:bidi w:val="0"/>
        <w:rPr>
          <w:lang w:val="en-US" w:eastAsia="zh-CN"/>
        </w:rPr>
      </w:pPr>
      <w:r>
        <w:rPr>
          <w:rFonts w:hint="eastAsia"/>
          <w:lang w:val="en-US" w:eastAsia="zh-CN"/>
        </w:rPr>
        <w:t>申请</w:t>
      </w:r>
    </w:p>
    <w:p>
      <w:pPr>
        <w:bidi w:val="0"/>
      </w:pPr>
      <w:r>
        <w:rPr>
          <w:rFonts w:hint="eastAsia"/>
        </w:rPr>
        <w:t>本界面具备新增、修改、删除、保存、上传附件、提交功能，界面显示为资格申请表，由申请人录入相应资格评定表标红处信息。</w:t>
      </w:r>
    </w:p>
    <w:p>
      <w:pPr>
        <w:pStyle w:val="8"/>
        <w:bidi w:val="0"/>
        <w:rPr>
          <w:rFonts w:hint="eastAsia"/>
          <w:lang w:val="en-US" w:eastAsia="zh-CN"/>
        </w:rPr>
      </w:pPr>
      <w:r>
        <w:rPr>
          <w:rFonts w:hint="eastAsia"/>
          <w:lang w:val="en-US" w:eastAsia="zh-CN"/>
        </w:rPr>
        <w:t>质保/质量部门负责人审批</w:t>
      </w:r>
    </w:p>
    <w:p>
      <w:pPr>
        <w:bidi w:val="0"/>
      </w:pPr>
      <w:r>
        <w:rPr>
          <w:rFonts w:hint="eastAsia"/>
        </w:rPr>
        <w:t>本界面具备录入、修改、保存、提交、退回功能，由审核人录入审核信息。界面显示为资格申请表，相应数据由申请流程自动流转</w:t>
      </w:r>
    </w:p>
    <w:p>
      <w:pPr>
        <w:pStyle w:val="8"/>
        <w:bidi w:val="0"/>
        <w:rPr>
          <w:rFonts w:hint="eastAsia"/>
          <w:lang w:val="en-US" w:eastAsia="zh-CN"/>
        </w:rPr>
      </w:pPr>
      <w:r>
        <w:rPr>
          <w:rFonts w:hint="eastAsia"/>
          <w:lang w:val="en-US" w:eastAsia="zh-CN"/>
        </w:rPr>
        <w:t>信息维护</w:t>
      </w:r>
    </w:p>
    <w:p>
      <w:pPr>
        <w:bidi w:val="0"/>
        <w:rPr>
          <w:rFonts w:ascii="Times New Roman" w:hAnsi="Times New Roman" w:eastAsia="宋体" w:cs="Times New Roman"/>
          <w:color w:val="FF0000"/>
          <w:shd w:val="clear" w:color="auto" w:fill="FFFFFF"/>
        </w:rPr>
      </w:pPr>
      <w:r>
        <w:rPr>
          <w:rFonts w:hint="eastAsia" w:ascii="Times New Roman" w:hAnsi="Times New Roman" w:eastAsia="宋体" w:cs="Times New Roman"/>
        </w:rPr>
        <w:t>界面显示人员姓名，资格授权范围信息由质保经理批准界面流程自动流转，并自动生成：</w:t>
      </w:r>
      <w:r>
        <w:rPr>
          <w:rFonts w:hint="eastAsia" w:ascii="Times New Roman" w:hAnsi="Times New Roman" w:eastAsia="宋体" w:cs="Times New Roman"/>
          <w:shd w:val="clear" w:color="auto" w:fill="FFFFFF"/>
        </w:rPr>
        <w:t>资格有效期：       自  年  月  日</w:t>
      </w:r>
      <w:r>
        <w:rPr>
          <w:rFonts w:hint="eastAsia" w:ascii="Times New Roman" w:hAnsi="Times New Roman" w:eastAsia="宋体" w:cs="Times New Roman"/>
          <w:color w:val="FF0000"/>
          <w:shd w:val="clear" w:color="auto" w:fill="FFFFFF"/>
        </w:rPr>
        <w:t>（总部质量管理部负责人批准日期）</w:t>
      </w:r>
      <w:r>
        <w:rPr>
          <w:rFonts w:hint="eastAsia" w:ascii="Times New Roman" w:hAnsi="Times New Roman" w:eastAsia="宋体" w:cs="Times New Roman"/>
          <w:shd w:val="clear" w:color="auto" w:fill="FFFFFF"/>
        </w:rPr>
        <w:t xml:space="preserve">  到</w:t>
      </w:r>
      <w:r>
        <w:rPr>
          <w:rFonts w:ascii="Times New Roman" w:hAnsi="Times New Roman" w:eastAsia="宋体" w:cs="Times New Roman"/>
          <w:shd w:val="clear" w:color="auto" w:fill="FFFFFF"/>
        </w:rPr>
        <w:tab/>
      </w:r>
      <w:r>
        <w:rPr>
          <w:rFonts w:hint="eastAsia" w:ascii="Times New Roman" w:hAnsi="Times New Roman" w:eastAsia="宋体" w:cs="Times New Roman"/>
          <w:shd w:val="clear" w:color="auto" w:fill="FFFFFF"/>
        </w:rPr>
        <w:t>年  月  日</w:t>
      </w:r>
      <w:r>
        <w:rPr>
          <w:rFonts w:hint="eastAsia" w:ascii="Times New Roman" w:hAnsi="Times New Roman" w:eastAsia="宋体" w:cs="Times New Roman"/>
          <w:color w:val="FF0000"/>
          <w:shd w:val="clear" w:color="auto" w:fill="FFFFFF"/>
        </w:rPr>
        <w:t>（批准日期+3年),</w:t>
      </w:r>
    </w:p>
    <w:tbl>
      <w:tblPr>
        <w:tblStyle w:val="31"/>
        <w:tblW w:w="69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8"/>
        <w:gridCol w:w="738"/>
        <w:gridCol w:w="738"/>
        <w:gridCol w:w="738"/>
        <w:gridCol w:w="738"/>
        <w:gridCol w:w="738"/>
        <w:gridCol w:w="738"/>
        <w:gridCol w:w="649"/>
        <w:gridCol w:w="611"/>
        <w:gridCol w:w="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3" w:hRule="atLeast"/>
        </w:trPr>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序号</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姓名</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申请资格范  围</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单位</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学历</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批准人</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批准日期</w:t>
            </w:r>
          </w:p>
        </w:tc>
        <w:tc>
          <w:tcPr>
            <w:tcW w:w="649"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资格状态</w:t>
            </w:r>
          </w:p>
        </w:tc>
        <w:tc>
          <w:tcPr>
            <w:tcW w:w="611"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取消日期</w:t>
            </w:r>
          </w:p>
        </w:tc>
        <w:tc>
          <w:tcPr>
            <w:tcW w:w="560"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取消原因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649"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录入</w:t>
            </w:r>
          </w:p>
        </w:tc>
        <w:tc>
          <w:tcPr>
            <w:tcW w:w="611"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录入</w:t>
            </w:r>
          </w:p>
        </w:tc>
        <w:tc>
          <w:tcPr>
            <w:tcW w:w="560"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649" w:type="dxa"/>
          </w:tcPr>
          <w:p>
            <w:pPr>
              <w:spacing w:line="300" w:lineRule="exact"/>
              <w:ind w:firstLine="0" w:firstLineChars="0"/>
              <w:rPr>
                <w:rFonts w:ascii="Times New Roman" w:hAnsi="Times New Roman" w:eastAsia="宋体" w:cs="Times New Roman"/>
                <w:sz w:val="21"/>
                <w:szCs w:val="21"/>
              </w:rPr>
            </w:pPr>
          </w:p>
        </w:tc>
        <w:tc>
          <w:tcPr>
            <w:tcW w:w="611" w:type="dxa"/>
          </w:tcPr>
          <w:p>
            <w:pPr>
              <w:spacing w:line="300" w:lineRule="exact"/>
              <w:ind w:firstLine="0" w:firstLineChars="0"/>
              <w:rPr>
                <w:rFonts w:ascii="Times New Roman" w:hAnsi="Times New Roman" w:eastAsia="宋体" w:cs="Times New Roman"/>
                <w:sz w:val="21"/>
                <w:szCs w:val="21"/>
              </w:rPr>
            </w:pPr>
          </w:p>
        </w:tc>
        <w:tc>
          <w:tcPr>
            <w:tcW w:w="560" w:type="dxa"/>
          </w:tcPr>
          <w:p>
            <w:pPr>
              <w:spacing w:line="300" w:lineRule="exact"/>
              <w:ind w:firstLine="0" w:firstLineChars="0"/>
              <w:rPr>
                <w:rFonts w:ascii="Times New Roman" w:hAnsi="Times New Roman" w:eastAsia="宋体" w:cs="Times New Roman"/>
                <w:sz w:val="21"/>
                <w:szCs w:val="21"/>
              </w:rPr>
            </w:pPr>
          </w:p>
        </w:tc>
      </w:tr>
    </w:tbl>
    <w:p>
      <w:pPr>
        <w:bidi w:val="0"/>
      </w:pPr>
      <w:r>
        <w:rPr>
          <w:rFonts w:hint="eastAsia"/>
        </w:rPr>
        <w:t>有效期：</w:t>
      </w:r>
    </w:p>
    <w:p>
      <w:pPr>
        <w:bidi w:val="0"/>
      </w:pPr>
      <w:r>
        <w:rPr>
          <w:rFonts w:hint="eastAsia"/>
        </w:rPr>
        <w:t xml:space="preserve">资格状态：分为有效  、取消两种状态 </w:t>
      </w:r>
    </w:p>
    <w:p>
      <w:pPr>
        <w:pStyle w:val="8"/>
        <w:bidi w:val="0"/>
        <w:rPr>
          <w:rFonts w:hint="eastAsia"/>
          <w:lang w:val="en-US" w:eastAsia="zh-CN"/>
        </w:rPr>
      </w:pPr>
      <w:r>
        <w:rPr>
          <w:rFonts w:hint="eastAsia"/>
          <w:lang w:val="en-US" w:eastAsia="zh-CN"/>
        </w:rPr>
        <w:t>查询</w:t>
      </w:r>
    </w:p>
    <w:p>
      <w:pPr>
        <w:bidi w:val="0"/>
      </w:pPr>
      <w:r>
        <w:rPr>
          <w:rFonts w:hint="eastAsia"/>
        </w:rPr>
        <w:t>本界面具备查询（多条件筛选），导出功能，数据由信息维护界面自动流转。</w:t>
      </w:r>
    </w:p>
    <w:tbl>
      <w:tblPr>
        <w:tblStyle w:val="31"/>
        <w:tblW w:w="69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8"/>
        <w:gridCol w:w="738"/>
        <w:gridCol w:w="738"/>
        <w:gridCol w:w="738"/>
        <w:gridCol w:w="738"/>
        <w:gridCol w:w="738"/>
        <w:gridCol w:w="738"/>
        <w:gridCol w:w="649"/>
        <w:gridCol w:w="611"/>
        <w:gridCol w:w="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433" w:hRule="atLeast"/>
        </w:trPr>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序号</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姓名</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申请资格范  围</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单位</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学历</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批准人</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批准日期</w:t>
            </w:r>
          </w:p>
        </w:tc>
        <w:tc>
          <w:tcPr>
            <w:tcW w:w="649"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资格状态</w:t>
            </w:r>
          </w:p>
        </w:tc>
        <w:tc>
          <w:tcPr>
            <w:tcW w:w="611"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取消日期</w:t>
            </w:r>
          </w:p>
        </w:tc>
        <w:tc>
          <w:tcPr>
            <w:tcW w:w="560"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取消原因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649"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sz w:val="21"/>
                <w:szCs w:val="21"/>
              </w:rPr>
              <w:t>导入</w:t>
            </w:r>
          </w:p>
        </w:tc>
        <w:tc>
          <w:tcPr>
            <w:tcW w:w="611"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sz w:val="21"/>
                <w:szCs w:val="21"/>
              </w:rPr>
              <w:t>导入</w:t>
            </w:r>
          </w:p>
        </w:tc>
        <w:tc>
          <w:tcPr>
            <w:tcW w:w="560"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sz w:val="21"/>
                <w:szCs w:val="21"/>
              </w:rPr>
              <w:t>导入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40" w:hRule="atLeast"/>
        </w:trPr>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649" w:type="dxa"/>
          </w:tcPr>
          <w:p>
            <w:pPr>
              <w:spacing w:line="300" w:lineRule="exact"/>
              <w:ind w:firstLine="0" w:firstLineChars="0"/>
              <w:rPr>
                <w:rFonts w:ascii="Times New Roman" w:hAnsi="Times New Roman" w:eastAsia="宋体" w:cs="Times New Roman"/>
                <w:sz w:val="21"/>
                <w:szCs w:val="21"/>
              </w:rPr>
            </w:pPr>
          </w:p>
        </w:tc>
        <w:tc>
          <w:tcPr>
            <w:tcW w:w="611" w:type="dxa"/>
          </w:tcPr>
          <w:p>
            <w:pPr>
              <w:spacing w:line="300" w:lineRule="exact"/>
              <w:ind w:firstLine="0" w:firstLineChars="0"/>
              <w:rPr>
                <w:rFonts w:ascii="Times New Roman" w:hAnsi="Times New Roman" w:eastAsia="宋体" w:cs="Times New Roman"/>
                <w:sz w:val="21"/>
                <w:szCs w:val="21"/>
              </w:rPr>
            </w:pPr>
          </w:p>
        </w:tc>
        <w:tc>
          <w:tcPr>
            <w:tcW w:w="560" w:type="dxa"/>
          </w:tcPr>
          <w:p>
            <w:pPr>
              <w:spacing w:line="300" w:lineRule="exact"/>
              <w:ind w:firstLine="0" w:firstLineChars="0"/>
              <w:rPr>
                <w:rFonts w:ascii="Times New Roman" w:hAnsi="Times New Roman" w:eastAsia="宋体" w:cs="Times New Roman"/>
                <w:sz w:val="21"/>
                <w:szCs w:val="21"/>
              </w:rPr>
            </w:pPr>
          </w:p>
        </w:tc>
      </w:tr>
    </w:tbl>
    <w:p>
      <w:pPr>
        <w:widowControl/>
        <w:adjustRightInd/>
        <w:spacing w:line="240" w:lineRule="auto"/>
        <w:ind w:left="720" w:firstLine="0" w:firstLineChars="0"/>
        <w:jc w:val="left"/>
        <w:textAlignment w:val="auto"/>
        <w:rPr>
          <w:rFonts w:ascii="宋体" w:hAnsi="宋体" w:eastAsia="宋体" w:cs="宋体"/>
          <w:sz w:val="24"/>
          <w:szCs w:val="32"/>
          <w:lang w:val="en-US" w:eastAsia="zh-CN" w:bidi="ar-SA"/>
        </w:rPr>
      </w:pPr>
    </w:p>
    <w:p>
      <w:pPr>
        <w:pStyle w:val="7"/>
        <w:bidi w:val="0"/>
        <w:rPr>
          <w:lang w:val="en-US" w:eastAsia="zh-CN"/>
        </w:rPr>
      </w:pPr>
      <w:r>
        <w:rPr>
          <w:rFonts w:hint="eastAsia"/>
          <w:lang w:val="en-US" w:eastAsia="zh-CN"/>
        </w:rPr>
        <w:t>质量检查人员资格评定</w:t>
      </w:r>
    </w:p>
    <w:p>
      <w:pPr>
        <w:bidi w:val="0"/>
      </w:pPr>
      <w:r>
        <w:rPr>
          <w:rFonts w:hint="eastAsia"/>
        </w:rPr>
        <w:t>本界面实现对质量检查人员的资格评定管理，设置新增、修改、保存、提交、查询、打印功能。</w:t>
      </w:r>
    </w:p>
    <w:p>
      <w:pPr>
        <w:bidi w:val="0"/>
      </w:pPr>
      <w:r>
        <w:rPr>
          <w:rFonts w:hint="eastAsia"/>
        </w:rPr>
        <w:t>流程如下：</w:t>
      </w:r>
    </w:p>
    <w:p>
      <w:pPr>
        <w:tabs>
          <w:tab w:val="left" w:pos="312"/>
        </w:tabs>
        <w:adjustRightInd/>
        <w:spacing w:line="360" w:lineRule="auto"/>
        <w:ind w:firstLine="0" w:firstLineChars="0"/>
        <w:textAlignment w:val="auto"/>
        <w:rPr>
          <w:rFonts w:ascii="Times New Roman" w:hAnsi="Times New Roman" w:eastAsia="宋体" w:cs="Times New Roman"/>
          <w:b/>
          <w:bCs/>
        </w:rPr>
      </w:pPr>
      <w:r>
        <w:rPr>
          <w:rFonts w:ascii="Times New Roman" w:hAnsi="Times New Roman" w:eastAsia="宋体" w:cs="Times New Roman"/>
          <w:b/>
          <w:bCs/>
        </w:rPr>
        <w:drawing>
          <wp:inline distT="0" distB="0" distL="114300" distR="114300">
            <wp:extent cx="5315585" cy="5488940"/>
            <wp:effectExtent l="0" t="0" r="0" b="0"/>
            <wp:docPr id="61" name="ECB019B1-382A-4266-B25C-5B523AA43C14-1" descr="C:/Users/二丫丫/AppData/Local/Temp/wps.AASRlg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CB019B1-382A-4266-B25C-5B523AA43C14-1" descr="C:/Users/二丫丫/AppData/Local/Temp/wps.AASRlgwps"/>
                    <pic:cNvPicPr>
                      <a:picLocks noChangeAspect="1"/>
                    </pic:cNvPicPr>
                  </pic:nvPicPr>
                  <pic:blipFill>
                    <a:blip r:embed="rId61" cstate="print"/>
                    <a:stretch>
                      <a:fillRect/>
                    </a:stretch>
                  </pic:blipFill>
                  <pic:spPr>
                    <a:xfrm>
                      <a:off x="0" y="0"/>
                      <a:ext cx="5315585" cy="5488940"/>
                    </a:xfrm>
                    <a:prstGeom prst="rect">
                      <a:avLst/>
                    </a:prstGeom>
                  </pic:spPr>
                </pic:pic>
              </a:graphicData>
            </a:graphic>
          </wp:inline>
        </w:drawing>
      </w:r>
    </w:p>
    <w:p>
      <w:pPr>
        <w:pStyle w:val="8"/>
        <w:bidi w:val="0"/>
        <w:rPr>
          <w:rFonts w:ascii="Times New Roman" w:hAnsi="Times New Roman" w:eastAsia="宋体" w:cs="Times New Roman"/>
          <w:sz w:val="24"/>
          <w:lang w:val="en-US" w:eastAsia="zh-CN" w:bidi="ar-SA"/>
        </w:rPr>
      </w:pPr>
      <w:r>
        <w:rPr>
          <w:rFonts w:hint="eastAsia"/>
          <w:lang w:val="en-US" w:eastAsia="zh-CN"/>
        </w:rPr>
        <w:t>申请</w:t>
      </w:r>
    </w:p>
    <w:p>
      <w:pPr>
        <w:bidi w:val="0"/>
      </w:pPr>
      <w:r>
        <w:rPr>
          <w:rFonts w:hint="eastAsia"/>
        </w:rPr>
        <w:t>输入检查人员姓名（可以代办），选择申请的资格；</w:t>
      </w:r>
    </w:p>
    <w:p>
      <w:pPr>
        <w:bidi w:val="0"/>
      </w:pPr>
      <w:r>
        <w:rPr>
          <w:rFonts w:hint="eastAsia"/>
        </w:rPr>
        <w:t>初始界面需包含新增、修改、删除、保存（发起流程）、查询、高级查询功能。上传相关文件：</w:t>
      </w:r>
    </w:p>
    <w:p>
      <w:pPr>
        <w:bidi w:val="0"/>
      </w:pPr>
      <w:r>
        <w:rPr>
          <w:rFonts w:hint="eastAsia"/>
        </w:rPr>
        <w:t>可通过移动端或PC端上传相关文件，已上传过的文件根据人员自动带出，无需重复上传；</w:t>
      </w:r>
    </w:p>
    <w:p>
      <w:pPr>
        <w:bidi w:val="0"/>
      </w:pPr>
      <w:r>
        <w:rPr>
          <w:rFonts w:hint="eastAsia"/>
        </w:rPr>
        <w:t>证书、视力检查证明需要显示日期（识别或手动填写）。是否具备该项资格一年内工作经验</w:t>
      </w:r>
    </w:p>
    <w:p>
      <w:pPr>
        <w:bidi w:val="0"/>
      </w:pPr>
      <w:r>
        <w:rPr>
          <w:rFonts w:hint="eastAsia"/>
        </w:rPr>
        <w:t>设置下拉选项；是，上传原资格证，一年以内的检查记录（识别或手动填写），审核通过后完成资格评定；否，用人单位对检查人员进行试用期评价。</w:t>
      </w:r>
    </w:p>
    <w:p>
      <w:pPr>
        <w:pStyle w:val="8"/>
        <w:bidi w:val="0"/>
        <w:rPr>
          <w:rFonts w:ascii="Times New Roman" w:hAnsi="Times New Roman" w:eastAsia="宋体" w:cs="Times New Roman"/>
          <w:sz w:val="24"/>
          <w:lang w:val="en-US" w:eastAsia="zh-CN" w:bidi="ar-SA"/>
        </w:rPr>
      </w:pPr>
      <w:r>
        <w:rPr>
          <w:rFonts w:hint="eastAsia" w:ascii="Times New Roman" w:hAnsi="Times New Roman" w:eastAsia="宋体" w:cs="Times New Roman"/>
          <w:sz w:val="24"/>
          <w:lang w:val="en-US" w:eastAsia="zh-CN" w:bidi="ar-SA"/>
        </w:rPr>
        <w:t>申请实际操作考核</w:t>
      </w:r>
    </w:p>
    <w:p>
      <w:pPr>
        <w:bidi w:val="0"/>
      </w:pPr>
      <w:r>
        <w:rPr>
          <w:rFonts w:hint="eastAsia"/>
        </w:rPr>
        <w:t>选择对应的考核小组，一位考核小组成员同意后即可参加实际操作考核；</w:t>
      </w:r>
    </w:p>
    <w:p>
      <w:pPr>
        <w:bidi w:val="0"/>
      </w:pPr>
      <w:r>
        <w:rPr>
          <w:rFonts w:hint="eastAsia"/>
        </w:rPr>
        <w:t>需要两位考核小组成员对其进行评价，判定是否通过；</w:t>
      </w:r>
    </w:p>
    <w:p>
      <w:pPr>
        <w:bidi w:val="0"/>
      </w:pPr>
      <w:r>
        <w:rPr>
          <w:rFonts w:hint="eastAsia"/>
        </w:rPr>
        <w:t>是，通过即可完成资格评定，导出资格报审表；</w:t>
      </w:r>
    </w:p>
    <w:p>
      <w:pPr>
        <w:bidi w:val="0"/>
      </w:pPr>
      <w:r>
        <w:rPr>
          <w:rFonts w:hint="eastAsia"/>
        </w:rPr>
        <w:t>否，重新参加实际操作考核。</w:t>
      </w:r>
    </w:p>
    <w:p>
      <w:pPr>
        <w:bidi w:val="0"/>
        <w:ind w:left="0" w:leftChars="0" w:firstLine="0" w:firstLineChars="0"/>
      </w:pPr>
      <w:r>
        <w:t>附录</w:t>
      </w:r>
      <w:r>
        <w:rPr>
          <w:rFonts w:hint="eastAsia"/>
        </w:rPr>
        <w:t>1</w:t>
      </w:r>
      <w:r>
        <w:t>：工作履历表</w:t>
      </w:r>
    </w:p>
    <w:p>
      <w:pPr>
        <w:widowControl w:val="0"/>
        <w:adjustRightInd w:val="0"/>
        <w:spacing w:line="312" w:lineRule="atLeast"/>
        <w:ind w:firstLine="0"/>
        <w:jc w:val="center"/>
        <w:textAlignment w:val="baseline"/>
        <w:rPr>
          <w:rFonts w:ascii="Times New Roman" w:hAnsi="Times New Roman" w:eastAsia="宋体" w:cs="Times New Roman"/>
          <w:sz w:val="21"/>
          <w:lang w:val="en-US" w:eastAsia="zh-CN" w:bidi="ar-SA"/>
        </w:rPr>
      </w:pPr>
      <w:r>
        <w:rPr>
          <w:rFonts w:ascii="Times New Roman" w:hAnsi="Times New Roman" w:eastAsia="宋体" w:cs="Times New Roman"/>
          <w:sz w:val="24"/>
          <w:lang w:val="en-US" w:eastAsia="zh-CN" w:bidi="ar-SA"/>
        </w:rPr>
        <w:t>工作履历表</w:t>
      </w:r>
    </w:p>
    <w:tbl>
      <w:tblPr>
        <w:tblStyle w:val="30"/>
        <w:tblpPr w:leftFromText="180" w:rightFromText="180" w:vertAnchor="text" w:horzAnchor="margin" w:tblpXSpec="center" w:tblpY="206"/>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8"/>
        <w:gridCol w:w="1453"/>
        <w:gridCol w:w="1452"/>
        <w:gridCol w:w="1453"/>
        <w:gridCol w:w="1452"/>
        <w:gridCol w:w="16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628" w:type="dxa"/>
            <w:vAlign w:val="center"/>
          </w:tcPr>
          <w:p>
            <w:pPr>
              <w:spacing w:line="400" w:lineRule="atLeast"/>
              <w:ind w:right="320" w:firstLine="0" w:firstLineChars="0"/>
              <w:jc w:val="center"/>
              <w:rPr>
                <w:rFonts w:ascii="Times New Roman" w:hAnsi="Times New Roman" w:eastAsia="宋体" w:cs="Times New Roman"/>
              </w:rPr>
            </w:pPr>
            <w:r>
              <w:rPr>
                <w:rFonts w:ascii="Times New Roman" w:hAnsi="Times New Roman" w:eastAsia="宋体" w:cs="Times New Roman"/>
              </w:rPr>
              <w:t>姓名</w:t>
            </w:r>
          </w:p>
        </w:tc>
        <w:tc>
          <w:tcPr>
            <w:tcW w:w="1453" w:type="dxa"/>
            <w:vAlign w:val="center"/>
          </w:tcPr>
          <w:p>
            <w:pPr>
              <w:spacing w:line="400" w:lineRule="atLeast"/>
              <w:ind w:right="320" w:firstLine="0" w:firstLineChars="0"/>
              <w:jc w:val="center"/>
              <w:rPr>
                <w:rFonts w:ascii="Times New Roman" w:hAnsi="Times New Roman" w:eastAsia="宋体" w:cs="Times New Roman"/>
              </w:rPr>
            </w:pPr>
          </w:p>
        </w:tc>
        <w:tc>
          <w:tcPr>
            <w:tcW w:w="1452" w:type="dxa"/>
            <w:vAlign w:val="center"/>
          </w:tcPr>
          <w:p>
            <w:pPr>
              <w:spacing w:line="400" w:lineRule="atLeast"/>
              <w:ind w:right="320" w:firstLine="0" w:firstLineChars="0"/>
              <w:jc w:val="center"/>
              <w:rPr>
                <w:rFonts w:ascii="Times New Roman" w:hAnsi="Times New Roman" w:eastAsia="宋体" w:cs="Times New Roman"/>
              </w:rPr>
            </w:pPr>
            <w:r>
              <w:rPr>
                <w:rFonts w:ascii="Times New Roman" w:hAnsi="Times New Roman" w:eastAsia="宋体" w:cs="Times New Roman"/>
              </w:rPr>
              <w:t>性别</w:t>
            </w:r>
          </w:p>
        </w:tc>
        <w:tc>
          <w:tcPr>
            <w:tcW w:w="1453" w:type="dxa"/>
            <w:vAlign w:val="center"/>
          </w:tcPr>
          <w:p>
            <w:pPr>
              <w:spacing w:line="400" w:lineRule="atLeast"/>
              <w:ind w:left="-2040" w:leftChars="-850" w:right="320" w:firstLine="208" w:firstLineChars="87"/>
              <w:jc w:val="center"/>
              <w:rPr>
                <w:rFonts w:ascii="Times New Roman" w:hAnsi="Times New Roman" w:eastAsia="宋体" w:cs="Times New Roman"/>
              </w:rPr>
            </w:pPr>
          </w:p>
        </w:tc>
        <w:tc>
          <w:tcPr>
            <w:tcW w:w="1452" w:type="dxa"/>
            <w:vAlign w:val="center"/>
          </w:tcPr>
          <w:p>
            <w:pPr>
              <w:spacing w:line="400" w:lineRule="atLeast"/>
              <w:ind w:right="320" w:firstLine="0" w:firstLineChars="0"/>
              <w:jc w:val="center"/>
              <w:rPr>
                <w:rFonts w:ascii="Times New Roman" w:hAnsi="Times New Roman" w:eastAsia="宋体" w:cs="Times New Roman"/>
              </w:rPr>
            </w:pPr>
            <w:r>
              <w:rPr>
                <w:rFonts w:ascii="Times New Roman" w:hAnsi="Times New Roman" w:eastAsia="宋体" w:cs="Times New Roman"/>
              </w:rPr>
              <w:t>年龄</w:t>
            </w:r>
          </w:p>
        </w:tc>
        <w:tc>
          <w:tcPr>
            <w:tcW w:w="1601" w:type="dxa"/>
            <w:vAlign w:val="center"/>
          </w:tcPr>
          <w:p>
            <w:pPr>
              <w:spacing w:line="400" w:lineRule="atLeast"/>
              <w:ind w:right="320" w:firstLine="0" w:firstLineChars="0"/>
              <w:jc w:val="center"/>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9039" w:type="dxa"/>
            <w:gridSpan w:val="6"/>
            <w:vAlign w:val="center"/>
          </w:tcPr>
          <w:p>
            <w:pPr>
              <w:spacing w:line="400" w:lineRule="atLeast"/>
              <w:ind w:right="320" w:firstLine="0" w:firstLineChars="0"/>
              <w:jc w:val="center"/>
              <w:rPr>
                <w:rFonts w:ascii="Times New Roman" w:hAnsi="Times New Roman" w:eastAsia="宋体" w:cs="Times New Roman"/>
              </w:rPr>
            </w:pPr>
            <w:r>
              <w:rPr>
                <w:rFonts w:ascii="Times New Roman" w:hAnsi="Times New Roman" w:eastAsia="宋体" w:cs="Times New Roman"/>
              </w:rPr>
              <w:t>以下由</w:t>
            </w:r>
            <w:r>
              <w:rPr>
                <w:rFonts w:hint="eastAsia" w:ascii="Times New Roman" w:hAnsi="Times New Roman" w:eastAsia="宋体" w:cs="Times New Roman"/>
              </w:rPr>
              <w:t>综合办公室</w:t>
            </w:r>
            <w:r>
              <w:rPr>
                <w:rFonts w:ascii="Times New Roman" w:hAnsi="Times New Roman" w:eastAsia="宋体" w:cs="Times New Roman"/>
              </w:rPr>
              <w:t>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225" w:hRule="atLeast"/>
        </w:trPr>
        <w:tc>
          <w:tcPr>
            <w:tcW w:w="9039" w:type="dxa"/>
            <w:gridSpan w:val="6"/>
            <w:tcBorders>
              <w:bottom w:val="single" w:color="auto" w:sz="4" w:space="0"/>
            </w:tcBorders>
            <w:vAlign w:val="center"/>
          </w:tcPr>
          <w:p>
            <w:pPr>
              <w:spacing w:line="400" w:lineRule="atLeast"/>
              <w:ind w:right="320" w:firstLine="0" w:firstLineChars="0"/>
              <w:rPr>
                <w:rFonts w:ascii="Times New Roman" w:hAnsi="Times New Roman" w:eastAsia="宋体" w:cs="Times New Roman"/>
              </w:rPr>
            </w:pPr>
            <w:r>
              <w:rPr>
                <w:rFonts w:ascii="Times New Roman" w:hAnsi="Times New Roman" w:eastAsia="宋体" w:cs="Times New Roman"/>
              </w:rPr>
              <w:t>教育程度及专业</w:t>
            </w:r>
          </w:p>
          <w:p>
            <w:pPr>
              <w:spacing w:line="400" w:lineRule="atLeast"/>
              <w:ind w:right="320" w:firstLine="0" w:firstLineChars="0"/>
              <w:rPr>
                <w:rFonts w:ascii="Times New Roman" w:hAnsi="Times New Roman" w:eastAsia="宋体" w:cs="Times New Roman"/>
              </w:rPr>
            </w:pPr>
          </w:p>
          <w:p>
            <w:pPr>
              <w:spacing w:line="400" w:lineRule="atLeast"/>
              <w:ind w:right="320" w:firstLine="0" w:firstLineChars="0"/>
              <w:rPr>
                <w:rFonts w:ascii="Times New Roman" w:hAnsi="Times New Roman" w:eastAsia="宋体" w:cs="Times New Roman"/>
                <w:u w:val="single"/>
              </w:rPr>
            </w:pPr>
            <w:r>
              <w:rPr>
                <w:rFonts w:hint="eastAsia" w:ascii="Times New Roman" w:hAnsi="Times New Roman" w:eastAsia="宋体" w:cs="Times New Roman"/>
              </w:rPr>
              <w:t>样式：学校名称：</w:t>
            </w:r>
            <w:r>
              <w:rPr>
                <w:rFonts w:hint="eastAsia" w:ascii="Times New Roman" w:hAnsi="Times New Roman" w:eastAsia="宋体" w:cs="Times New Roman"/>
                <w:u w:val="single"/>
              </w:rPr>
              <w:t xml:space="preserve"> </w:t>
            </w:r>
            <w:r>
              <w:rPr>
                <w:rFonts w:ascii="Times New Roman" w:hAnsi="Times New Roman" w:eastAsia="宋体" w:cs="Times New Roman"/>
                <w:u w:val="single"/>
              </w:rPr>
              <w:t xml:space="preserve">         </w:t>
            </w:r>
            <w:r>
              <w:rPr>
                <w:rFonts w:hint="eastAsia" w:ascii="Times New Roman" w:hAnsi="Times New Roman" w:eastAsia="宋体" w:cs="Times New Roman"/>
              </w:rPr>
              <w:t>；学历：</w:t>
            </w:r>
            <w:r>
              <w:rPr>
                <w:rFonts w:hint="eastAsia" w:ascii="Times New Roman" w:hAnsi="Times New Roman" w:eastAsia="宋体" w:cs="Times New Roman"/>
                <w:u w:val="single"/>
              </w:rPr>
              <w:t xml:space="preserve"> </w:t>
            </w:r>
            <w:r>
              <w:rPr>
                <w:rFonts w:ascii="Times New Roman" w:hAnsi="Times New Roman" w:eastAsia="宋体" w:cs="Times New Roman"/>
                <w:u w:val="single"/>
              </w:rPr>
              <w:t xml:space="preserve">     </w:t>
            </w:r>
            <w:r>
              <w:rPr>
                <w:rFonts w:hint="eastAsia" w:ascii="Times New Roman" w:hAnsi="Times New Roman" w:eastAsia="宋体" w:cs="Times New Roman"/>
              </w:rPr>
              <w:t>；专业：</w:t>
            </w:r>
            <w:r>
              <w:rPr>
                <w:rFonts w:hint="eastAsia" w:ascii="Times New Roman" w:hAnsi="Times New Roman" w:eastAsia="宋体" w:cs="Times New Roman"/>
                <w:u w:val="single"/>
              </w:rPr>
              <w:t xml:space="preserve"> </w:t>
            </w:r>
            <w:r>
              <w:rPr>
                <w:rFonts w:ascii="Times New Roman" w:hAnsi="Times New Roman" w:eastAsia="宋体" w:cs="Times New Roman"/>
                <w:u w:val="single"/>
              </w:rPr>
              <w:t xml:space="preserve">         </w:t>
            </w:r>
          </w:p>
          <w:p>
            <w:pPr>
              <w:spacing w:line="400" w:lineRule="atLeast"/>
              <w:ind w:right="320" w:firstLine="0" w:firstLineChars="0"/>
              <w:rPr>
                <w:rFonts w:ascii="Times New Roman" w:hAnsi="Times New Roman" w:eastAsia="宋体" w:cs="Times New Roman"/>
              </w:rPr>
            </w:pPr>
          </w:p>
          <w:p>
            <w:pPr>
              <w:spacing w:line="400" w:lineRule="atLeast"/>
              <w:ind w:right="320" w:firstLine="0" w:firstLineChars="0"/>
              <w:rPr>
                <w:rFonts w:ascii="Times New Roman" w:hAnsi="Times New Roman" w:eastAsia="宋体" w:cs="Times New Roman"/>
              </w:rPr>
            </w:pPr>
          </w:p>
          <w:p>
            <w:pPr>
              <w:spacing w:line="400" w:lineRule="atLeast"/>
              <w:ind w:right="320" w:firstLine="0" w:firstLineChars="0"/>
              <w:rPr>
                <w:rFonts w:ascii="Times New Roman" w:hAnsi="Times New Roman" w:eastAsia="宋体" w:cs="Times New Roman"/>
              </w:rPr>
            </w:pPr>
          </w:p>
          <w:p>
            <w:pPr>
              <w:spacing w:line="400" w:lineRule="atLeast"/>
              <w:ind w:right="320" w:firstLine="0" w:firstLineChars="0"/>
              <w:rPr>
                <w:rFonts w:ascii="Times New Roman" w:hAnsi="Times New Roman" w:eastAsia="宋体" w:cs="Times New Roman"/>
              </w:rPr>
            </w:pPr>
          </w:p>
          <w:p>
            <w:pPr>
              <w:spacing w:line="400" w:lineRule="atLeast"/>
              <w:ind w:right="320" w:firstLine="0" w:firstLineChars="0"/>
              <w:rPr>
                <w:rFonts w:ascii="Times New Roman" w:hAnsi="Times New Roman" w:eastAsia="宋体" w:cs="Times New Roman"/>
              </w:rPr>
            </w:pPr>
            <w:r>
              <w:rPr>
                <w:rFonts w:ascii="Times New Roman" w:hAnsi="Times New Roman" w:eastAsia="宋体" w:cs="Times New Roman"/>
              </w:rPr>
              <w:t>工作经历</w:t>
            </w:r>
          </w:p>
          <w:p>
            <w:pPr>
              <w:spacing w:line="400" w:lineRule="atLeast"/>
              <w:ind w:right="320" w:firstLine="0" w:firstLineChars="0"/>
              <w:rPr>
                <w:rFonts w:ascii="Times New Roman" w:hAnsi="Times New Roman" w:eastAsia="宋体" w:cs="Times New Roman"/>
              </w:rPr>
            </w:pPr>
          </w:p>
          <w:p>
            <w:pPr>
              <w:spacing w:line="400" w:lineRule="atLeast"/>
              <w:ind w:right="320" w:firstLine="0" w:firstLineChars="0"/>
              <w:rPr>
                <w:rFonts w:ascii="Times New Roman" w:hAnsi="Times New Roman" w:eastAsia="宋体" w:cs="Times New Roman"/>
              </w:rPr>
            </w:pPr>
            <w:r>
              <w:rPr>
                <w:rFonts w:hint="eastAsia" w:ascii="Times New Roman" w:hAnsi="Times New Roman" w:eastAsia="宋体" w:cs="Times New Roman"/>
              </w:rPr>
              <w:t xml:space="preserve">样式：*年*月*日-*年*月*日 </w:t>
            </w:r>
            <w:r>
              <w:rPr>
                <w:rFonts w:ascii="Times New Roman" w:hAnsi="Times New Roman" w:eastAsia="宋体" w:cs="Times New Roman"/>
              </w:rPr>
              <w:t xml:space="preserve"> </w:t>
            </w:r>
            <w:r>
              <w:rPr>
                <w:rFonts w:hint="eastAsia" w:ascii="Times New Roman" w:hAnsi="Times New Roman" w:eastAsia="宋体" w:cs="Times New Roman"/>
              </w:rPr>
              <w:t>从事某项岗位工作。</w:t>
            </w:r>
          </w:p>
          <w:p>
            <w:pPr>
              <w:spacing w:line="400" w:lineRule="atLeast"/>
              <w:ind w:right="320" w:firstLine="0" w:firstLineChars="0"/>
              <w:rPr>
                <w:rFonts w:ascii="Times New Roman" w:hAnsi="Times New Roman" w:eastAsia="宋体" w:cs="Times New Roman"/>
              </w:rPr>
            </w:pPr>
          </w:p>
          <w:p>
            <w:pPr>
              <w:spacing w:line="400" w:lineRule="atLeast"/>
              <w:ind w:right="320" w:firstLine="0" w:firstLineChars="0"/>
              <w:rPr>
                <w:rFonts w:ascii="Times New Roman" w:hAnsi="Times New Roman" w:eastAsia="宋体" w:cs="Times New Roman"/>
              </w:rPr>
            </w:pPr>
          </w:p>
          <w:p>
            <w:pPr>
              <w:spacing w:line="400" w:lineRule="atLeast"/>
              <w:ind w:right="320" w:firstLine="0" w:firstLineChars="0"/>
              <w:rPr>
                <w:rFonts w:ascii="Times New Roman" w:hAnsi="Times New Roman" w:eastAsia="宋体" w:cs="Times New Roman"/>
              </w:rPr>
            </w:pPr>
            <w:r>
              <w:rPr>
                <w:rFonts w:ascii="Times New Roman" w:hAnsi="Times New Roman" w:eastAsia="宋体" w:cs="Times New Roman"/>
              </w:rPr>
              <w:t xml:space="preserve">                            </w:t>
            </w:r>
            <w:r>
              <w:rPr>
                <w:rFonts w:hint="eastAsia" w:ascii="Times New Roman" w:hAnsi="Times New Roman" w:eastAsia="宋体" w:cs="Times New Roman"/>
              </w:rPr>
              <w:t>综合办公室</w:t>
            </w:r>
            <w:r>
              <w:rPr>
                <w:rFonts w:ascii="Times New Roman" w:hAnsi="Times New Roman" w:eastAsia="宋体" w:cs="Times New Roman"/>
              </w:rPr>
              <w:t>：         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9039" w:type="dxa"/>
            <w:gridSpan w:val="6"/>
            <w:vAlign w:val="center"/>
          </w:tcPr>
          <w:p>
            <w:pPr>
              <w:widowControl/>
              <w:spacing w:line="400" w:lineRule="atLeast"/>
              <w:ind w:firstLine="0" w:firstLineChars="0"/>
              <w:jc w:val="center"/>
              <w:rPr>
                <w:rFonts w:ascii="Times New Roman" w:hAnsi="Times New Roman" w:eastAsia="宋体" w:cs="Times New Roman"/>
              </w:rPr>
            </w:pPr>
            <w:r>
              <w:rPr>
                <w:rFonts w:hint="eastAsia" w:ascii="宋体" w:hAnsi="宋体" w:eastAsia="宋体" w:cs="宋体"/>
                <w:szCs w:val="24"/>
              </w:rPr>
              <w:t>质检部/</w:t>
            </w:r>
            <w:r>
              <w:rPr>
                <w:rFonts w:hint="eastAsia" w:ascii="Times New Roman" w:hAnsi="Times New Roman" w:eastAsia="宋体" w:cs="Times New Roman"/>
                <w:szCs w:val="24"/>
              </w:rPr>
              <w:t>施工队质量管理室</w:t>
            </w:r>
            <w:r>
              <w:rPr>
                <w:rFonts w:hint="eastAsia" w:ascii="宋体" w:hAnsi="宋体" w:eastAsia="宋体" w:cs="宋体"/>
                <w:szCs w:val="24"/>
              </w:rPr>
              <w:t>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9" w:hRule="atLeast"/>
        </w:trPr>
        <w:tc>
          <w:tcPr>
            <w:tcW w:w="9039" w:type="dxa"/>
            <w:gridSpan w:val="6"/>
            <w:vAlign w:val="bottom"/>
          </w:tcPr>
          <w:p>
            <w:pPr>
              <w:spacing w:line="400" w:lineRule="atLeast"/>
              <w:ind w:right="320" w:firstLine="0" w:firstLineChars="0"/>
              <w:rPr>
                <w:rFonts w:ascii="Times New Roman" w:hAnsi="Times New Roman" w:eastAsia="宋体" w:cs="Times New Roman"/>
              </w:rPr>
            </w:pPr>
          </w:p>
          <w:p>
            <w:pPr>
              <w:spacing w:line="400" w:lineRule="atLeast"/>
              <w:ind w:right="320" w:firstLine="0" w:firstLineChars="0"/>
              <w:rPr>
                <w:rFonts w:ascii="Times New Roman" w:hAnsi="Times New Roman" w:eastAsia="宋体" w:cs="Times New Roman"/>
              </w:rPr>
            </w:pPr>
          </w:p>
          <w:p>
            <w:pPr>
              <w:spacing w:line="400" w:lineRule="atLeast"/>
              <w:ind w:right="320" w:firstLine="0" w:firstLineChars="0"/>
              <w:rPr>
                <w:rFonts w:ascii="Times New Roman" w:hAnsi="Times New Roman" w:eastAsia="宋体" w:cs="Times New Roman"/>
              </w:rPr>
            </w:pPr>
          </w:p>
          <w:p>
            <w:pPr>
              <w:widowControl/>
              <w:spacing w:line="400" w:lineRule="atLeast"/>
              <w:ind w:firstLine="0" w:firstLineChars="0"/>
              <w:jc w:val="left"/>
              <w:rPr>
                <w:rFonts w:ascii="Times New Roman" w:hAnsi="Times New Roman" w:eastAsia="宋体" w:cs="Times New Roman"/>
              </w:rPr>
            </w:pPr>
            <w:r>
              <w:rPr>
                <w:rFonts w:hint="eastAsia" w:ascii="宋体" w:hAnsi="宋体" w:eastAsia="宋体" w:cs="宋体"/>
                <w:szCs w:val="24"/>
              </w:rPr>
              <w:t>质检部经理/</w:t>
            </w:r>
            <w:r>
              <w:rPr>
                <w:rFonts w:hint="eastAsia" w:ascii="Times New Roman" w:hAnsi="Times New Roman" w:eastAsia="宋体" w:cs="Times New Roman"/>
                <w:szCs w:val="24"/>
              </w:rPr>
              <w:t>施工队质量管理室主任</w:t>
            </w:r>
            <w:r>
              <w:rPr>
                <w:rFonts w:hint="eastAsia" w:ascii="宋体" w:hAnsi="宋体" w:eastAsia="宋体" w:cs="宋体"/>
                <w:szCs w:val="24"/>
              </w:rPr>
              <w:t xml:space="preserve">： </w:t>
            </w:r>
            <w:r>
              <w:rPr>
                <w:rFonts w:ascii="宋体" w:hAnsi="宋体" w:eastAsia="宋体" w:cs="宋体"/>
                <w:szCs w:val="24"/>
              </w:rPr>
              <w:t xml:space="preserve">           </w:t>
            </w:r>
            <w:r>
              <w:rPr>
                <w:rFonts w:hint="eastAsia" w:ascii="宋体" w:hAnsi="宋体" w:eastAsia="宋体" w:cs="宋体"/>
                <w:szCs w:val="24"/>
              </w:rPr>
              <w:t>日期：</w:t>
            </w:r>
          </w:p>
        </w:tc>
      </w:tr>
    </w:tbl>
    <w:p>
      <w:pPr>
        <w:spacing w:line="400" w:lineRule="atLeast"/>
        <w:ind w:firstLine="0" w:firstLineChars="0"/>
        <w:jc w:val="center"/>
        <w:rPr>
          <w:rFonts w:ascii="Times New Roman" w:hAnsi="Times New Roman" w:eastAsia="宋体" w:cs="Times New Roman"/>
          <w:b/>
          <w:bCs/>
        </w:rPr>
      </w:pPr>
    </w:p>
    <w:p>
      <w:pPr>
        <w:bidi w:val="0"/>
        <w:ind w:left="0" w:leftChars="0" w:firstLine="0" w:firstLineChars="0"/>
      </w:pPr>
      <w:r>
        <w:t>附录</w:t>
      </w:r>
      <w:r>
        <w:rPr>
          <w:rFonts w:hint="eastAsia"/>
        </w:rPr>
        <w:t>2</w:t>
      </w:r>
      <w:r>
        <w:t>：实际考核记录</w:t>
      </w:r>
    </w:p>
    <w:p>
      <w:pPr>
        <w:widowControl w:val="0"/>
        <w:adjustRightInd w:val="0"/>
        <w:spacing w:line="360" w:lineRule="auto"/>
        <w:ind w:firstLine="0"/>
        <w:jc w:val="center"/>
        <w:textAlignment w:val="baseline"/>
        <w:rPr>
          <w:rFonts w:ascii="Times New Roman" w:hAnsi="Times New Roman" w:eastAsia="宋体" w:cs="Times New Roman"/>
          <w:bCs/>
          <w:sz w:val="21"/>
          <w:lang w:val="en-US" w:eastAsia="zh-CN" w:bidi="ar-SA"/>
        </w:rPr>
      </w:pPr>
      <w:r>
        <w:rPr>
          <w:rFonts w:ascii="Times New Roman" w:hAnsi="Times New Roman" w:eastAsia="宋体" w:cs="Times New Roman"/>
          <w:bCs/>
          <w:sz w:val="24"/>
          <w:lang w:val="en-US" w:eastAsia="zh-CN" w:bidi="ar-SA"/>
        </w:rPr>
        <w:t>实际考核记录</w:t>
      </w:r>
    </w:p>
    <w:tbl>
      <w:tblPr>
        <w:tblStyle w:val="30"/>
        <w:tblW w:w="89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30" w:type="dxa"/>
          <w:bottom w:w="0" w:type="dxa"/>
          <w:right w:w="30" w:type="dxa"/>
        </w:tblCellMar>
      </w:tblPr>
      <w:tblGrid>
        <w:gridCol w:w="1704"/>
        <w:gridCol w:w="18"/>
        <w:gridCol w:w="1351"/>
        <w:gridCol w:w="1352"/>
        <w:gridCol w:w="1312"/>
        <w:gridCol w:w="1308"/>
        <w:gridCol w:w="17"/>
        <w:gridCol w:w="18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30" w:type="dxa"/>
            <w:bottom w:w="0" w:type="dxa"/>
            <w:right w:w="30" w:type="dxa"/>
          </w:tblCellMar>
        </w:tblPrEx>
        <w:trPr>
          <w:cantSplit/>
          <w:trHeight w:val="708" w:hRule="atLeast"/>
          <w:jc w:val="center"/>
        </w:trPr>
        <w:tc>
          <w:tcPr>
            <w:tcW w:w="1704" w:type="dxa"/>
            <w:vAlign w:val="center"/>
          </w:tcPr>
          <w:p>
            <w:pPr>
              <w:autoSpaceDE w:val="0"/>
              <w:autoSpaceDN w:val="0"/>
              <w:spacing w:line="400" w:lineRule="atLeast"/>
              <w:ind w:firstLine="0" w:firstLineChars="0"/>
              <w:rPr>
                <w:rFonts w:ascii="Times New Roman" w:hAnsi="Times New Roman" w:eastAsia="宋体" w:cs="Times New Roman"/>
                <w:bCs/>
              </w:rPr>
            </w:pPr>
            <w:r>
              <w:rPr>
                <w:rFonts w:ascii="Times New Roman" w:hAnsi="Times New Roman" w:eastAsia="宋体" w:cs="Times New Roman"/>
                <w:bCs/>
              </w:rPr>
              <w:t>姓名：</w:t>
            </w:r>
          </w:p>
        </w:tc>
        <w:tc>
          <w:tcPr>
            <w:tcW w:w="1369" w:type="dxa"/>
            <w:gridSpan w:val="2"/>
            <w:vAlign w:val="center"/>
          </w:tcPr>
          <w:p>
            <w:pPr>
              <w:autoSpaceDE w:val="0"/>
              <w:autoSpaceDN w:val="0"/>
              <w:spacing w:line="400" w:lineRule="atLeast"/>
              <w:ind w:firstLine="0" w:firstLineChars="0"/>
              <w:rPr>
                <w:rFonts w:ascii="Times New Roman" w:hAnsi="Times New Roman" w:eastAsia="宋体" w:cs="Times New Roman"/>
                <w:bCs/>
              </w:rPr>
            </w:pPr>
            <w:r>
              <w:rPr>
                <w:rFonts w:ascii="Times New Roman" w:hAnsi="Times New Roman" w:eastAsia="宋体" w:cs="Times New Roman"/>
                <w:bCs/>
              </w:rPr>
              <w:t>考核时间</w:t>
            </w:r>
          </w:p>
        </w:tc>
        <w:tc>
          <w:tcPr>
            <w:tcW w:w="1352" w:type="dxa"/>
            <w:vAlign w:val="center"/>
          </w:tcPr>
          <w:p>
            <w:pPr>
              <w:autoSpaceDE w:val="0"/>
              <w:autoSpaceDN w:val="0"/>
              <w:spacing w:line="400" w:lineRule="atLeast"/>
              <w:ind w:firstLine="0" w:firstLineChars="0"/>
              <w:jc w:val="right"/>
              <w:rPr>
                <w:rFonts w:ascii="Times New Roman" w:hAnsi="Times New Roman" w:eastAsia="宋体" w:cs="Times New Roman"/>
                <w:bCs/>
              </w:rPr>
            </w:pPr>
          </w:p>
        </w:tc>
        <w:tc>
          <w:tcPr>
            <w:tcW w:w="1312" w:type="dxa"/>
            <w:vAlign w:val="center"/>
          </w:tcPr>
          <w:p>
            <w:pPr>
              <w:autoSpaceDE w:val="0"/>
              <w:autoSpaceDN w:val="0"/>
              <w:spacing w:line="400" w:lineRule="atLeast"/>
              <w:ind w:firstLine="0" w:firstLineChars="0"/>
              <w:rPr>
                <w:rFonts w:ascii="Times New Roman" w:hAnsi="Times New Roman" w:eastAsia="宋体" w:cs="Times New Roman"/>
                <w:bCs/>
              </w:rPr>
            </w:pPr>
            <w:r>
              <w:rPr>
                <w:rFonts w:ascii="Times New Roman" w:hAnsi="Times New Roman" w:eastAsia="宋体" w:cs="Times New Roman"/>
                <w:bCs/>
              </w:rPr>
              <w:t>考核专业</w:t>
            </w:r>
          </w:p>
        </w:tc>
        <w:tc>
          <w:tcPr>
            <w:tcW w:w="1308" w:type="dxa"/>
            <w:vAlign w:val="center"/>
          </w:tcPr>
          <w:p>
            <w:pPr>
              <w:autoSpaceDE w:val="0"/>
              <w:autoSpaceDN w:val="0"/>
              <w:spacing w:line="400" w:lineRule="atLeast"/>
              <w:ind w:firstLine="0" w:firstLineChars="0"/>
              <w:jc w:val="right"/>
              <w:rPr>
                <w:rFonts w:ascii="Times New Roman" w:hAnsi="Times New Roman" w:eastAsia="宋体" w:cs="Times New Roman"/>
                <w:bCs/>
              </w:rPr>
            </w:pPr>
          </w:p>
        </w:tc>
        <w:tc>
          <w:tcPr>
            <w:tcW w:w="1915" w:type="dxa"/>
            <w:gridSpan w:val="2"/>
            <w:vAlign w:val="center"/>
          </w:tcPr>
          <w:p>
            <w:pPr>
              <w:autoSpaceDE w:val="0"/>
              <w:autoSpaceDN w:val="0"/>
              <w:spacing w:line="400" w:lineRule="atLeast"/>
              <w:ind w:firstLine="0" w:firstLineChars="0"/>
              <w:rPr>
                <w:rFonts w:ascii="Times New Roman" w:hAnsi="Times New Roman" w:eastAsia="宋体" w:cs="Times New Roman"/>
                <w:bCs/>
              </w:rPr>
            </w:pPr>
            <w:r>
              <w:rPr>
                <w:rFonts w:ascii="Times New Roman" w:hAnsi="Times New Roman" w:eastAsia="宋体" w:cs="Times New Roman"/>
                <w:bCs/>
              </w:rPr>
              <w:t>总分：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30" w:type="dxa"/>
            <w:bottom w:w="0" w:type="dxa"/>
            <w:right w:w="30" w:type="dxa"/>
          </w:tblCellMar>
        </w:tblPrEx>
        <w:trPr>
          <w:trHeight w:val="1495" w:hRule="atLeast"/>
          <w:jc w:val="center"/>
        </w:trPr>
        <w:tc>
          <w:tcPr>
            <w:tcW w:w="8960" w:type="dxa"/>
            <w:gridSpan w:val="8"/>
          </w:tcPr>
          <w:p>
            <w:pPr>
              <w:autoSpaceDE w:val="0"/>
              <w:autoSpaceDN w:val="0"/>
              <w:spacing w:line="400" w:lineRule="atLeast"/>
              <w:ind w:firstLine="0" w:firstLineChars="0"/>
              <w:rPr>
                <w:rFonts w:ascii="Times New Roman" w:hAnsi="Times New Roman" w:eastAsia="宋体" w:cs="Times New Roman"/>
                <w:bCs/>
              </w:rPr>
            </w:pPr>
            <w:r>
              <w:rPr>
                <w:rFonts w:ascii="Times New Roman" w:hAnsi="Times New Roman" w:eastAsia="宋体" w:cs="Times New Roman"/>
                <w:bCs/>
              </w:rPr>
              <w:t>1.识图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30" w:type="dxa"/>
            <w:bottom w:w="0" w:type="dxa"/>
            <w:right w:w="30" w:type="dxa"/>
          </w:tblCellMar>
        </w:tblPrEx>
        <w:trPr>
          <w:cantSplit/>
          <w:trHeight w:val="511" w:hRule="atLeast"/>
          <w:jc w:val="center"/>
        </w:trPr>
        <w:tc>
          <w:tcPr>
            <w:tcW w:w="1704" w:type="dxa"/>
            <w:vAlign w:val="center"/>
          </w:tcPr>
          <w:p>
            <w:pPr>
              <w:autoSpaceDE w:val="0"/>
              <w:autoSpaceDN w:val="0"/>
              <w:spacing w:line="400" w:lineRule="atLeast"/>
              <w:ind w:firstLine="0" w:firstLineChars="0"/>
              <w:rPr>
                <w:rFonts w:ascii="Times New Roman" w:hAnsi="Times New Roman" w:eastAsia="宋体" w:cs="Times New Roman"/>
                <w:bCs/>
              </w:rPr>
            </w:pPr>
            <w:r>
              <w:rPr>
                <w:rFonts w:ascii="Times New Roman" w:hAnsi="Times New Roman" w:eastAsia="宋体" w:cs="Times New Roman"/>
                <w:bCs/>
              </w:rPr>
              <w:t xml:space="preserve"> 分数：</w:t>
            </w:r>
          </w:p>
        </w:tc>
        <w:tc>
          <w:tcPr>
            <w:tcW w:w="5341" w:type="dxa"/>
            <w:gridSpan w:val="5"/>
            <w:vAlign w:val="center"/>
          </w:tcPr>
          <w:p>
            <w:pPr>
              <w:autoSpaceDE w:val="0"/>
              <w:autoSpaceDN w:val="0"/>
              <w:spacing w:line="400" w:lineRule="atLeast"/>
              <w:ind w:firstLine="0" w:firstLineChars="0"/>
              <w:jc w:val="right"/>
              <w:rPr>
                <w:rFonts w:ascii="Times New Roman" w:hAnsi="Times New Roman" w:eastAsia="宋体" w:cs="Times New Roman"/>
                <w:bCs/>
              </w:rPr>
            </w:pPr>
          </w:p>
        </w:tc>
        <w:tc>
          <w:tcPr>
            <w:tcW w:w="1915" w:type="dxa"/>
            <w:gridSpan w:val="2"/>
            <w:vAlign w:val="center"/>
          </w:tcPr>
          <w:p>
            <w:pPr>
              <w:autoSpaceDE w:val="0"/>
              <w:autoSpaceDN w:val="0"/>
              <w:spacing w:line="400" w:lineRule="atLeast"/>
              <w:ind w:firstLine="0" w:firstLineChars="0"/>
              <w:rPr>
                <w:rFonts w:ascii="Times New Roman" w:hAnsi="Times New Roman" w:eastAsia="宋体" w:cs="Times New Roman"/>
                <w:bCs/>
              </w:rPr>
            </w:pPr>
            <w:r>
              <w:rPr>
                <w:rFonts w:ascii="Times New Roman" w:hAnsi="Times New Roman" w:eastAsia="宋体" w:cs="Times New Roman"/>
                <w:bCs/>
              </w:rPr>
              <w:t>考核人：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30" w:type="dxa"/>
            <w:bottom w:w="0" w:type="dxa"/>
            <w:right w:w="30" w:type="dxa"/>
          </w:tblCellMar>
        </w:tblPrEx>
        <w:trPr>
          <w:cantSplit/>
          <w:trHeight w:val="1495" w:hRule="atLeast"/>
          <w:jc w:val="center"/>
        </w:trPr>
        <w:tc>
          <w:tcPr>
            <w:tcW w:w="8960" w:type="dxa"/>
            <w:gridSpan w:val="8"/>
          </w:tcPr>
          <w:p>
            <w:pPr>
              <w:autoSpaceDE w:val="0"/>
              <w:autoSpaceDN w:val="0"/>
              <w:spacing w:line="400" w:lineRule="atLeast"/>
              <w:ind w:firstLine="0" w:firstLineChars="0"/>
              <w:rPr>
                <w:rFonts w:ascii="Times New Roman" w:hAnsi="Times New Roman" w:eastAsia="宋体" w:cs="Times New Roman"/>
                <w:bCs/>
              </w:rPr>
            </w:pPr>
            <w:r>
              <w:rPr>
                <w:rFonts w:ascii="Times New Roman" w:hAnsi="Times New Roman" w:eastAsia="宋体" w:cs="Times New Roman"/>
                <w:bCs/>
              </w:rPr>
              <w:t>2.跟踪文件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30" w:type="dxa"/>
            <w:bottom w:w="0" w:type="dxa"/>
            <w:right w:w="30" w:type="dxa"/>
          </w:tblCellMar>
        </w:tblPrEx>
        <w:trPr>
          <w:cantSplit/>
          <w:trHeight w:val="511" w:hRule="atLeast"/>
          <w:jc w:val="center"/>
        </w:trPr>
        <w:tc>
          <w:tcPr>
            <w:tcW w:w="1704" w:type="dxa"/>
            <w:vAlign w:val="center"/>
          </w:tcPr>
          <w:p>
            <w:pPr>
              <w:autoSpaceDE w:val="0"/>
              <w:autoSpaceDN w:val="0"/>
              <w:spacing w:line="400" w:lineRule="atLeast"/>
              <w:ind w:firstLine="0" w:firstLineChars="0"/>
              <w:rPr>
                <w:rFonts w:ascii="Times New Roman" w:hAnsi="Times New Roman" w:eastAsia="宋体" w:cs="Times New Roman"/>
                <w:bCs/>
              </w:rPr>
            </w:pPr>
            <w:r>
              <w:rPr>
                <w:rFonts w:ascii="Times New Roman" w:hAnsi="Times New Roman" w:eastAsia="宋体" w:cs="Times New Roman"/>
                <w:bCs/>
              </w:rPr>
              <w:t xml:space="preserve"> 分数：</w:t>
            </w:r>
          </w:p>
        </w:tc>
        <w:tc>
          <w:tcPr>
            <w:tcW w:w="5341" w:type="dxa"/>
            <w:gridSpan w:val="5"/>
            <w:vAlign w:val="center"/>
          </w:tcPr>
          <w:p>
            <w:pPr>
              <w:autoSpaceDE w:val="0"/>
              <w:autoSpaceDN w:val="0"/>
              <w:spacing w:line="400" w:lineRule="atLeast"/>
              <w:ind w:firstLine="0" w:firstLineChars="0"/>
              <w:jc w:val="right"/>
              <w:rPr>
                <w:rFonts w:ascii="Times New Roman" w:hAnsi="Times New Roman" w:eastAsia="宋体" w:cs="Times New Roman"/>
                <w:bCs/>
              </w:rPr>
            </w:pPr>
          </w:p>
        </w:tc>
        <w:tc>
          <w:tcPr>
            <w:tcW w:w="1915" w:type="dxa"/>
            <w:gridSpan w:val="2"/>
            <w:vAlign w:val="center"/>
          </w:tcPr>
          <w:p>
            <w:pPr>
              <w:autoSpaceDE w:val="0"/>
              <w:autoSpaceDN w:val="0"/>
              <w:spacing w:line="400" w:lineRule="atLeast"/>
              <w:ind w:firstLine="0" w:firstLineChars="0"/>
              <w:rPr>
                <w:rFonts w:ascii="Times New Roman" w:hAnsi="Times New Roman" w:eastAsia="宋体" w:cs="Times New Roman"/>
                <w:bCs/>
              </w:rPr>
            </w:pPr>
            <w:r>
              <w:rPr>
                <w:rFonts w:ascii="Times New Roman" w:hAnsi="Times New Roman" w:eastAsia="宋体" w:cs="Times New Roman"/>
                <w:bCs/>
              </w:rPr>
              <w:t>考核人：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30" w:type="dxa"/>
            <w:bottom w:w="0" w:type="dxa"/>
            <w:right w:w="30" w:type="dxa"/>
          </w:tblCellMar>
        </w:tblPrEx>
        <w:trPr>
          <w:cantSplit/>
          <w:trHeight w:val="1678" w:hRule="atLeast"/>
          <w:jc w:val="center"/>
        </w:trPr>
        <w:tc>
          <w:tcPr>
            <w:tcW w:w="8960" w:type="dxa"/>
            <w:gridSpan w:val="8"/>
          </w:tcPr>
          <w:p>
            <w:pPr>
              <w:autoSpaceDE w:val="0"/>
              <w:autoSpaceDN w:val="0"/>
              <w:spacing w:line="400" w:lineRule="atLeast"/>
              <w:ind w:firstLine="0" w:firstLineChars="0"/>
              <w:rPr>
                <w:rFonts w:ascii="Times New Roman" w:hAnsi="Times New Roman" w:eastAsia="宋体" w:cs="Times New Roman"/>
                <w:bCs/>
              </w:rPr>
            </w:pPr>
            <w:r>
              <w:rPr>
                <w:rFonts w:ascii="Times New Roman" w:hAnsi="Times New Roman" w:eastAsia="宋体" w:cs="Times New Roman"/>
                <w:bCs/>
              </w:rPr>
              <w:t>3.实际检查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30" w:type="dxa"/>
            <w:bottom w:w="0" w:type="dxa"/>
            <w:right w:w="30" w:type="dxa"/>
          </w:tblCellMar>
        </w:tblPrEx>
        <w:trPr>
          <w:cantSplit/>
          <w:trHeight w:val="557" w:hRule="atLeast"/>
          <w:jc w:val="center"/>
        </w:trPr>
        <w:tc>
          <w:tcPr>
            <w:tcW w:w="1704" w:type="dxa"/>
            <w:vAlign w:val="center"/>
          </w:tcPr>
          <w:p>
            <w:pPr>
              <w:autoSpaceDE w:val="0"/>
              <w:autoSpaceDN w:val="0"/>
              <w:spacing w:line="400" w:lineRule="atLeast"/>
              <w:ind w:firstLine="0" w:firstLineChars="0"/>
              <w:rPr>
                <w:rFonts w:ascii="Times New Roman" w:hAnsi="Times New Roman" w:eastAsia="宋体" w:cs="Times New Roman"/>
                <w:bCs/>
              </w:rPr>
            </w:pPr>
            <w:r>
              <w:rPr>
                <w:rFonts w:ascii="Times New Roman" w:hAnsi="Times New Roman" w:eastAsia="宋体" w:cs="Times New Roman"/>
                <w:bCs/>
              </w:rPr>
              <w:t xml:space="preserve"> 分数：</w:t>
            </w:r>
          </w:p>
        </w:tc>
        <w:tc>
          <w:tcPr>
            <w:tcW w:w="5341" w:type="dxa"/>
            <w:gridSpan w:val="5"/>
            <w:vAlign w:val="center"/>
          </w:tcPr>
          <w:p>
            <w:pPr>
              <w:autoSpaceDE w:val="0"/>
              <w:autoSpaceDN w:val="0"/>
              <w:spacing w:line="400" w:lineRule="atLeast"/>
              <w:ind w:firstLine="0" w:firstLineChars="0"/>
              <w:jc w:val="right"/>
              <w:rPr>
                <w:rFonts w:ascii="Times New Roman" w:hAnsi="Times New Roman" w:eastAsia="宋体" w:cs="Times New Roman"/>
                <w:bCs/>
              </w:rPr>
            </w:pPr>
          </w:p>
        </w:tc>
        <w:tc>
          <w:tcPr>
            <w:tcW w:w="1915" w:type="dxa"/>
            <w:gridSpan w:val="2"/>
            <w:vAlign w:val="center"/>
          </w:tcPr>
          <w:p>
            <w:pPr>
              <w:autoSpaceDE w:val="0"/>
              <w:autoSpaceDN w:val="0"/>
              <w:spacing w:line="400" w:lineRule="atLeast"/>
              <w:ind w:firstLine="0" w:firstLineChars="0"/>
              <w:rPr>
                <w:rFonts w:ascii="Times New Roman" w:hAnsi="Times New Roman" w:eastAsia="宋体" w:cs="Times New Roman"/>
                <w:bCs/>
              </w:rPr>
            </w:pPr>
            <w:r>
              <w:rPr>
                <w:rFonts w:ascii="Times New Roman" w:hAnsi="Times New Roman" w:eastAsia="宋体" w:cs="Times New Roman"/>
                <w:bCs/>
              </w:rPr>
              <w:t>考核人：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30" w:type="dxa"/>
            <w:bottom w:w="0" w:type="dxa"/>
            <w:right w:w="30" w:type="dxa"/>
          </w:tblCellMar>
        </w:tblPrEx>
        <w:trPr>
          <w:cantSplit/>
          <w:trHeight w:val="1788" w:hRule="atLeast"/>
          <w:jc w:val="center"/>
        </w:trPr>
        <w:tc>
          <w:tcPr>
            <w:tcW w:w="8960" w:type="dxa"/>
            <w:gridSpan w:val="8"/>
          </w:tcPr>
          <w:p>
            <w:pPr>
              <w:autoSpaceDE w:val="0"/>
              <w:autoSpaceDN w:val="0"/>
              <w:spacing w:line="400" w:lineRule="atLeast"/>
              <w:ind w:firstLine="0" w:firstLineChars="0"/>
              <w:rPr>
                <w:rFonts w:ascii="Times New Roman" w:hAnsi="Times New Roman" w:eastAsia="宋体" w:cs="Times New Roman"/>
                <w:bCs/>
              </w:rPr>
            </w:pPr>
            <w:r>
              <w:rPr>
                <w:rFonts w:ascii="Times New Roman" w:hAnsi="Times New Roman" w:eastAsia="宋体" w:cs="Times New Roman"/>
                <w:bCs/>
              </w:rPr>
              <w:t>4.提问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30" w:type="dxa"/>
            <w:bottom w:w="0" w:type="dxa"/>
            <w:right w:w="30" w:type="dxa"/>
          </w:tblCellMar>
        </w:tblPrEx>
        <w:trPr>
          <w:cantSplit/>
          <w:trHeight w:val="480" w:hRule="atLeast"/>
          <w:jc w:val="center"/>
        </w:trPr>
        <w:tc>
          <w:tcPr>
            <w:tcW w:w="1722" w:type="dxa"/>
            <w:gridSpan w:val="2"/>
            <w:vAlign w:val="center"/>
          </w:tcPr>
          <w:p>
            <w:pPr>
              <w:autoSpaceDE w:val="0"/>
              <w:autoSpaceDN w:val="0"/>
              <w:spacing w:line="400" w:lineRule="atLeast"/>
              <w:ind w:firstLine="0" w:firstLineChars="0"/>
              <w:rPr>
                <w:rFonts w:ascii="Times New Roman" w:hAnsi="Times New Roman" w:eastAsia="宋体" w:cs="Times New Roman"/>
                <w:bCs/>
              </w:rPr>
            </w:pPr>
            <w:r>
              <w:rPr>
                <w:rFonts w:ascii="Times New Roman" w:hAnsi="Times New Roman" w:eastAsia="宋体" w:cs="Times New Roman"/>
                <w:bCs/>
              </w:rPr>
              <w:t xml:space="preserve">分数：                                                         </w:t>
            </w:r>
          </w:p>
        </w:tc>
        <w:tc>
          <w:tcPr>
            <w:tcW w:w="5340" w:type="dxa"/>
            <w:gridSpan w:val="5"/>
            <w:vAlign w:val="center"/>
          </w:tcPr>
          <w:p>
            <w:pPr>
              <w:autoSpaceDE w:val="0"/>
              <w:autoSpaceDN w:val="0"/>
              <w:spacing w:line="400" w:lineRule="atLeast"/>
              <w:ind w:firstLine="0" w:firstLineChars="0"/>
              <w:rPr>
                <w:rFonts w:ascii="Times New Roman" w:hAnsi="Times New Roman" w:eastAsia="宋体" w:cs="Times New Roman"/>
                <w:bCs/>
              </w:rPr>
            </w:pPr>
          </w:p>
        </w:tc>
        <w:tc>
          <w:tcPr>
            <w:tcW w:w="1898" w:type="dxa"/>
            <w:vAlign w:val="center"/>
          </w:tcPr>
          <w:p>
            <w:pPr>
              <w:autoSpaceDE w:val="0"/>
              <w:autoSpaceDN w:val="0"/>
              <w:spacing w:line="400" w:lineRule="atLeast"/>
              <w:ind w:firstLine="0" w:firstLineChars="0"/>
              <w:rPr>
                <w:rFonts w:ascii="Times New Roman" w:hAnsi="Times New Roman" w:eastAsia="宋体" w:cs="Times New Roman"/>
                <w:bCs/>
              </w:rPr>
            </w:pPr>
            <w:r>
              <w:rPr>
                <w:rFonts w:ascii="Times New Roman" w:hAnsi="Times New Roman" w:eastAsia="宋体" w:cs="Times New Roman"/>
                <w:bCs/>
              </w:rPr>
              <w:t>考核人：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30" w:type="dxa"/>
            <w:bottom w:w="0" w:type="dxa"/>
            <w:right w:w="30" w:type="dxa"/>
          </w:tblCellMar>
        </w:tblPrEx>
        <w:trPr>
          <w:cantSplit/>
          <w:trHeight w:val="1970" w:hRule="atLeast"/>
          <w:jc w:val="center"/>
        </w:trPr>
        <w:tc>
          <w:tcPr>
            <w:tcW w:w="8960" w:type="dxa"/>
            <w:gridSpan w:val="8"/>
          </w:tcPr>
          <w:p>
            <w:pPr>
              <w:autoSpaceDE w:val="0"/>
              <w:autoSpaceDN w:val="0"/>
              <w:spacing w:line="400" w:lineRule="atLeast"/>
              <w:ind w:firstLine="0" w:firstLineChars="0"/>
              <w:rPr>
                <w:rFonts w:ascii="Times New Roman" w:hAnsi="Times New Roman" w:eastAsia="宋体" w:cs="Times New Roman"/>
                <w:bCs/>
              </w:rPr>
            </w:pPr>
            <w:r>
              <w:rPr>
                <w:rFonts w:ascii="Times New Roman" w:hAnsi="Times New Roman" w:eastAsia="宋体" w:cs="Times New Roman"/>
                <w:bCs/>
              </w:rPr>
              <w:t>5.评价</w:t>
            </w:r>
          </w:p>
          <w:p>
            <w:pPr>
              <w:autoSpaceDE w:val="0"/>
              <w:autoSpaceDN w:val="0"/>
              <w:spacing w:line="400" w:lineRule="atLeast"/>
              <w:ind w:firstLine="0" w:firstLineChars="0"/>
              <w:rPr>
                <w:rFonts w:ascii="Times New Roman" w:hAnsi="Times New Roman" w:eastAsia="宋体" w:cs="Times New Roman"/>
                <w:bCs/>
              </w:rPr>
            </w:pPr>
          </w:p>
          <w:p>
            <w:pPr>
              <w:autoSpaceDE w:val="0"/>
              <w:autoSpaceDN w:val="0"/>
              <w:spacing w:line="400" w:lineRule="atLeast"/>
              <w:ind w:firstLine="0" w:firstLineChars="0"/>
              <w:rPr>
                <w:rFonts w:ascii="Times New Roman" w:hAnsi="Times New Roman" w:eastAsia="宋体" w:cs="Times New Roman"/>
                <w:bCs/>
              </w:rPr>
            </w:pPr>
          </w:p>
          <w:p>
            <w:pPr>
              <w:autoSpaceDE w:val="0"/>
              <w:autoSpaceDN w:val="0"/>
              <w:spacing w:line="400" w:lineRule="atLeast"/>
              <w:ind w:firstLine="0" w:firstLineChars="0"/>
              <w:rPr>
                <w:rFonts w:ascii="Times New Roman" w:hAnsi="Times New Roman" w:eastAsia="宋体" w:cs="Times New Roman"/>
                <w:bCs/>
              </w:rPr>
            </w:pPr>
          </w:p>
          <w:p>
            <w:pPr>
              <w:autoSpaceDE w:val="0"/>
              <w:autoSpaceDN w:val="0"/>
              <w:spacing w:line="400" w:lineRule="atLeast"/>
              <w:ind w:firstLine="0" w:firstLineChars="0"/>
              <w:rPr>
                <w:rFonts w:ascii="Times New Roman" w:hAnsi="Times New Roman" w:eastAsia="宋体" w:cs="Times New Roman"/>
                <w:bCs/>
              </w:rPr>
            </w:pPr>
          </w:p>
          <w:p>
            <w:pPr>
              <w:autoSpaceDE w:val="0"/>
              <w:autoSpaceDN w:val="0"/>
              <w:spacing w:line="400" w:lineRule="atLeast"/>
              <w:ind w:firstLine="0" w:firstLineChars="0"/>
              <w:rPr>
                <w:rFonts w:ascii="Times New Roman" w:hAnsi="Times New Roman" w:eastAsia="宋体" w:cs="Times New Roman"/>
                <w:bCs/>
              </w:rPr>
            </w:pPr>
            <w:r>
              <w:rPr>
                <w:rFonts w:ascii="Times New Roman" w:hAnsi="Times New Roman" w:eastAsia="宋体" w:cs="Times New Roman"/>
                <w:bCs/>
              </w:rPr>
              <w:t xml:space="preserve">                                       考核小组：</w:t>
            </w:r>
          </w:p>
        </w:tc>
      </w:tr>
    </w:tbl>
    <w:p>
      <w:pPr>
        <w:spacing w:line="400" w:lineRule="atLeast"/>
        <w:ind w:firstLine="0" w:firstLineChars="0"/>
        <w:jc w:val="right"/>
        <w:rPr>
          <w:rFonts w:ascii="Times New Roman" w:hAnsi="Times New Roman" w:eastAsia="宋体" w:cs="Times New Roman"/>
        </w:rPr>
      </w:pPr>
    </w:p>
    <w:p>
      <w:pPr>
        <w:bidi w:val="0"/>
        <w:ind w:left="0" w:leftChars="0" w:firstLine="0" w:firstLineChars="0"/>
      </w:pPr>
      <w:bookmarkStart w:id="71" w:name="_Toc224642687"/>
      <w:bookmarkStart w:id="72" w:name="_Toc23497822"/>
    </w:p>
    <w:p>
      <w:pPr>
        <w:bidi w:val="0"/>
        <w:ind w:left="0" w:leftChars="0" w:firstLine="0" w:firstLineChars="0"/>
      </w:pPr>
      <w:r>
        <w:t>附录</w:t>
      </w:r>
      <w:r>
        <w:rPr>
          <w:rFonts w:hint="eastAsia"/>
        </w:rPr>
        <w:t>4</w:t>
      </w:r>
      <w:r>
        <w:t>：试用期报告</w:t>
      </w:r>
      <w:bookmarkEnd w:id="71"/>
      <w:bookmarkEnd w:id="72"/>
    </w:p>
    <w:p>
      <w:pPr>
        <w:tabs>
          <w:tab w:val="left" w:pos="52"/>
        </w:tabs>
        <w:spacing w:afterLines="50" w:line="360" w:lineRule="auto"/>
        <w:ind w:right="698" w:rightChars="291" w:firstLine="0" w:firstLineChars="0"/>
        <w:jc w:val="center"/>
        <w:rPr>
          <w:rFonts w:ascii="Times New Roman" w:hAnsi="Times New Roman" w:eastAsia="宋体" w:cs="Times New Roman"/>
          <w:b/>
          <w:bCs/>
          <w:sz w:val="30"/>
          <w:szCs w:val="30"/>
        </w:rPr>
      </w:pPr>
      <w:r>
        <w:rPr>
          <w:rFonts w:ascii="Times New Roman" w:hAnsi="Times New Roman" w:eastAsia="宋体" w:cs="Times New Roman"/>
          <w:b/>
          <w:sz w:val="30"/>
          <w:szCs w:val="30"/>
        </w:rPr>
        <w:t>试用期报告</w:t>
      </w:r>
    </w:p>
    <w:tbl>
      <w:tblPr>
        <w:tblStyle w:val="30"/>
        <w:tblW w:w="920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5"/>
        <w:gridCol w:w="1849"/>
        <w:gridCol w:w="6"/>
        <w:gridCol w:w="619"/>
        <w:gridCol w:w="1375"/>
        <w:gridCol w:w="3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71" w:hRule="atLeast"/>
          <w:jc w:val="center"/>
        </w:trPr>
        <w:tc>
          <w:tcPr>
            <w:tcW w:w="1705" w:type="dxa"/>
            <w:vAlign w:val="center"/>
          </w:tcPr>
          <w:p>
            <w:pPr>
              <w:tabs>
                <w:tab w:val="left" w:pos="52"/>
              </w:tabs>
              <w:snapToGrid w:val="0"/>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姓 名</w:t>
            </w:r>
          </w:p>
        </w:tc>
        <w:tc>
          <w:tcPr>
            <w:tcW w:w="1849" w:type="dxa"/>
            <w:vAlign w:val="center"/>
          </w:tcPr>
          <w:p>
            <w:pPr>
              <w:tabs>
                <w:tab w:val="left" w:pos="52"/>
              </w:tabs>
              <w:spacing w:line="400" w:lineRule="atLeast"/>
              <w:ind w:right="698" w:rightChars="291" w:firstLine="0" w:firstLineChars="0"/>
              <w:jc w:val="center"/>
              <w:rPr>
                <w:rFonts w:ascii="Times New Roman" w:hAnsi="Times New Roman" w:eastAsia="宋体" w:cs="Times New Roman"/>
                <w:b/>
                <w:bCs/>
              </w:rPr>
            </w:pPr>
          </w:p>
        </w:tc>
        <w:tc>
          <w:tcPr>
            <w:tcW w:w="2000" w:type="dxa"/>
            <w:gridSpan w:val="3"/>
            <w:vAlign w:val="center"/>
          </w:tcPr>
          <w:p>
            <w:pPr>
              <w:spacing w:line="400" w:lineRule="atLeast"/>
              <w:ind w:left="-26" w:leftChars="-91" w:right="-130" w:rightChars="-54" w:hanging="192" w:hangingChars="80"/>
              <w:jc w:val="center"/>
              <w:rPr>
                <w:rFonts w:ascii="Times New Roman" w:hAnsi="Times New Roman" w:eastAsia="宋体" w:cs="Times New Roman"/>
              </w:rPr>
            </w:pPr>
            <w:r>
              <w:rPr>
                <w:rFonts w:ascii="Times New Roman" w:hAnsi="Times New Roman" w:eastAsia="宋体" w:cs="Times New Roman"/>
              </w:rPr>
              <w:t>实习专业</w:t>
            </w:r>
          </w:p>
        </w:tc>
        <w:tc>
          <w:tcPr>
            <w:tcW w:w="3652" w:type="dxa"/>
            <w:vAlign w:val="center"/>
          </w:tcPr>
          <w:p>
            <w:pPr>
              <w:tabs>
                <w:tab w:val="left" w:pos="52"/>
              </w:tabs>
              <w:spacing w:line="360" w:lineRule="auto"/>
              <w:ind w:right="698" w:rightChars="291" w:firstLine="0" w:firstLineChars="0"/>
              <w:jc w:val="center"/>
              <w:rPr>
                <w:rFonts w:ascii="Times New Roman" w:hAnsi="Times New Roman" w:eastAsia="宋体" w:cs="Times New Roman"/>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8" w:hRule="atLeast"/>
          <w:jc w:val="center"/>
        </w:trPr>
        <w:tc>
          <w:tcPr>
            <w:tcW w:w="1705" w:type="dxa"/>
            <w:vAlign w:val="center"/>
          </w:tcPr>
          <w:p>
            <w:pPr>
              <w:tabs>
                <w:tab w:val="left" w:pos="52"/>
              </w:tabs>
              <w:wordWrap w:val="0"/>
              <w:snapToGrid w:val="0"/>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实习时间</w:t>
            </w:r>
          </w:p>
        </w:tc>
        <w:tc>
          <w:tcPr>
            <w:tcW w:w="1855" w:type="dxa"/>
            <w:gridSpan w:val="2"/>
            <w:vAlign w:val="center"/>
          </w:tcPr>
          <w:p>
            <w:pPr>
              <w:tabs>
                <w:tab w:val="left" w:pos="52"/>
              </w:tabs>
              <w:snapToGrid w:val="0"/>
              <w:spacing w:line="400" w:lineRule="atLeast"/>
              <w:ind w:firstLine="0" w:firstLineChars="0"/>
              <w:rPr>
                <w:rFonts w:ascii="Times New Roman" w:hAnsi="Times New Roman" w:eastAsia="宋体" w:cs="Times New Roman"/>
              </w:rPr>
            </w:pPr>
          </w:p>
        </w:tc>
        <w:tc>
          <w:tcPr>
            <w:tcW w:w="1994" w:type="dxa"/>
            <w:gridSpan w:val="2"/>
            <w:vAlign w:val="center"/>
          </w:tcPr>
          <w:p>
            <w:pPr>
              <w:tabs>
                <w:tab w:val="left" w:pos="52"/>
              </w:tabs>
              <w:snapToGrid w:val="0"/>
              <w:spacing w:line="400" w:lineRule="atLeast"/>
              <w:ind w:left="-10" w:leftChars="-29" w:hanging="60" w:hangingChars="25"/>
              <w:jc w:val="center"/>
              <w:rPr>
                <w:rFonts w:ascii="Times New Roman" w:hAnsi="Times New Roman" w:eastAsia="宋体" w:cs="Times New Roman"/>
              </w:rPr>
            </w:pPr>
            <w:r>
              <w:rPr>
                <w:rFonts w:hint="eastAsia" w:ascii="Times New Roman" w:hAnsi="Times New Roman" w:eastAsia="宋体" w:cs="Times New Roman"/>
              </w:rPr>
              <w:t>实习部门</w:t>
            </w:r>
          </w:p>
        </w:tc>
        <w:tc>
          <w:tcPr>
            <w:tcW w:w="3652" w:type="dxa"/>
            <w:vAlign w:val="center"/>
          </w:tcPr>
          <w:p>
            <w:pPr>
              <w:tabs>
                <w:tab w:val="left" w:pos="52"/>
              </w:tabs>
              <w:snapToGrid w:val="0"/>
              <w:spacing w:line="360" w:lineRule="auto"/>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95" w:hRule="atLeast"/>
          <w:jc w:val="center"/>
        </w:trPr>
        <w:tc>
          <w:tcPr>
            <w:tcW w:w="9206" w:type="dxa"/>
            <w:gridSpan w:val="6"/>
            <w:vAlign w:val="center"/>
          </w:tcPr>
          <w:p>
            <w:pPr>
              <w:tabs>
                <w:tab w:val="left" w:pos="52"/>
              </w:tabs>
              <w:spacing w:line="360" w:lineRule="auto"/>
              <w:ind w:right="-130" w:rightChars="-54" w:firstLine="0" w:firstLineChars="0"/>
              <w:jc w:val="center"/>
              <w:rPr>
                <w:rFonts w:ascii="Times New Roman" w:hAnsi="Times New Roman" w:eastAsia="宋体" w:cs="Times New Roman"/>
              </w:rPr>
            </w:pPr>
            <w:r>
              <w:rPr>
                <w:rFonts w:ascii="Times New Roman" w:hAnsi="Times New Roman" w:eastAsia="宋体" w:cs="Times New Roman"/>
              </w:rPr>
              <w:t>实 习 期 评 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735" w:hRule="atLeast"/>
          <w:jc w:val="center"/>
        </w:trPr>
        <w:tc>
          <w:tcPr>
            <w:tcW w:w="1705" w:type="dxa"/>
            <w:vAlign w:val="center"/>
          </w:tcPr>
          <w:p>
            <w:pPr>
              <w:tabs>
                <w:tab w:val="left" w:pos="52"/>
              </w:tabs>
              <w:spacing w:line="360" w:lineRule="auto"/>
              <w:ind w:right="-130" w:rightChars="-54" w:firstLine="0" w:firstLineChars="0"/>
              <w:jc w:val="center"/>
              <w:rPr>
                <w:rFonts w:ascii="Times New Roman" w:hAnsi="Times New Roman" w:eastAsia="宋体" w:cs="Times New Roman"/>
              </w:rPr>
            </w:pPr>
            <w:r>
              <w:rPr>
                <w:rFonts w:ascii="Times New Roman" w:hAnsi="Times New Roman" w:eastAsia="宋体" w:cs="Times New Roman"/>
              </w:rPr>
              <w:t>技术经验</w:t>
            </w:r>
          </w:p>
        </w:tc>
        <w:tc>
          <w:tcPr>
            <w:tcW w:w="7501" w:type="dxa"/>
            <w:gridSpan w:val="5"/>
            <w:vAlign w:val="center"/>
          </w:tcPr>
          <w:p>
            <w:pPr>
              <w:tabs>
                <w:tab w:val="left" w:pos="52"/>
              </w:tabs>
              <w:spacing w:line="360" w:lineRule="auto"/>
              <w:ind w:right="-130" w:rightChars="-54"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150" w:hRule="atLeast"/>
          <w:jc w:val="center"/>
        </w:trPr>
        <w:tc>
          <w:tcPr>
            <w:tcW w:w="1705" w:type="dxa"/>
            <w:vAlign w:val="center"/>
          </w:tcPr>
          <w:p>
            <w:pPr>
              <w:tabs>
                <w:tab w:val="left" w:pos="52"/>
              </w:tabs>
              <w:spacing w:line="360" w:lineRule="auto"/>
              <w:ind w:right="-130" w:rightChars="-54" w:firstLine="0" w:firstLineChars="0"/>
              <w:rPr>
                <w:rFonts w:ascii="Times New Roman" w:hAnsi="Times New Roman" w:eastAsia="宋体" w:cs="Times New Roman"/>
              </w:rPr>
            </w:pPr>
            <w:r>
              <w:rPr>
                <w:rFonts w:ascii="Times New Roman" w:hAnsi="Times New Roman" w:eastAsia="宋体" w:cs="Times New Roman"/>
              </w:rPr>
              <w:t>工作程序使用</w:t>
            </w:r>
          </w:p>
        </w:tc>
        <w:tc>
          <w:tcPr>
            <w:tcW w:w="7501" w:type="dxa"/>
            <w:gridSpan w:val="5"/>
            <w:vAlign w:val="center"/>
          </w:tcPr>
          <w:p>
            <w:pPr>
              <w:tabs>
                <w:tab w:val="left" w:pos="52"/>
              </w:tabs>
              <w:spacing w:line="360" w:lineRule="auto"/>
              <w:ind w:right="-130" w:rightChars="-54" w:firstLine="0" w:firstLineChars="0"/>
              <w:jc w:val="center"/>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174" w:hRule="atLeast"/>
          <w:jc w:val="center"/>
        </w:trPr>
        <w:tc>
          <w:tcPr>
            <w:tcW w:w="1705" w:type="dxa"/>
            <w:vAlign w:val="center"/>
          </w:tcPr>
          <w:p>
            <w:pPr>
              <w:tabs>
                <w:tab w:val="left" w:pos="52"/>
              </w:tabs>
              <w:spacing w:line="360" w:lineRule="auto"/>
              <w:ind w:right="-130" w:rightChars="-54" w:firstLine="0" w:firstLineChars="0"/>
              <w:jc w:val="center"/>
              <w:rPr>
                <w:rFonts w:ascii="Times New Roman" w:hAnsi="Times New Roman" w:eastAsia="宋体" w:cs="Times New Roman"/>
              </w:rPr>
            </w:pPr>
            <w:r>
              <w:rPr>
                <w:rFonts w:ascii="Times New Roman" w:hAnsi="Times New Roman" w:eastAsia="宋体" w:cs="Times New Roman"/>
              </w:rPr>
              <w:t>工作态度</w:t>
            </w:r>
          </w:p>
        </w:tc>
        <w:tc>
          <w:tcPr>
            <w:tcW w:w="7501" w:type="dxa"/>
            <w:gridSpan w:val="5"/>
            <w:vAlign w:val="center"/>
          </w:tcPr>
          <w:p>
            <w:pPr>
              <w:tabs>
                <w:tab w:val="left" w:pos="52"/>
              </w:tabs>
              <w:spacing w:line="360" w:lineRule="auto"/>
              <w:ind w:right="-130" w:rightChars="-54" w:firstLine="0" w:firstLineChars="0"/>
              <w:jc w:val="center"/>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6" w:hRule="atLeast"/>
          <w:jc w:val="center"/>
        </w:trPr>
        <w:tc>
          <w:tcPr>
            <w:tcW w:w="1705" w:type="dxa"/>
            <w:vAlign w:val="center"/>
          </w:tcPr>
          <w:p>
            <w:pPr>
              <w:tabs>
                <w:tab w:val="left" w:pos="52"/>
              </w:tabs>
              <w:spacing w:line="360" w:lineRule="auto"/>
              <w:ind w:right="-130" w:rightChars="-54" w:firstLine="0" w:firstLineChars="0"/>
              <w:jc w:val="center"/>
              <w:rPr>
                <w:rFonts w:ascii="Times New Roman" w:hAnsi="Times New Roman" w:eastAsia="宋体" w:cs="Times New Roman"/>
              </w:rPr>
            </w:pPr>
            <w:r>
              <w:rPr>
                <w:rFonts w:ascii="Times New Roman" w:hAnsi="Times New Roman" w:eastAsia="宋体" w:cs="Times New Roman"/>
              </w:rPr>
              <w:t>评价人</w:t>
            </w:r>
          </w:p>
        </w:tc>
        <w:tc>
          <w:tcPr>
            <w:tcW w:w="1849" w:type="dxa"/>
            <w:vAlign w:val="center"/>
          </w:tcPr>
          <w:p>
            <w:pPr>
              <w:tabs>
                <w:tab w:val="left" w:pos="52"/>
              </w:tabs>
              <w:spacing w:line="360" w:lineRule="auto"/>
              <w:ind w:right="-130" w:rightChars="-54" w:firstLine="0" w:firstLineChars="0"/>
              <w:jc w:val="center"/>
              <w:rPr>
                <w:rFonts w:ascii="Times New Roman" w:hAnsi="Times New Roman" w:eastAsia="宋体" w:cs="Times New Roman"/>
              </w:rPr>
            </w:pPr>
          </w:p>
        </w:tc>
        <w:tc>
          <w:tcPr>
            <w:tcW w:w="2000" w:type="dxa"/>
            <w:gridSpan w:val="3"/>
            <w:vAlign w:val="center"/>
          </w:tcPr>
          <w:p>
            <w:pPr>
              <w:tabs>
                <w:tab w:val="left" w:pos="52"/>
              </w:tabs>
              <w:spacing w:line="360" w:lineRule="auto"/>
              <w:ind w:right="-130" w:rightChars="-54" w:firstLine="0" w:firstLineChars="0"/>
              <w:jc w:val="center"/>
              <w:rPr>
                <w:rFonts w:ascii="Times New Roman" w:hAnsi="Times New Roman" w:eastAsia="宋体" w:cs="Times New Roman"/>
              </w:rPr>
            </w:pPr>
            <w:r>
              <w:rPr>
                <w:rFonts w:ascii="Times New Roman" w:hAnsi="Times New Roman" w:eastAsia="宋体" w:cs="Times New Roman"/>
              </w:rPr>
              <w:t>日 期</w:t>
            </w:r>
          </w:p>
        </w:tc>
        <w:tc>
          <w:tcPr>
            <w:tcW w:w="3652" w:type="dxa"/>
            <w:vAlign w:val="bottom"/>
          </w:tcPr>
          <w:p>
            <w:pPr>
              <w:tabs>
                <w:tab w:val="left" w:pos="52"/>
              </w:tabs>
              <w:spacing w:line="360" w:lineRule="auto"/>
              <w:ind w:right="-130" w:rightChars="-54" w:firstLine="0" w:firstLineChars="0"/>
              <w:jc w:val="center"/>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153" w:hRule="atLeast"/>
          <w:jc w:val="center"/>
        </w:trPr>
        <w:tc>
          <w:tcPr>
            <w:tcW w:w="1705" w:type="dxa"/>
            <w:vAlign w:val="center"/>
          </w:tcPr>
          <w:p>
            <w:pPr>
              <w:tabs>
                <w:tab w:val="left" w:pos="52"/>
              </w:tabs>
              <w:spacing w:line="360" w:lineRule="auto"/>
              <w:ind w:right="-130" w:rightChars="-54" w:firstLine="0" w:firstLineChars="0"/>
              <w:jc w:val="center"/>
              <w:rPr>
                <w:rFonts w:ascii="Times New Roman" w:hAnsi="Times New Roman" w:eastAsia="宋体" w:cs="Times New Roman"/>
              </w:rPr>
            </w:pPr>
            <w:r>
              <w:rPr>
                <w:rFonts w:ascii="Times New Roman" w:hAnsi="Times New Roman" w:eastAsia="宋体" w:cs="Times New Roman"/>
              </w:rPr>
              <w:t>结  论</w:t>
            </w:r>
          </w:p>
        </w:tc>
        <w:tc>
          <w:tcPr>
            <w:tcW w:w="7501" w:type="dxa"/>
            <w:gridSpan w:val="5"/>
            <w:vAlign w:val="center"/>
          </w:tcPr>
          <w:p>
            <w:pPr>
              <w:tabs>
                <w:tab w:val="left" w:pos="52"/>
              </w:tabs>
              <w:spacing w:line="360" w:lineRule="auto"/>
              <w:ind w:right="-130" w:rightChars="-54"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058" w:hRule="atLeast"/>
          <w:jc w:val="center"/>
        </w:trPr>
        <w:tc>
          <w:tcPr>
            <w:tcW w:w="4179" w:type="dxa"/>
            <w:gridSpan w:val="4"/>
            <w:vAlign w:val="center"/>
          </w:tcPr>
          <w:p>
            <w:pPr>
              <w:widowControl/>
              <w:spacing w:line="400" w:lineRule="atLeast"/>
              <w:ind w:firstLine="0" w:firstLineChars="0"/>
              <w:jc w:val="center"/>
              <w:rPr>
                <w:rFonts w:ascii="Times New Roman" w:hAnsi="Times New Roman" w:eastAsia="宋体" w:cs="Times New Roman"/>
              </w:rPr>
            </w:pPr>
            <w:r>
              <w:rPr>
                <w:rFonts w:hint="eastAsia" w:ascii="宋体" w:hAnsi="宋体" w:eastAsia="宋体" w:cs="宋体"/>
                <w:szCs w:val="24"/>
              </w:rPr>
              <w:t>质检部经理/</w:t>
            </w:r>
            <w:r>
              <w:rPr>
                <w:rFonts w:hint="eastAsia" w:ascii="Times New Roman" w:hAnsi="Times New Roman" w:eastAsia="宋体" w:cs="Times New Roman"/>
                <w:szCs w:val="24"/>
              </w:rPr>
              <w:t>施工队质量管理室主任</w:t>
            </w:r>
            <w:r>
              <w:rPr>
                <w:rFonts w:hint="eastAsia" w:ascii="宋体" w:hAnsi="宋体" w:eastAsia="宋体" w:cs="宋体"/>
                <w:szCs w:val="24"/>
              </w:rPr>
              <w:t>：</w:t>
            </w:r>
          </w:p>
        </w:tc>
        <w:tc>
          <w:tcPr>
            <w:tcW w:w="5027" w:type="dxa"/>
            <w:gridSpan w:val="2"/>
            <w:vAlign w:val="center"/>
          </w:tcPr>
          <w:p>
            <w:pPr>
              <w:tabs>
                <w:tab w:val="left" w:pos="52"/>
              </w:tabs>
              <w:spacing w:line="360" w:lineRule="auto"/>
              <w:ind w:right="-130" w:rightChars="-54" w:firstLine="0" w:firstLineChars="0"/>
              <w:rPr>
                <w:rFonts w:ascii="Times New Roman" w:hAnsi="Times New Roman" w:eastAsia="宋体" w:cs="Times New Roman"/>
              </w:rPr>
            </w:pPr>
          </w:p>
        </w:tc>
      </w:tr>
    </w:tbl>
    <w:p>
      <w:pPr>
        <w:spacing w:line="400" w:lineRule="atLeast"/>
        <w:ind w:firstLine="0" w:firstLineChars="0"/>
        <w:rPr>
          <w:rFonts w:ascii="Times New Roman" w:hAnsi="Times New Roman" w:eastAsia="宋体" w:cs="Times New Roman"/>
        </w:rPr>
      </w:pPr>
    </w:p>
    <w:p>
      <w:pPr>
        <w:bidi w:val="0"/>
        <w:ind w:left="0" w:leftChars="0" w:firstLine="0" w:firstLineChars="0"/>
      </w:pPr>
      <w:bookmarkStart w:id="73" w:name="_Toc23497823"/>
    </w:p>
    <w:p>
      <w:pPr>
        <w:bidi w:val="0"/>
        <w:ind w:left="0" w:leftChars="0" w:firstLine="0" w:firstLineChars="0"/>
      </w:pPr>
    </w:p>
    <w:p>
      <w:pPr>
        <w:bidi w:val="0"/>
        <w:ind w:left="0" w:leftChars="0" w:firstLine="0" w:firstLineChars="0"/>
      </w:pPr>
    </w:p>
    <w:p>
      <w:pPr>
        <w:bidi w:val="0"/>
        <w:ind w:left="0" w:leftChars="0" w:firstLine="0" w:firstLineChars="0"/>
      </w:pPr>
    </w:p>
    <w:p>
      <w:pPr>
        <w:bidi w:val="0"/>
        <w:ind w:left="0" w:leftChars="0" w:firstLine="0" w:firstLineChars="0"/>
      </w:pPr>
    </w:p>
    <w:p>
      <w:pPr>
        <w:bidi w:val="0"/>
        <w:ind w:left="0" w:leftChars="0" w:firstLine="0" w:firstLineChars="0"/>
      </w:pPr>
    </w:p>
    <w:p>
      <w:pPr>
        <w:bidi w:val="0"/>
        <w:ind w:left="0" w:leftChars="0" w:firstLine="0" w:firstLineChars="0"/>
      </w:pPr>
      <w:r>
        <w:t>附录</w:t>
      </w:r>
      <w:r>
        <w:rPr>
          <w:rFonts w:hint="eastAsia"/>
        </w:rPr>
        <w:t>5</w:t>
      </w:r>
      <w:r>
        <w:t>：实际考核申请表</w:t>
      </w:r>
      <w:bookmarkEnd w:id="73"/>
    </w:p>
    <w:p>
      <w:pPr>
        <w:tabs>
          <w:tab w:val="left" w:pos="52"/>
        </w:tabs>
        <w:spacing w:afterLines="50" w:line="360" w:lineRule="auto"/>
        <w:ind w:right="698" w:rightChars="291" w:firstLine="0" w:firstLineChars="0"/>
        <w:jc w:val="center"/>
        <w:rPr>
          <w:rFonts w:ascii="Times New Roman" w:hAnsi="Times New Roman" w:eastAsia="宋体" w:cs="Times New Roman"/>
          <w:b/>
          <w:bCs/>
          <w:sz w:val="28"/>
          <w:szCs w:val="28"/>
        </w:rPr>
      </w:pPr>
      <w:r>
        <w:rPr>
          <w:rFonts w:ascii="Times New Roman" w:hAnsi="Times New Roman" w:eastAsia="宋体" w:cs="Times New Roman"/>
          <w:b/>
          <w:bCs/>
          <w:sz w:val="28"/>
          <w:szCs w:val="28"/>
        </w:rPr>
        <w:t>检查员实际考核申请表</w:t>
      </w:r>
    </w:p>
    <w:tbl>
      <w:tblPr>
        <w:tblStyle w:val="30"/>
        <w:tblW w:w="911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12"/>
        <w:gridCol w:w="6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3" w:hRule="atLeast"/>
          <w:jc w:val="center"/>
        </w:trPr>
        <w:tc>
          <w:tcPr>
            <w:tcW w:w="2812" w:type="dxa"/>
            <w:vAlign w:val="center"/>
          </w:tcPr>
          <w:p>
            <w:pPr>
              <w:tabs>
                <w:tab w:val="left" w:pos="1178"/>
              </w:tabs>
              <w:spacing w:line="360" w:lineRule="auto"/>
              <w:ind w:right="1282" w:rightChars="534" w:firstLine="0" w:firstLineChars="0"/>
              <w:rPr>
                <w:rFonts w:ascii="Times New Roman" w:hAnsi="Times New Roman" w:eastAsia="宋体" w:cs="Times New Roman"/>
              </w:rPr>
            </w:pPr>
            <w:r>
              <w:rPr>
                <w:rFonts w:ascii="Times New Roman" w:hAnsi="Times New Roman" w:eastAsia="宋体" w:cs="Times New Roman"/>
              </w:rPr>
              <w:t>单位：</w:t>
            </w:r>
            <w:r>
              <w:rPr>
                <w:rFonts w:hint="eastAsia" w:ascii="Times New Roman" w:hAnsi="Times New Roman" w:eastAsia="宋体" w:cs="Times New Roman"/>
              </w:rPr>
              <w:t xml:space="preserve"> </w:t>
            </w:r>
          </w:p>
        </w:tc>
        <w:tc>
          <w:tcPr>
            <w:tcW w:w="6303" w:type="dxa"/>
            <w:vAlign w:val="center"/>
          </w:tcPr>
          <w:p>
            <w:pPr>
              <w:tabs>
                <w:tab w:val="left" w:pos="1178"/>
              </w:tabs>
              <w:spacing w:line="360" w:lineRule="auto"/>
              <w:ind w:right="1282" w:rightChars="534" w:firstLine="0" w:firstLineChars="0"/>
              <w:rPr>
                <w:rFonts w:ascii="Times New Roman" w:hAnsi="Times New Roman" w:eastAsia="宋体" w:cs="Times New Roman"/>
              </w:rPr>
            </w:pPr>
            <w:r>
              <w:rPr>
                <w:rFonts w:ascii="Times New Roman" w:hAnsi="Times New Roman" w:eastAsia="宋体" w:cs="Times New Roman"/>
              </w:rPr>
              <w:t xml:space="preserve">考核专业：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444" w:hRule="atLeast"/>
          <w:jc w:val="center"/>
        </w:trPr>
        <w:tc>
          <w:tcPr>
            <w:tcW w:w="9115" w:type="dxa"/>
            <w:gridSpan w:val="2"/>
          </w:tcPr>
          <w:p>
            <w:pPr>
              <w:tabs>
                <w:tab w:val="left" w:pos="1178"/>
              </w:tabs>
              <w:spacing w:line="360" w:lineRule="auto"/>
              <w:ind w:right="1282" w:rightChars="534" w:firstLine="0" w:firstLineChars="0"/>
              <w:jc w:val="left"/>
              <w:rPr>
                <w:rFonts w:ascii="Times New Roman" w:hAnsi="Times New Roman" w:eastAsia="宋体" w:cs="Times New Roman"/>
              </w:rPr>
            </w:pPr>
          </w:p>
          <w:p>
            <w:pPr>
              <w:tabs>
                <w:tab w:val="left" w:pos="1178"/>
              </w:tabs>
              <w:spacing w:line="360" w:lineRule="auto"/>
              <w:ind w:right="1282" w:rightChars="534" w:firstLine="0" w:firstLineChars="0"/>
              <w:jc w:val="left"/>
              <w:rPr>
                <w:rFonts w:ascii="Times New Roman" w:hAnsi="Times New Roman" w:eastAsia="宋体" w:cs="Times New Roman"/>
              </w:rPr>
            </w:pPr>
            <w:r>
              <w:rPr>
                <w:rFonts w:ascii="Times New Roman" w:hAnsi="Times New Roman" w:eastAsia="宋体" w:cs="Times New Roman"/>
              </w:rPr>
              <w:t xml:space="preserve">考核人员姓名： </w:t>
            </w:r>
          </w:p>
          <w:p>
            <w:pPr>
              <w:tabs>
                <w:tab w:val="left" w:pos="1178"/>
                <w:tab w:val="left" w:pos="3506"/>
                <w:tab w:val="left" w:pos="4132"/>
              </w:tabs>
              <w:spacing w:line="360" w:lineRule="auto"/>
              <w:ind w:right="1282" w:rightChars="534" w:firstLine="1394" w:firstLineChars="581"/>
              <w:jc w:val="center"/>
              <w:rPr>
                <w:rFonts w:ascii="Times New Roman" w:hAnsi="Times New Roman" w:eastAsia="宋体" w:cs="Times New Roman"/>
              </w:rPr>
            </w:pPr>
            <w:r>
              <w:rPr>
                <w:rFonts w:ascii="Times New Roman" w:hAnsi="Times New Roman" w:eastAsia="宋体" w:cs="Times New Roman"/>
              </w:rPr>
              <w:t xml:space="preserve">                            </w:t>
            </w:r>
          </w:p>
          <w:p>
            <w:pPr>
              <w:tabs>
                <w:tab w:val="left" w:pos="1178"/>
              </w:tabs>
              <w:spacing w:line="360" w:lineRule="auto"/>
              <w:ind w:right="1282" w:rightChars="534" w:firstLine="0" w:firstLineChars="0"/>
              <w:jc w:val="left"/>
              <w:rPr>
                <w:rFonts w:ascii="Times New Roman" w:hAnsi="Times New Roman" w:eastAsia="宋体" w:cs="Times New Roman"/>
              </w:rPr>
            </w:pPr>
          </w:p>
          <w:p>
            <w:pPr>
              <w:tabs>
                <w:tab w:val="left" w:pos="1178"/>
              </w:tabs>
              <w:spacing w:line="360" w:lineRule="auto"/>
              <w:ind w:right="1282" w:rightChars="534" w:firstLine="0" w:firstLineChars="0"/>
              <w:jc w:val="left"/>
              <w:rPr>
                <w:rFonts w:ascii="Times New Roman" w:hAnsi="Times New Roman" w:eastAsia="宋体" w:cs="Times New Roman"/>
              </w:rPr>
            </w:pPr>
          </w:p>
          <w:p>
            <w:pPr>
              <w:tabs>
                <w:tab w:val="left" w:pos="1178"/>
                <w:tab w:val="left" w:pos="3506"/>
                <w:tab w:val="left" w:pos="4132"/>
              </w:tabs>
              <w:spacing w:line="360" w:lineRule="auto"/>
              <w:ind w:right="1282" w:rightChars="534" w:firstLine="1394" w:firstLineChars="581"/>
              <w:jc w:val="center"/>
              <w:rPr>
                <w:rFonts w:ascii="Times New Roman" w:hAnsi="Times New Roman" w:eastAsia="宋体" w:cs="Times New Roman"/>
              </w:rPr>
            </w:pPr>
            <w:r>
              <w:rPr>
                <w:rFonts w:hint="eastAsia" w:ascii="Times New Roman" w:hAnsi="Times New Roman" w:eastAsia="宋体" w:cs="Times New Roman"/>
              </w:rPr>
              <w:t xml:space="preserve"> </w:t>
            </w:r>
            <w:r>
              <w:rPr>
                <w:rFonts w:ascii="Times New Roman" w:hAnsi="Times New Roman" w:eastAsia="宋体" w:cs="Times New Roman"/>
              </w:rPr>
              <w:t xml:space="preserve">                                申请人：</w:t>
            </w:r>
          </w:p>
        </w:tc>
      </w:tr>
    </w:tbl>
    <w:p>
      <w:pPr>
        <w:spacing w:line="360" w:lineRule="auto"/>
        <w:ind w:firstLine="0" w:firstLineChars="0"/>
        <w:rPr>
          <w:rFonts w:ascii="Times New Roman" w:hAnsi="Times New Roman" w:eastAsia="宋体" w:cs="Times New Roman"/>
          <w:kern w:val="2"/>
          <w:szCs w:val="24"/>
        </w:rPr>
      </w:pPr>
      <w:bookmarkStart w:id="74" w:name="_Toc23497824"/>
    </w:p>
    <w:p>
      <w:pPr>
        <w:bidi w:val="0"/>
        <w:ind w:left="0" w:leftChars="0" w:firstLine="0" w:firstLineChars="0"/>
        <w:rPr>
          <w:rFonts w:ascii="Times New Roman" w:hAnsi="Times New Roman" w:eastAsia="宋体" w:cs="Times New Roman"/>
          <w:kern w:val="2"/>
          <w:szCs w:val="24"/>
        </w:rPr>
      </w:pPr>
    </w:p>
    <w:p>
      <w:pPr>
        <w:bidi w:val="0"/>
        <w:ind w:left="0" w:leftChars="0" w:firstLine="0" w:firstLineChars="0"/>
        <w:rPr>
          <w:rFonts w:ascii="Times New Roman" w:hAnsi="Times New Roman" w:eastAsia="宋体" w:cs="Times New Roman"/>
          <w:kern w:val="2"/>
          <w:szCs w:val="24"/>
        </w:rPr>
      </w:pPr>
    </w:p>
    <w:p>
      <w:pPr>
        <w:bidi w:val="0"/>
        <w:ind w:left="0" w:leftChars="0" w:firstLine="0" w:firstLineChars="0"/>
        <w:rPr>
          <w:rFonts w:ascii="Times New Roman" w:hAnsi="Times New Roman" w:eastAsia="宋体" w:cs="Times New Roman"/>
          <w:kern w:val="2"/>
          <w:szCs w:val="24"/>
        </w:rPr>
      </w:pPr>
    </w:p>
    <w:p>
      <w:pPr>
        <w:bidi w:val="0"/>
        <w:ind w:left="0" w:leftChars="0" w:firstLine="0" w:firstLineChars="0"/>
        <w:rPr>
          <w:rFonts w:ascii="Times New Roman" w:hAnsi="Times New Roman" w:eastAsia="宋体" w:cs="Times New Roman"/>
          <w:kern w:val="2"/>
          <w:szCs w:val="24"/>
        </w:rPr>
      </w:pPr>
    </w:p>
    <w:p>
      <w:pPr>
        <w:bidi w:val="0"/>
        <w:ind w:left="0" w:leftChars="0" w:firstLine="0" w:firstLineChars="0"/>
        <w:rPr>
          <w:rFonts w:ascii="Times New Roman" w:hAnsi="Times New Roman" w:eastAsia="宋体" w:cs="Times New Roman"/>
          <w:kern w:val="2"/>
          <w:szCs w:val="24"/>
        </w:rPr>
      </w:pPr>
    </w:p>
    <w:p>
      <w:pPr>
        <w:bidi w:val="0"/>
        <w:ind w:left="0" w:leftChars="0" w:firstLine="0" w:firstLineChars="0"/>
        <w:rPr>
          <w:rFonts w:ascii="Times New Roman" w:hAnsi="Times New Roman" w:eastAsia="宋体" w:cs="Times New Roman"/>
          <w:kern w:val="2"/>
          <w:szCs w:val="24"/>
        </w:rPr>
      </w:pPr>
    </w:p>
    <w:p>
      <w:pPr>
        <w:bidi w:val="0"/>
        <w:ind w:left="0" w:leftChars="0" w:firstLine="0" w:firstLineChars="0"/>
        <w:rPr>
          <w:rFonts w:ascii="Times New Roman" w:hAnsi="Times New Roman" w:eastAsia="宋体" w:cs="Times New Roman"/>
          <w:kern w:val="2"/>
          <w:szCs w:val="24"/>
        </w:rPr>
      </w:pPr>
    </w:p>
    <w:p>
      <w:pPr>
        <w:bidi w:val="0"/>
        <w:ind w:left="0" w:leftChars="0" w:firstLine="0" w:firstLineChars="0"/>
        <w:rPr>
          <w:rFonts w:ascii="Times New Roman" w:hAnsi="Times New Roman" w:eastAsia="宋体" w:cs="Times New Roman"/>
          <w:kern w:val="2"/>
          <w:szCs w:val="24"/>
        </w:rPr>
      </w:pPr>
    </w:p>
    <w:p>
      <w:pPr>
        <w:bidi w:val="0"/>
        <w:ind w:left="0" w:leftChars="0" w:firstLine="0" w:firstLineChars="0"/>
        <w:rPr>
          <w:rFonts w:ascii="Times New Roman" w:hAnsi="Times New Roman" w:eastAsia="宋体" w:cs="Times New Roman"/>
          <w:kern w:val="2"/>
          <w:szCs w:val="24"/>
        </w:rPr>
      </w:pPr>
    </w:p>
    <w:p>
      <w:pPr>
        <w:bidi w:val="0"/>
        <w:ind w:left="0" w:leftChars="0" w:firstLine="0" w:firstLineChars="0"/>
        <w:rPr>
          <w:rFonts w:ascii="Times New Roman" w:hAnsi="Times New Roman" w:eastAsia="宋体" w:cs="Times New Roman"/>
          <w:kern w:val="2"/>
          <w:szCs w:val="24"/>
        </w:rPr>
      </w:pPr>
    </w:p>
    <w:p>
      <w:pPr>
        <w:bidi w:val="0"/>
        <w:ind w:left="0" w:leftChars="0" w:firstLine="0" w:firstLineChars="0"/>
        <w:rPr>
          <w:rFonts w:ascii="Times New Roman" w:hAnsi="Times New Roman" w:eastAsia="宋体" w:cs="Times New Roman"/>
          <w:kern w:val="2"/>
          <w:szCs w:val="24"/>
        </w:rPr>
      </w:pPr>
    </w:p>
    <w:p>
      <w:pPr>
        <w:bidi w:val="0"/>
        <w:ind w:left="0" w:leftChars="0" w:firstLine="0" w:firstLineChars="0"/>
        <w:rPr>
          <w:rFonts w:ascii="Times New Roman" w:hAnsi="Times New Roman" w:eastAsia="宋体" w:cs="Times New Roman"/>
          <w:kern w:val="2"/>
          <w:szCs w:val="24"/>
        </w:rPr>
      </w:pPr>
    </w:p>
    <w:p>
      <w:pPr>
        <w:bidi w:val="0"/>
        <w:ind w:left="0" w:leftChars="0" w:firstLine="0" w:firstLineChars="0"/>
        <w:rPr>
          <w:rFonts w:ascii="Times New Roman" w:hAnsi="Times New Roman" w:eastAsia="宋体" w:cs="Times New Roman"/>
          <w:kern w:val="2"/>
          <w:szCs w:val="24"/>
        </w:rPr>
      </w:pPr>
    </w:p>
    <w:p>
      <w:pPr>
        <w:bidi w:val="0"/>
        <w:ind w:left="0" w:leftChars="0" w:firstLine="0" w:firstLineChars="0"/>
        <w:rPr>
          <w:rFonts w:ascii="Times New Roman" w:hAnsi="Times New Roman" w:eastAsia="宋体" w:cs="Times New Roman"/>
          <w:kern w:val="2"/>
          <w:szCs w:val="24"/>
        </w:rPr>
      </w:pPr>
    </w:p>
    <w:p>
      <w:pPr>
        <w:bidi w:val="0"/>
        <w:ind w:left="0" w:leftChars="0" w:firstLine="0" w:firstLineChars="0"/>
        <w:rPr>
          <w:rFonts w:ascii="Times New Roman" w:hAnsi="Times New Roman" w:eastAsia="宋体" w:cs="Times New Roman"/>
          <w:kern w:val="2"/>
          <w:szCs w:val="24"/>
        </w:rPr>
      </w:pPr>
    </w:p>
    <w:p>
      <w:pPr>
        <w:bidi w:val="0"/>
        <w:ind w:left="0" w:leftChars="0" w:firstLine="0" w:firstLineChars="0"/>
        <w:rPr>
          <w:rFonts w:ascii="Times New Roman" w:hAnsi="Times New Roman" w:eastAsia="宋体" w:cs="Times New Roman"/>
          <w:kern w:val="2"/>
          <w:szCs w:val="24"/>
        </w:rPr>
      </w:pPr>
    </w:p>
    <w:p>
      <w:pPr>
        <w:bidi w:val="0"/>
        <w:ind w:left="0" w:leftChars="0" w:firstLine="0" w:firstLineChars="0"/>
        <w:rPr>
          <w:rFonts w:ascii="Times New Roman" w:hAnsi="Times New Roman" w:eastAsia="宋体" w:cs="Times New Roman"/>
          <w:kern w:val="2"/>
          <w:szCs w:val="24"/>
        </w:rPr>
      </w:pPr>
    </w:p>
    <w:p>
      <w:pPr>
        <w:bidi w:val="0"/>
        <w:ind w:left="0" w:leftChars="0" w:firstLine="0" w:firstLineChars="0"/>
        <w:rPr>
          <w:rFonts w:ascii="Times New Roman" w:hAnsi="Times New Roman" w:eastAsia="宋体" w:cs="Times New Roman"/>
          <w:kern w:val="2"/>
          <w:szCs w:val="24"/>
        </w:rPr>
      </w:pPr>
      <w:r>
        <w:rPr>
          <w:rFonts w:ascii="Times New Roman" w:hAnsi="Times New Roman" w:eastAsia="宋体" w:cs="Times New Roman"/>
          <w:kern w:val="2"/>
          <w:szCs w:val="24"/>
        </w:rPr>
        <w:t>附录</w:t>
      </w:r>
      <w:r>
        <w:rPr>
          <w:rFonts w:hint="eastAsia" w:ascii="Times New Roman" w:hAnsi="Times New Roman" w:eastAsia="宋体" w:cs="Times New Roman"/>
          <w:kern w:val="2"/>
          <w:szCs w:val="24"/>
        </w:rPr>
        <w:t>6</w:t>
      </w:r>
      <w:r>
        <w:rPr>
          <w:rFonts w:ascii="Times New Roman" w:hAnsi="Times New Roman" w:eastAsia="宋体" w:cs="Times New Roman"/>
          <w:kern w:val="2"/>
          <w:szCs w:val="24"/>
        </w:rPr>
        <w:t>：资格评定文件审核单</w:t>
      </w:r>
      <w:bookmarkEnd w:id="74"/>
    </w:p>
    <w:p>
      <w:pPr>
        <w:spacing w:line="400" w:lineRule="atLeast"/>
        <w:ind w:firstLine="0" w:firstLineChars="0"/>
        <w:jc w:val="center"/>
        <w:rPr>
          <w:rFonts w:ascii="Times New Roman" w:hAnsi="Times New Roman" w:eastAsia="宋体" w:cs="Times New Roman"/>
          <w:b/>
          <w:sz w:val="30"/>
          <w:szCs w:val="30"/>
        </w:rPr>
      </w:pPr>
      <w:r>
        <w:rPr>
          <w:rFonts w:ascii="Times New Roman" w:hAnsi="Times New Roman" w:eastAsia="宋体" w:cs="Times New Roman"/>
          <w:b/>
          <w:sz w:val="30"/>
          <w:szCs w:val="30"/>
        </w:rPr>
        <w:t>资格评定文件审核单</w:t>
      </w:r>
    </w:p>
    <w:p>
      <w:pPr>
        <w:spacing w:line="400" w:lineRule="atLeast"/>
        <w:ind w:right="-586" w:rightChars="-244" w:firstLine="0" w:firstLineChars="0"/>
        <w:jc w:val="center"/>
        <w:rPr>
          <w:rFonts w:ascii="Times New Roman" w:hAnsi="Times New Roman" w:eastAsia="宋体" w:cs="Times New Roman"/>
        </w:rPr>
      </w:pPr>
      <w:r>
        <w:rPr>
          <w:rFonts w:ascii="Times New Roman" w:hAnsi="Times New Roman" w:eastAsia="宋体" w:cs="Times New Roman"/>
        </w:rPr>
        <w:t xml:space="preserve">                                     审核单编号： </w:t>
      </w:r>
    </w:p>
    <w:tbl>
      <w:tblPr>
        <w:tblStyle w:val="30"/>
        <w:tblW w:w="893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35"/>
        <w:gridCol w:w="561"/>
        <w:gridCol w:w="1411"/>
        <w:gridCol w:w="529"/>
        <w:gridCol w:w="284"/>
        <w:gridCol w:w="1597"/>
        <w:gridCol w:w="1115"/>
        <w:gridCol w:w="108"/>
        <w:gridCol w:w="2689"/>
        <w:gridCol w:w="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607" w:type="dxa"/>
            <w:gridSpan w:val="3"/>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单位：</w:t>
            </w:r>
          </w:p>
        </w:tc>
        <w:tc>
          <w:tcPr>
            <w:tcW w:w="2410" w:type="dxa"/>
            <w:gridSpan w:val="3"/>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姓名：</w:t>
            </w:r>
          </w:p>
        </w:tc>
        <w:tc>
          <w:tcPr>
            <w:tcW w:w="3921" w:type="dxa"/>
            <w:gridSpan w:val="4"/>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资格名称：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8938" w:type="dxa"/>
            <w:gridSpan w:val="10"/>
            <w:vAlign w:val="center"/>
          </w:tcPr>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依据《QC</w:t>
            </w:r>
            <w:r>
              <w:rPr>
                <w:rFonts w:hint="eastAsia" w:ascii="Times New Roman" w:hAnsi="Times New Roman" w:eastAsia="宋体" w:cs="Times New Roman"/>
              </w:rPr>
              <w:t>人</w:t>
            </w:r>
            <w:r>
              <w:rPr>
                <w:rFonts w:ascii="Times New Roman" w:hAnsi="Times New Roman" w:eastAsia="宋体" w:cs="Times New Roman"/>
              </w:rPr>
              <w:t xml:space="preserve">员资格评定》程序 </w:t>
            </w:r>
            <w:r>
              <w:rPr>
                <w:rFonts w:hint="eastAsia" w:ascii="Times New Roman" w:hAnsi="Times New Roman" w:eastAsia="宋体" w:cs="Times New Roman"/>
              </w:rPr>
              <w:t>SN1-HX23-GBP-NNEC0009</w:t>
            </w:r>
            <w:r>
              <w:rPr>
                <w:rFonts w:ascii="Times New Roman" w:hAnsi="Times New Roman" w:eastAsia="宋体" w:cs="Times New Roman"/>
                <w:u w:val="single"/>
              </w:rPr>
              <w:t xml:space="preserve">          </w:t>
            </w:r>
            <w:r>
              <w:rPr>
                <w:rFonts w:ascii="Times New Roman" w:hAnsi="Times New Roman" w:eastAsia="宋体" w:cs="Times New Roman"/>
              </w:rPr>
              <w:t xml:space="preserve">   版审核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jc w:val="center"/>
        </w:trPr>
        <w:tc>
          <w:tcPr>
            <w:tcW w:w="8938" w:type="dxa"/>
            <w:gridSpan w:val="10"/>
            <w:vAlign w:val="center"/>
          </w:tcPr>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审    核  内   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600" w:hRule="atLeast"/>
          <w:jc w:val="center"/>
        </w:trPr>
        <w:tc>
          <w:tcPr>
            <w:tcW w:w="635" w:type="dxa"/>
            <w:vAlign w:val="center"/>
          </w:tcPr>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序号</w:t>
            </w:r>
          </w:p>
        </w:tc>
        <w:tc>
          <w:tcPr>
            <w:tcW w:w="2785" w:type="dxa"/>
            <w:gridSpan w:val="4"/>
            <w:vAlign w:val="center"/>
          </w:tcPr>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审 核 项  目</w:t>
            </w:r>
          </w:p>
        </w:tc>
        <w:tc>
          <w:tcPr>
            <w:tcW w:w="2712" w:type="dxa"/>
            <w:gridSpan w:val="2"/>
            <w:vAlign w:val="center"/>
          </w:tcPr>
          <w:p>
            <w:pPr>
              <w:spacing w:line="400" w:lineRule="atLeast"/>
              <w:ind w:left="-10" w:leftChars="-34" w:hanging="72" w:hangingChars="30"/>
              <w:jc w:val="center"/>
              <w:rPr>
                <w:rFonts w:ascii="Times New Roman" w:hAnsi="Times New Roman" w:eastAsia="宋体" w:cs="Times New Roman"/>
              </w:rPr>
            </w:pPr>
            <w:r>
              <w:rPr>
                <w:rFonts w:ascii="Times New Roman" w:hAnsi="Times New Roman" w:eastAsia="宋体" w:cs="Times New Roman"/>
              </w:rPr>
              <w:t>条   件</w:t>
            </w:r>
          </w:p>
        </w:tc>
        <w:tc>
          <w:tcPr>
            <w:tcW w:w="2797" w:type="dxa"/>
            <w:gridSpan w:val="2"/>
            <w:vAlign w:val="center"/>
          </w:tcPr>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结 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608" w:hRule="atLeast"/>
          <w:jc w:val="center"/>
        </w:trPr>
        <w:tc>
          <w:tcPr>
            <w:tcW w:w="635" w:type="dxa"/>
            <w:vAlign w:val="center"/>
          </w:tcPr>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1</w:t>
            </w:r>
          </w:p>
        </w:tc>
        <w:tc>
          <w:tcPr>
            <w:tcW w:w="2785" w:type="dxa"/>
            <w:gridSpan w:val="4"/>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工作履历</w:t>
            </w:r>
          </w:p>
        </w:tc>
        <w:tc>
          <w:tcPr>
            <w:tcW w:w="2712" w:type="dxa"/>
            <w:gridSpan w:val="2"/>
            <w:vAlign w:val="center"/>
          </w:tcPr>
          <w:p>
            <w:pPr>
              <w:spacing w:line="400" w:lineRule="atLeast"/>
              <w:ind w:left="-10" w:leftChars="-34" w:hanging="72" w:hangingChars="30"/>
              <w:jc w:val="left"/>
              <w:rPr>
                <w:rFonts w:ascii="Times New Roman" w:hAnsi="Times New Roman" w:eastAsia="宋体" w:cs="Times New Roman"/>
              </w:rPr>
            </w:pPr>
            <w:r>
              <w:rPr>
                <w:rFonts w:ascii="Times New Roman" w:hAnsi="Times New Roman" w:eastAsia="宋体" w:cs="Times New Roman"/>
              </w:rPr>
              <w:t>符合7节</w:t>
            </w:r>
          </w:p>
        </w:tc>
        <w:tc>
          <w:tcPr>
            <w:tcW w:w="2797" w:type="dxa"/>
            <w:gridSpan w:val="2"/>
            <w:vAlign w:val="center"/>
          </w:tcPr>
          <w:p>
            <w:pPr>
              <w:tabs>
                <w:tab w:val="left" w:pos="359"/>
              </w:tabs>
              <w:spacing w:line="400" w:lineRule="atLeast"/>
              <w:ind w:left="-122" w:leftChars="-51" w:firstLine="360" w:firstLineChars="150"/>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 xml:space="preserve">是         </w:t>
            </w:r>
            <w:r>
              <w:rPr>
                <w:rFonts w:hint="eastAsia" w:ascii="Times New Roman" w:hAnsi="Times New Roman" w:eastAsia="宋体" w:cs="Times New Roman"/>
              </w:rPr>
              <w:t>□</w:t>
            </w:r>
            <w:r>
              <w:rPr>
                <w:rFonts w:ascii="Times New Roman" w:hAnsi="Times New Roman" w:eastAsia="宋体" w:cs="Times New Roma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446" w:hRule="atLeast"/>
          <w:jc w:val="center"/>
        </w:trPr>
        <w:tc>
          <w:tcPr>
            <w:tcW w:w="635" w:type="dxa"/>
            <w:vAlign w:val="center"/>
          </w:tcPr>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2</w:t>
            </w:r>
          </w:p>
        </w:tc>
        <w:tc>
          <w:tcPr>
            <w:tcW w:w="2785" w:type="dxa"/>
            <w:gridSpan w:val="4"/>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视力测试报告</w:t>
            </w:r>
          </w:p>
        </w:tc>
        <w:tc>
          <w:tcPr>
            <w:tcW w:w="2712" w:type="dxa"/>
            <w:gridSpan w:val="2"/>
            <w:vAlign w:val="center"/>
          </w:tcPr>
          <w:p>
            <w:pPr>
              <w:spacing w:line="400" w:lineRule="atLeast"/>
              <w:ind w:left="-10" w:leftChars="-34" w:hanging="72" w:hangingChars="30"/>
              <w:jc w:val="left"/>
              <w:rPr>
                <w:rFonts w:ascii="Times New Roman" w:hAnsi="Times New Roman" w:eastAsia="宋体" w:cs="Times New Roman"/>
              </w:rPr>
            </w:pPr>
            <w:r>
              <w:rPr>
                <w:rFonts w:ascii="Times New Roman" w:hAnsi="Times New Roman" w:eastAsia="宋体" w:cs="Times New Roman"/>
              </w:rPr>
              <w:t>符合7节</w:t>
            </w:r>
          </w:p>
        </w:tc>
        <w:tc>
          <w:tcPr>
            <w:tcW w:w="2797" w:type="dxa"/>
            <w:gridSpan w:val="2"/>
            <w:vAlign w:val="center"/>
          </w:tcPr>
          <w:p>
            <w:pPr>
              <w:tabs>
                <w:tab w:val="left" w:pos="207"/>
              </w:tabs>
              <w:spacing w:line="400" w:lineRule="atLeast"/>
              <w:ind w:left="-122" w:leftChars="-51" w:firstLine="360" w:firstLineChars="150"/>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 xml:space="preserve">是         </w:t>
            </w:r>
            <w:r>
              <w:rPr>
                <w:rFonts w:hint="eastAsia" w:ascii="Times New Roman" w:hAnsi="Times New Roman" w:eastAsia="宋体" w:cs="Times New Roman"/>
              </w:rPr>
              <w:t>□</w:t>
            </w:r>
            <w:r>
              <w:rPr>
                <w:rFonts w:ascii="Times New Roman" w:hAnsi="Times New Roman" w:eastAsia="宋体" w:cs="Times New Roma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436" w:hRule="atLeast"/>
          <w:jc w:val="center"/>
        </w:trPr>
        <w:tc>
          <w:tcPr>
            <w:tcW w:w="635" w:type="dxa"/>
            <w:vAlign w:val="center"/>
          </w:tcPr>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3</w:t>
            </w:r>
          </w:p>
        </w:tc>
        <w:tc>
          <w:tcPr>
            <w:tcW w:w="2785" w:type="dxa"/>
            <w:gridSpan w:val="4"/>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QA培训记录</w:t>
            </w:r>
          </w:p>
        </w:tc>
        <w:tc>
          <w:tcPr>
            <w:tcW w:w="2712" w:type="dxa"/>
            <w:gridSpan w:val="2"/>
            <w:vAlign w:val="center"/>
          </w:tcPr>
          <w:p>
            <w:pPr>
              <w:spacing w:line="400" w:lineRule="atLeast"/>
              <w:ind w:left="-10" w:leftChars="-34" w:hanging="72" w:hangingChars="30"/>
              <w:jc w:val="left"/>
              <w:rPr>
                <w:rFonts w:ascii="Times New Roman" w:hAnsi="Times New Roman" w:eastAsia="宋体" w:cs="Times New Roman"/>
              </w:rPr>
            </w:pPr>
            <w:r>
              <w:rPr>
                <w:rFonts w:ascii="Times New Roman" w:hAnsi="Times New Roman" w:eastAsia="宋体" w:cs="Times New Roman"/>
              </w:rPr>
              <w:t>符合7节</w:t>
            </w:r>
          </w:p>
        </w:tc>
        <w:tc>
          <w:tcPr>
            <w:tcW w:w="2797" w:type="dxa"/>
            <w:gridSpan w:val="2"/>
            <w:vAlign w:val="center"/>
          </w:tcPr>
          <w:p>
            <w:pPr>
              <w:tabs>
                <w:tab w:val="left" w:pos="359"/>
              </w:tabs>
              <w:spacing w:line="400" w:lineRule="atLeast"/>
              <w:ind w:left="-122" w:leftChars="-51" w:firstLine="360" w:firstLineChars="150"/>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 xml:space="preserve">是         </w:t>
            </w:r>
            <w:r>
              <w:rPr>
                <w:rFonts w:hint="eastAsia" w:ascii="Times New Roman" w:hAnsi="Times New Roman" w:eastAsia="宋体" w:cs="Times New Roman"/>
              </w:rPr>
              <w:t>□</w:t>
            </w:r>
            <w:r>
              <w:rPr>
                <w:rFonts w:ascii="Times New Roman" w:hAnsi="Times New Roman" w:eastAsia="宋体" w:cs="Times New Roma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473" w:hRule="atLeast"/>
          <w:jc w:val="center"/>
        </w:trPr>
        <w:tc>
          <w:tcPr>
            <w:tcW w:w="635" w:type="dxa"/>
            <w:vAlign w:val="center"/>
          </w:tcPr>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4</w:t>
            </w:r>
          </w:p>
        </w:tc>
        <w:tc>
          <w:tcPr>
            <w:tcW w:w="2785" w:type="dxa"/>
            <w:gridSpan w:val="4"/>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QC</w:t>
            </w:r>
            <w:r>
              <w:rPr>
                <w:rFonts w:hint="eastAsia" w:ascii="Times New Roman" w:hAnsi="Times New Roman" w:eastAsia="宋体" w:cs="Times New Roman"/>
              </w:rPr>
              <w:t>专业知识培训记录</w:t>
            </w:r>
          </w:p>
        </w:tc>
        <w:tc>
          <w:tcPr>
            <w:tcW w:w="2712" w:type="dxa"/>
            <w:gridSpan w:val="2"/>
            <w:vAlign w:val="center"/>
          </w:tcPr>
          <w:p>
            <w:pPr>
              <w:spacing w:line="400" w:lineRule="atLeast"/>
              <w:ind w:left="-10" w:leftChars="-34" w:hanging="72" w:hangingChars="30"/>
              <w:jc w:val="left"/>
              <w:rPr>
                <w:rFonts w:ascii="Times New Roman" w:hAnsi="Times New Roman" w:eastAsia="宋体" w:cs="Times New Roman"/>
              </w:rPr>
            </w:pPr>
            <w:r>
              <w:rPr>
                <w:rFonts w:ascii="Times New Roman" w:hAnsi="Times New Roman" w:eastAsia="宋体" w:cs="Times New Roman"/>
              </w:rPr>
              <w:t xml:space="preserve">符合7节                                                                                                                                                                                                                                                                                                                                                                                                                                                                                                                                                                                                                                                                                                                                                                                                                                                                                                                                                                                                                                                                                                                                                                                                                                                                                                                                                                                                                                                                                                                                                                                                                                                                                                                                                                                                                                                                                                </w:t>
            </w:r>
          </w:p>
        </w:tc>
        <w:tc>
          <w:tcPr>
            <w:tcW w:w="2797" w:type="dxa"/>
            <w:gridSpan w:val="2"/>
            <w:vAlign w:val="center"/>
          </w:tcPr>
          <w:p>
            <w:pPr>
              <w:tabs>
                <w:tab w:val="left" w:pos="359"/>
              </w:tabs>
              <w:spacing w:line="400" w:lineRule="atLeast"/>
              <w:ind w:left="-122" w:leftChars="-51" w:firstLine="360" w:firstLineChars="150"/>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 xml:space="preserve">是         </w:t>
            </w:r>
            <w:r>
              <w:rPr>
                <w:rFonts w:hint="eastAsia" w:ascii="Times New Roman" w:hAnsi="Times New Roman" w:eastAsia="宋体" w:cs="Times New Roman"/>
              </w:rPr>
              <w:t>□</w:t>
            </w:r>
            <w:r>
              <w:rPr>
                <w:rFonts w:ascii="Times New Roman" w:hAnsi="Times New Roman" w:eastAsia="宋体" w:cs="Times New Roma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450" w:hRule="atLeast"/>
          <w:jc w:val="center"/>
        </w:trPr>
        <w:tc>
          <w:tcPr>
            <w:tcW w:w="635" w:type="dxa"/>
            <w:vAlign w:val="center"/>
          </w:tcPr>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5</w:t>
            </w:r>
          </w:p>
        </w:tc>
        <w:tc>
          <w:tcPr>
            <w:tcW w:w="2785" w:type="dxa"/>
            <w:gridSpan w:val="4"/>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专业技术培训记录</w:t>
            </w:r>
          </w:p>
        </w:tc>
        <w:tc>
          <w:tcPr>
            <w:tcW w:w="2712" w:type="dxa"/>
            <w:gridSpan w:val="2"/>
            <w:vAlign w:val="center"/>
          </w:tcPr>
          <w:p>
            <w:pPr>
              <w:spacing w:line="400" w:lineRule="atLeast"/>
              <w:ind w:left="-10" w:leftChars="-34" w:hanging="72" w:hangingChars="30"/>
              <w:jc w:val="left"/>
              <w:rPr>
                <w:rFonts w:ascii="Times New Roman" w:hAnsi="Times New Roman" w:eastAsia="宋体" w:cs="Times New Roman"/>
              </w:rPr>
            </w:pPr>
            <w:r>
              <w:rPr>
                <w:rFonts w:ascii="Times New Roman" w:hAnsi="Times New Roman" w:eastAsia="宋体" w:cs="Times New Roman"/>
              </w:rPr>
              <w:t>符合7节</w:t>
            </w:r>
          </w:p>
        </w:tc>
        <w:tc>
          <w:tcPr>
            <w:tcW w:w="2797" w:type="dxa"/>
            <w:gridSpan w:val="2"/>
            <w:vAlign w:val="center"/>
          </w:tcPr>
          <w:p>
            <w:pPr>
              <w:tabs>
                <w:tab w:val="left" w:pos="359"/>
              </w:tabs>
              <w:spacing w:line="400" w:lineRule="atLeast"/>
              <w:ind w:left="-122" w:leftChars="-51" w:firstLine="360" w:firstLineChars="150"/>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 xml:space="preserve">是         </w:t>
            </w:r>
            <w:r>
              <w:rPr>
                <w:rFonts w:hint="eastAsia" w:ascii="Times New Roman" w:hAnsi="Times New Roman" w:eastAsia="宋体" w:cs="Times New Roman"/>
              </w:rPr>
              <w:t>□</w:t>
            </w:r>
            <w:r>
              <w:rPr>
                <w:rFonts w:ascii="Times New Roman" w:hAnsi="Times New Roman" w:eastAsia="宋体" w:cs="Times New Roma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546" w:hRule="atLeast"/>
          <w:jc w:val="center"/>
        </w:trPr>
        <w:tc>
          <w:tcPr>
            <w:tcW w:w="635" w:type="dxa"/>
            <w:vAlign w:val="center"/>
          </w:tcPr>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6</w:t>
            </w:r>
          </w:p>
        </w:tc>
        <w:tc>
          <w:tcPr>
            <w:tcW w:w="2785" w:type="dxa"/>
            <w:gridSpan w:val="4"/>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试用期报告</w:t>
            </w:r>
          </w:p>
        </w:tc>
        <w:tc>
          <w:tcPr>
            <w:tcW w:w="2712" w:type="dxa"/>
            <w:gridSpan w:val="2"/>
            <w:vAlign w:val="center"/>
          </w:tcPr>
          <w:p>
            <w:pPr>
              <w:spacing w:line="400" w:lineRule="atLeast"/>
              <w:ind w:left="-10" w:leftChars="-34" w:hanging="72" w:hangingChars="30"/>
              <w:jc w:val="left"/>
              <w:rPr>
                <w:rFonts w:ascii="Times New Roman" w:hAnsi="Times New Roman" w:eastAsia="宋体" w:cs="Times New Roman"/>
              </w:rPr>
            </w:pPr>
            <w:r>
              <w:rPr>
                <w:rFonts w:ascii="Times New Roman" w:hAnsi="Times New Roman" w:eastAsia="宋体" w:cs="Times New Roman"/>
              </w:rPr>
              <w:t>符合</w:t>
            </w:r>
            <w:r>
              <w:rPr>
                <w:rFonts w:hint="eastAsia" w:ascii="Times New Roman" w:hAnsi="Times New Roman" w:eastAsia="宋体" w:cs="Times New Roman"/>
              </w:rPr>
              <w:t>7</w:t>
            </w:r>
            <w:r>
              <w:rPr>
                <w:rFonts w:ascii="Times New Roman" w:hAnsi="Times New Roman" w:eastAsia="宋体" w:cs="Times New Roman"/>
              </w:rPr>
              <w:t>节</w:t>
            </w:r>
          </w:p>
        </w:tc>
        <w:tc>
          <w:tcPr>
            <w:tcW w:w="2797" w:type="dxa"/>
            <w:gridSpan w:val="2"/>
            <w:vAlign w:val="center"/>
          </w:tcPr>
          <w:p>
            <w:pPr>
              <w:tabs>
                <w:tab w:val="left" w:pos="359"/>
              </w:tabs>
              <w:spacing w:line="400" w:lineRule="atLeast"/>
              <w:ind w:firstLine="240" w:firstLineChars="100"/>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 xml:space="preserve">是         </w:t>
            </w:r>
            <w:r>
              <w:rPr>
                <w:rFonts w:hint="eastAsia" w:ascii="Times New Roman" w:hAnsi="Times New Roman" w:eastAsia="宋体" w:cs="Times New Roman"/>
              </w:rPr>
              <w:t>□</w:t>
            </w:r>
            <w:r>
              <w:rPr>
                <w:rFonts w:ascii="Times New Roman" w:hAnsi="Times New Roman" w:eastAsia="宋体" w:cs="Times New Roman"/>
              </w:rPr>
              <w:t>否</w:t>
            </w:r>
          </w:p>
          <w:p>
            <w:pPr>
              <w:tabs>
                <w:tab w:val="left" w:pos="359"/>
              </w:tabs>
              <w:spacing w:line="400" w:lineRule="atLeast"/>
              <w:ind w:firstLine="240" w:firstLineChars="100"/>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不适用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690" w:hRule="atLeast"/>
          <w:jc w:val="center"/>
        </w:trPr>
        <w:tc>
          <w:tcPr>
            <w:tcW w:w="635" w:type="dxa"/>
            <w:vAlign w:val="center"/>
          </w:tcPr>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7</w:t>
            </w:r>
          </w:p>
        </w:tc>
        <w:tc>
          <w:tcPr>
            <w:tcW w:w="2785" w:type="dxa"/>
            <w:gridSpan w:val="4"/>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实际考核记录</w:t>
            </w:r>
          </w:p>
        </w:tc>
        <w:tc>
          <w:tcPr>
            <w:tcW w:w="2712" w:type="dxa"/>
            <w:gridSpan w:val="2"/>
            <w:vAlign w:val="center"/>
          </w:tcPr>
          <w:p>
            <w:pPr>
              <w:spacing w:line="400" w:lineRule="atLeast"/>
              <w:ind w:left="-10" w:leftChars="-34" w:hanging="72" w:hangingChars="30"/>
              <w:jc w:val="left"/>
              <w:rPr>
                <w:rFonts w:ascii="Times New Roman" w:hAnsi="Times New Roman" w:eastAsia="宋体" w:cs="Times New Roman"/>
              </w:rPr>
            </w:pPr>
            <w:r>
              <w:rPr>
                <w:rFonts w:ascii="Times New Roman" w:hAnsi="Times New Roman" w:eastAsia="宋体" w:cs="Times New Roman"/>
              </w:rPr>
              <w:t>符合</w:t>
            </w:r>
            <w:r>
              <w:rPr>
                <w:rFonts w:hint="eastAsia" w:ascii="Times New Roman" w:hAnsi="Times New Roman" w:eastAsia="宋体" w:cs="Times New Roman"/>
              </w:rPr>
              <w:t>7</w:t>
            </w:r>
            <w:r>
              <w:rPr>
                <w:rFonts w:ascii="Times New Roman" w:hAnsi="Times New Roman" w:eastAsia="宋体" w:cs="Times New Roman"/>
              </w:rPr>
              <w:t>节</w:t>
            </w:r>
          </w:p>
        </w:tc>
        <w:tc>
          <w:tcPr>
            <w:tcW w:w="2797" w:type="dxa"/>
            <w:gridSpan w:val="2"/>
            <w:vAlign w:val="center"/>
          </w:tcPr>
          <w:p>
            <w:pPr>
              <w:tabs>
                <w:tab w:val="left" w:pos="359"/>
              </w:tabs>
              <w:spacing w:line="400" w:lineRule="atLeast"/>
              <w:ind w:firstLine="240" w:firstLineChars="100"/>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 xml:space="preserve">是         </w:t>
            </w:r>
            <w:r>
              <w:rPr>
                <w:rFonts w:hint="eastAsia" w:ascii="Times New Roman" w:hAnsi="Times New Roman" w:eastAsia="宋体" w:cs="Times New Roman"/>
              </w:rPr>
              <w:t>□</w:t>
            </w:r>
            <w:r>
              <w:rPr>
                <w:rFonts w:ascii="Times New Roman" w:hAnsi="Times New Roman" w:eastAsia="宋体" w:cs="Times New Roman"/>
              </w:rPr>
              <w:t>否</w:t>
            </w:r>
          </w:p>
          <w:p>
            <w:pPr>
              <w:tabs>
                <w:tab w:val="left" w:pos="359"/>
              </w:tabs>
              <w:spacing w:line="400" w:lineRule="atLeast"/>
              <w:ind w:firstLine="240" w:firstLineChars="100"/>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不适用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5" w:hRule="atLeast"/>
          <w:jc w:val="center"/>
        </w:trPr>
        <w:tc>
          <w:tcPr>
            <w:tcW w:w="8938" w:type="dxa"/>
            <w:gridSpan w:val="10"/>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审核意见：</w:t>
            </w:r>
          </w:p>
          <w:p>
            <w:pPr>
              <w:spacing w:line="400" w:lineRule="atLeast"/>
              <w:ind w:firstLine="120" w:firstLineChars="50"/>
              <w:rPr>
                <w:rFonts w:ascii="Times New Roman" w:hAnsi="Times New Roman" w:eastAsia="宋体" w:cs="Times New Roman"/>
              </w:rPr>
            </w:pPr>
          </w:p>
          <w:p>
            <w:pPr>
              <w:spacing w:line="400" w:lineRule="atLeast"/>
              <w:ind w:firstLine="5280" w:firstLineChars="2200"/>
              <w:rPr>
                <w:rFonts w:ascii="Times New Roman" w:hAnsi="Times New Roman" w:eastAsia="宋体" w:cs="Times New Roman"/>
              </w:rPr>
            </w:pPr>
          </w:p>
          <w:p>
            <w:pPr>
              <w:widowControl/>
              <w:spacing w:line="400" w:lineRule="atLeast"/>
              <w:ind w:firstLine="0" w:firstLineChars="0"/>
              <w:jc w:val="left"/>
              <w:rPr>
                <w:rFonts w:ascii="Times New Roman" w:hAnsi="Times New Roman" w:eastAsia="宋体" w:cs="Times New Roman"/>
              </w:rPr>
            </w:pPr>
            <w:r>
              <w:rPr>
                <w:rFonts w:hint="eastAsia" w:ascii="Times New Roman" w:hAnsi="Times New Roman" w:eastAsia="宋体" w:cs="Times New Roman"/>
              </w:rPr>
              <w:t xml:space="preserve">                 </w:t>
            </w:r>
            <w:r>
              <w:rPr>
                <w:rFonts w:ascii="Times New Roman" w:hAnsi="Times New Roman" w:eastAsia="宋体" w:cs="Times New Roman"/>
              </w:rPr>
              <w:t xml:space="preserve">                   </w:t>
            </w:r>
            <w:r>
              <w:rPr>
                <w:rFonts w:hint="eastAsia" w:ascii="Times New Roman" w:hAnsi="Times New Roman" w:eastAsia="宋体" w:cs="Times New Roman"/>
              </w:rPr>
              <w:t>施工队质量管理室主任：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3" w:hRule="atLeast"/>
          <w:jc w:val="center"/>
        </w:trPr>
        <w:tc>
          <w:tcPr>
            <w:tcW w:w="8938" w:type="dxa"/>
            <w:gridSpan w:val="10"/>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质检</w:t>
            </w:r>
            <w:r>
              <w:rPr>
                <w:rFonts w:ascii="Times New Roman" w:hAnsi="Times New Roman" w:eastAsia="宋体" w:cs="Times New Roman"/>
              </w:rPr>
              <w:t>部审核意见：</w:t>
            </w: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3" w:hRule="atLeast"/>
          <w:jc w:val="center"/>
        </w:trPr>
        <w:tc>
          <w:tcPr>
            <w:tcW w:w="1196" w:type="dxa"/>
            <w:gridSpan w:val="2"/>
            <w:vAlign w:val="center"/>
          </w:tcPr>
          <w:p>
            <w:pPr>
              <w:spacing w:line="400" w:lineRule="atLeast"/>
              <w:ind w:left="-31" w:leftChars="-13" w:right="-122" w:rightChars="-51" w:firstLine="0" w:firstLineChars="0"/>
              <w:jc w:val="center"/>
              <w:rPr>
                <w:rFonts w:ascii="Times New Roman" w:hAnsi="Times New Roman" w:eastAsia="宋体" w:cs="Times New Roman"/>
              </w:rPr>
            </w:pPr>
          </w:p>
        </w:tc>
        <w:tc>
          <w:tcPr>
            <w:tcW w:w="1940" w:type="dxa"/>
            <w:gridSpan w:val="2"/>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编制</w:t>
            </w:r>
          </w:p>
        </w:tc>
        <w:tc>
          <w:tcPr>
            <w:tcW w:w="3104" w:type="dxa"/>
            <w:gridSpan w:val="4"/>
            <w:vAlign w:val="center"/>
          </w:tcPr>
          <w:p>
            <w:pPr>
              <w:spacing w:line="400" w:lineRule="atLeast"/>
              <w:ind w:firstLine="0" w:firstLineChars="0"/>
              <w:jc w:val="center"/>
              <w:rPr>
                <w:rFonts w:ascii="Times New Roman" w:hAnsi="Times New Roman" w:eastAsia="宋体" w:cs="Times New Roman"/>
              </w:rPr>
            </w:pPr>
            <w:r>
              <w:rPr>
                <w:rFonts w:hint="eastAsia" w:ascii="宋体" w:hAnsi="宋体" w:eastAsia="宋体" w:cs="宋体"/>
              </w:rPr>
              <w:t>审核</w:t>
            </w:r>
          </w:p>
        </w:tc>
        <w:tc>
          <w:tcPr>
            <w:tcW w:w="2698" w:type="dxa"/>
            <w:gridSpan w:val="2"/>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批准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196" w:type="dxa"/>
            <w:gridSpan w:val="2"/>
            <w:vAlign w:val="center"/>
          </w:tcPr>
          <w:p>
            <w:pPr>
              <w:spacing w:line="400" w:lineRule="atLeast"/>
              <w:ind w:left="-31" w:leftChars="-13" w:right="-1" w:firstLine="0" w:firstLineChars="0"/>
              <w:jc w:val="center"/>
              <w:rPr>
                <w:rFonts w:ascii="Times New Roman" w:hAnsi="Times New Roman" w:eastAsia="宋体" w:cs="Times New Roman"/>
              </w:rPr>
            </w:pPr>
            <w:r>
              <w:rPr>
                <w:rFonts w:ascii="Times New Roman" w:hAnsi="Times New Roman" w:eastAsia="宋体" w:cs="Times New Roman"/>
              </w:rPr>
              <w:t>姓 名</w:t>
            </w:r>
          </w:p>
        </w:tc>
        <w:tc>
          <w:tcPr>
            <w:tcW w:w="1940" w:type="dxa"/>
            <w:gridSpan w:val="2"/>
            <w:vAlign w:val="center"/>
          </w:tcPr>
          <w:p>
            <w:pPr>
              <w:spacing w:line="400" w:lineRule="atLeast"/>
              <w:ind w:firstLine="0" w:firstLineChars="0"/>
              <w:jc w:val="center"/>
              <w:rPr>
                <w:rFonts w:ascii="Times New Roman" w:hAnsi="Times New Roman" w:eastAsia="宋体" w:cs="Times New Roman"/>
              </w:rPr>
            </w:pPr>
          </w:p>
        </w:tc>
        <w:tc>
          <w:tcPr>
            <w:tcW w:w="3104" w:type="dxa"/>
            <w:gridSpan w:val="4"/>
            <w:vAlign w:val="center"/>
          </w:tcPr>
          <w:p>
            <w:pPr>
              <w:spacing w:line="400" w:lineRule="atLeast"/>
              <w:ind w:firstLine="0" w:firstLineChars="0"/>
              <w:jc w:val="center"/>
              <w:rPr>
                <w:rFonts w:ascii="Times New Roman" w:hAnsi="Times New Roman" w:eastAsia="宋体" w:cs="Times New Roman"/>
              </w:rPr>
            </w:pPr>
          </w:p>
        </w:tc>
        <w:tc>
          <w:tcPr>
            <w:tcW w:w="2698" w:type="dxa"/>
            <w:gridSpan w:val="2"/>
            <w:vAlign w:val="center"/>
          </w:tcPr>
          <w:p>
            <w:pPr>
              <w:spacing w:line="400" w:lineRule="atLeast"/>
              <w:ind w:firstLine="0" w:firstLineChars="0"/>
              <w:jc w:val="center"/>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jc w:val="center"/>
        </w:trPr>
        <w:tc>
          <w:tcPr>
            <w:tcW w:w="1196" w:type="dxa"/>
            <w:gridSpan w:val="2"/>
            <w:vAlign w:val="center"/>
          </w:tcPr>
          <w:p>
            <w:pPr>
              <w:spacing w:line="400" w:lineRule="atLeast"/>
              <w:ind w:left="-31" w:leftChars="-13" w:right="-1" w:firstLine="0" w:firstLineChars="0"/>
              <w:jc w:val="center"/>
              <w:rPr>
                <w:rFonts w:ascii="Times New Roman" w:hAnsi="Times New Roman" w:eastAsia="宋体" w:cs="Times New Roman"/>
              </w:rPr>
            </w:pPr>
            <w:r>
              <w:rPr>
                <w:rFonts w:ascii="Times New Roman" w:hAnsi="Times New Roman" w:eastAsia="宋体" w:cs="Times New Roman"/>
              </w:rPr>
              <w:t>日  期</w:t>
            </w:r>
          </w:p>
        </w:tc>
        <w:tc>
          <w:tcPr>
            <w:tcW w:w="1940" w:type="dxa"/>
            <w:gridSpan w:val="2"/>
            <w:vAlign w:val="center"/>
          </w:tcPr>
          <w:p>
            <w:pPr>
              <w:spacing w:line="400" w:lineRule="atLeast"/>
              <w:ind w:firstLine="0" w:firstLineChars="0"/>
              <w:jc w:val="center"/>
              <w:rPr>
                <w:rFonts w:ascii="Times New Roman" w:hAnsi="Times New Roman" w:eastAsia="宋体" w:cs="Times New Roman"/>
              </w:rPr>
            </w:pPr>
          </w:p>
        </w:tc>
        <w:tc>
          <w:tcPr>
            <w:tcW w:w="3104" w:type="dxa"/>
            <w:gridSpan w:val="4"/>
            <w:vAlign w:val="center"/>
          </w:tcPr>
          <w:p>
            <w:pPr>
              <w:spacing w:line="400" w:lineRule="atLeast"/>
              <w:ind w:firstLine="0" w:firstLineChars="0"/>
              <w:jc w:val="center"/>
              <w:rPr>
                <w:rFonts w:ascii="Times New Roman" w:hAnsi="Times New Roman" w:eastAsia="宋体" w:cs="Times New Roman"/>
              </w:rPr>
            </w:pPr>
          </w:p>
        </w:tc>
        <w:tc>
          <w:tcPr>
            <w:tcW w:w="2698" w:type="dxa"/>
            <w:gridSpan w:val="2"/>
            <w:vAlign w:val="center"/>
          </w:tcPr>
          <w:p>
            <w:pPr>
              <w:spacing w:line="400" w:lineRule="atLeast"/>
              <w:ind w:firstLine="0" w:firstLineChars="0"/>
              <w:jc w:val="center"/>
              <w:rPr>
                <w:rFonts w:ascii="Times New Roman" w:hAnsi="Times New Roman" w:eastAsia="宋体" w:cs="Times New Roman"/>
              </w:rPr>
            </w:pPr>
          </w:p>
        </w:tc>
      </w:tr>
    </w:tbl>
    <w:p>
      <w:pPr>
        <w:spacing w:line="360" w:lineRule="auto"/>
        <w:ind w:right="-586" w:rightChars="-244" w:firstLine="0" w:firstLineChars="0"/>
        <w:rPr>
          <w:rFonts w:ascii="Times New Roman" w:hAnsi="Times New Roman" w:eastAsia="宋体" w:cs="Times New Roman"/>
        </w:rPr>
      </w:pPr>
      <w:r>
        <w:rPr>
          <w:rFonts w:hint="eastAsia" w:ascii="Times New Roman" w:hAnsi="Times New Roman" w:eastAsia="宋体" w:cs="Times New Roman"/>
        </w:rPr>
        <w:t>审核单编号规则：</w:t>
      </w:r>
    </w:p>
    <w:p>
      <w:pPr>
        <w:spacing w:line="360" w:lineRule="auto"/>
        <w:ind w:right="-586" w:rightChars="-244" w:firstLine="0" w:firstLineChars="0"/>
        <w:rPr>
          <w:rFonts w:ascii="Times New Roman" w:hAnsi="Times New Roman" w:eastAsia="宋体" w:cs="Times New Roman"/>
        </w:rPr>
      </w:pPr>
      <w:r>
        <w:rPr>
          <w:rFonts w:hint="eastAsia" w:ascii="Times New Roman" w:hAnsi="Times New Roman" w:eastAsia="宋体" w:cs="Times New Roman"/>
        </w:rPr>
        <w:t>质检部：</w:t>
      </w:r>
      <w:r>
        <w:rPr>
          <w:rFonts w:ascii="Times New Roman" w:hAnsi="Times New Roman" w:eastAsia="宋体" w:cs="Times New Roman"/>
        </w:rPr>
        <w:t>SH-</w:t>
      </w:r>
      <w:r>
        <w:rPr>
          <w:rFonts w:hint="eastAsia" w:ascii="Times New Roman" w:hAnsi="Times New Roman" w:eastAsia="宋体" w:cs="Times New Roman"/>
        </w:rPr>
        <w:t xml:space="preserve"> P</w:t>
      </w:r>
      <w:r>
        <w:rPr>
          <w:rFonts w:ascii="Times New Roman" w:hAnsi="Times New Roman" w:eastAsia="宋体" w:cs="Times New Roman"/>
        </w:rPr>
        <w:t>T/MT/MS/ET</w:t>
      </w:r>
      <w:r>
        <w:rPr>
          <w:rFonts w:hint="eastAsia" w:ascii="Times New Roman" w:hAnsi="Times New Roman" w:eastAsia="宋体" w:cs="Times New Roman"/>
        </w:rPr>
        <w:t>/TM</w:t>
      </w:r>
      <w:r>
        <w:rPr>
          <w:rFonts w:ascii="Times New Roman" w:hAnsi="Times New Roman" w:eastAsia="宋体" w:cs="Times New Roman"/>
        </w:rPr>
        <w:t xml:space="preserve"> -</w:t>
      </w:r>
      <w:r>
        <w:rPr>
          <w:rFonts w:hint="eastAsia" w:ascii="Times New Roman" w:hAnsi="Times New Roman" w:eastAsia="宋体" w:cs="Times New Roman"/>
        </w:rPr>
        <w:t>Q</w:t>
      </w:r>
      <w:r>
        <w:rPr>
          <w:rFonts w:ascii="Times New Roman" w:hAnsi="Times New Roman" w:eastAsia="宋体" w:cs="Times New Roman"/>
        </w:rPr>
        <w:t>C</w:t>
      </w:r>
      <w:r>
        <w:rPr>
          <w:rFonts w:hint="eastAsia" w:ascii="Times New Roman" w:hAnsi="Times New Roman" w:eastAsia="宋体" w:cs="Times New Roman"/>
        </w:rPr>
        <w:t>2</w:t>
      </w:r>
      <w:r>
        <w:rPr>
          <w:rFonts w:ascii="Times New Roman" w:hAnsi="Times New Roman" w:eastAsia="宋体" w:cs="Times New Roman"/>
        </w:rPr>
        <w:t>--</w:t>
      </w:r>
      <w:r>
        <w:rPr>
          <w:rFonts w:hint="eastAsia" w:ascii="Times New Roman" w:hAnsi="Times New Roman" w:eastAsia="宋体" w:cs="Times New Roman"/>
        </w:rPr>
        <w:t>四位流水号；施工队：</w:t>
      </w:r>
      <w:r>
        <w:rPr>
          <w:rFonts w:ascii="Times New Roman" w:hAnsi="Times New Roman" w:eastAsia="宋体" w:cs="Times New Roman"/>
        </w:rPr>
        <w:t>SH-</w:t>
      </w:r>
      <w:r>
        <w:rPr>
          <w:rFonts w:hint="eastAsia" w:ascii="Times New Roman" w:hAnsi="Times New Roman" w:eastAsia="宋体" w:cs="Times New Roman"/>
        </w:rPr>
        <w:t xml:space="preserve"> P</w:t>
      </w:r>
      <w:r>
        <w:rPr>
          <w:rFonts w:ascii="Times New Roman" w:hAnsi="Times New Roman" w:eastAsia="宋体" w:cs="Times New Roman"/>
        </w:rPr>
        <w:t>T/MT/MS/ET</w:t>
      </w:r>
      <w:r>
        <w:rPr>
          <w:rFonts w:hint="eastAsia" w:ascii="Times New Roman" w:hAnsi="Times New Roman" w:eastAsia="宋体" w:cs="Times New Roman"/>
        </w:rPr>
        <w:t>/TM</w:t>
      </w:r>
      <w:r>
        <w:rPr>
          <w:rFonts w:ascii="Times New Roman" w:hAnsi="Times New Roman" w:eastAsia="宋体" w:cs="Times New Roman"/>
        </w:rPr>
        <w:t>-</w:t>
      </w:r>
      <w:r>
        <w:rPr>
          <w:rFonts w:hint="eastAsia" w:ascii="Times New Roman" w:hAnsi="Times New Roman" w:eastAsia="宋体" w:cs="Times New Roman"/>
        </w:rPr>
        <w:t xml:space="preserve"> Q</w:t>
      </w:r>
      <w:r>
        <w:rPr>
          <w:rFonts w:ascii="Times New Roman" w:hAnsi="Times New Roman" w:eastAsia="宋体" w:cs="Times New Roman"/>
        </w:rPr>
        <w:t>C1-</w:t>
      </w:r>
      <w:r>
        <w:rPr>
          <w:rFonts w:hint="eastAsia" w:ascii="Times New Roman" w:hAnsi="Times New Roman" w:eastAsia="宋体" w:cs="Times New Roman"/>
        </w:rPr>
        <w:t>四位流水号。</w:t>
      </w:r>
    </w:p>
    <w:p>
      <w:pPr>
        <w:spacing w:line="360" w:lineRule="auto"/>
        <w:ind w:firstLine="0" w:firstLineChars="0"/>
        <w:rPr>
          <w:rFonts w:ascii="Times New Roman" w:hAnsi="Times New Roman" w:eastAsia="宋体" w:cs="Times New Roman"/>
          <w:kern w:val="2"/>
          <w:szCs w:val="24"/>
        </w:rPr>
      </w:pPr>
      <w:bookmarkStart w:id="75" w:name="_Toc23497825"/>
      <w:r>
        <w:rPr>
          <w:rFonts w:ascii="Times New Roman" w:hAnsi="Times New Roman" w:eastAsia="宋体" w:cs="Times New Roman"/>
          <w:kern w:val="2"/>
          <w:szCs w:val="24"/>
        </w:rPr>
        <w:t>附录</w:t>
      </w:r>
      <w:r>
        <w:rPr>
          <w:rFonts w:hint="eastAsia" w:ascii="Times New Roman" w:hAnsi="Times New Roman" w:eastAsia="宋体" w:cs="Times New Roman"/>
          <w:kern w:val="2"/>
          <w:szCs w:val="24"/>
        </w:rPr>
        <w:t>7</w:t>
      </w:r>
      <w:r>
        <w:rPr>
          <w:rFonts w:ascii="Times New Roman" w:hAnsi="Times New Roman" w:eastAsia="宋体" w:cs="Times New Roman"/>
          <w:kern w:val="2"/>
          <w:szCs w:val="24"/>
        </w:rPr>
        <w:t>：资格</w:t>
      </w:r>
      <w:r>
        <w:rPr>
          <w:rFonts w:hint="eastAsia" w:ascii="Times New Roman" w:hAnsi="Times New Roman" w:eastAsia="宋体" w:cs="Times New Roman"/>
          <w:kern w:val="2"/>
          <w:szCs w:val="24"/>
        </w:rPr>
        <w:t>评估</w:t>
      </w:r>
      <w:r>
        <w:rPr>
          <w:rFonts w:ascii="Times New Roman" w:hAnsi="Times New Roman" w:eastAsia="宋体" w:cs="Times New Roman"/>
          <w:kern w:val="2"/>
          <w:szCs w:val="24"/>
        </w:rPr>
        <w:t>鉴定单</w:t>
      </w:r>
      <w:bookmarkEnd w:id="75"/>
    </w:p>
    <w:p>
      <w:pPr>
        <w:spacing w:line="400" w:lineRule="atLeast"/>
        <w:ind w:firstLine="0" w:firstLineChars="0"/>
        <w:jc w:val="center"/>
        <w:rPr>
          <w:rFonts w:ascii="Times New Roman" w:hAnsi="Times New Roman" w:eastAsia="宋体" w:cs="Times New Roman"/>
          <w:b/>
          <w:sz w:val="30"/>
          <w:szCs w:val="30"/>
        </w:rPr>
      </w:pPr>
      <w:r>
        <w:rPr>
          <w:rFonts w:ascii="Times New Roman" w:hAnsi="Times New Roman" w:eastAsia="宋体" w:cs="Times New Roman"/>
          <w:b/>
          <w:sz w:val="30"/>
          <w:szCs w:val="30"/>
        </w:rPr>
        <w:t>资格</w:t>
      </w:r>
      <w:r>
        <w:rPr>
          <w:rFonts w:hint="eastAsia" w:ascii="Times New Roman" w:hAnsi="Times New Roman" w:eastAsia="宋体" w:cs="Times New Roman"/>
          <w:b/>
          <w:sz w:val="30"/>
          <w:szCs w:val="30"/>
        </w:rPr>
        <w:t>评估</w:t>
      </w:r>
      <w:r>
        <w:rPr>
          <w:rFonts w:ascii="Times New Roman" w:hAnsi="Times New Roman" w:eastAsia="宋体" w:cs="Times New Roman"/>
          <w:b/>
          <w:sz w:val="30"/>
          <w:szCs w:val="30"/>
        </w:rPr>
        <w:t>鉴定单</w:t>
      </w:r>
    </w:p>
    <w:p>
      <w:pPr>
        <w:spacing w:line="400" w:lineRule="atLeast"/>
        <w:ind w:right="-586" w:rightChars="-244" w:firstLine="0" w:firstLineChars="0"/>
        <w:jc w:val="center"/>
        <w:rPr>
          <w:rFonts w:ascii="Times New Roman" w:hAnsi="Times New Roman" w:eastAsia="宋体" w:cs="Times New Roman"/>
          <w:b/>
          <w:sz w:val="30"/>
          <w:szCs w:val="30"/>
        </w:rPr>
      </w:pPr>
      <w:r>
        <w:rPr>
          <w:rFonts w:ascii="Times New Roman" w:hAnsi="Times New Roman" w:eastAsia="宋体" w:cs="Times New Roman"/>
        </w:rPr>
        <w:t xml:space="preserve">                          鉴定单编号：</w:t>
      </w:r>
    </w:p>
    <w:tbl>
      <w:tblPr>
        <w:tblStyle w:val="30"/>
        <w:tblW w:w="88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0"/>
        <w:gridCol w:w="564"/>
        <w:gridCol w:w="1422"/>
        <w:gridCol w:w="711"/>
        <w:gridCol w:w="115"/>
        <w:gridCol w:w="1484"/>
        <w:gridCol w:w="1132"/>
        <w:gridCol w:w="100"/>
        <w:gridCol w:w="27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jc w:val="center"/>
        </w:trPr>
        <w:tc>
          <w:tcPr>
            <w:tcW w:w="2626" w:type="dxa"/>
            <w:gridSpan w:val="3"/>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单位：</w:t>
            </w:r>
          </w:p>
        </w:tc>
        <w:tc>
          <w:tcPr>
            <w:tcW w:w="2310" w:type="dxa"/>
            <w:gridSpan w:val="3"/>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姓名：</w:t>
            </w:r>
          </w:p>
        </w:tc>
        <w:tc>
          <w:tcPr>
            <w:tcW w:w="3950" w:type="dxa"/>
            <w:gridSpan w:val="3"/>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资格名称：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2" w:hRule="atLeast"/>
          <w:jc w:val="center"/>
        </w:trPr>
        <w:tc>
          <w:tcPr>
            <w:tcW w:w="8886" w:type="dxa"/>
            <w:gridSpan w:val="9"/>
            <w:vAlign w:val="center"/>
          </w:tcPr>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依据《QC</w:t>
            </w:r>
            <w:r>
              <w:rPr>
                <w:rFonts w:hint="eastAsia" w:ascii="Times New Roman" w:hAnsi="Times New Roman" w:eastAsia="宋体" w:cs="Times New Roman"/>
              </w:rPr>
              <w:t>人</w:t>
            </w:r>
            <w:r>
              <w:rPr>
                <w:rFonts w:ascii="Times New Roman" w:hAnsi="Times New Roman" w:eastAsia="宋体" w:cs="Times New Roman"/>
              </w:rPr>
              <w:t xml:space="preserve">员资格评定》程序 </w:t>
            </w:r>
            <w:r>
              <w:rPr>
                <w:rFonts w:hint="eastAsia" w:ascii="Times New Roman" w:hAnsi="Times New Roman" w:eastAsia="宋体" w:cs="Times New Roman"/>
              </w:rPr>
              <w:t>SN1-HX23-GBP-NNEC0009</w:t>
            </w:r>
            <w:r>
              <w:rPr>
                <w:rFonts w:ascii="Times New Roman" w:hAnsi="Times New Roman" w:eastAsia="宋体" w:cs="Times New Roman"/>
              </w:rPr>
              <w:t xml:space="preserve">  </w:t>
            </w:r>
            <w:r>
              <w:rPr>
                <w:rFonts w:ascii="Times New Roman" w:hAnsi="Times New Roman" w:eastAsia="宋体" w:cs="Times New Roman"/>
                <w:u w:val="single"/>
              </w:rPr>
              <w:t xml:space="preserve">          </w:t>
            </w:r>
            <w:r>
              <w:rPr>
                <w:rFonts w:ascii="Times New Roman" w:hAnsi="Times New Roman" w:eastAsia="宋体" w:cs="Times New Roman"/>
              </w:rPr>
              <w:t xml:space="preserve">   版审核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9" w:hRule="atLeast"/>
          <w:jc w:val="center"/>
        </w:trPr>
        <w:tc>
          <w:tcPr>
            <w:tcW w:w="8886" w:type="dxa"/>
            <w:gridSpan w:val="9"/>
            <w:vAlign w:val="center"/>
          </w:tcPr>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审    核  内   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jc w:val="center"/>
        </w:trPr>
        <w:tc>
          <w:tcPr>
            <w:tcW w:w="640" w:type="dxa"/>
            <w:vAlign w:val="center"/>
          </w:tcPr>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序号</w:t>
            </w:r>
          </w:p>
        </w:tc>
        <w:tc>
          <w:tcPr>
            <w:tcW w:w="2697" w:type="dxa"/>
            <w:gridSpan w:val="3"/>
            <w:vAlign w:val="center"/>
          </w:tcPr>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审 核 项  目</w:t>
            </w:r>
          </w:p>
        </w:tc>
        <w:tc>
          <w:tcPr>
            <w:tcW w:w="2731" w:type="dxa"/>
            <w:gridSpan w:val="3"/>
            <w:vAlign w:val="center"/>
          </w:tcPr>
          <w:p>
            <w:pPr>
              <w:spacing w:line="400" w:lineRule="atLeast"/>
              <w:ind w:left="-10" w:leftChars="-34" w:hanging="72" w:hangingChars="30"/>
              <w:jc w:val="center"/>
              <w:rPr>
                <w:rFonts w:ascii="Times New Roman" w:hAnsi="Times New Roman" w:eastAsia="宋体" w:cs="Times New Roman"/>
              </w:rPr>
            </w:pPr>
            <w:r>
              <w:rPr>
                <w:rFonts w:ascii="Times New Roman" w:hAnsi="Times New Roman" w:eastAsia="宋体" w:cs="Times New Roman"/>
              </w:rPr>
              <w:t>条   件</w:t>
            </w:r>
          </w:p>
        </w:tc>
        <w:tc>
          <w:tcPr>
            <w:tcW w:w="2818" w:type="dxa"/>
            <w:gridSpan w:val="2"/>
            <w:vAlign w:val="center"/>
          </w:tcPr>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结 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jc w:val="center"/>
        </w:trPr>
        <w:tc>
          <w:tcPr>
            <w:tcW w:w="640" w:type="dxa"/>
            <w:vAlign w:val="center"/>
          </w:tcPr>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1</w:t>
            </w:r>
          </w:p>
        </w:tc>
        <w:tc>
          <w:tcPr>
            <w:tcW w:w="2697" w:type="dxa"/>
            <w:gridSpan w:val="3"/>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工作履历</w:t>
            </w:r>
          </w:p>
        </w:tc>
        <w:tc>
          <w:tcPr>
            <w:tcW w:w="2731" w:type="dxa"/>
            <w:gridSpan w:val="3"/>
            <w:vAlign w:val="center"/>
          </w:tcPr>
          <w:p>
            <w:pPr>
              <w:spacing w:line="400" w:lineRule="atLeast"/>
              <w:ind w:left="-10" w:leftChars="-34" w:hanging="72" w:hangingChars="30"/>
              <w:rPr>
                <w:rFonts w:ascii="Times New Roman" w:hAnsi="Times New Roman" w:eastAsia="宋体" w:cs="Times New Roman"/>
              </w:rPr>
            </w:pPr>
            <w:r>
              <w:rPr>
                <w:rFonts w:ascii="Times New Roman" w:hAnsi="Times New Roman" w:eastAsia="宋体" w:cs="Times New Roman"/>
              </w:rPr>
              <w:t>符合7节</w:t>
            </w:r>
          </w:p>
        </w:tc>
        <w:tc>
          <w:tcPr>
            <w:tcW w:w="2818" w:type="dxa"/>
            <w:gridSpan w:val="2"/>
            <w:vAlign w:val="center"/>
          </w:tcPr>
          <w:p>
            <w:pPr>
              <w:tabs>
                <w:tab w:val="left" w:pos="359"/>
              </w:tabs>
              <w:spacing w:line="400" w:lineRule="atLeast"/>
              <w:ind w:left="-122" w:leftChars="-51" w:firstLine="360" w:firstLineChars="150"/>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 xml:space="preserve">是         </w:t>
            </w:r>
            <w:r>
              <w:rPr>
                <w:rFonts w:hint="eastAsia" w:ascii="Times New Roman" w:hAnsi="Times New Roman" w:eastAsia="宋体" w:cs="Times New Roman"/>
              </w:rPr>
              <w:t>□</w:t>
            </w:r>
            <w:r>
              <w:rPr>
                <w:rFonts w:ascii="Times New Roman" w:hAnsi="Times New Roman" w:eastAsia="宋体" w:cs="Times New Roma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9" w:hRule="atLeast"/>
          <w:jc w:val="center"/>
        </w:trPr>
        <w:tc>
          <w:tcPr>
            <w:tcW w:w="640" w:type="dxa"/>
            <w:vAlign w:val="center"/>
          </w:tcPr>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2</w:t>
            </w:r>
          </w:p>
        </w:tc>
        <w:tc>
          <w:tcPr>
            <w:tcW w:w="2697" w:type="dxa"/>
            <w:gridSpan w:val="3"/>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视力测试报告</w:t>
            </w:r>
          </w:p>
        </w:tc>
        <w:tc>
          <w:tcPr>
            <w:tcW w:w="2731" w:type="dxa"/>
            <w:gridSpan w:val="3"/>
            <w:vAlign w:val="center"/>
          </w:tcPr>
          <w:p>
            <w:pPr>
              <w:spacing w:line="400" w:lineRule="atLeast"/>
              <w:ind w:left="-10" w:leftChars="-34" w:hanging="72" w:hangingChars="30"/>
              <w:rPr>
                <w:rFonts w:ascii="Times New Roman" w:hAnsi="Times New Roman" w:eastAsia="宋体" w:cs="Times New Roman"/>
              </w:rPr>
            </w:pPr>
            <w:r>
              <w:rPr>
                <w:rFonts w:ascii="Times New Roman" w:hAnsi="Times New Roman" w:eastAsia="宋体" w:cs="Times New Roman"/>
              </w:rPr>
              <w:t>符合7节</w:t>
            </w:r>
          </w:p>
        </w:tc>
        <w:tc>
          <w:tcPr>
            <w:tcW w:w="2818" w:type="dxa"/>
            <w:gridSpan w:val="2"/>
            <w:vAlign w:val="center"/>
          </w:tcPr>
          <w:p>
            <w:pPr>
              <w:tabs>
                <w:tab w:val="left" w:pos="207"/>
              </w:tabs>
              <w:spacing w:line="400" w:lineRule="atLeast"/>
              <w:ind w:left="-122" w:leftChars="-51" w:firstLine="360" w:firstLineChars="150"/>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 xml:space="preserve">是         </w:t>
            </w:r>
            <w:r>
              <w:rPr>
                <w:rFonts w:hint="eastAsia" w:ascii="Times New Roman" w:hAnsi="Times New Roman" w:eastAsia="宋体" w:cs="Times New Roman"/>
              </w:rPr>
              <w:t>□</w:t>
            </w:r>
            <w:r>
              <w:rPr>
                <w:rFonts w:ascii="Times New Roman" w:hAnsi="Times New Roman" w:eastAsia="宋体" w:cs="Times New Roma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640" w:type="dxa"/>
            <w:vAlign w:val="center"/>
          </w:tcPr>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3</w:t>
            </w:r>
          </w:p>
        </w:tc>
        <w:tc>
          <w:tcPr>
            <w:tcW w:w="2697" w:type="dxa"/>
            <w:gridSpan w:val="3"/>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QA培训记录</w:t>
            </w:r>
          </w:p>
        </w:tc>
        <w:tc>
          <w:tcPr>
            <w:tcW w:w="2731" w:type="dxa"/>
            <w:gridSpan w:val="3"/>
            <w:vAlign w:val="center"/>
          </w:tcPr>
          <w:p>
            <w:pPr>
              <w:spacing w:line="400" w:lineRule="atLeast"/>
              <w:ind w:left="-10" w:leftChars="-34" w:hanging="72" w:hangingChars="30"/>
              <w:rPr>
                <w:rFonts w:ascii="Times New Roman" w:hAnsi="Times New Roman" w:eastAsia="宋体" w:cs="Times New Roman"/>
              </w:rPr>
            </w:pPr>
            <w:r>
              <w:rPr>
                <w:rFonts w:ascii="Times New Roman" w:hAnsi="Times New Roman" w:eastAsia="宋体" w:cs="Times New Roman"/>
              </w:rPr>
              <w:t>符合7节</w:t>
            </w:r>
          </w:p>
        </w:tc>
        <w:tc>
          <w:tcPr>
            <w:tcW w:w="2818" w:type="dxa"/>
            <w:gridSpan w:val="2"/>
            <w:vAlign w:val="center"/>
          </w:tcPr>
          <w:p>
            <w:pPr>
              <w:tabs>
                <w:tab w:val="left" w:pos="359"/>
              </w:tabs>
              <w:spacing w:line="400" w:lineRule="atLeast"/>
              <w:ind w:left="-122" w:leftChars="-51" w:firstLine="360" w:firstLineChars="150"/>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 xml:space="preserve">是         </w:t>
            </w:r>
            <w:r>
              <w:rPr>
                <w:rFonts w:hint="eastAsia" w:ascii="Times New Roman" w:hAnsi="Times New Roman" w:eastAsia="宋体" w:cs="Times New Roman"/>
              </w:rPr>
              <w:t>□</w:t>
            </w:r>
            <w:r>
              <w:rPr>
                <w:rFonts w:ascii="Times New Roman" w:hAnsi="Times New Roman" w:eastAsia="宋体" w:cs="Times New Roma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640" w:type="dxa"/>
            <w:vAlign w:val="center"/>
          </w:tcPr>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4</w:t>
            </w:r>
          </w:p>
        </w:tc>
        <w:tc>
          <w:tcPr>
            <w:tcW w:w="2697" w:type="dxa"/>
            <w:gridSpan w:val="3"/>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QC</w:t>
            </w:r>
            <w:r>
              <w:rPr>
                <w:rFonts w:hint="eastAsia" w:ascii="Times New Roman" w:hAnsi="Times New Roman" w:eastAsia="宋体" w:cs="Times New Roman"/>
              </w:rPr>
              <w:t>专业知识培训记录</w:t>
            </w:r>
          </w:p>
        </w:tc>
        <w:tc>
          <w:tcPr>
            <w:tcW w:w="2731" w:type="dxa"/>
            <w:gridSpan w:val="3"/>
            <w:vAlign w:val="center"/>
          </w:tcPr>
          <w:p>
            <w:pPr>
              <w:spacing w:line="400" w:lineRule="atLeast"/>
              <w:ind w:left="-10" w:leftChars="-34" w:hanging="72" w:hangingChars="30"/>
              <w:rPr>
                <w:rFonts w:ascii="Times New Roman" w:hAnsi="Times New Roman" w:eastAsia="宋体" w:cs="Times New Roman"/>
              </w:rPr>
            </w:pPr>
            <w:r>
              <w:rPr>
                <w:rFonts w:ascii="Times New Roman" w:hAnsi="Times New Roman" w:eastAsia="宋体" w:cs="Times New Roman"/>
              </w:rPr>
              <w:t>符合7节</w:t>
            </w:r>
          </w:p>
        </w:tc>
        <w:tc>
          <w:tcPr>
            <w:tcW w:w="2818" w:type="dxa"/>
            <w:gridSpan w:val="2"/>
            <w:vAlign w:val="center"/>
          </w:tcPr>
          <w:p>
            <w:pPr>
              <w:tabs>
                <w:tab w:val="left" w:pos="359"/>
              </w:tabs>
              <w:spacing w:line="400" w:lineRule="atLeast"/>
              <w:ind w:left="-122" w:leftChars="-51" w:firstLine="360" w:firstLineChars="150"/>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 xml:space="preserve">是         </w:t>
            </w:r>
            <w:r>
              <w:rPr>
                <w:rFonts w:hint="eastAsia" w:ascii="Times New Roman" w:hAnsi="Times New Roman" w:eastAsia="宋体" w:cs="Times New Roman"/>
              </w:rPr>
              <w:t>□</w:t>
            </w:r>
            <w:r>
              <w:rPr>
                <w:rFonts w:ascii="Times New Roman" w:hAnsi="Times New Roman" w:eastAsia="宋体" w:cs="Times New Roma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640" w:type="dxa"/>
            <w:vAlign w:val="center"/>
          </w:tcPr>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5</w:t>
            </w:r>
          </w:p>
        </w:tc>
        <w:tc>
          <w:tcPr>
            <w:tcW w:w="2697" w:type="dxa"/>
            <w:gridSpan w:val="3"/>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专业技术培训记录</w:t>
            </w:r>
          </w:p>
        </w:tc>
        <w:tc>
          <w:tcPr>
            <w:tcW w:w="2731" w:type="dxa"/>
            <w:gridSpan w:val="3"/>
            <w:vAlign w:val="center"/>
          </w:tcPr>
          <w:p>
            <w:pPr>
              <w:spacing w:line="400" w:lineRule="atLeast"/>
              <w:ind w:left="-10" w:leftChars="-34" w:hanging="72" w:hangingChars="30"/>
              <w:rPr>
                <w:rFonts w:ascii="Times New Roman" w:hAnsi="Times New Roman" w:eastAsia="宋体" w:cs="Times New Roman"/>
              </w:rPr>
            </w:pPr>
            <w:r>
              <w:rPr>
                <w:rFonts w:ascii="Times New Roman" w:hAnsi="Times New Roman" w:eastAsia="宋体" w:cs="Times New Roman"/>
              </w:rPr>
              <w:t>符合7节</w:t>
            </w:r>
          </w:p>
        </w:tc>
        <w:tc>
          <w:tcPr>
            <w:tcW w:w="2818" w:type="dxa"/>
            <w:gridSpan w:val="2"/>
            <w:vAlign w:val="center"/>
          </w:tcPr>
          <w:p>
            <w:pPr>
              <w:tabs>
                <w:tab w:val="left" w:pos="359"/>
              </w:tabs>
              <w:spacing w:line="400" w:lineRule="atLeast"/>
              <w:ind w:left="-122" w:leftChars="-51" w:firstLine="360" w:firstLineChars="150"/>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 xml:space="preserve">是         </w:t>
            </w:r>
            <w:r>
              <w:rPr>
                <w:rFonts w:hint="eastAsia" w:ascii="Times New Roman" w:hAnsi="Times New Roman" w:eastAsia="宋体" w:cs="Times New Roman"/>
              </w:rPr>
              <w:t>□</w:t>
            </w:r>
            <w:r>
              <w:rPr>
                <w:rFonts w:ascii="Times New Roman" w:hAnsi="Times New Roman" w:eastAsia="宋体" w:cs="Times New Roma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640" w:type="dxa"/>
            <w:vAlign w:val="center"/>
          </w:tcPr>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6</w:t>
            </w:r>
          </w:p>
        </w:tc>
        <w:tc>
          <w:tcPr>
            <w:tcW w:w="2697" w:type="dxa"/>
            <w:gridSpan w:val="3"/>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试用期报告</w:t>
            </w:r>
          </w:p>
        </w:tc>
        <w:tc>
          <w:tcPr>
            <w:tcW w:w="2731" w:type="dxa"/>
            <w:gridSpan w:val="3"/>
            <w:vAlign w:val="center"/>
          </w:tcPr>
          <w:p>
            <w:pPr>
              <w:spacing w:line="400" w:lineRule="atLeast"/>
              <w:ind w:left="-10" w:leftChars="-34" w:hanging="72" w:hangingChars="30"/>
              <w:rPr>
                <w:rFonts w:ascii="Times New Roman" w:hAnsi="Times New Roman" w:eastAsia="宋体" w:cs="Times New Roman"/>
              </w:rPr>
            </w:pPr>
            <w:r>
              <w:rPr>
                <w:rFonts w:ascii="Times New Roman" w:hAnsi="Times New Roman" w:eastAsia="宋体" w:cs="Times New Roman"/>
              </w:rPr>
              <w:t>符合7节</w:t>
            </w:r>
          </w:p>
        </w:tc>
        <w:tc>
          <w:tcPr>
            <w:tcW w:w="2818" w:type="dxa"/>
            <w:gridSpan w:val="2"/>
            <w:vAlign w:val="center"/>
          </w:tcPr>
          <w:p>
            <w:pPr>
              <w:tabs>
                <w:tab w:val="left" w:pos="359"/>
              </w:tabs>
              <w:spacing w:line="400" w:lineRule="atLeast"/>
              <w:ind w:firstLine="240" w:firstLineChars="100"/>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 xml:space="preserve">是         </w:t>
            </w:r>
            <w:r>
              <w:rPr>
                <w:rFonts w:hint="eastAsia" w:ascii="Times New Roman" w:hAnsi="Times New Roman" w:eastAsia="宋体" w:cs="Times New Roman"/>
              </w:rPr>
              <w:t>□</w:t>
            </w:r>
            <w:r>
              <w:rPr>
                <w:rFonts w:ascii="Times New Roman" w:hAnsi="Times New Roman" w:eastAsia="宋体" w:cs="Times New Roman"/>
              </w:rPr>
              <w:t>否</w:t>
            </w:r>
          </w:p>
          <w:p>
            <w:pPr>
              <w:tabs>
                <w:tab w:val="left" w:pos="359"/>
              </w:tabs>
              <w:spacing w:line="400" w:lineRule="atLeast"/>
              <w:ind w:firstLine="240" w:firstLineChars="100"/>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不适用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1" w:hRule="atLeast"/>
          <w:jc w:val="center"/>
        </w:trPr>
        <w:tc>
          <w:tcPr>
            <w:tcW w:w="640" w:type="dxa"/>
            <w:vAlign w:val="center"/>
          </w:tcPr>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7</w:t>
            </w:r>
          </w:p>
        </w:tc>
        <w:tc>
          <w:tcPr>
            <w:tcW w:w="2697" w:type="dxa"/>
            <w:gridSpan w:val="3"/>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实际考核记录</w:t>
            </w:r>
          </w:p>
        </w:tc>
        <w:tc>
          <w:tcPr>
            <w:tcW w:w="2731" w:type="dxa"/>
            <w:gridSpan w:val="3"/>
            <w:vAlign w:val="center"/>
          </w:tcPr>
          <w:p>
            <w:pPr>
              <w:spacing w:line="400" w:lineRule="atLeast"/>
              <w:ind w:left="-10" w:leftChars="-34" w:hanging="72" w:hangingChars="30"/>
              <w:rPr>
                <w:rFonts w:ascii="Times New Roman" w:hAnsi="Times New Roman" w:eastAsia="宋体" w:cs="Times New Roman"/>
              </w:rPr>
            </w:pPr>
            <w:r>
              <w:rPr>
                <w:rFonts w:ascii="Times New Roman" w:hAnsi="Times New Roman" w:eastAsia="宋体" w:cs="Times New Roman"/>
              </w:rPr>
              <w:t>符合7节</w:t>
            </w:r>
          </w:p>
        </w:tc>
        <w:tc>
          <w:tcPr>
            <w:tcW w:w="2818" w:type="dxa"/>
            <w:gridSpan w:val="2"/>
            <w:vAlign w:val="center"/>
          </w:tcPr>
          <w:p>
            <w:pPr>
              <w:tabs>
                <w:tab w:val="left" w:pos="359"/>
              </w:tabs>
              <w:spacing w:line="400" w:lineRule="atLeast"/>
              <w:ind w:firstLine="240" w:firstLineChars="100"/>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 xml:space="preserve">是         </w:t>
            </w:r>
            <w:r>
              <w:rPr>
                <w:rFonts w:hint="eastAsia" w:ascii="Times New Roman" w:hAnsi="Times New Roman" w:eastAsia="宋体" w:cs="Times New Roman"/>
              </w:rPr>
              <w:t>□</w:t>
            </w:r>
            <w:r>
              <w:rPr>
                <w:rFonts w:ascii="Times New Roman" w:hAnsi="Times New Roman" w:eastAsia="宋体" w:cs="Times New Roman"/>
              </w:rPr>
              <w:t>否</w:t>
            </w:r>
          </w:p>
          <w:p>
            <w:pPr>
              <w:tabs>
                <w:tab w:val="left" w:pos="359"/>
              </w:tabs>
              <w:spacing w:line="400" w:lineRule="atLeast"/>
              <w:ind w:firstLine="240" w:firstLineChars="100"/>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不适用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640" w:type="dxa"/>
            <w:vAlign w:val="center"/>
          </w:tcPr>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8</w:t>
            </w:r>
          </w:p>
        </w:tc>
        <w:tc>
          <w:tcPr>
            <w:tcW w:w="2697" w:type="dxa"/>
            <w:gridSpan w:val="3"/>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原检查资格证</w:t>
            </w:r>
          </w:p>
        </w:tc>
        <w:tc>
          <w:tcPr>
            <w:tcW w:w="2731" w:type="dxa"/>
            <w:gridSpan w:val="3"/>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符合</w:t>
            </w:r>
            <w:r>
              <w:rPr>
                <w:rFonts w:hint="eastAsia" w:ascii="Times New Roman" w:hAnsi="Times New Roman" w:eastAsia="宋体" w:cs="Times New Roman"/>
              </w:rPr>
              <w:t>9</w:t>
            </w:r>
            <w:r>
              <w:rPr>
                <w:rFonts w:ascii="Times New Roman" w:hAnsi="Times New Roman" w:eastAsia="宋体" w:cs="Times New Roman"/>
              </w:rPr>
              <w:t>节</w:t>
            </w:r>
          </w:p>
        </w:tc>
        <w:tc>
          <w:tcPr>
            <w:tcW w:w="2818" w:type="dxa"/>
            <w:gridSpan w:val="2"/>
            <w:vAlign w:val="center"/>
          </w:tcPr>
          <w:p>
            <w:pPr>
              <w:tabs>
                <w:tab w:val="left" w:pos="359"/>
              </w:tabs>
              <w:spacing w:line="400" w:lineRule="atLeast"/>
              <w:ind w:firstLine="240" w:firstLineChars="100"/>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 xml:space="preserve">是         </w:t>
            </w:r>
            <w:r>
              <w:rPr>
                <w:rFonts w:hint="eastAsia" w:ascii="Times New Roman" w:hAnsi="Times New Roman" w:eastAsia="宋体" w:cs="Times New Roman"/>
              </w:rPr>
              <w:t>□</w:t>
            </w:r>
            <w:r>
              <w:rPr>
                <w:rFonts w:ascii="Times New Roman" w:hAnsi="Times New Roman" w:eastAsia="宋体" w:cs="Times New Roman"/>
              </w:rPr>
              <w:t>否</w:t>
            </w:r>
          </w:p>
          <w:p>
            <w:pPr>
              <w:tabs>
                <w:tab w:val="left" w:pos="359"/>
              </w:tabs>
              <w:spacing w:line="400" w:lineRule="atLeast"/>
              <w:ind w:firstLine="240" w:firstLineChars="100"/>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不适用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640" w:type="dxa"/>
            <w:vAlign w:val="center"/>
          </w:tcPr>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9</w:t>
            </w:r>
          </w:p>
        </w:tc>
        <w:tc>
          <w:tcPr>
            <w:tcW w:w="2697" w:type="dxa"/>
            <w:gridSpan w:val="3"/>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检查员活动记录</w:t>
            </w:r>
          </w:p>
        </w:tc>
        <w:tc>
          <w:tcPr>
            <w:tcW w:w="2731" w:type="dxa"/>
            <w:gridSpan w:val="3"/>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符合</w:t>
            </w:r>
            <w:r>
              <w:rPr>
                <w:rFonts w:hint="eastAsia" w:ascii="Times New Roman" w:hAnsi="Times New Roman" w:eastAsia="宋体" w:cs="Times New Roman"/>
              </w:rPr>
              <w:t>9节</w:t>
            </w:r>
          </w:p>
        </w:tc>
        <w:tc>
          <w:tcPr>
            <w:tcW w:w="2818" w:type="dxa"/>
            <w:gridSpan w:val="2"/>
            <w:vAlign w:val="center"/>
          </w:tcPr>
          <w:p>
            <w:pPr>
              <w:tabs>
                <w:tab w:val="left" w:pos="359"/>
              </w:tabs>
              <w:spacing w:line="400" w:lineRule="atLeast"/>
              <w:ind w:firstLine="240" w:firstLineChars="100"/>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 xml:space="preserve">是         </w:t>
            </w:r>
            <w:r>
              <w:rPr>
                <w:rFonts w:hint="eastAsia" w:ascii="Times New Roman" w:hAnsi="Times New Roman" w:eastAsia="宋体" w:cs="Times New Roman"/>
              </w:rPr>
              <w:t>□</w:t>
            </w:r>
            <w:r>
              <w:rPr>
                <w:rFonts w:ascii="Times New Roman" w:hAnsi="Times New Roman" w:eastAsia="宋体" w:cs="Times New Roma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9" w:hRule="atLeast"/>
          <w:jc w:val="center"/>
        </w:trPr>
        <w:tc>
          <w:tcPr>
            <w:tcW w:w="8886" w:type="dxa"/>
            <w:gridSpan w:val="9"/>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审核意见：（此栏仅适用对QC1人员授权时填写）</w:t>
            </w:r>
          </w:p>
          <w:p>
            <w:pPr>
              <w:spacing w:line="400" w:lineRule="atLeast"/>
              <w:ind w:firstLine="5280" w:firstLineChars="2200"/>
              <w:rPr>
                <w:rFonts w:ascii="Times New Roman" w:hAnsi="Times New Roman" w:eastAsia="宋体" w:cs="Times New Roman"/>
              </w:rPr>
            </w:pPr>
          </w:p>
          <w:p>
            <w:pPr>
              <w:spacing w:line="400" w:lineRule="atLeast"/>
              <w:ind w:firstLine="3960" w:firstLineChars="1650"/>
              <w:rPr>
                <w:rFonts w:ascii="Times New Roman" w:hAnsi="Times New Roman" w:eastAsia="宋体" w:cs="Times New Roman"/>
              </w:rPr>
            </w:pPr>
            <w:r>
              <w:rPr>
                <w:rFonts w:ascii="Times New Roman" w:hAnsi="Times New Roman" w:eastAsia="宋体" w:cs="Times New Roman"/>
              </w:rPr>
              <w:t xml:space="preserve"> </w:t>
            </w:r>
            <w:r>
              <w:rPr>
                <w:rFonts w:hint="eastAsia" w:ascii="Times New Roman" w:hAnsi="Times New Roman" w:eastAsia="宋体" w:cs="Times New Roman"/>
              </w:rPr>
              <w:t>施工队质量管理室主任：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6" w:hRule="atLeast"/>
          <w:jc w:val="center"/>
        </w:trPr>
        <w:tc>
          <w:tcPr>
            <w:tcW w:w="8886" w:type="dxa"/>
            <w:gridSpan w:val="9"/>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质检</w:t>
            </w:r>
            <w:r>
              <w:rPr>
                <w:rFonts w:ascii="Times New Roman" w:hAnsi="Times New Roman" w:eastAsia="宋体" w:cs="Times New Roman"/>
              </w:rPr>
              <w:t>部审核意见：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6" w:hRule="atLeast"/>
          <w:jc w:val="center"/>
        </w:trPr>
        <w:tc>
          <w:tcPr>
            <w:tcW w:w="1204" w:type="dxa"/>
            <w:gridSpan w:val="2"/>
            <w:vAlign w:val="center"/>
          </w:tcPr>
          <w:p>
            <w:pPr>
              <w:spacing w:line="400" w:lineRule="atLeast"/>
              <w:ind w:left="-31" w:leftChars="-13" w:right="-122" w:rightChars="-51" w:firstLine="0" w:firstLineChars="0"/>
              <w:jc w:val="center"/>
              <w:rPr>
                <w:rFonts w:ascii="Times New Roman" w:hAnsi="Times New Roman" w:eastAsia="宋体" w:cs="Times New Roman"/>
              </w:rPr>
            </w:pPr>
          </w:p>
        </w:tc>
        <w:tc>
          <w:tcPr>
            <w:tcW w:w="2248" w:type="dxa"/>
            <w:gridSpan w:val="3"/>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编制</w:t>
            </w:r>
          </w:p>
        </w:tc>
        <w:tc>
          <w:tcPr>
            <w:tcW w:w="2716" w:type="dxa"/>
            <w:gridSpan w:val="3"/>
            <w:vAlign w:val="center"/>
          </w:tcPr>
          <w:p>
            <w:pPr>
              <w:widowControl/>
              <w:spacing w:line="400" w:lineRule="atLeast"/>
              <w:ind w:firstLine="0" w:firstLineChars="0"/>
              <w:jc w:val="center"/>
              <w:rPr>
                <w:rFonts w:ascii="Times New Roman" w:hAnsi="Times New Roman" w:eastAsia="宋体" w:cs="Times New Roman"/>
              </w:rPr>
            </w:pPr>
            <w:r>
              <w:rPr>
                <w:rFonts w:hint="eastAsia" w:ascii="宋体" w:hAnsi="宋体" w:eastAsia="宋体" w:cs="宋体"/>
              </w:rPr>
              <w:t>审核</w:t>
            </w:r>
          </w:p>
        </w:tc>
        <w:tc>
          <w:tcPr>
            <w:tcW w:w="2718" w:type="dxa"/>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批准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1204" w:type="dxa"/>
            <w:gridSpan w:val="2"/>
            <w:vAlign w:val="center"/>
          </w:tcPr>
          <w:p>
            <w:pPr>
              <w:spacing w:line="400" w:lineRule="atLeast"/>
              <w:ind w:left="-31" w:leftChars="-13" w:right="-1" w:firstLine="0" w:firstLineChars="0"/>
              <w:jc w:val="center"/>
              <w:rPr>
                <w:rFonts w:ascii="Times New Roman" w:hAnsi="Times New Roman" w:eastAsia="宋体" w:cs="Times New Roman"/>
              </w:rPr>
            </w:pPr>
            <w:r>
              <w:rPr>
                <w:rFonts w:ascii="Times New Roman" w:hAnsi="Times New Roman" w:eastAsia="宋体" w:cs="Times New Roman"/>
              </w:rPr>
              <w:t>姓 名</w:t>
            </w:r>
          </w:p>
        </w:tc>
        <w:tc>
          <w:tcPr>
            <w:tcW w:w="2248" w:type="dxa"/>
            <w:gridSpan w:val="3"/>
            <w:vAlign w:val="center"/>
          </w:tcPr>
          <w:p>
            <w:pPr>
              <w:spacing w:line="400" w:lineRule="atLeast"/>
              <w:ind w:firstLine="0" w:firstLineChars="0"/>
              <w:jc w:val="center"/>
              <w:rPr>
                <w:rFonts w:ascii="Times New Roman" w:hAnsi="Times New Roman" w:eastAsia="宋体" w:cs="Times New Roman"/>
              </w:rPr>
            </w:pPr>
          </w:p>
        </w:tc>
        <w:tc>
          <w:tcPr>
            <w:tcW w:w="2716" w:type="dxa"/>
            <w:gridSpan w:val="3"/>
            <w:vAlign w:val="center"/>
          </w:tcPr>
          <w:p>
            <w:pPr>
              <w:spacing w:line="400" w:lineRule="atLeast"/>
              <w:ind w:firstLine="0" w:firstLineChars="0"/>
              <w:jc w:val="center"/>
              <w:rPr>
                <w:rFonts w:ascii="Times New Roman" w:hAnsi="Times New Roman" w:eastAsia="宋体" w:cs="Times New Roman"/>
              </w:rPr>
            </w:pPr>
          </w:p>
        </w:tc>
        <w:tc>
          <w:tcPr>
            <w:tcW w:w="2718" w:type="dxa"/>
            <w:vAlign w:val="center"/>
          </w:tcPr>
          <w:p>
            <w:pPr>
              <w:spacing w:line="400" w:lineRule="atLeast"/>
              <w:ind w:firstLine="0" w:firstLineChars="0"/>
              <w:jc w:val="center"/>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1204" w:type="dxa"/>
            <w:gridSpan w:val="2"/>
            <w:vAlign w:val="center"/>
          </w:tcPr>
          <w:p>
            <w:pPr>
              <w:spacing w:line="400" w:lineRule="atLeast"/>
              <w:ind w:left="-31" w:leftChars="-13" w:right="-1" w:firstLine="0" w:firstLineChars="0"/>
              <w:jc w:val="center"/>
              <w:rPr>
                <w:rFonts w:ascii="Times New Roman" w:hAnsi="Times New Roman" w:eastAsia="宋体" w:cs="Times New Roman"/>
              </w:rPr>
            </w:pPr>
            <w:r>
              <w:rPr>
                <w:rFonts w:ascii="Times New Roman" w:hAnsi="Times New Roman" w:eastAsia="宋体" w:cs="Times New Roman"/>
              </w:rPr>
              <w:t>日  期</w:t>
            </w:r>
          </w:p>
        </w:tc>
        <w:tc>
          <w:tcPr>
            <w:tcW w:w="2248" w:type="dxa"/>
            <w:gridSpan w:val="3"/>
            <w:vAlign w:val="center"/>
          </w:tcPr>
          <w:p>
            <w:pPr>
              <w:spacing w:line="400" w:lineRule="atLeast"/>
              <w:ind w:firstLine="0" w:firstLineChars="0"/>
              <w:jc w:val="center"/>
              <w:rPr>
                <w:rFonts w:ascii="Times New Roman" w:hAnsi="Times New Roman" w:eastAsia="宋体" w:cs="Times New Roman"/>
              </w:rPr>
            </w:pPr>
          </w:p>
        </w:tc>
        <w:tc>
          <w:tcPr>
            <w:tcW w:w="2716" w:type="dxa"/>
            <w:gridSpan w:val="3"/>
            <w:vAlign w:val="center"/>
          </w:tcPr>
          <w:p>
            <w:pPr>
              <w:spacing w:line="400" w:lineRule="atLeast"/>
              <w:ind w:firstLine="0" w:firstLineChars="0"/>
              <w:jc w:val="center"/>
              <w:rPr>
                <w:rFonts w:ascii="Times New Roman" w:hAnsi="Times New Roman" w:eastAsia="宋体" w:cs="Times New Roman"/>
              </w:rPr>
            </w:pPr>
          </w:p>
        </w:tc>
        <w:tc>
          <w:tcPr>
            <w:tcW w:w="2718" w:type="dxa"/>
            <w:vAlign w:val="center"/>
          </w:tcPr>
          <w:p>
            <w:pPr>
              <w:spacing w:line="400" w:lineRule="atLeast"/>
              <w:ind w:firstLine="0" w:firstLineChars="0"/>
              <w:jc w:val="center"/>
              <w:rPr>
                <w:rFonts w:ascii="Times New Roman" w:hAnsi="Times New Roman" w:eastAsia="宋体" w:cs="Times New Roman"/>
              </w:rPr>
            </w:pPr>
          </w:p>
        </w:tc>
      </w:tr>
    </w:tbl>
    <w:p>
      <w:pPr>
        <w:spacing w:line="360" w:lineRule="auto"/>
        <w:ind w:right="-586" w:rightChars="-244" w:firstLine="0" w:firstLineChars="0"/>
        <w:rPr>
          <w:rFonts w:ascii="Times New Roman" w:hAnsi="Times New Roman" w:eastAsia="宋体" w:cs="Times New Roman"/>
        </w:rPr>
      </w:pPr>
      <w:r>
        <w:rPr>
          <w:rFonts w:hint="eastAsia" w:ascii="Times New Roman" w:hAnsi="Times New Roman" w:eastAsia="宋体" w:cs="Times New Roman"/>
        </w:rPr>
        <w:t>鉴定单编号规则：</w:t>
      </w:r>
    </w:p>
    <w:p>
      <w:pPr>
        <w:widowControl/>
        <w:spacing w:line="400" w:lineRule="atLeast"/>
        <w:ind w:firstLine="0" w:firstLineChars="0"/>
        <w:jc w:val="left"/>
        <w:rPr>
          <w:rFonts w:ascii="Times New Roman" w:hAnsi="Times New Roman" w:eastAsia="宋体" w:cs="Times New Roman"/>
        </w:rPr>
      </w:pPr>
      <w:r>
        <w:rPr>
          <w:rFonts w:hint="eastAsia" w:ascii="Times New Roman" w:hAnsi="Times New Roman" w:eastAsia="宋体" w:cs="Times New Roman"/>
        </w:rPr>
        <w:t>质检部：</w:t>
      </w:r>
      <w:r>
        <w:rPr>
          <w:rFonts w:ascii="Times New Roman" w:hAnsi="Times New Roman" w:eastAsia="宋体" w:cs="Times New Roman"/>
        </w:rPr>
        <w:t>JD -</w:t>
      </w:r>
      <w:r>
        <w:rPr>
          <w:rFonts w:hint="eastAsia" w:ascii="Times New Roman" w:hAnsi="Times New Roman" w:eastAsia="宋体" w:cs="Times New Roman"/>
        </w:rPr>
        <w:t xml:space="preserve"> P</w:t>
      </w:r>
      <w:r>
        <w:rPr>
          <w:rFonts w:ascii="Times New Roman" w:hAnsi="Times New Roman" w:eastAsia="宋体" w:cs="Times New Roman"/>
        </w:rPr>
        <w:t>T/MT/MS/ET</w:t>
      </w:r>
      <w:r>
        <w:rPr>
          <w:rFonts w:hint="eastAsia" w:ascii="Times New Roman" w:hAnsi="Times New Roman" w:eastAsia="宋体" w:cs="Times New Roman"/>
        </w:rPr>
        <w:t>/TM</w:t>
      </w:r>
      <w:r>
        <w:rPr>
          <w:rFonts w:ascii="Times New Roman" w:hAnsi="Times New Roman" w:eastAsia="宋体" w:cs="Times New Roman"/>
        </w:rPr>
        <w:t xml:space="preserve"> -</w:t>
      </w:r>
      <w:r>
        <w:rPr>
          <w:rFonts w:hint="eastAsia" w:ascii="Times New Roman" w:hAnsi="Times New Roman" w:eastAsia="宋体" w:cs="Times New Roman"/>
        </w:rPr>
        <w:t xml:space="preserve"> Q</w:t>
      </w:r>
      <w:r>
        <w:rPr>
          <w:rFonts w:ascii="Times New Roman" w:hAnsi="Times New Roman" w:eastAsia="宋体" w:cs="Times New Roman"/>
        </w:rPr>
        <w:t>C</w:t>
      </w:r>
      <w:r>
        <w:rPr>
          <w:rFonts w:hint="eastAsia" w:ascii="Times New Roman" w:hAnsi="Times New Roman" w:eastAsia="宋体" w:cs="Times New Roman"/>
        </w:rPr>
        <w:t>2</w:t>
      </w:r>
      <w:r>
        <w:rPr>
          <w:rFonts w:ascii="Times New Roman" w:hAnsi="Times New Roman" w:eastAsia="宋体" w:cs="Times New Roman"/>
        </w:rPr>
        <w:t>-</w:t>
      </w:r>
      <w:r>
        <w:rPr>
          <w:rFonts w:hint="eastAsia" w:ascii="Times New Roman" w:hAnsi="Times New Roman" w:eastAsia="宋体" w:cs="Times New Roman"/>
        </w:rPr>
        <w:t>四位流水号；施工队：</w:t>
      </w:r>
      <w:r>
        <w:rPr>
          <w:rFonts w:ascii="Times New Roman" w:hAnsi="Times New Roman" w:eastAsia="宋体" w:cs="Times New Roman"/>
        </w:rPr>
        <w:t>JD -</w:t>
      </w:r>
      <w:r>
        <w:rPr>
          <w:rFonts w:hint="eastAsia" w:ascii="Times New Roman" w:hAnsi="Times New Roman" w:eastAsia="宋体" w:cs="Times New Roman"/>
        </w:rPr>
        <w:t xml:space="preserve"> P</w:t>
      </w:r>
      <w:r>
        <w:rPr>
          <w:rFonts w:ascii="Times New Roman" w:hAnsi="Times New Roman" w:eastAsia="宋体" w:cs="Times New Roman"/>
        </w:rPr>
        <w:t>T/MT/MS/ET</w:t>
      </w:r>
      <w:r>
        <w:rPr>
          <w:rFonts w:hint="eastAsia" w:ascii="Times New Roman" w:hAnsi="Times New Roman" w:eastAsia="宋体" w:cs="Times New Roman"/>
        </w:rPr>
        <w:t>/TM</w:t>
      </w:r>
      <w:r>
        <w:rPr>
          <w:rFonts w:ascii="Times New Roman" w:hAnsi="Times New Roman" w:eastAsia="宋体" w:cs="Times New Roman"/>
        </w:rPr>
        <w:t xml:space="preserve"> -</w:t>
      </w:r>
      <w:r>
        <w:rPr>
          <w:rFonts w:hint="eastAsia" w:ascii="Times New Roman" w:hAnsi="Times New Roman" w:eastAsia="宋体" w:cs="Times New Roman"/>
        </w:rPr>
        <w:t xml:space="preserve"> Q</w:t>
      </w:r>
      <w:r>
        <w:rPr>
          <w:rFonts w:ascii="Times New Roman" w:hAnsi="Times New Roman" w:eastAsia="宋体" w:cs="Times New Roman"/>
        </w:rPr>
        <w:t>C1-</w:t>
      </w:r>
      <w:r>
        <w:rPr>
          <w:rFonts w:hint="eastAsia" w:ascii="Times New Roman" w:hAnsi="Times New Roman" w:eastAsia="宋体" w:cs="Times New Roman"/>
        </w:rPr>
        <w:t>四位流水号。</w:t>
      </w:r>
    </w:p>
    <w:p>
      <w:pPr>
        <w:pStyle w:val="8"/>
        <w:bidi w:val="0"/>
        <w:rPr>
          <w:lang w:val="en-US" w:eastAsia="zh-CN"/>
        </w:rPr>
      </w:pPr>
      <w:r>
        <w:rPr>
          <w:rFonts w:hint="eastAsia"/>
          <w:lang w:val="en-US" w:eastAsia="zh-CN"/>
        </w:rPr>
        <w:t>信息维护</w:t>
      </w:r>
    </w:p>
    <w:p>
      <w:pPr>
        <w:bidi w:val="0"/>
      </w:pPr>
      <w:r>
        <w:rPr>
          <w:rFonts w:hint="eastAsia"/>
        </w:rPr>
        <w:t>界面显示人员姓名，资格授权范围信息由质保经理批准界面流程自动流转，并生成：</w:t>
      </w:r>
    </w:p>
    <w:tbl>
      <w:tblPr>
        <w:tblStyle w:val="31"/>
        <w:tblW w:w="75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8"/>
        <w:gridCol w:w="738"/>
        <w:gridCol w:w="738"/>
        <w:gridCol w:w="738"/>
        <w:gridCol w:w="738"/>
        <w:gridCol w:w="738"/>
        <w:gridCol w:w="738"/>
        <w:gridCol w:w="649"/>
        <w:gridCol w:w="611"/>
        <w:gridCol w:w="560"/>
        <w:gridCol w:w="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3" w:hRule="atLeast"/>
        </w:trPr>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序号</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姓名</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申请资格范  围</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单位</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学历</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批准人</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批准日期</w:t>
            </w:r>
          </w:p>
        </w:tc>
        <w:tc>
          <w:tcPr>
            <w:tcW w:w="649"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资格状态</w:t>
            </w:r>
          </w:p>
        </w:tc>
        <w:tc>
          <w:tcPr>
            <w:tcW w:w="611"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取消日期</w:t>
            </w:r>
          </w:p>
        </w:tc>
        <w:tc>
          <w:tcPr>
            <w:tcW w:w="560"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VT有效期</w:t>
            </w:r>
          </w:p>
        </w:tc>
        <w:tc>
          <w:tcPr>
            <w:tcW w:w="560"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取消原因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649"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录入</w:t>
            </w:r>
          </w:p>
        </w:tc>
        <w:tc>
          <w:tcPr>
            <w:tcW w:w="611"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录入</w:t>
            </w:r>
          </w:p>
        </w:tc>
        <w:tc>
          <w:tcPr>
            <w:tcW w:w="560" w:type="dxa"/>
          </w:tcPr>
          <w:p>
            <w:pPr>
              <w:spacing w:line="300" w:lineRule="exact"/>
              <w:ind w:firstLine="0" w:firstLineChars="0"/>
              <w:rPr>
                <w:rFonts w:ascii="Times New Roman" w:hAnsi="Times New Roman" w:eastAsia="宋体" w:cs="Times New Roman"/>
                <w:sz w:val="21"/>
                <w:szCs w:val="21"/>
              </w:rPr>
            </w:pPr>
          </w:p>
        </w:tc>
        <w:tc>
          <w:tcPr>
            <w:tcW w:w="560"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649" w:type="dxa"/>
          </w:tcPr>
          <w:p>
            <w:pPr>
              <w:spacing w:line="300" w:lineRule="exact"/>
              <w:ind w:firstLine="0" w:firstLineChars="0"/>
              <w:rPr>
                <w:rFonts w:ascii="Times New Roman" w:hAnsi="Times New Roman" w:eastAsia="宋体" w:cs="Times New Roman"/>
                <w:sz w:val="21"/>
                <w:szCs w:val="21"/>
              </w:rPr>
            </w:pPr>
          </w:p>
        </w:tc>
        <w:tc>
          <w:tcPr>
            <w:tcW w:w="611" w:type="dxa"/>
          </w:tcPr>
          <w:p>
            <w:pPr>
              <w:spacing w:line="300" w:lineRule="exact"/>
              <w:ind w:firstLine="0" w:firstLineChars="0"/>
              <w:rPr>
                <w:rFonts w:ascii="Times New Roman" w:hAnsi="Times New Roman" w:eastAsia="宋体" w:cs="Times New Roman"/>
                <w:sz w:val="21"/>
                <w:szCs w:val="21"/>
              </w:rPr>
            </w:pPr>
          </w:p>
        </w:tc>
        <w:tc>
          <w:tcPr>
            <w:tcW w:w="560" w:type="dxa"/>
          </w:tcPr>
          <w:p>
            <w:pPr>
              <w:spacing w:line="300" w:lineRule="exact"/>
              <w:ind w:firstLine="0" w:firstLineChars="0"/>
              <w:rPr>
                <w:rFonts w:ascii="Times New Roman" w:hAnsi="Times New Roman" w:eastAsia="宋体" w:cs="Times New Roman"/>
                <w:sz w:val="21"/>
                <w:szCs w:val="21"/>
              </w:rPr>
            </w:pPr>
          </w:p>
        </w:tc>
        <w:tc>
          <w:tcPr>
            <w:tcW w:w="560" w:type="dxa"/>
          </w:tcPr>
          <w:p>
            <w:pPr>
              <w:spacing w:line="300" w:lineRule="exact"/>
              <w:ind w:firstLine="0" w:firstLineChars="0"/>
              <w:rPr>
                <w:rFonts w:ascii="Times New Roman" w:hAnsi="Times New Roman" w:eastAsia="宋体" w:cs="Times New Roman"/>
                <w:sz w:val="21"/>
                <w:szCs w:val="21"/>
              </w:rPr>
            </w:pPr>
          </w:p>
        </w:tc>
      </w:tr>
    </w:tbl>
    <w:p>
      <w:pPr>
        <w:bidi w:val="0"/>
      </w:pPr>
      <w:r>
        <w:rPr>
          <w:rFonts w:hint="eastAsia" w:ascii="Times New Roman" w:hAnsi="Times New Roman" w:eastAsia="宋体" w:cs="Times New Roman"/>
        </w:rPr>
        <w:t>有</w:t>
      </w:r>
      <w:r>
        <w:rPr>
          <w:rFonts w:hint="eastAsia"/>
        </w:rPr>
        <w:t>效期：</w:t>
      </w:r>
    </w:p>
    <w:p>
      <w:pPr>
        <w:bidi w:val="0"/>
        <w:rPr>
          <w:rFonts w:ascii="Times New Roman" w:hAnsi="Times New Roman" w:eastAsia="宋体" w:cs="Times New Roman"/>
        </w:rPr>
      </w:pPr>
      <w:r>
        <w:rPr>
          <w:rFonts w:hint="eastAsia"/>
        </w:rPr>
        <w:t>资格状态</w:t>
      </w:r>
      <w:r>
        <w:rPr>
          <w:rFonts w:hint="eastAsia" w:ascii="Times New Roman" w:hAnsi="Times New Roman" w:eastAsia="宋体" w:cs="Times New Roman"/>
        </w:rPr>
        <w:t xml:space="preserve">：分为有效  、取消两种状态 </w:t>
      </w:r>
    </w:p>
    <w:p>
      <w:pPr>
        <w:pStyle w:val="8"/>
        <w:bidi w:val="0"/>
        <w:rPr>
          <w:rFonts w:ascii="Times New Roman" w:hAnsi="Times New Roman" w:eastAsia="宋体" w:cs="Times New Roman"/>
          <w:sz w:val="24"/>
          <w:lang w:val="en-US" w:eastAsia="zh-CN" w:bidi="ar-SA"/>
        </w:rPr>
      </w:pPr>
      <w:r>
        <w:rPr>
          <w:rFonts w:hint="eastAsia"/>
          <w:lang w:val="en-US" w:eastAsia="zh-CN"/>
        </w:rPr>
        <w:t>查询</w:t>
      </w:r>
    </w:p>
    <w:p>
      <w:pPr>
        <w:bidi w:val="0"/>
      </w:pPr>
      <w:r>
        <w:rPr>
          <w:rFonts w:hint="eastAsia"/>
        </w:rPr>
        <w:t>本界面具备查询（多条件筛选），导出功能，数据由信息维护界面自动流转。</w:t>
      </w:r>
    </w:p>
    <w:tbl>
      <w:tblPr>
        <w:tblStyle w:val="31"/>
        <w:tblW w:w="75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8"/>
        <w:gridCol w:w="738"/>
        <w:gridCol w:w="738"/>
        <w:gridCol w:w="738"/>
        <w:gridCol w:w="738"/>
        <w:gridCol w:w="738"/>
        <w:gridCol w:w="738"/>
        <w:gridCol w:w="649"/>
        <w:gridCol w:w="611"/>
        <w:gridCol w:w="560"/>
        <w:gridCol w:w="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3" w:hRule="atLeast"/>
        </w:trPr>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序号</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姓名</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申请资格范  围</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单位</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学历</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批准人</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批准日期</w:t>
            </w:r>
          </w:p>
        </w:tc>
        <w:tc>
          <w:tcPr>
            <w:tcW w:w="649"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资格状态</w:t>
            </w:r>
          </w:p>
        </w:tc>
        <w:tc>
          <w:tcPr>
            <w:tcW w:w="611"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取消日期</w:t>
            </w:r>
          </w:p>
        </w:tc>
        <w:tc>
          <w:tcPr>
            <w:tcW w:w="560"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VT有效期</w:t>
            </w:r>
          </w:p>
        </w:tc>
        <w:tc>
          <w:tcPr>
            <w:tcW w:w="560"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取消原因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738"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导入</w:t>
            </w:r>
          </w:p>
        </w:tc>
        <w:tc>
          <w:tcPr>
            <w:tcW w:w="649"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录入</w:t>
            </w:r>
          </w:p>
        </w:tc>
        <w:tc>
          <w:tcPr>
            <w:tcW w:w="611"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录入</w:t>
            </w:r>
          </w:p>
        </w:tc>
        <w:tc>
          <w:tcPr>
            <w:tcW w:w="560" w:type="dxa"/>
          </w:tcPr>
          <w:p>
            <w:pPr>
              <w:spacing w:line="300" w:lineRule="exact"/>
              <w:ind w:firstLine="0" w:firstLineChars="0"/>
              <w:rPr>
                <w:rFonts w:ascii="Times New Roman" w:hAnsi="Times New Roman" w:eastAsia="宋体" w:cs="Times New Roman"/>
                <w:sz w:val="21"/>
                <w:szCs w:val="21"/>
              </w:rPr>
            </w:pPr>
          </w:p>
        </w:tc>
        <w:tc>
          <w:tcPr>
            <w:tcW w:w="560" w:type="dxa"/>
          </w:tcPr>
          <w:p>
            <w:pPr>
              <w:spacing w:line="3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1"/>
              </w:rPr>
              <w:t>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738" w:type="dxa"/>
          </w:tcPr>
          <w:p>
            <w:pPr>
              <w:spacing w:line="300" w:lineRule="exact"/>
              <w:ind w:firstLine="0" w:firstLineChars="0"/>
              <w:rPr>
                <w:rFonts w:ascii="Times New Roman" w:hAnsi="Times New Roman" w:eastAsia="宋体" w:cs="Times New Roman"/>
                <w:sz w:val="21"/>
                <w:szCs w:val="21"/>
              </w:rPr>
            </w:pPr>
          </w:p>
        </w:tc>
        <w:tc>
          <w:tcPr>
            <w:tcW w:w="649" w:type="dxa"/>
          </w:tcPr>
          <w:p>
            <w:pPr>
              <w:spacing w:line="300" w:lineRule="exact"/>
              <w:ind w:firstLine="0" w:firstLineChars="0"/>
              <w:rPr>
                <w:rFonts w:ascii="Times New Roman" w:hAnsi="Times New Roman" w:eastAsia="宋体" w:cs="Times New Roman"/>
                <w:sz w:val="21"/>
                <w:szCs w:val="21"/>
              </w:rPr>
            </w:pPr>
          </w:p>
        </w:tc>
        <w:tc>
          <w:tcPr>
            <w:tcW w:w="611" w:type="dxa"/>
          </w:tcPr>
          <w:p>
            <w:pPr>
              <w:spacing w:line="300" w:lineRule="exact"/>
              <w:ind w:firstLine="0" w:firstLineChars="0"/>
              <w:rPr>
                <w:rFonts w:ascii="Times New Roman" w:hAnsi="Times New Roman" w:eastAsia="宋体" w:cs="Times New Roman"/>
                <w:sz w:val="21"/>
                <w:szCs w:val="21"/>
              </w:rPr>
            </w:pPr>
          </w:p>
        </w:tc>
        <w:tc>
          <w:tcPr>
            <w:tcW w:w="560" w:type="dxa"/>
          </w:tcPr>
          <w:p>
            <w:pPr>
              <w:spacing w:line="300" w:lineRule="exact"/>
              <w:ind w:firstLine="0" w:firstLineChars="0"/>
              <w:rPr>
                <w:rFonts w:ascii="Times New Roman" w:hAnsi="Times New Roman" w:eastAsia="宋体" w:cs="Times New Roman"/>
                <w:sz w:val="21"/>
                <w:szCs w:val="21"/>
              </w:rPr>
            </w:pPr>
          </w:p>
        </w:tc>
        <w:tc>
          <w:tcPr>
            <w:tcW w:w="560" w:type="dxa"/>
          </w:tcPr>
          <w:p>
            <w:pPr>
              <w:spacing w:line="300" w:lineRule="exact"/>
              <w:ind w:firstLine="0" w:firstLineChars="0"/>
              <w:rPr>
                <w:rFonts w:ascii="Times New Roman" w:hAnsi="Times New Roman" w:eastAsia="宋体" w:cs="Times New Roman"/>
                <w:sz w:val="21"/>
                <w:szCs w:val="21"/>
              </w:rPr>
            </w:pPr>
          </w:p>
        </w:tc>
      </w:tr>
    </w:tbl>
    <w:p>
      <w:pPr>
        <w:pStyle w:val="8"/>
        <w:bidi w:val="0"/>
        <w:rPr>
          <w:rFonts w:ascii="Times New Roman" w:hAnsi="Times New Roman" w:eastAsia="宋体" w:cs="Times New Roman"/>
          <w:sz w:val="24"/>
          <w:lang w:val="en-US" w:eastAsia="zh-CN" w:bidi="ar-SA"/>
        </w:rPr>
      </w:pPr>
      <w:r>
        <w:rPr>
          <w:rFonts w:hint="eastAsia" w:ascii="Times New Roman" w:hAnsi="Times New Roman" w:eastAsia="宋体" w:cs="Times New Roman"/>
          <w:sz w:val="24"/>
          <w:lang w:val="en-US" w:eastAsia="zh-CN" w:bidi="ar-SA"/>
        </w:rPr>
        <w:t>统计分析</w:t>
      </w:r>
    </w:p>
    <w:p>
      <w:pPr>
        <w:bidi w:val="0"/>
      </w:pPr>
      <w:r>
        <w:rPr>
          <w:rFonts w:hint="eastAsia"/>
        </w:rPr>
        <w:t>可视化：</w:t>
      </w:r>
    </w:p>
    <w:p>
      <w:pPr>
        <w:numPr>
          <w:ilvl w:val="0"/>
          <w:numId w:val="39"/>
        </w:numPr>
        <w:adjustRightInd/>
        <w:spacing w:line="360" w:lineRule="auto"/>
        <w:ind w:left="420" w:leftChars="0" w:hanging="420" w:firstLineChars="0"/>
        <w:textAlignment w:val="auto"/>
        <w:rPr>
          <w:rFonts w:ascii="Times New Roman" w:hAnsi="Times New Roman" w:eastAsia="宋体" w:cs="Times New Roman"/>
        </w:rPr>
      </w:pPr>
      <w:r>
        <w:rPr>
          <w:rFonts w:hint="eastAsia" w:ascii="Times New Roman" w:hAnsi="Times New Roman" w:eastAsia="宋体" w:cs="Times New Roman"/>
          <w:szCs w:val="24"/>
        </w:rPr>
        <w:t>资格证的可视化。（参考网络大学）</w:t>
      </w:r>
    </w:p>
    <w:p>
      <w:pPr>
        <w:numPr>
          <w:ilvl w:val="0"/>
          <w:numId w:val="39"/>
        </w:numPr>
        <w:adjustRightInd/>
        <w:spacing w:line="360" w:lineRule="auto"/>
        <w:ind w:left="420" w:leftChars="0" w:hanging="420" w:firstLineChars="0"/>
        <w:textAlignment w:val="auto"/>
        <w:rPr>
          <w:rFonts w:ascii="Times New Roman" w:hAnsi="Times New Roman" w:eastAsia="宋体" w:cs="Times New Roman"/>
        </w:rPr>
      </w:pPr>
      <w:r>
        <w:rPr>
          <w:rFonts w:hint="eastAsia" w:ascii="Times New Roman" w:hAnsi="Times New Roman" w:eastAsia="宋体" w:cs="Times New Roman"/>
          <w:szCs w:val="24"/>
        </w:rPr>
        <w:t>各专业资格分布情况；</w:t>
      </w:r>
    </w:p>
    <w:p>
      <w:pPr>
        <w:numPr>
          <w:ilvl w:val="0"/>
          <w:numId w:val="0"/>
        </w:numPr>
        <w:adjustRightInd/>
        <w:spacing w:line="360" w:lineRule="auto"/>
        <w:ind w:leftChars="0"/>
        <w:textAlignment w:val="auto"/>
        <w:rPr>
          <w:rFonts w:ascii="Times New Roman" w:hAnsi="Times New Roman" w:eastAsia="宋体" w:cs="Times New Roman"/>
        </w:rPr>
      </w:pPr>
      <w:r>
        <w:rPr>
          <w:rFonts w:hint="eastAsia" w:ascii="Times New Roman" w:hAnsi="Times New Roman" w:eastAsia="宋体" w:cs="Times New Roman"/>
          <w:szCs w:val="24"/>
        </w:rPr>
        <w:drawing>
          <wp:inline distT="0" distB="0" distL="114300" distR="114300">
            <wp:extent cx="2394585" cy="2668270"/>
            <wp:effectExtent l="4445" t="4445" r="20320" b="13335"/>
            <wp:docPr id="292" name="图表 3" descr="7b0a202020202263686172745265734964223a20223230343732313936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r>
        <w:rPr>
          <w:rFonts w:hint="eastAsia" w:ascii="Times New Roman" w:hAnsi="Times New Roman" w:eastAsia="宋体" w:cs="Times New Roman"/>
        </w:rPr>
        <w:t xml:space="preserve"> </w:t>
      </w:r>
      <w:r>
        <w:rPr>
          <w:rFonts w:hint="eastAsia" w:ascii="Times New Roman" w:hAnsi="Times New Roman" w:eastAsia="宋体" w:cs="Times New Roman"/>
        </w:rPr>
        <w:drawing>
          <wp:inline distT="0" distB="0" distL="114300" distR="114300">
            <wp:extent cx="2365375" cy="2658110"/>
            <wp:effectExtent l="4445" t="5080" r="11430" b="22860"/>
            <wp:docPr id="293"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pPr>
        <w:spacing w:line="360" w:lineRule="auto"/>
        <w:ind w:firstLine="0" w:firstLineChars="0"/>
        <w:rPr>
          <w:rFonts w:ascii="Times New Roman" w:hAnsi="Times New Roman" w:eastAsia="宋体" w:cs="Times New Roman"/>
        </w:rPr>
      </w:pPr>
      <w:r>
        <w:rPr>
          <w:rFonts w:hint="eastAsia" w:ascii="Times New Roman" w:hAnsi="Times New Roman" w:eastAsia="宋体" w:cs="Times New Roman"/>
        </w:rPr>
        <w:drawing>
          <wp:inline distT="0" distB="0" distL="114300" distR="114300">
            <wp:extent cx="4927600" cy="2933700"/>
            <wp:effectExtent l="5080" t="4445" r="20320" b="14605"/>
            <wp:docPr id="6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pPr>
        <w:numPr>
          <w:ilvl w:val="0"/>
          <w:numId w:val="39"/>
        </w:numPr>
        <w:adjustRightInd/>
        <w:spacing w:line="360" w:lineRule="auto"/>
        <w:ind w:left="420" w:leftChars="0" w:hanging="420" w:firstLineChars="0"/>
        <w:textAlignment w:val="auto"/>
        <w:rPr>
          <w:rFonts w:ascii="Times New Roman" w:hAnsi="Times New Roman" w:eastAsia="宋体" w:cs="Times New Roman"/>
        </w:rPr>
      </w:pPr>
      <w:r>
        <w:rPr>
          <w:rFonts w:hint="eastAsia" w:ascii="Times New Roman" w:hAnsi="Times New Roman" w:eastAsia="宋体" w:cs="Times New Roman"/>
          <w:szCs w:val="24"/>
        </w:rPr>
        <w:t>VT取证情况：项目部Ⅰ级、Ⅱ级、Ⅲ级人员取证占比，施工队已取证人员占比，以此制定年度取证计划。</w:t>
      </w:r>
    </w:p>
    <w:p>
      <w:pPr>
        <w:pStyle w:val="7"/>
        <w:bidi w:val="0"/>
        <w:rPr>
          <w:lang w:val="en-US" w:eastAsia="zh-CN"/>
        </w:rPr>
      </w:pPr>
      <w:r>
        <w:rPr>
          <w:rFonts w:hint="eastAsia"/>
          <w:lang w:val="en-US" w:eastAsia="zh-CN"/>
        </w:rPr>
        <w:t>理化检验人员资格评定</w:t>
      </w: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本界面实现对理化检验人员的资格评定管理，设置新增、修改、保存、提交、查询、打印功能。</w:t>
      </w: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流程如下：</w:t>
      </w:r>
    </w:p>
    <w:p>
      <w:pPr>
        <w:spacing w:line="400" w:lineRule="atLeast"/>
        <w:ind w:firstLine="0" w:firstLineChars="0"/>
        <w:rPr>
          <w:rFonts w:ascii="Times New Roman" w:hAnsi="Times New Roman" w:eastAsia="宋体" w:cs="Times New Roman"/>
        </w:rPr>
      </w:pPr>
    </w:p>
    <w:p>
      <w:pPr>
        <w:spacing w:line="400" w:lineRule="atLeast"/>
        <w:ind w:firstLine="0" w:firstLineChars="0"/>
        <w:jc w:val="center"/>
        <w:rPr>
          <w:rFonts w:ascii="Times New Roman" w:hAnsi="Times New Roman" w:eastAsia="宋体" w:cs="Times New Roman"/>
          <w:b/>
          <w:bCs/>
        </w:rPr>
      </w:pPr>
      <w:r>
        <w:rPr>
          <w:rFonts w:ascii="Times New Roman" w:hAnsi="Times New Roman" w:eastAsia="宋体" w:cs="Times New Roman"/>
          <w:b/>
          <w:bCs/>
        </w:rPr>
        <w:drawing>
          <wp:inline distT="0" distB="0" distL="114300" distR="114300">
            <wp:extent cx="3070860" cy="4582160"/>
            <wp:effectExtent l="0" t="0" r="0" b="0"/>
            <wp:docPr id="3361" name="ECB019B1-382A-4266-B25C-5B523AA43C14-2" descr="C:/Users/二丫丫/AppData/Local/Temp/wps.FUQfPD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 name="ECB019B1-382A-4266-B25C-5B523AA43C14-2" descr="C:/Users/二丫丫/AppData/Local/Temp/wps.FUQfPDwps"/>
                    <pic:cNvPicPr>
                      <a:picLocks noChangeAspect="1"/>
                    </pic:cNvPicPr>
                  </pic:nvPicPr>
                  <pic:blipFill>
                    <a:blip r:embed="rId65" cstate="print"/>
                    <a:stretch>
                      <a:fillRect/>
                    </a:stretch>
                  </pic:blipFill>
                  <pic:spPr>
                    <a:xfrm>
                      <a:off x="0" y="0"/>
                      <a:ext cx="3070860" cy="4582212"/>
                    </a:xfrm>
                    <a:prstGeom prst="rect">
                      <a:avLst/>
                    </a:prstGeom>
                  </pic:spPr>
                </pic:pic>
              </a:graphicData>
            </a:graphic>
          </wp:inline>
        </w:drawing>
      </w: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并生成表单：</w:t>
      </w:r>
    </w:p>
    <w:p>
      <w:pPr>
        <w:spacing w:line="400" w:lineRule="atLeast"/>
        <w:ind w:firstLine="0" w:firstLineChars="0"/>
        <w:jc w:val="center"/>
        <w:rPr>
          <w:rFonts w:ascii="Times New Roman" w:hAnsi="Times New Roman" w:eastAsia="宋体" w:cs="Times New Roman"/>
          <w:b/>
          <w:bCs/>
        </w:rPr>
      </w:pPr>
      <w:r>
        <w:rPr>
          <w:rFonts w:hint="eastAsia" w:ascii="Times New Roman" w:hAnsi="Times New Roman" w:eastAsia="宋体" w:cs="Times New Roman"/>
          <w:b/>
          <w:bCs/>
        </w:rPr>
        <w:drawing>
          <wp:inline distT="0" distB="0" distL="0" distR="0">
            <wp:extent cx="3140075" cy="3490595"/>
            <wp:effectExtent l="0" t="0" r="3175" b="14605"/>
            <wp:docPr id="29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43"/>
                    <pic:cNvPicPr>
                      <a:picLocks noChangeAspect="1" noChangeArrowheads="1"/>
                    </pic:cNvPicPr>
                  </pic:nvPicPr>
                  <pic:blipFill>
                    <a:blip r:embed="rId66" cstate="print"/>
                    <a:srcRect/>
                    <a:stretch>
                      <a:fillRect/>
                    </a:stretch>
                  </pic:blipFill>
                  <pic:spPr>
                    <a:xfrm>
                      <a:off x="0" y="0"/>
                      <a:ext cx="3140075" cy="3490595"/>
                    </a:xfrm>
                    <a:prstGeom prst="rect">
                      <a:avLst/>
                    </a:prstGeom>
                    <a:noFill/>
                    <a:ln w="9525">
                      <a:noFill/>
                      <a:miter lim="800000"/>
                      <a:headEnd/>
                      <a:tailEnd/>
                    </a:ln>
                  </pic:spPr>
                </pic:pic>
              </a:graphicData>
            </a:graphic>
          </wp:inline>
        </w:drawing>
      </w:r>
    </w:p>
    <w:p>
      <w:pPr>
        <w:spacing w:line="400" w:lineRule="atLeast"/>
        <w:ind w:firstLine="0" w:firstLineChars="0"/>
        <w:jc w:val="center"/>
        <w:rPr>
          <w:rFonts w:ascii="Times New Roman" w:hAnsi="Times New Roman" w:eastAsia="宋体" w:cs="Times New Roman"/>
          <w:b/>
          <w:bCs/>
        </w:rPr>
      </w:pPr>
    </w:p>
    <w:p>
      <w:pPr>
        <w:spacing w:line="400" w:lineRule="atLeast"/>
        <w:ind w:firstLine="0" w:firstLineChars="0"/>
        <w:jc w:val="center"/>
        <w:rPr>
          <w:rFonts w:ascii="Times New Roman" w:hAnsi="Times New Roman" w:eastAsia="宋体" w:cs="Times New Roman"/>
          <w:b/>
          <w:bCs/>
        </w:rPr>
      </w:pPr>
    </w:p>
    <w:p>
      <w:pPr>
        <w:spacing w:line="360" w:lineRule="auto"/>
        <w:ind w:firstLine="0" w:firstLineChars="0"/>
        <w:rPr>
          <w:rFonts w:ascii="Times New Roman" w:hAnsi="Times New Roman" w:eastAsia="宋体" w:cs="Times New Roman"/>
          <w:b/>
          <w:kern w:val="44"/>
        </w:rPr>
      </w:pPr>
      <w:r>
        <w:rPr>
          <w:rFonts w:hint="eastAsia" w:ascii="Calibri" w:hAnsi="Calibri" w:eastAsia="宋体" w:cs="Times New Roman"/>
          <w:b/>
          <w:kern w:val="44"/>
          <w:szCs w:val="24"/>
        </w:rPr>
        <w:t>附表</w:t>
      </w:r>
      <w:r>
        <w:rPr>
          <w:rFonts w:hint="eastAsia" w:ascii="Times New Roman" w:hAnsi="Times New Roman" w:eastAsia="宋体" w:cs="Times New Roman"/>
          <w:b/>
          <w:kern w:val="44"/>
          <w:szCs w:val="24"/>
        </w:rPr>
        <w:t>2：理化检验人员资格清单</w:t>
      </w:r>
    </w:p>
    <w:tbl>
      <w:tblPr>
        <w:tblStyle w:val="31"/>
        <w:tblW w:w="78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
        <w:gridCol w:w="1107"/>
        <w:gridCol w:w="1065"/>
        <w:gridCol w:w="1470"/>
        <w:gridCol w:w="1605"/>
        <w:gridCol w:w="17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序号</w:t>
            </w:r>
          </w:p>
        </w:tc>
        <w:tc>
          <w:tcPr>
            <w:tcW w:w="1107" w:type="dxa"/>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项目部</w:t>
            </w:r>
          </w:p>
        </w:tc>
        <w:tc>
          <w:tcPr>
            <w:tcW w:w="1065" w:type="dxa"/>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姓名</w:t>
            </w:r>
          </w:p>
        </w:tc>
        <w:tc>
          <w:tcPr>
            <w:tcW w:w="1470" w:type="dxa"/>
          </w:tcPr>
          <w:p>
            <w:pPr>
              <w:spacing w:line="400" w:lineRule="atLeast"/>
              <w:ind w:firstLine="0" w:firstLineChars="0"/>
              <w:jc w:val="center"/>
              <w:rPr>
                <w:rFonts w:ascii="Times New Roman" w:hAnsi="Times New Roman" w:eastAsia="宋体" w:cs="Times New Roman"/>
              </w:rPr>
            </w:pPr>
            <w:r>
              <w:rPr>
                <w:rFonts w:hint="eastAsia" w:ascii="宋体" w:hAnsi="宋体" w:eastAsia="宋体" w:cs="宋体"/>
              </w:rPr>
              <w:t>资格证</w:t>
            </w:r>
          </w:p>
        </w:tc>
        <w:tc>
          <w:tcPr>
            <w:tcW w:w="1605" w:type="dxa"/>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有效期</w:t>
            </w:r>
          </w:p>
        </w:tc>
        <w:tc>
          <w:tcPr>
            <w:tcW w:w="1770" w:type="dxa"/>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资格证编号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pPr>
              <w:numPr>
                <w:ilvl w:val="0"/>
                <w:numId w:val="40"/>
              </w:numPr>
              <w:adjustRightInd/>
              <w:spacing w:line="360" w:lineRule="auto"/>
              <w:ind w:firstLine="0" w:firstLineChars="0"/>
              <w:textAlignment w:val="auto"/>
              <w:rPr>
                <w:rFonts w:ascii="Times New Roman" w:hAnsi="Times New Roman" w:eastAsia="宋体" w:cs="Times New Roman"/>
                <w:bCs/>
                <w:kern w:val="44"/>
              </w:rPr>
            </w:pPr>
          </w:p>
        </w:tc>
        <w:tc>
          <w:tcPr>
            <w:tcW w:w="1107" w:type="dxa"/>
          </w:tcPr>
          <w:p>
            <w:pPr>
              <w:spacing w:line="360" w:lineRule="auto"/>
              <w:ind w:firstLine="0" w:firstLineChars="0"/>
              <w:rPr>
                <w:rFonts w:ascii="Times New Roman" w:hAnsi="Times New Roman" w:eastAsia="宋体" w:cs="Times New Roman"/>
                <w:b/>
                <w:kern w:val="44"/>
              </w:rPr>
            </w:pPr>
          </w:p>
        </w:tc>
        <w:tc>
          <w:tcPr>
            <w:tcW w:w="1065" w:type="dxa"/>
          </w:tcPr>
          <w:p>
            <w:pPr>
              <w:spacing w:line="360" w:lineRule="auto"/>
              <w:ind w:firstLine="0" w:firstLineChars="0"/>
              <w:rPr>
                <w:rFonts w:ascii="Times New Roman" w:hAnsi="Times New Roman" w:eastAsia="宋体" w:cs="Times New Roman"/>
                <w:b/>
                <w:kern w:val="44"/>
              </w:rPr>
            </w:pPr>
          </w:p>
        </w:tc>
        <w:tc>
          <w:tcPr>
            <w:tcW w:w="1470" w:type="dxa"/>
          </w:tcPr>
          <w:p>
            <w:pPr>
              <w:spacing w:line="360" w:lineRule="auto"/>
              <w:ind w:firstLine="0" w:firstLineChars="0"/>
              <w:rPr>
                <w:rFonts w:ascii="Times New Roman" w:hAnsi="Times New Roman" w:eastAsia="宋体" w:cs="Times New Roman"/>
                <w:b/>
                <w:kern w:val="44"/>
              </w:rPr>
            </w:pPr>
          </w:p>
        </w:tc>
        <w:tc>
          <w:tcPr>
            <w:tcW w:w="1605" w:type="dxa"/>
          </w:tcPr>
          <w:p>
            <w:pPr>
              <w:spacing w:line="360" w:lineRule="auto"/>
              <w:ind w:firstLine="0" w:firstLineChars="0"/>
              <w:rPr>
                <w:rFonts w:ascii="Times New Roman" w:hAnsi="Times New Roman" w:eastAsia="宋体" w:cs="Times New Roman"/>
                <w:b/>
                <w:kern w:val="44"/>
              </w:rPr>
            </w:pPr>
          </w:p>
        </w:tc>
        <w:tc>
          <w:tcPr>
            <w:tcW w:w="1770" w:type="dxa"/>
          </w:tcPr>
          <w:p>
            <w:pPr>
              <w:spacing w:line="360" w:lineRule="auto"/>
              <w:ind w:firstLine="0" w:firstLineChars="0"/>
              <w:rPr>
                <w:rFonts w:ascii="Times New Roman" w:hAnsi="Times New Roman" w:eastAsia="宋体" w:cs="Times New Roman"/>
                <w:b/>
                <w:kern w:val="4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pPr>
              <w:numPr>
                <w:ilvl w:val="0"/>
                <w:numId w:val="40"/>
              </w:numPr>
              <w:adjustRightInd/>
              <w:spacing w:line="360" w:lineRule="auto"/>
              <w:ind w:firstLine="0" w:firstLineChars="0"/>
              <w:textAlignment w:val="auto"/>
              <w:rPr>
                <w:rFonts w:ascii="Times New Roman" w:hAnsi="Times New Roman" w:eastAsia="宋体" w:cs="Times New Roman"/>
                <w:bCs/>
                <w:kern w:val="44"/>
              </w:rPr>
            </w:pPr>
          </w:p>
        </w:tc>
        <w:tc>
          <w:tcPr>
            <w:tcW w:w="1107" w:type="dxa"/>
          </w:tcPr>
          <w:p>
            <w:pPr>
              <w:spacing w:line="360" w:lineRule="auto"/>
              <w:ind w:firstLine="0" w:firstLineChars="0"/>
              <w:rPr>
                <w:rFonts w:ascii="Times New Roman" w:hAnsi="Times New Roman" w:eastAsia="宋体" w:cs="Times New Roman"/>
                <w:b/>
                <w:kern w:val="44"/>
              </w:rPr>
            </w:pPr>
          </w:p>
        </w:tc>
        <w:tc>
          <w:tcPr>
            <w:tcW w:w="1065" w:type="dxa"/>
          </w:tcPr>
          <w:p>
            <w:pPr>
              <w:spacing w:line="360" w:lineRule="auto"/>
              <w:ind w:firstLine="0" w:firstLineChars="0"/>
              <w:rPr>
                <w:rFonts w:ascii="Times New Roman" w:hAnsi="Times New Roman" w:eastAsia="宋体" w:cs="Times New Roman"/>
                <w:b/>
                <w:kern w:val="44"/>
              </w:rPr>
            </w:pPr>
          </w:p>
        </w:tc>
        <w:tc>
          <w:tcPr>
            <w:tcW w:w="1470" w:type="dxa"/>
          </w:tcPr>
          <w:p>
            <w:pPr>
              <w:spacing w:line="360" w:lineRule="auto"/>
              <w:ind w:firstLine="0" w:firstLineChars="0"/>
              <w:rPr>
                <w:rFonts w:ascii="Times New Roman" w:hAnsi="Times New Roman" w:eastAsia="宋体" w:cs="Times New Roman"/>
                <w:b/>
                <w:kern w:val="44"/>
              </w:rPr>
            </w:pPr>
          </w:p>
        </w:tc>
        <w:tc>
          <w:tcPr>
            <w:tcW w:w="1605" w:type="dxa"/>
          </w:tcPr>
          <w:p>
            <w:pPr>
              <w:spacing w:line="360" w:lineRule="auto"/>
              <w:ind w:firstLine="0" w:firstLineChars="0"/>
              <w:rPr>
                <w:rFonts w:ascii="Times New Roman" w:hAnsi="Times New Roman" w:eastAsia="宋体" w:cs="Times New Roman"/>
                <w:b/>
                <w:kern w:val="44"/>
              </w:rPr>
            </w:pPr>
          </w:p>
        </w:tc>
        <w:tc>
          <w:tcPr>
            <w:tcW w:w="1770" w:type="dxa"/>
          </w:tcPr>
          <w:p>
            <w:pPr>
              <w:spacing w:line="360" w:lineRule="auto"/>
              <w:ind w:firstLine="0" w:firstLineChars="0"/>
              <w:rPr>
                <w:rFonts w:ascii="Times New Roman" w:hAnsi="Times New Roman" w:eastAsia="宋体" w:cs="Times New Roman"/>
                <w:b/>
                <w:kern w:val="4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pPr>
              <w:numPr>
                <w:ilvl w:val="0"/>
                <w:numId w:val="40"/>
              </w:numPr>
              <w:adjustRightInd/>
              <w:spacing w:line="360" w:lineRule="auto"/>
              <w:ind w:firstLine="0" w:firstLineChars="0"/>
              <w:textAlignment w:val="auto"/>
              <w:rPr>
                <w:rFonts w:ascii="Times New Roman" w:hAnsi="Times New Roman" w:eastAsia="宋体" w:cs="Times New Roman"/>
                <w:bCs/>
                <w:kern w:val="44"/>
              </w:rPr>
            </w:pPr>
          </w:p>
        </w:tc>
        <w:tc>
          <w:tcPr>
            <w:tcW w:w="1107" w:type="dxa"/>
          </w:tcPr>
          <w:p>
            <w:pPr>
              <w:spacing w:line="360" w:lineRule="auto"/>
              <w:ind w:firstLine="0" w:firstLineChars="0"/>
              <w:rPr>
                <w:rFonts w:ascii="Times New Roman" w:hAnsi="Times New Roman" w:eastAsia="宋体" w:cs="Times New Roman"/>
                <w:b/>
                <w:kern w:val="44"/>
              </w:rPr>
            </w:pPr>
          </w:p>
        </w:tc>
        <w:tc>
          <w:tcPr>
            <w:tcW w:w="1065" w:type="dxa"/>
          </w:tcPr>
          <w:p>
            <w:pPr>
              <w:spacing w:line="360" w:lineRule="auto"/>
              <w:ind w:firstLine="0" w:firstLineChars="0"/>
              <w:rPr>
                <w:rFonts w:ascii="Times New Roman" w:hAnsi="Times New Roman" w:eastAsia="宋体" w:cs="Times New Roman"/>
                <w:b/>
                <w:kern w:val="44"/>
              </w:rPr>
            </w:pPr>
          </w:p>
        </w:tc>
        <w:tc>
          <w:tcPr>
            <w:tcW w:w="1470" w:type="dxa"/>
          </w:tcPr>
          <w:p>
            <w:pPr>
              <w:spacing w:line="360" w:lineRule="auto"/>
              <w:ind w:firstLine="0" w:firstLineChars="0"/>
              <w:rPr>
                <w:rFonts w:ascii="Times New Roman" w:hAnsi="Times New Roman" w:eastAsia="宋体" w:cs="Times New Roman"/>
                <w:b/>
                <w:kern w:val="44"/>
              </w:rPr>
            </w:pPr>
          </w:p>
        </w:tc>
        <w:tc>
          <w:tcPr>
            <w:tcW w:w="1605" w:type="dxa"/>
          </w:tcPr>
          <w:p>
            <w:pPr>
              <w:spacing w:line="360" w:lineRule="auto"/>
              <w:ind w:firstLine="0" w:firstLineChars="0"/>
              <w:rPr>
                <w:rFonts w:ascii="Times New Roman" w:hAnsi="Times New Roman" w:eastAsia="宋体" w:cs="Times New Roman"/>
                <w:b/>
                <w:kern w:val="44"/>
              </w:rPr>
            </w:pPr>
          </w:p>
        </w:tc>
        <w:tc>
          <w:tcPr>
            <w:tcW w:w="1770" w:type="dxa"/>
          </w:tcPr>
          <w:p>
            <w:pPr>
              <w:spacing w:line="360" w:lineRule="auto"/>
              <w:ind w:firstLine="0" w:firstLineChars="0"/>
              <w:rPr>
                <w:rFonts w:ascii="Times New Roman" w:hAnsi="Times New Roman" w:eastAsia="宋体" w:cs="Times New Roman"/>
                <w:b/>
                <w:kern w:val="44"/>
              </w:rPr>
            </w:pPr>
          </w:p>
        </w:tc>
      </w:tr>
    </w:tbl>
    <w:p>
      <w:pPr>
        <w:widowControl/>
        <w:adjustRightInd/>
        <w:spacing w:line="240" w:lineRule="auto"/>
        <w:ind w:left="720" w:firstLine="0" w:firstLineChars="0"/>
        <w:jc w:val="left"/>
        <w:textAlignment w:val="auto"/>
        <w:rPr>
          <w:rFonts w:ascii="宋体" w:hAnsi="宋体" w:eastAsia="宋体" w:cs="宋体"/>
          <w:sz w:val="24"/>
          <w:szCs w:val="32"/>
          <w:lang w:val="en-US" w:eastAsia="zh-CN" w:bidi="ar-SA"/>
        </w:rPr>
      </w:pPr>
    </w:p>
    <w:p>
      <w:pPr>
        <w:spacing w:line="360" w:lineRule="auto"/>
        <w:ind w:firstLine="0" w:firstLineChars="0"/>
        <w:jc w:val="both"/>
        <w:rPr>
          <w:rFonts w:ascii="Times New Roman" w:hAnsi="Times New Roman" w:eastAsia="宋体" w:cs="Times New Roman"/>
        </w:rPr>
      </w:pPr>
    </w:p>
    <w:p>
      <w:pPr>
        <w:keepNext w:val="0"/>
        <w:keepLines w:val="0"/>
        <w:pageBreakBefore w:val="0"/>
        <w:widowControl w:val="0"/>
        <w:numPr>
          <w:ilvl w:val="0"/>
          <w:numId w:val="41"/>
        </w:numPr>
        <w:kinsoku/>
        <w:wordWrap/>
        <w:overflowPunct/>
        <w:topLinePunct w:val="0"/>
        <w:autoSpaceDE/>
        <w:autoSpaceDN/>
        <w:bidi w:val="0"/>
        <w:adjustRightInd/>
        <w:snapToGrid/>
        <w:spacing w:line="360" w:lineRule="auto"/>
        <w:ind w:left="0" w:leftChars="0" w:firstLine="0" w:firstLineChars="0"/>
        <w:jc w:val="left"/>
        <w:textAlignment w:val="auto"/>
        <w:rPr>
          <w:rFonts w:ascii="Times New Roman" w:hAnsi="Times New Roman" w:eastAsia="宋体" w:cs="Times New Roman"/>
        </w:rPr>
      </w:pPr>
      <w:r>
        <w:rPr>
          <w:rFonts w:hint="eastAsia" w:ascii="Times New Roman" w:hAnsi="Times New Roman" w:eastAsia="宋体" w:cs="Times New Roman"/>
          <w:szCs w:val="24"/>
        </w:rPr>
        <w:t>理化检验人员无损检测资格证取请情况</w:t>
      </w:r>
      <w:r>
        <w:rPr>
          <w:rFonts w:hint="eastAsia" w:ascii="Times New Roman" w:hAnsi="Times New Roman" w:eastAsia="宋体" w:cs="Times New Roman"/>
        </w:rPr>
        <w:drawing>
          <wp:inline distT="0" distB="0" distL="114300" distR="114300">
            <wp:extent cx="5013325" cy="2687320"/>
            <wp:effectExtent l="4445" t="4445" r="11430" b="13335"/>
            <wp:docPr id="3365"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pPr>
        <w:pStyle w:val="8"/>
        <w:bidi w:val="0"/>
        <w:rPr>
          <w:rFonts w:ascii="Times New Roman" w:hAnsi="Times New Roman" w:eastAsia="宋体" w:cs="Times New Roman"/>
          <w:sz w:val="24"/>
          <w:lang w:val="en-US" w:eastAsia="zh-CN" w:bidi="ar-SA"/>
        </w:rPr>
      </w:pPr>
      <w:bookmarkStart w:id="76" w:name="_Toc23497818"/>
      <w:bookmarkStart w:id="77" w:name="_Toc224642682"/>
      <w:bookmarkStart w:id="78" w:name="_Toc224642683"/>
      <w:bookmarkStart w:id="79" w:name="_Toc124303519"/>
      <w:r>
        <w:rPr>
          <w:rFonts w:hint="eastAsia" w:ascii="Times New Roman" w:hAnsi="Times New Roman" w:eastAsia="宋体" w:cs="Times New Roman"/>
          <w:b/>
          <w:bCs/>
          <w:sz w:val="24"/>
          <w:szCs w:val="24"/>
          <w:lang w:val="en-US" w:eastAsia="zh-CN" w:bidi="ar-SA"/>
        </w:rPr>
        <w:t>本</w:t>
      </w:r>
      <w:r>
        <w:rPr>
          <w:rFonts w:hint="eastAsia" w:ascii="Times New Roman" w:hAnsi="Times New Roman" w:eastAsia="宋体" w:cs="Times New Roman"/>
          <w:sz w:val="24"/>
          <w:lang w:val="en-US" w:eastAsia="zh-CN" w:bidi="ar-SA"/>
        </w:rPr>
        <w:t>模块角色权限设置</w:t>
      </w:r>
    </w:p>
    <w:p>
      <w:pPr>
        <w:widowControl w:val="0"/>
        <w:numPr>
          <w:ilvl w:val="0"/>
          <w:numId w:val="42"/>
        </w:numPr>
        <w:adjustRightInd/>
        <w:spacing w:line="360" w:lineRule="auto"/>
        <w:ind w:left="420" w:leftChars="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公司质量管理部门具备查看各单位的查询权限</w:t>
      </w:r>
    </w:p>
    <w:p>
      <w:pPr>
        <w:widowControl w:val="0"/>
        <w:numPr>
          <w:ilvl w:val="0"/>
          <w:numId w:val="42"/>
        </w:numPr>
        <w:adjustRightInd/>
        <w:spacing w:line="360" w:lineRule="auto"/>
        <w:ind w:left="420" w:leftChars="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各单位理化实验室人员资格管理人员：具备该模块所有操作权限，查询统计界面仅能查看本组织信息</w:t>
      </w:r>
    </w:p>
    <w:p>
      <w:pPr>
        <w:widowControl w:val="0"/>
        <w:numPr>
          <w:ilvl w:val="0"/>
          <w:numId w:val="42"/>
        </w:numPr>
        <w:adjustRightInd/>
        <w:spacing w:line="360" w:lineRule="auto"/>
        <w:ind w:left="420" w:leftChars="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各级人力资源部门，</w:t>
      </w:r>
      <w:bookmarkEnd w:id="76"/>
      <w:bookmarkEnd w:id="77"/>
      <w:bookmarkEnd w:id="78"/>
      <w:bookmarkEnd w:id="79"/>
    </w:p>
    <w:p>
      <w:pPr>
        <w:pStyle w:val="7"/>
        <w:bidi w:val="0"/>
        <w:rPr>
          <w:lang w:val="en-US" w:eastAsia="zh-CN"/>
        </w:rPr>
      </w:pPr>
      <w:bookmarkStart w:id="80" w:name="_Toc370307682"/>
      <w:bookmarkStart w:id="81" w:name="_Toc41286716"/>
      <w:bookmarkStart w:id="82" w:name="_Toc42778349"/>
      <w:r>
        <w:rPr>
          <w:lang w:val="en-US" w:eastAsia="zh-CN"/>
        </w:rPr>
        <w:t>NDE</w:t>
      </w:r>
      <w:r>
        <w:rPr>
          <w:rFonts w:hint="eastAsia"/>
          <w:lang w:val="en-US" w:eastAsia="zh-CN"/>
        </w:rPr>
        <w:t>人员资格</w:t>
      </w:r>
      <w:bookmarkEnd w:id="80"/>
      <w:bookmarkEnd w:id="81"/>
      <w:bookmarkEnd w:id="82"/>
      <w:r>
        <w:rPr>
          <w:rFonts w:hint="eastAsia"/>
          <w:lang w:val="en-US" w:eastAsia="zh-CN"/>
        </w:rPr>
        <w:t>评定</w:t>
      </w: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本界面实现对NDE人员的资格评定管理，设置新增、修改、保存、提交、查询、打印功能。</w:t>
      </w: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流程如下：</w:t>
      </w:r>
    </w:p>
    <w:p>
      <w:pPr>
        <w:spacing w:line="360" w:lineRule="auto"/>
        <w:ind w:firstLine="480" w:firstLineChars="200"/>
        <w:rPr>
          <w:rFonts w:ascii="Times New Roman" w:hAnsi="Times New Roman" w:eastAsia="宋体" w:cs="Times New Roman"/>
        </w:rPr>
      </w:pPr>
    </w:p>
    <w:p>
      <w:pPr>
        <w:spacing w:line="360" w:lineRule="auto"/>
        <w:ind w:firstLine="480" w:firstLineChars="20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成生成单如下：</w:t>
      </w:r>
    </w:p>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b/>
          <w:sz w:val="32"/>
        </w:rPr>
        <w:t>NDE</w:t>
      </w:r>
      <w:r>
        <w:rPr>
          <w:rFonts w:hint="eastAsia" w:ascii="Times New Roman" w:hAnsi="Times New Roman" w:eastAsia="宋体" w:cs="Times New Roman"/>
          <w:b/>
          <w:sz w:val="32"/>
        </w:rPr>
        <w:t>人员资格审定表</w:t>
      </w:r>
    </w:p>
    <w:tbl>
      <w:tblPr>
        <w:tblStyle w:val="30"/>
        <w:tblW w:w="9068" w:type="dxa"/>
        <w:jc w:val="cente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
      <w:tblGrid>
        <w:gridCol w:w="1202"/>
        <w:gridCol w:w="1490"/>
        <w:gridCol w:w="1620"/>
        <w:gridCol w:w="1382"/>
        <w:gridCol w:w="1901"/>
        <w:gridCol w:w="1473"/>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793" w:hRule="atLeast"/>
          <w:jc w:val="center"/>
        </w:trPr>
        <w:tc>
          <w:tcPr>
            <w:tcW w:w="1202" w:type="dxa"/>
            <w:vAlign w:val="bottom"/>
          </w:tcPr>
          <w:p>
            <w:pPr>
              <w:spacing w:beforeLines="50" w:afterLines="50"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 xml:space="preserve">姓 </w:t>
            </w:r>
            <w:r>
              <w:rPr>
                <w:rFonts w:ascii="Times New Roman" w:hAnsi="Times New Roman" w:eastAsia="宋体" w:cs="Times New Roman"/>
              </w:rPr>
              <w:t xml:space="preserve"> </w:t>
            </w:r>
            <w:r>
              <w:rPr>
                <w:rFonts w:hint="eastAsia" w:ascii="Times New Roman" w:hAnsi="Times New Roman" w:eastAsia="宋体" w:cs="Times New Roman"/>
              </w:rPr>
              <w:t>名</w:t>
            </w:r>
          </w:p>
        </w:tc>
        <w:tc>
          <w:tcPr>
            <w:tcW w:w="1490" w:type="dxa"/>
            <w:vAlign w:val="bottom"/>
          </w:tcPr>
          <w:p>
            <w:pPr>
              <w:spacing w:beforeLines="50" w:afterLines="50" w:line="360" w:lineRule="auto"/>
              <w:ind w:firstLine="0" w:firstLineChars="0"/>
              <w:jc w:val="center"/>
              <w:rPr>
                <w:rFonts w:ascii="Times New Roman" w:hAnsi="Times New Roman" w:eastAsia="宋体" w:cs="Times New Roman"/>
              </w:rPr>
            </w:pPr>
          </w:p>
        </w:tc>
        <w:tc>
          <w:tcPr>
            <w:tcW w:w="1620" w:type="dxa"/>
            <w:vAlign w:val="bottom"/>
          </w:tcPr>
          <w:p>
            <w:pPr>
              <w:spacing w:beforeLines="50" w:afterLines="50"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出生年月</w:t>
            </w:r>
          </w:p>
        </w:tc>
        <w:tc>
          <w:tcPr>
            <w:tcW w:w="1382" w:type="dxa"/>
            <w:vAlign w:val="bottom"/>
          </w:tcPr>
          <w:p>
            <w:pPr>
              <w:spacing w:beforeLines="50" w:afterLines="50" w:line="360" w:lineRule="auto"/>
              <w:ind w:firstLine="0" w:firstLineChars="0"/>
              <w:jc w:val="center"/>
              <w:rPr>
                <w:rFonts w:ascii="Times New Roman" w:hAnsi="Times New Roman" w:eastAsia="宋体" w:cs="Times New Roman"/>
              </w:rPr>
            </w:pPr>
          </w:p>
        </w:tc>
        <w:tc>
          <w:tcPr>
            <w:tcW w:w="1901" w:type="dxa"/>
            <w:vAlign w:val="bottom"/>
          </w:tcPr>
          <w:p>
            <w:pPr>
              <w:spacing w:beforeLines="50" w:afterLines="50"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文化程度</w:t>
            </w:r>
          </w:p>
        </w:tc>
        <w:tc>
          <w:tcPr>
            <w:tcW w:w="1473" w:type="dxa"/>
            <w:vAlign w:val="bottom"/>
          </w:tcPr>
          <w:p>
            <w:pPr>
              <w:spacing w:beforeLines="50" w:afterLines="50" w:line="360" w:lineRule="auto"/>
              <w:ind w:firstLine="0" w:firstLineChars="0"/>
              <w:jc w:val="center"/>
              <w:rPr>
                <w:rFonts w:ascii="Times New Roman" w:hAnsi="Times New Roman" w:eastAsia="宋体" w:cs="Times New Roman"/>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793" w:hRule="atLeast"/>
          <w:jc w:val="center"/>
        </w:trPr>
        <w:tc>
          <w:tcPr>
            <w:tcW w:w="1202" w:type="dxa"/>
            <w:vAlign w:val="bottom"/>
          </w:tcPr>
          <w:p>
            <w:pPr>
              <w:spacing w:beforeLines="50" w:afterLines="50"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性  别</w:t>
            </w:r>
          </w:p>
        </w:tc>
        <w:tc>
          <w:tcPr>
            <w:tcW w:w="1490" w:type="dxa"/>
            <w:tcBorders>
              <w:right w:val="single" w:color="auto" w:sz="4" w:space="0"/>
            </w:tcBorders>
            <w:vAlign w:val="bottom"/>
          </w:tcPr>
          <w:p>
            <w:pPr>
              <w:spacing w:beforeLines="50" w:afterLines="50" w:line="360" w:lineRule="auto"/>
              <w:ind w:firstLine="0" w:firstLineChars="0"/>
              <w:jc w:val="center"/>
              <w:rPr>
                <w:rFonts w:ascii="Times New Roman" w:hAnsi="Times New Roman" w:eastAsia="宋体" w:cs="Times New Roman"/>
              </w:rPr>
            </w:pPr>
          </w:p>
        </w:tc>
        <w:tc>
          <w:tcPr>
            <w:tcW w:w="1620" w:type="dxa"/>
            <w:tcBorders>
              <w:left w:val="single" w:color="auto" w:sz="4" w:space="0"/>
            </w:tcBorders>
            <w:vAlign w:val="bottom"/>
          </w:tcPr>
          <w:p>
            <w:pPr>
              <w:spacing w:beforeLines="50" w:afterLines="50"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专业工龄</w:t>
            </w:r>
          </w:p>
        </w:tc>
        <w:tc>
          <w:tcPr>
            <w:tcW w:w="1382" w:type="dxa"/>
            <w:vAlign w:val="bottom"/>
          </w:tcPr>
          <w:p>
            <w:pPr>
              <w:spacing w:beforeLines="50" w:afterLines="50" w:line="360" w:lineRule="auto"/>
              <w:ind w:firstLine="0" w:firstLineChars="0"/>
              <w:jc w:val="center"/>
              <w:rPr>
                <w:rFonts w:ascii="Times New Roman" w:hAnsi="Times New Roman" w:eastAsia="宋体" w:cs="Times New Roman"/>
              </w:rPr>
            </w:pPr>
          </w:p>
        </w:tc>
        <w:tc>
          <w:tcPr>
            <w:tcW w:w="1901" w:type="dxa"/>
            <w:vAlign w:val="bottom"/>
          </w:tcPr>
          <w:p>
            <w:pPr>
              <w:spacing w:beforeLines="50" w:afterLines="50"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参加工作时间</w:t>
            </w:r>
          </w:p>
        </w:tc>
        <w:tc>
          <w:tcPr>
            <w:tcW w:w="1473" w:type="dxa"/>
            <w:vAlign w:val="bottom"/>
          </w:tcPr>
          <w:p>
            <w:pPr>
              <w:spacing w:beforeLines="50" w:afterLines="50" w:line="360" w:lineRule="auto"/>
              <w:ind w:firstLine="0" w:firstLineChars="0"/>
              <w:jc w:val="center"/>
              <w:rPr>
                <w:rFonts w:ascii="Times New Roman" w:hAnsi="Times New Roman" w:eastAsia="宋体" w:cs="Times New Roman"/>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793" w:hRule="atLeast"/>
          <w:jc w:val="center"/>
        </w:trPr>
        <w:tc>
          <w:tcPr>
            <w:tcW w:w="2692" w:type="dxa"/>
            <w:gridSpan w:val="2"/>
            <w:vAlign w:val="bottom"/>
          </w:tcPr>
          <w:p>
            <w:pPr>
              <w:spacing w:beforeLines="50" w:afterLines="50" w:line="360" w:lineRule="auto"/>
              <w:ind w:firstLine="0" w:firstLineChars="0"/>
              <w:jc w:val="center"/>
              <w:rPr>
                <w:rFonts w:ascii="Times New Roman" w:hAnsi="Times New Roman" w:eastAsia="宋体" w:cs="Times New Roman"/>
              </w:rPr>
            </w:pPr>
            <w:r>
              <w:rPr>
                <w:rFonts w:ascii="Times New Roman" w:hAnsi="Times New Roman" w:eastAsia="宋体" w:cs="Times New Roman"/>
              </w:rPr>
              <w:t>NDE</w:t>
            </w:r>
            <w:r>
              <w:rPr>
                <w:rFonts w:hint="eastAsia" w:ascii="Times New Roman" w:hAnsi="Times New Roman" w:eastAsia="宋体" w:cs="Times New Roman"/>
              </w:rPr>
              <w:t>专业和级别</w:t>
            </w:r>
          </w:p>
        </w:tc>
        <w:tc>
          <w:tcPr>
            <w:tcW w:w="6376" w:type="dxa"/>
            <w:gridSpan w:val="4"/>
            <w:vAlign w:val="bottom"/>
          </w:tcPr>
          <w:p>
            <w:pPr>
              <w:spacing w:beforeLines="50" w:afterLines="50" w:line="360" w:lineRule="auto"/>
              <w:ind w:firstLine="0" w:firstLineChars="0"/>
              <w:rPr>
                <w:rFonts w:ascii="Times New Roman" w:hAnsi="Times New Roman" w:eastAsia="宋体" w:cs="Times New Roman"/>
              </w:rPr>
            </w:pPr>
            <w:r>
              <w:rPr>
                <w:rFonts w:ascii="Times New Roman" w:hAnsi="Times New Roman" w:eastAsia="宋体" w:cs="Times New Roman"/>
              </w:rPr>
              <w:t>RT</w:t>
            </w:r>
            <w:r>
              <w:rPr>
                <w:rFonts w:hint="eastAsia" w:ascii="Times New Roman" w:hAnsi="Times New Roman" w:eastAsia="宋体" w:cs="Times New Roman"/>
              </w:rPr>
              <w:t xml:space="preserve">  级□ </w:t>
            </w:r>
            <w:r>
              <w:rPr>
                <w:rFonts w:ascii="Times New Roman" w:hAnsi="Times New Roman" w:eastAsia="宋体" w:cs="Times New Roman"/>
              </w:rPr>
              <w:t xml:space="preserve">  UT</w:t>
            </w:r>
            <w:r>
              <w:rPr>
                <w:rFonts w:hint="eastAsia" w:ascii="Times New Roman" w:hAnsi="Times New Roman" w:eastAsia="宋体" w:cs="Times New Roman"/>
              </w:rPr>
              <w:t xml:space="preserve">  级□</w:t>
            </w:r>
            <w:r>
              <w:rPr>
                <w:rFonts w:ascii="Times New Roman" w:hAnsi="Times New Roman" w:eastAsia="宋体" w:cs="Times New Roman"/>
              </w:rPr>
              <w:t xml:space="preserve"> </w:t>
            </w:r>
            <w:r>
              <w:rPr>
                <w:rFonts w:hint="eastAsia" w:ascii="Times New Roman" w:hAnsi="Times New Roman" w:eastAsia="宋体" w:cs="Times New Roman"/>
              </w:rPr>
              <w:t xml:space="preserve"> </w:t>
            </w:r>
            <w:r>
              <w:rPr>
                <w:rFonts w:ascii="Times New Roman" w:hAnsi="Times New Roman" w:eastAsia="宋体" w:cs="Times New Roman"/>
              </w:rPr>
              <w:t xml:space="preserve"> MT</w:t>
            </w:r>
            <w:r>
              <w:rPr>
                <w:rFonts w:hint="eastAsia" w:ascii="Times New Roman" w:hAnsi="Times New Roman" w:eastAsia="宋体" w:cs="Times New Roman"/>
              </w:rPr>
              <w:t xml:space="preserve">  级□</w:t>
            </w:r>
            <w:r>
              <w:rPr>
                <w:rFonts w:ascii="Times New Roman" w:hAnsi="Times New Roman" w:eastAsia="宋体" w:cs="Times New Roman"/>
              </w:rPr>
              <w:t xml:space="preserve">  </w:t>
            </w:r>
            <w:r>
              <w:rPr>
                <w:rFonts w:hint="eastAsia" w:ascii="Times New Roman" w:hAnsi="Times New Roman" w:eastAsia="宋体" w:cs="Times New Roman"/>
              </w:rPr>
              <w:t xml:space="preserve"> </w:t>
            </w:r>
            <w:r>
              <w:rPr>
                <w:rFonts w:ascii="Times New Roman" w:hAnsi="Times New Roman" w:eastAsia="宋体" w:cs="Times New Roman"/>
              </w:rPr>
              <w:t>PT</w:t>
            </w:r>
            <w:r>
              <w:rPr>
                <w:rFonts w:hint="eastAsia" w:ascii="Times New Roman" w:hAnsi="Times New Roman" w:eastAsia="宋体" w:cs="Times New Roman"/>
              </w:rPr>
              <w:t xml:space="preserve">  级□</w:t>
            </w:r>
            <w:r>
              <w:rPr>
                <w:rFonts w:ascii="Times New Roman" w:hAnsi="Times New Roman" w:eastAsia="宋体" w:cs="Times New Roman"/>
              </w:rPr>
              <w:t xml:space="preserve">  </w:t>
            </w:r>
            <w:r>
              <w:rPr>
                <w:rFonts w:hint="eastAsia" w:ascii="Times New Roman" w:hAnsi="Times New Roman" w:eastAsia="宋体" w:cs="Times New Roman"/>
              </w:rPr>
              <w:t xml:space="preserve"> L</w:t>
            </w:r>
            <w:r>
              <w:rPr>
                <w:rFonts w:ascii="Times New Roman" w:hAnsi="Times New Roman" w:eastAsia="宋体" w:cs="Times New Roman"/>
              </w:rPr>
              <w:t>T</w:t>
            </w:r>
            <w:r>
              <w:rPr>
                <w:rFonts w:hint="eastAsia" w:ascii="Times New Roman" w:hAnsi="Times New Roman" w:eastAsia="宋体" w:cs="Times New Roman"/>
              </w:rPr>
              <w:t xml:space="preserve">  级□</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793" w:hRule="atLeast"/>
          <w:jc w:val="center"/>
        </w:trPr>
        <w:tc>
          <w:tcPr>
            <w:tcW w:w="2692" w:type="dxa"/>
            <w:gridSpan w:val="2"/>
            <w:vAlign w:val="bottom"/>
          </w:tcPr>
          <w:p>
            <w:pPr>
              <w:spacing w:line="360" w:lineRule="auto"/>
              <w:ind w:firstLine="0" w:firstLineChars="0"/>
              <w:jc w:val="center"/>
              <w:rPr>
                <w:rFonts w:ascii="Times New Roman" w:hAnsi="Times New Roman" w:eastAsia="宋体" w:cs="Times New Roman"/>
              </w:rPr>
            </w:pPr>
            <w:r>
              <w:rPr>
                <w:rFonts w:ascii="Times New Roman" w:hAnsi="Times New Roman" w:eastAsia="宋体" w:cs="Times New Roman"/>
              </w:rPr>
              <w:t>NDE</w:t>
            </w:r>
            <w:r>
              <w:rPr>
                <w:rFonts w:hint="eastAsia" w:ascii="Times New Roman" w:hAnsi="Times New Roman" w:eastAsia="宋体" w:cs="Times New Roman"/>
              </w:rPr>
              <w:t>资格证书签发机关</w:t>
            </w:r>
          </w:p>
        </w:tc>
        <w:tc>
          <w:tcPr>
            <w:tcW w:w="6376" w:type="dxa"/>
            <w:gridSpan w:val="4"/>
            <w:vAlign w:val="bottom"/>
          </w:tcPr>
          <w:p>
            <w:pPr>
              <w:spacing w:line="360" w:lineRule="auto"/>
              <w:ind w:firstLine="0" w:firstLineChars="0"/>
              <w:rPr>
                <w:rFonts w:ascii="Times New Roman" w:hAnsi="Times New Roman" w:eastAsia="宋体" w:cs="Times New Roman"/>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793" w:hRule="atLeast"/>
          <w:jc w:val="center"/>
        </w:trPr>
        <w:tc>
          <w:tcPr>
            <w:tcW w:w="2692" w:type="dxa"/>
            <w:gridSpan w:val="2"/>
            <w:vAlign w:val="bottom"/>
          </w:tcPr>
          <w:p>
            <w:pPr>
              <w:spacing w:beforeLines="50" w:afterLines="50"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资格有效期</w:t>
            </w:r>
          </w:p>
        </w:tc>
        <w:tc>
          <w:tcPr>
            <w:tcW w:w="6376" w:type="dxa"/>
            <w:gridSpan w:val="4"/>
            <w:vAlign w:val="bottom"/>
          </w:tcPr>
          <w:p>
            <w:pPr>
              <w:spacing w:line="360" w:lineRule="auto"/>
              <w:ind w:firstLine="0" w:firstLineChars="0"/>
              <w:jc w:val="center"/>
              <w:rPr>
                <w:rFonts w:ascii="Times New Roman" w:hAnsi="Times New Roman" w:eastAsia="宋体" w:cs="Times New Roman"/>
                <w:color w:val="FF0000"/>
              </w:rPr>
            </w:pPr>
            <w:r>
              <w:rPr>
                <w:rFonts w:hint="eastAsia" w:ascii="Times New Roman" w:hAnsi="Times New Roman" w:eastAsia="宋体" w:cs="Times New Roman"/>
                <w:color w:val="FF0000"/>
              </w:rPr>
              <w:t>RT：XXX年XX月XX日</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1010" w:hRule="atLeast"/>
          <w:jc w:val="center"/>
        </w:trPr>
        <w:tc>
          <w:tcPr>
            <w:tcW w:w="2692" w:type="dxa"/>
            <w:gridSpan w:val="2"/>
            <w:vAlign w:val="bottom"/>
          </w:tcPr>
          <w:p>
            <w:pPr>
              <w:spacing w:beforeLines="50" w:afterLines="50"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从事</w:t>
            </w:r>
            <w:r>
              <w:rPr>
                <w:rFonts w:ascii="Times New Roman" w:hAnsi="Times New Roman" w:eastAsia="宋体" w:cs="Times New Roman"/>
              </w:rPr>
              <w:t>NDE</w:t>
            </w:r>
            <w:r>
              <w:rPr>
                <w:rFonts w:hint="eastAsia" w:ascii="Times New Roman" w:hAnsi="Times New Roman" w:eastAsia="宋体" w:cs="Times New Roman"/>
              </w:rPr>
              <w:t>专业工作简历</w:t>
            </w:r>
          </w:p>
        </w:tc>
        <w:tc>
          <w:tcPr>
            <w:tcW w:w="6376" w:type="dxa"/>
            <w:gridSpan w:val="4"/>
            <w:vAlign w:val="bottom"/>
          </w:tcPr>
          <w:p>
            <w:pPr>
              <w:spacing w:line="360" w:lineRule="auto"/>
              <w:ind w:right="-62" w:firstLine="0" w:firstLineChars="0"/>
              <w:rPr>
                <w:rFonts w:ascii="Times New Roman" w:hAnsi="Times New Roman" w:eastAsia="宋体" w:cs="Times New Roman"/>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827" w:hRule="atLeast"/>
          <w:jc w:val="center"/>
        </w:trPr>
        <w:tc>
          <w:tcPr>
            <w:tcW w:w="2692" w:type="dxa"/>
            <w:gridSpan w:val="2"/>
            <w:vAlign w:val="bottom"/>
          </w:tcPr>
          <w:p>
            <w:pPr>
              <w:spacing w:beforeLines="50" w:afterLines="50"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所在部门推荐意见</w:t>
            </w:r>
          </w:p>
        </w:tc>
        <w:tc>
          <w:tcPr>
            <w:tcW w:w="6376" w:type="dxa"/>
            <w:gridSpan w:val="4"/>
            <w:vAlign w:val="bottom"/>
          </w:tcPr>
          <w:p>
            <w:pPr>
              <w:spacing w:line="360" w:lineRule="auto"/>
              <w:ind w:firstLine="0" w:firstLineChars="0"/>
              <w:rPr>
                <w:rFonts w:ascii="Times New Roman" w:hAnsi="Times New Roman" w:eastAsia="宋体" w:cs="Times New Roman"/>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793" w:hRule="atLeast"/>
          <w:jc w:val="center"/>
        </w:trPr>
        <w:tc>
          <w:tcPr>
            <w:tcW w:w="2692" w:type="dxa"/>
            <w:gridSpan w:val="2"/>
            <w:vAlign w:val="bottom"/>
          </w:tcPr>
          <w:p>
            <w:pPr>
              <w:spacing w:beforeLines="50" w:afterLines="50"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专业技术及核安全法规（</w:t>
            </w:r>
            <w:r>
              <w:rPr>
                <w:rFonts w:ascii="宋体" w:hAnsi="宋体" w:eastAsia="宋体" w:cs="Times New Roman"/>
              </w:rPr>
              <w:t>HAF</w:t>
            </w:r>
            <w:r>
              <w:rPr>
                <w:rFonts w:hint="eastAsia" w:ascii="宋体" w:hAnsi="宋体" w:eastAsia="宋体" w:cs="Times New Roman"/>
              </w:rPr>
              <w:t>601、</w:t>
            </w:r>
            <w:r>
              <w:rPr>
                <w:rFonts w:ascii="宋体" w:hAnsi="宋体" w:eastAsia="宋体" w:cs="Times New Roman"/>
              </w:rPr>
              <w:t>HAF</w:t>
            </w:r>
            <w:r>
              <w:rPr>
                <w:rFonts w:hint="eastAsia" w:ascii="宋体" w:hAnsi="宋体" w:eastAsia="宋体" w:cs="Times New Roman"/>
              </w:rPr>
              <w:t>602</w:t>
            </w:r>
            <w:r>
              <w:rPr>
                <w:rFonts w:hint="eastAsia" w:ascii="Times New Roman" w:hAnsi="Times New Roman" w:eastAsia="宋体" w:cs="Times New Roman"/>
              </w:rPr>
              <w:t>）</w:t>
            </w:r>
          </w:p>
          <w:p>
            <w:pPr>
              <w:spacing w:beforeLines="50" w:afterLines="50"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培训考核成绩</w:t>
            </w:r>
          </w:p>
        </w:tc>
        <w:tc>
          <w:tcPr>
            <w:tcW w:w="6376" w:type="dxa"/>
            <w:gridSpan w:val="4"/>
            <w:vAlign w:val="bottom"/>
          </w:tcPr>
          <w:p>
            <w:pPr>
              <w:spacing w:line="360" w:lineRule="auto"/>
              <w:ind w:firstLine="0" w:firstLineChars="0"/>
              <w:rPr>
                <w:rFonts w:ascii="Times New Roman" w:hAnsi="Times New Roman" w:eastAsia="宋体" w:cs="Times New Roman"/>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793" w:hRule="atLeast"/>
          <w:jc w:val="center"/>
        </w:trPr>
        <w:tc>
          <w:tcPr>
            <w:tcW w:w="2692" w:type="dxa"/>
            <w:gridSpan w:val="2"/>
            <w:vAlign w:val="bottom"/>
          </w:tcPr>
          <w:p>
            <w:pPr>
              <w:spacing w:beforeLines="50" w:afterLines="50"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质保培训</w:t>
            </w:r>
          </w:p>
        </w:tc>
        <w:tc>
          <w:tcPr>
            <w:tcW w:w="6376" w:type="dxa"/>
            <w:gridSpan w:val="4"/>
            <w:vAlign w:val="bottom"/>
          </w:tcPr>
          <w:p>
            <w:pPr>
              <w:spacing w:line="360" w:lineRule="auto"/>
              <w:ind w:firstLine="0" w:firstLineChars="0"/>
              <w:rPr>
                <w:rFonts w:ascii="Times New Roman" w:hAnsi="Times New Roman" w:eastAsia="宋体" w:cs="Times New Roman"/>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1159" w:hRule="atLeast"/>
          <w:jc w:val="center"/>
        </w:trPr>
        <w:tc>
          <w:tcPr>
            <w:tcW w:w="2692" w:type="dxa"/>
            <w:gridSpan w:val="2"/>
            <w:vAlign w:val="center"/>
          </w:tcPr>
          <w:p>
            <w:pPr>
              <w:spacing w:beforeLines="50" w:afterLines="50"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资格审定结论</w:t>
            </w:r>
          </w:p>
        </w:tc>
        <w:tc>
          <w:tcPr>
            <w:tcW w:w="6376" w:type="dxa"/>
            <w:gridSpan w:val="4"/>
            <w:vAlign w:val="bottom"/>
          </w:tcPr>
          <w:p>
            <w:pPr>
              <w:spacing w:line="360" w:lineRule="auto"/>
              <w:ind w:right="420" w:firstLine="0" w:firstLineChars="0"/>
              <w:rPr>
                <w:rFonts w:ascii="Times New Roman" w:hAnsi="Times New Roman" w:eastAsia="宋体" w:cs="Times New Roman"/>
              </w:rPr>
            </w:pPr>
          </w:p>
          <w:p>
            <w:pPr>
              <w:wordWrap w:val="0"/>
              <w:spacing w:line="360" w:lineRule="auto"/>
              <w:ind w:right="-62" w:firstLine="0" w:firstLineChars="0"/>
              <w:rPr>
                <w:rFonts w:ascii="Times New Roman" w:hAnsi="Times New Roman" w:eastAsia="宋体" w:cs="Times New Roman"/>
              </w:rPr>
            </w:pPr>
          </w:p>
          <w:p>
            <w:pPr>
              <w:wordWrap w:val="0"/>
              <w:spacing w:line="360" w:lineRule="auto"/>
              <w:ind w:right="-62" w:firstLine="0" w:firstLineChars="0"/>
              <w:jc w:val="center"/>
              <w:rPr>
                <w:rFonts w:ascii="Times New Roman" w:hAnsi="Times New Roman" w:eastAsia="宋体" w:cs="Times New Roman"/>
              </w:rPr>
            </w:pPr>
            <w:r>
              <w:rPr>
                <w:rFonts w:hint="eastAsia" w:ascii="Times New Roman" w:hAnsi="Times New Roman" w:eastAsia="宋体" w:cs="Times New Roman"/>
              </w:rPr>
              <w:t>批准人：</w:t>
            </w:r>
            <w:r>
              <w:rPr>
                <w:rFonts w:ascii="Times New Roman" w:hAnsi="Times New Roman" w:eastAsia="宋体" w:cs="Times New Roman"/>
              </w:rPr>
              <w:t xml:space="preserve">   </w:t>
            </w:r>
            <w:r>
              <w:rPr>
                <w:rFonts w:hint="eastAsia" w:ascii="Times New Roman" w:hAnsi="Times New Roman" w:eastAsia="宋体" w:cs="Times New Roman"/>
              </w:rPr>
              <w:t xml:space="preserve">     </w:t>
            </w:r>
            <w:r>
              <w:rPr>
                <w:rFonts w:ascii="Times New Roman" w:hAnsi="Times New Roman" w:eastAsia="宋体" w:cs="Times New Roman"/>
              </w:rPr>
              <w:t xml:space="preserve">      </w:t>
            </w:r>
            <w:r>
              <w:rPr>
                <w:rFonts w:hint="eastAsia" w:ascii="Times New Roman" w:hAnsi="Times New Roman" w:eastAsia="宋体" w:cs="Times New Roman"/>
              </w:rPr>
              <w:t xml:space="preserve">                                           年</w:t>
            </w:r>
            <w:r>
              <w:rPr>
                <w:rFonts w:ascii="Times New Roman" w:hAnsi="Times New Roman" w:eastAsia="宋体" w:cs="Times New Roman"/>
              </w:rPr>
              <w:t xml:space="preserve">  </w:t>
            </w:r>
            <w:r>
              <w:rPr>
                <w:rFonts w:hint="eastAsia" w:ascii="Times New Roman" w:hAnsi="Times New Roman" w:eastAsia="宋体" w:cs="Times New Roman"/>
              </w:rPr>
              <w:t xml:space="preserve">    </w:t>
            </w:r>
            <w:r>
              <w:rPr>
                <w:rFonts w:ascii="Times New Roman" w:hAnsi="Times New Roman" w:eastAsia="宋体" w:cs="Times New Roman"/>
              </w:rPr>
              <w:t xml:space="preserve">  </w:t>
            </w:r>
            <w:r>
              <w:rPr>
                <w:rFonts w:hint="eastAsia" w:ascii="Times New Roman" w:hAnsi="Times New Roman" w:eastAsia="宋体" w:cs="Times New Roman"/>
              </w:rPr>
              <w:t>月</w:t>
            </w:r>
            <w:r>
              <w:rPr>
                <w:rFonts w:ascii="Times New Roman" w:hAnsi="Times New Roman" w:eastAsia="宋体" w:cs="Times New Roman"/>
              </w:rPr>
              <w:t xml:space="preserve"> </w:t>
            </w:r>
            <w:r>
              <w:rPr>
                <w:rFonts w:hint="eastAsia" w:ascii="Times New Roman" w:hAnsi="Times New Roman" w:eastAsia="宋体" w:cs="Times New Roman"/>
              </w:rPr>
              <w:t xml:space="preserve">    </w:t>
            </w:r>
            <w:r>
              <w:rPr>
                <w:rFonts w:ascii="Times New Roman" w:hAnsi="Times New Roman" w:eastAsia="宋体" w:cs="Times New Roman"/>
              </w:rPr>
              <w:t xml:space="preserve">   </w:t>
            </w:r>
            <w:r>
              <w:rPr>
                <w:rFonts w:hint="eastAsia" w:ascii="Times New Roman" w:hAnsi="Times New Roman" w:eastAsia="宋体" w:cs="Times New Roman"/>
              </w:rPr>
              <w:t>日</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1421" w:hRule="atLeast"/>
          <w:jc w:val="center"/>
        </w:trPr>
        <w:tc>
          <w:tcPr>
            <w:tcW w:w="2692" w:type="dxa"/>
            <w:gridSpan w:val="2"/>
            <w:tcBorders>
              <w:top w:val="single" w:color="auto" w:sz="4" w:space="0"/>
            </w:tcBorders>
            <w:vAlign w:val="center"/>
          </w:tcPr>
          <w:p>
            <w:pPr>
              <w:spacing w:beforeLines="50" w:afterLines="50"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备</w:t>
            </w:r>
            <w:r>
              <w:rPr>
                <w:rFonts w:ascii="Times New Roman" w:hAnsi="Times New Roman" w:eastAsia="宋体" w:cs="Times New Roman"/>
              </w:rPr>
              <w:t xml:space="preserve">     </w:t>
            </w:r>
            <w:r>
              <w:rPr>
                <w:rFonts w:hint="eastAsia" w:ascii="Times New Roman" w:hAnsi="Times New Roman" w:eastAsia="宋体" w:cs="Times New Roman"/>
              </w:rPr>
              <w:t>注</w:t>
            </w:r>
          </w:p>
        </w:tc>
        <w:tc>
          <w:tcPr>
            <w:tcW w:w="6376" w:type="dxa"/>
            <w:gridSpan w:val="4"/>
            <w:tcBorders>
              <w:top w:val="single" w:color="auto" w:sz="4" w:space="0"/>
            </w:tcBorders>
            <w:vAlign w:val="bottom"/>
          </w:tcPr>
          <w:p>
            <w:pPr>
              <w:spacing w:beforeLines="50" w:afterLines="50" w:line="360" w:lineRule="auto"/>
              <w:ind w:firstLine="0" w:firstLineChars="0"/>
              <w:rPr>
                <w:rFonts w:ascii="Times New Roman" w:hAnsi="Times New Roman" w:eastAsia="宋体" w:cs="Times New Roman"/>
              </w:rPr>
            </w:pPr>
          </w:p>
        </w:tc>
      </w:tr>
    </w:tbl>
    <w:p>
      <w:pPr>
        <w:spacing w:line="400" w:lineRule="atLeast"/>
        <w:ind w:firstLine="0" w:firstLineChars="0"/>
        <w:rPr>
          <w:rFonts w:ascii="Times New Roman" w:hAnsi="Times New Roman" w:eastAsia="宋体" w:cs="Times New Roman"/>
        </w:rPr>
      </w:pPr>
    </w:p>
    <w:p>
      <w:pPr>
        <w:pStyle w:val="29"/>
        <w:keepNext w:val="0"/>
        <w:keepLines w:val="0"/>
        <w:pageBreakBefore/>
        <w:widowControl w:val="0"/>
        <w:numPr>
          <w:ilvl w:val="0"/>
          <w:numId w:val="3"/>
        </w:numPr>
        <w:kinsoku/>
        <w:wordWrap/>
        <w:overflowPunct/>
        <w:topLinePunct w:val="0"/>
        <w:autoSpaceDE/>
        <w:autoSpaceDN/>
        <w:bidi w:val="0"/>
        <w:adjustRightInd w:val="0"/>
        <w:snapToGrid/>
        <w:spacing w:line="360" w:lineRule="auto"/>
        <w:ind w:left="0" w:leftChars="0" w:firstLine="420" w:firstLineChars="0"/>
        <w:textAlignment w:val="baseline"/>
        <w:rPr>
          <w:rFonts w:ascii="宋体" w:hAnsi="宋体" w:eastAsia="宋体" w:cs="Times New Roman"/>
          <w:szCs w:val="24"/>
        </w:rPr>
      </w:pPr>
      <w:bookmarkStart w:id="83" w:name="_Toc3841"/>
      <w:r>
        <w:rPr>
          <w:rFonts w:hint="eastAsia" w:ascii="宋体" w:hAnsi="宋体" w:eastAsia="宋体" w:cs="宋体"/>
          <w:lang w:val="en-US" w:eastAsia="zh-CN"/>
        </w:rPr>
        <w:t>质量保证</w:t>
      </w:r>
      <w:bookmarkEnd w:id="83"/>
    </w:p>
    <w:p>
      <w:pPr>
        <w:pStyle w:val="5"/>
        <w:numPr>
          <w:ilvl w:val="0"/>
          <w:numId w:val="43"/>
        </w:numPr>
        <w:bidi w:val="0"/>
        <w:ind w:left="0" w:leftChars="0" w:firstLine="0" w:firstLineChars="0"/>
        <w:rPr>
          <w:rFonts w:hint="eastAsia"/>
          <w:lang w:val="en-US" w:eastAsia="zh-CN"/>
        </w:rPr>
      </w:pPr>
      <w:bookmarkStart w:id="84" w:name="_Toc25445"/>
      <w:bookmarkStart w:id="85" w:name="_Toc105676476"/>
      <w:r>
        <w:rPr>
          <w:rFonts w:hint="eastAsia"/>
          <w:lang w:val="en-US" w:eastAsia="zh-CN"/>
        </w:rPr>
        <w:t>纠正和预防措施管理</w:t>
      </w:r>
      <w:bookmarkEnd w:id="84"/>
      <w:bookmarkEnd w:id="85"/>
    </w:p>
    <w:p>
      <w:pPr>
        <w:pStyle w:val="5"/>
        <w:numPr>
          <w:ilvl w:val="0"/>
          <w:numId w:val="44"/>
        </w:numPr>
        <w:bidi w:val="0"/>
      </w:pPr>
      <w:bookmarkStart w:id="86" w:name="_Toc5371"/>
      <w:r>
        <w:rPr>
          <w:rFonts w:hint="eastAsia"/>
        </w:rPr>
        <w:t>总体要求</w:t>
      </w:r>
      <w:bookmarkEnd w:id="86"/>
    </w:p>
    <w:p>
      <w:pPr>
        <w:numPr>
          <w:ilvl w:val="0"/>
          <w:numId w:val="45"/>
        </w:numPr>
        <w:spacing w:line="360" w:lineRule="auto"/>
        <w:ind w:left="425" w:leftChars="0" w:hanging="425" w:firstLineChars="0"/>
        <w:rPr>
          <w:rFonts w:ascii="Times New Roman" w:hAnsi="Times New Roman" w:eastAsia="宋体" w:cs="Times New Roman"/>
        </w:rPr>
      </w:pPr>
      <w:r>
        <w:rPr>
          <w:rFonts w:hint="eastAsia" w:ascii="Times New Roman" w:hAnsi="Times New Roman" w:eastAsia="宋体" w:cs="Times New Roman"/>
        </w:rPr>
        <w:t>本模块实现对OBN、CAR、F、PAR、CIR的管理功能。</w:t>
      </w:r>
    </w:p>
    <w:p>
      <w:pPr>
        <w:numPr>
          <w:ilvl w:val="0"/>
          <w:numId w:val="45"/>
        </w:numPr>
        <w:spacing w:line="360" w:lineRule="auto"/>
        <w:ind w:left="425" w:leftChars="0" w:hanging="425" w:firstLineChars="0"/>
        <w:rPr>
          <w:rFonts w:ascii="Times New Roman" w:hAnsi="Times New Roman" w:eastAsia="宋体" w:cs="Times New Roman"/>
        </w:rPr>
      </w:pPr>
      <w:r>
        <w:rPr>
          <w:rFonts w:hint="eastAsia" w:ascii="Times New Roman" w:hAnsi="Times New Roman" w:eastAsia="宋体" w:cs="Times New Roman"/>
        </w:rPr>
        <w:t>本模块共分观察意见通知管理、纠正措施要求、预防措施要求、持续改进报告、发现问题单5个子模块，生成OBN、CAR、F、PAR、CIR表单。</w:t>
      </w:r>
    </w:p>
    <w:p>
      <w:pPr>
        <w:numPr>
          <w:ilvl w:val="0"/>
          <w:numId w:val="45"/>
        </w:numPr>
        <w:spacing w:line="360" w:lineRule="auto"/>
        <w:ind w:left="425" w:leftChars="0" w:hanging="425" w:firstLineChars="0"/>
        <w:rPr>
          <w:rFonts w:ascii="Times New Roman" w:hAnsi="Times New Roman" w:eastAsia="宋体" w:cs="Times New Roman"/>
        </w:rPr>
      </w:pPr>
      <w:r>
        <w:rPr>
          <w:rFonts w:hint="eastAsia" w:ascii="Times New Roman" w:hAnsi="Times New Roman" w:eastAsia="宋体" w:cs="Times New Roman"/>
        </w:rPr>
        <w:t>说明：</w:t>
      </w:r>
    </w:p>
    <w:p>
      <w:pPr>
        <w:numPr>
          <w:ilvl w:val="0"/>
          <w:numId w:val="45"/>
        </w:numPr>
        <w:spacing w:line="360" w:lineRule="auto"/>
        <w:ind w:left="425" w:leftChars="0" w:hanging="425" w:firstLineChars="0"/>
        <w:rPr>
          <w:rFonts w:ascii="Times New Roman" w:hAnsi="Times New Roman" w:eastAsia="宋体" w:cs="Times New Roman"/>
        </w:rPr>
      </w:pPr>
      <w:r>
        <w:rPr>
          <w:rFonts w:hint="eastAsia" w:ascii="Times New Roman" w:hAnsi="Times New Roman" w:eastAsia="宋体" w:cs="Times New Roman"/>
        </w:rPr>
        <w:t>责任单位由带出来的字段进行点选；</w:t>
      </w:r>
    </w:p>
    <w:p>
      <w:pPr>
        <w:numPr>
          <w:ilvl w:val="0"/>
          <w:numId w:val="45"/>
        </w:numPr>
        <w:spacing w:line="360" w:lineRule="auto"/>
        <w:ind w:left="425" w:leftChars="0" w:hanging="425" w:firstLineChars="0"/>
        <w:rPr>
          <w:rFonts w:ascii="Times New Roman" w:hAnsi="Times New Roman" w:eastAsia="宋体" w:cs="Times New Roman"/>
        </w:rPr>
      </w:pPr>
      <w:r>
        <w:rPr>
          <w:rFonts w:hint="eastAsia" w:ascii="Times New Roman" w:hAnsi="Times New Roman" w:eastAsia="宋体" w:cs="Times New Roman"/>
        </w:rPr>
        <w:t>流水号按照项目勾选后自动生成；</w:t>
      </w:r>
    </w:p>
    <w:p>
      <w:pPr>
        <w:numPr>
          <w:ilvl w:val="0"/>
          <w:numId w:val="45"/>
        </w:numPr>
        <w:spacing w:line="360" w:lineRule="auto"/>
        <w:ind w:left="425" w:leftChars="0" w:hanging="425" w:firstLineChars="0"/>
        <w:rPr>
          <w:rFonts w:ascii="Times New Roman" w:hAnsi="Times New Roman" w:eastAsia="宋体" w:cs="Times New Roman"/>
        </w:rPr>
      </w:pPr>
      <w:r>
        <w:rPr>
          <w:rFonts w:hint="eastAsia" w:ascii="Times New Roman" w:hAnsi="Times New Roman" w:eastAsia="宋体" w:cs="Times New Roman"/>
        </w:rPr>
        <w:t>编制过程中需保存草稿功能。未审核前编制人有删除权限。审核人收到后有待办提醒。在“持续改进措施完成情况”需设置上传附件功能。</w:t>
      </w:r>
    </w:p>
    <w:p>
      <w:pPr>
        <w:numPr>
          <w:ilvl w:val="0"/>
          <w:numId w:val="45"/>
        </w:numPr>
        <w:spacing w:line="360" w:lineRule="auto"/>
        <w:ind w:left="425" w:leftChars="0" w:hanging="425" w:firstLineChars="0"/>
        <w:rPr>
          <w:rFonts w:ascii="Times New Roman" w:hAnsi="Times New Roman" w:eastAsia="宋体" w:cs="Times New Roman"/>
        </w:rPr>
      </w:pPr>
      <w:r>
        <w:rPr>
          <w:rFonts w:hint="eastAsia" w:ascii="Times New Roman" w:hAnsi="Times New Roman" w:eastAsia="宋体" w:cs="Times New Roman"/>
        </w:rPr>
        <w:t>质量保证授权人员、责任部门可查询、查看流程信息。</w:t>
      </w:r>
    </w:p>
    <w:p>
      <w:pPr>
        <w:pStyle w:val="5"/>
        <w:bidi w:val="0"/>
      </w:pPr>
      <w:bookmarkStart w:id="87" w:name="_Toc6311"/>
      <w:r>
        <w:rPr>
          <w:rFonts w:hint="eastAsia"/>
          <w:lang w:val="en-US" w:eastAsia="zh-CN"/>
        </w:rPr>
        <w:t>详细需求说明</w:t>
      </w:r>
      <w:bookmarkEnd w:id="87"/>
    </w:p>
    <w:p>
      <w:pPr>
        <w:pStyle w:val="6"/>
        <w:bidi w:val="0"/>
        <w:rPr>
          <w:lang w:val="en-US" w:eastAsia="zh-CN"/>
        </w:rPr>
      </w:pPr>
      <w:bookmarkStart w:id="88" w:name="_Toc5712"/>
      <w:r>
        <w:rPr>
          <w:rFonts w:hint="eastAsia"/>
          <w:lang w:val="en-US" w:eastAsia="zh-CN"/>
        </w:rPr>
        <w:t>观察意见通知管理（OBN)</w:t>
      </w:r>
      <w:bookmarkEnd w:id="88"/>
    </w:p>
    <w:p>
      <w:pPr>
        <w:bidi w:val="0"/>
        <w:rPr>
          <w:lang w:val="en-US" w:eastAsia="zh-CN"/>
        </w:rPr>
      </w:pPr>
      <w:r>
        <w:rPr>
          <w:rFonts w:hint="eastAsia"/>
          <w:lang w:val="en-US" w:eastAsia="zh-CN"/>
        </w:rPr>
        <w:t>观察意见通知主要用于观察意见通知编制、审核、整改验证、查询管理。</w:t>
      </w:r>
    </w:p>
    <w:p>
      <w:pPr>
        <w:bidi w:val="0"/>
        <w:rPr>
          <w:rFonts w:ascii="宋体" w:hAnsi="宋体" w:eastAsia="宋体" w:cs="仿宋"/>
          <w:szCs w:val="24"/>
          <w:lang w:val="en-US" w:eastAsia="zh-CN" w:bidi="ar-SA"/>
        </w:rPr>
      </w:pPr>
      <w:r>
        <w:rPr>
          <w:rFonts w:hint="eastAsia"/>
          <w:lang w:val="en-US" w:eastAsia="zh-CN"/>
        </w:rPr>
        <w:t>具体流程如下</w:t>
      </w:r>
      <w:r>
        <w:rPr>
          <w:rFonts w:hint="eastAsia" w:ascii="宋体" w:hAnsi="宋体" w:eastAsia="宋体" w:cs="仿宋"/>
          <w:szCs w:val="24"/>
          <w:lang w:val="en-US" w:eastAsia="zh-CN" w:bidi="ar-SA"/>
        </w:rPr>
        <w:t>：</w:t>
      </w:r>
    </w:p>
    <w:p>
      <w:pPr>
        <w:widowControl w:val="0"/>
        <w:adjustRightInd w:val="0"/>
        <w:spacing w:line="360" w:lineRule="auto"/>
        <w:ind w:firstLine="480" w:firstLineChars="200"/>
        <w:jc w:val="both"/>
        <w:textAlignment w:val="baseline"/>
        <w:rPr>
          <w:rFonts w:ascii="宋体" w:hAnsi="宋体" w:eastAsia="宋体" w:cs="仿宋"/>
          <w:sz w:val="24"/>
          <w:szCs w:val="24"/>
          <w:lang w:val="en-US" w:eastAsia="zh-CN" w:bidi="ar-SA"/>
        </w:rPr>
      </w:pPr>
    </w:p>
    <w:p>
      <w:pPr>
        <w:widowControl w:val="0"/>
        <w:adjustRightInd w:val="0"/>
        <w:spacing w:line="360" w:lineRule="auto"/>
        <w:ind w:firstLine="480" w:firstLineChars="200"/>
        <w:jc w:val="both"/>
        <w:textAlignment w:val="baseline"/>
        <w:rPr>
          <w:rFonts w:ascii="宋体" w:hAnsi="宋体" w:eastAsia="宋体" w:cs="仿宋"/>
          <w:sz w:val="24"/>
          <w:szCs w:val="24"/>
          <w:lang w:val="en-US" w:eastAsia="zh-CN" w:bidi="ar-SA"/>
        </w:rPr>
      </w:pPr>
      <w:r>
        <w:rPr>
          <w:rFonts w:ascii="宋体" w:hAnsi="宋体" w:eastAsia="宋体" w:cs="仿宋"/>
          <w:sz w:val="24"/>
          <w:szCs w:val="24"/>
          <w:lang w:val="en-US" w:eastAsia="zh-CN" w:bidi="ar-SA"/>
        </w:rPr>
        <w:drawing>
          <wp:inline distT="0" distB="0" distL="0" distR="0">
            <wp:extent cx="5017135" cy="6637020"/>
            <wp:effectExtent l="0" t="0" r="12065" b="11430"/>
            <wp:docPr id="156" name="图片 156" descr="G:\（1）2022年3月质量信息化建设规划\进度\第一稿\流程图\OBN管理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G:\（1）2022年3月质量信息化建设规划\进度\第一稿\流程图\OBN管理 (3).jpg"/>
                    <pic:cNvPicPr>
                      <a:picLocks noChangeAspect="1" noChangeArrowheads="1"/>
                    </pic:cNvPicPr>
                  </pic:nvPicPr>
                  <pic:blipFill>
                    <a:blip r:embed="rId68" cstate="print"/>
                    <a:srcRect/>
                    <a:stretch>
                      <a:fillRect/>
                    </a:stretch>
                  </pic:blipFill>
                  <pic:spPr>
                    <a:xfrm>
                      <a:off x="0" y="0"/>
                      <a:ext cx="5022651" cy="6643884"/>
                    </a:xfrm>
                    <a:prstGeom prst="rect">
                      <a:avLst/>
                    </a:prstGeom>
                    <a:noFill/>
                    <a:ln w="9525">
                      <a:noFill/>
                      <a:miter lim="800000"/>
                      <a:headEnd/>
                      <a:tailEnd/>
                    </a:ln>
                  </pic:spPr>
                </pic:pic>
              </a:graphicData>
            </a:graphic>
          </wp:inline>
        </w:drawing>
      </w:r>
    </w:p>
    <w:p>
      <w:pPr>
        <w:widowControl w:val="0"/>
        <w:adjustRightInd w:val="0"/>
        <w:spacing w:line="360" w:lineRule="auto"/>
        <w:ind w:firstLine="480" w:firstLineChars="200"/>
        <w:jc w:val="both"/>
        <w:textAlignment w:val="baseline"/>
        <w:rPr>
          <w:rFonts w:ascii="宋体" w:hAnsi="宋体" w:eastAsia="宋体" w:cs="仿宋"/>
          <w:sz w:val="24"/>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lang w:val="en-US" w:eastAsia="zh-CN"/>
        </w:rPr>
      </w:pPr>
      <w:r>
        <w:rPr>
          <w:rFonts w:hint="eastAsia"/>
          <w:lang w:val="en-US" w:eastAsia="zh-CN"/>
        </w:rPr>
        <w:t>生成表单如下：</w:t>
      </w:r>
    </w:p>
    <w:p>
      <w:pPr>
        <w:spacing w:line="400" w:lineRule="atLeast"/>
        <w:ind w:firstLine="0" w:firstLineChars="0"/>
        <w:jc w:val="center"/>
        <w:rPr>
          <w:rFonts w:ascii="Times New Roman" w:hAnsi="Times New Roman" w:eastAsia="宋体" w:cs="Times New Roman"/>
          <w:b/>
          <w:szCs w:val="24"/>
        </w:rPr>
      </w:pPr>
      <w:r>
        <w:rPr>
          <w:rFonts w:hint="eastAsia" w:ascii="Times New Roman" w:hAnsi="Times New Roman" w:eastAsia="宋体" w:cs="Times New Roman"/>
          <w:b/>
          <w:szCs w:val="24"/>
        </w:rPr>
        <w:t>观察意见通知</w:t>
      </w:r>
      <w:r>
        <w:rPr>
          <w:rFonts w:ascii="Times New Roman" w:hAnsi="Times New Roman" w:eastAsia="宋体" w:cs="Times New Roman"/>
          <w:b/>
          <w:szCs w:val="24"/>
        </w:rPr>
        <w:t>(OBN)</w:t>
      </w:r>
    </w:p>
    <w:tbl>
      <w:tblPr>
        <w:tblStyle w:val="30"/>
        <w:tblW w:w="9854"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
      <w:tblGrid>
        <w:gridCol w:w="1790"/>
        <w:gridCol w:w="2006"/>
        <w:gridCol w:w="1255"/>
        <w:gridCol w:w="1924"/>
        <w:gridCol w:w="753"/>
        <w:gridCol w:w="2126"/>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414" w:hRule="atLeast"/>
        </w:trPr>
        <w:tc>
          <w:tcPr>
            <w:tcW w:w="1790" w:type="dxa"/>
            <w:vAlign w:val="center"/>
          </w:tcPr>
          <w:p>
            <w:pPr>
              <w:spacing w:line="300" w:lineRule="atLeast"/>
              <w:ind w:firstLine="0" w:firstLineChars="0"/>
              <w:jc w:val="center"/>
              <w:rPr>
                <w:rFonts w:ascii="宋体" w:hAnsi="宋体" w:eastAsia="宋体" w:cs="Times New Roman"/>
                <w:caps/>
                <w:sz w:val="21"/>
                <w:szCs w:val="21"/>
              </w:rPr>
            </w:pPr>
            <w:r>
              <w:rPr>
                <w:rFonts w:ascii="Times New Roman" w:hAnsi="Times New Roman" w:eastAsia="宋体" w:cs="Times New Roman"/>
                <w:caps/>
                <w:sz w:val="21"/>
                <w:szCs w:val="21"/>
              </w:rPr>
              <w:t>OBN</w:t>
            </w:r>
            <w:r>
              <w:rPr>
                <w:rFonts w:hint="eastAsia" w:ascii="宋体" w:hAnsi="宋体" w:eastAsia="宋体" w:cs="Times New Roman"/>
                <w:caps/>
                <w:sz w:val="21"/>
                <w:szCs w:val="21"/>
              </w:rPr>
              <w:t>来源</w:t>
            </w:r>
          </w:p>
        </w:tc>
        <w:tc>
          <w:tcPr>
            <w:tcW w:w="5938" w:type="dxa"/>
            <w:gridSpan w:val="4"/>
            <w:shd w:val="clear" w:color="auto" w:fill="auto"/>
            <w:vAlign w:val="center"/>
          </w:tcPr>
          <w:p>
            <w:pPr>
              <w:spacing w:line="300" w:lineRule="atLeast"/>
              <w:ind w:firstLine="0" w:firstLineChars="0"/>
              <w:rPr>
                <w:rFonts w:ascii="宋体" w:hAnsi="宋体" w:eastAsia="宋体" w:cs="Times New Roman"/>
                <w:caps/>
                <w:sz w:val="21"/>
                <w:szCs w:val="21"/>
              </w:rPr>
            </w:pPr>
            <w:r>
              <w:rPr>
                <w:rFonts w:hint="eastAsia" w:ascii="宋体" w:hAnsi="宋体" w:eastAsia="宋体" w:cs="Times New Roman"/>
                <w:caps/>
                <w:sz w:val="21"/>
                <w:szCs w:val="21"/>
              </w:rPr>
              <w:t>□监查  □监督  □检查  □管理部门审查  □其他</w:t>
            </w:r>
          </w:p>
        </w:tc>
        <w:tc>
          <w:tcPr>
            <w:tcW w:w="2126" w:type="dxa"/>
            <w:tcBorders>
              <w:bottom w:val="single" w:color="auto" w:sz="4" w:space="0"/>
            </w:tcBorders>
            <w:vAlign w:val="center"/>
          </w:tcPr>
          <w:p>
            <w:pPr>
              <w:spacing w:line="300" w:lineRule="atLeast"/>
              <w:ind w:firstLine="0" w:firstLineChars="0"/>
              <w:jc w:val="left"/>
              <w:rPr>
                <w:rFonts w:ascii="宋体" w:hAnsi="宋体" w:eastAsia="宋体" w:cs="Times New Roman"/>
                <w:caps/>
                <w:sz w:val="21"/>
                <w:szCs w:val="21"/>
              </w:rPr>
            </w:pPr>
            <w:r>
              <w:rPr>
                <w:rFonts w:hint="eastAsia" w:ascii="宋体" w:hAnsi="宋体" w:eastAsia="宋体" w:cs="Times New Roman"/>
                <w:caps/>
                <w:sz w:val="21"/>
                <w:szCs w:val="21"/>
              </w:rPr>
              <w:t>OBN编号</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352" w:hRule="atLeast"/>
        </w:trPr>
        <w:tc>
          <w:tcPr>
            <w:tcW w:w="1790" w:type="dxa"/>
            <w:vAlign w:val="center"/>
          </w:tcPr>
          <w:p>
            <w:pPr>
              <w:spacing w:line="300" w:lineRule="atLeast"/>
              <w:ind w:firstLine="0" w:firstLineChars="0"/>
              <w:jc w:val="center"/>
              <w:rPr>
                <w:rFonts w:ascii="宋体" w:hAnsi="宋体" w:eastAsia="宋体" w:cs="Times New Roman"/>
                <w:caps/>
                <w:sz w:val="21"/>
                <w:szCs w:val="21"/>
              </w:rPr>
            </w:pPr>
            <w:r>
              <w:rPr>
                <w:rFonts w:hint="eastAsia" w:ascii="宋体" w:hAnsi="宋体" w:eastAsia="宋体" w:cs="Times New Roman"/>
                <w:caps/>
                <w:sz w:val="21"/>
                <w:szCs w:val="21"/>
              </w:rPr>
              <w:t>依据文件</w:t>
            </w:r>
          </w:p>
        </w:tc>
        <w:tc>
          <w:tcPr>
            <w:tcW w:w="8064" w:type="dxa"/>
            <w:gridSpan w:val="5"/>
            <w:shd w:val="clear" w:color="auto" w:fill="auto"/>
            <w:vAlign w:val="center"/>
          </w:tcPr>
          <w:p>
            <w:pPr>
              <w:spacing w:line="300" w:lineRule="atLeast"/>
              <w:ind w:firstLine="0" w:firstLineChars="0"/>
              <w:jc w:val="center"/>
              <w:rPr>
                <w:rFonts w:ascii="宋体" w:hAnsi="宋体" w:eastAsia="宋体" w:cs="Times New Roman"/>
                <w:caps/>
                <w:sz w:val="21"/>
                <w:szCs w:val="21"/>
              </w:rPr>
            </w:pPr>
          </w:p>
          <w:p>
            <w:pPr>
              <w:spacing w:line="300" w:lineRule="atLeast"/>
              <w:ind w:firstLine="0" w:firstLineChars="0"/>
              <w:jc w:val="center"/>
              <w:rPr>
                <w:rFonts w:ascii="宋体" w:hAnsi="宋体" w:eastAsia="宋体" w:cs="Times New Roman"/>
                <w:caps/>
                <w:sz w:val="21"/>
                <w:szCs w:val="21"/>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1545" w:hRule="atLeast"/>
        </w:trPr>
        <w:tc>
          <w:tcPr>
            <w:tcW w:w="9854" w:type="dxa"/>
            <w:gridSpan w:val="6"/>
            <w:tcBorders>
              <w:bottom w:val="single" w:color="000000" w:sz="6" w:space="0"/>
            </w:tcBorders>
          </w:tcPr>
          <w:p>
            <w:pPr>
              <w:spacing w:beforeLines="20"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1.不符合事实描述：</w:t>
            </w:r>
            <w:r>
              <w:rPr>
                <w:rFonts w:ascii="宋体" w:hAnsi="宋体" w:eastAsia="宋体" w:cs="Times New Roman"/>
                <w:sz w:val="21"/>
                <w:szCs w:val="21"/>
              </w:rPr>
              <w:tab/>
            </w:r>
            <w:r>
              <w:rPr>
                <w:rFonts w:hint="eastAsia" w:ascii="宋体" w:hAnsi="宋体" w:eastAsia="宋体" w:cs="Times New Roman"/>
                <w:sz w:val="21"/>
                <w:szCs w:val="21"/>
              </w:rPr>
              <w:tab/>
            </w:r>
            <w:r>
              <w:rPr>
                <w:rFonts w:ascii="宋体" w:hAnsi="宋体" w:eastAsia="宋体" w:cs="Times New Roman"/>
                <w:sz w:val="21"/>
                <w:szCs w:val="21"/>
              </w:rPr>
              <w:tab/>
            </w:r>
            <w:r>
              <w:rPr>
                <w:rFonts w:hint="eastAsia" w:ascii="宋体" w:hAnsi="宋体" w:eastAsia="宋体" w:cs="Times New Roman"/>
                <w:sz w:val="21"/>
                <w:szCs w:val="21"/>
              </w:rPr>
              <w:tab/>
            </w: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1518" w:hRule="atLeast"/>
        </w:trPr>
        <w:tc>
          <w:tcPr>
            <w:tcW w:w="9854" w:type="dxa"/>
            <w:gridSpan w:val="6"/>
          </w:tcPr>
          <w:p>
            <w:pPr>
              <w:spacing w:beforeLines="20" w:line="300" w:lineRule="atLeast"/>
              <w:ind w:firstLine="0" w:firstLineChars="0"/>
              <w:rPr>
                <w:rFonts w:ascii="Times New Roman" w:hAnsi="Times New Roman" w:eastAsia="宋体" w:cs="Times New Roman"/>
                <w:sz w:val="21"/>
                <w:szCs w:val="21"/>
              </w:rPr>
            </w:pPr>
            <w:r>
              <w:rPr>
                <w:rFonts w:hint="eastAsia" w:ascii="宋体" w:hAnsi="宋体" w:eastAsia="宋体" w:cs="Times New Roman"/>
                <w:sz w:val="21"/>
                <w:szCs w:val="21"/>
              </w:rPr>
              <w:t>2.建议：</w:t>
            </w:r>
            <w:r>
              <w:rPr>
                <w:rFonts w:ascii="宋体" w:hAnsi="宋体" w:eastAsia="宋体" w:cs="Times New Roman"/>
                <w:sz w:val="21"/>
                <w:szCs w:val="21"/>
              </w:rPr>
              <w:tab/>
            </w:r>
            <w:r>
              <w:rPr>
                <w:rFonts w:hint="eastAsia" w:ascii="宋体" w:hAnsi="宋体" w:eastAsia="宋体" w:cs="Times New Roman"/>
                <w:sz w:val="21"/>
                <w:szCs w:val="21"/>
              </w:rPr>
              <w:tab/>
            </w:r>
          </w:p>
          <w:p>
            <w:pPr>
              <w:spacing w:line="300" w:lineRule="atLeast"/>
              <w:ind w:firstLine="0" w:firstLineChars="0"/>
              <w:rPr>
                <w:rFonts w:ascii="Times New Roman" w:hAnsi="Times New Roman" w:eastAsia="宋体" w:cs="Times New Roman"/>
                <w:sz w:val="21"/>
                <w:szCs w:val="21"/>
              </w:rPr>
            </w:pPr>
          </w:p>
          <w:p>
            <w:pPr>
              <w:spacing w:line="300" w:lineRule="atLeast"/>
              <w:ind w:firstLine="0" w:firstLineChars="0"/>
              <w:rPr>
                <w:rFonts w:ascii="Times New Roman" w:hAnsi="Times New Roman" w:eastAsia="宋体" w:cs="Times New Roman"/>
                <w:sz w:val="21"/>
                <w:szCs w:val="21"/>
              </w:rPr>
            </w:pPr>
          </w:p>
          <w:p>
            <w:pPr>
              <w:spacing w:line="300" w:lineRule="atLeast"/>
              <w:ind w:firstLine="0" w:firstLineChars="0"/>
              <w:rPr>
                <w:rFonts w:ascii="Times New Roman" w:hAnsi="Times New Roman" w:eastAsia="宋体" w:cs="Times New Roman"/>
                <w:sz w:val="21"/>
                <w:szCs w:val="21"/>
              </w:rPr>
            </w:pPr>
          </w:p>
          <w:p>
            <w:pPr>
              <w:spacing w:line="300" w:lineRule="atLeast"/>
              <w:ind w:firstLine="3465" w:firstLineChars="1650"/>
              <w:rPr>
                <w:rFonts w:ascii="宋体" w:hAnsi="宋体" w:eastAsia="宋体" w:cs="Times New Roman"/>
                <w:sz w:val="21"/>
                <w:szCs w:val="21"/>
              </w:rPr>
            </w:pPr>
            <w:r>
              <w:rPr>
                <w:rFonts w:ascii="Times New Roman" w:hAnsi="Times New Roman" w:eastAsia="宋体" w:cs="Times New Roman"/>
                <w:sz w:val="21"/>
                <w:szCs w:val="21"/>
              </w:rPr>
              <w:tab/>
            </w:r>
            <w:r>
              <w:rPr>
                <w:rFonts w:hint="eastAsia" w:ascii="Times New Roman" w:hAnsi="Times New Roman" w:eastAsia="宋体" w:cs="Times New Roman"/>
                <w:sz w:val="21"/>
                <w:szCs w:val="21"/>
              </w:rPr>
              <w:tab/>
            </w:r>
            <w:r>
              <w:rPr>
                <w:rFonts w:hint="eastAsia" w:ascii="Times New Roman" w:hAnsi="Times New Roman" w:eastAsia="宋体" w:cs="Times New Roman"/>
                <w:sz w:val="21"/>
                <w:szCs w:val="21"/>
              </w:rPr>
              <w:t>要求在       年      月     日前进行答复</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498" w:hRule="atLeast"/>
        </w:trPr>
        <w:tc>
          <w:tcPr>
            <w:tcW w:w="3796" w:type="dxa"/>
            <w:gridSpan w:val="2"/>
            <w:vAlign w:val="center"/>
          </w:tcPr>
          <w:p>
            <w:pPr>
              <w:spacing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提出人/日期</w:t>
            </w:r>
            <w:r>
              <w:rPr>
                <w:rFonts w:ascii="宋体" w:hAnsi="宋体" w:eastAsia="宋体" w:cs="Times New Roman"/>
                <w:sz w:val="21"/>
                <w:szCs w:val="21"/>
              </w:rPr>
              <w:t>:</w:t>
            </w:r>
          </w:p>
        </w:tc>
        <w:tc>
          <w:tcPr>
            <w:tcW w:w="3179" w:type="dxa"/>
            <w:gridSpan w:val="2"/>
            <w:tcBorders>
              <w:right w:val="single" w:color="auto" w:sz="4" w:space="0"/>
            </w:tcBorders>
            <w:vAlign w:val="center"/>
          </w:tcPr>
          <w:p>
            <w:pPr>
              <w:spacing w:line="300" w:lineRule="atLeast"/>
              <w:ind w:firstLine="0" w:firstLineChars="0"/>
              <w:rPr>
                <w:rFonts w:ascii="宋体" w:hAnsi="宋体" w:eastAsia="宋体" w:cs="Times New Roman"/>
                <w:color w:val="FF0000"/>
                <w:sz w:val="21"/>
                <w:szCs w:val="21"/>
              </w:rPr>
            </w:pPr>
            <w:r>
              <w:rPr>
                <w:rFonts w:hint="eastAsia" w:ascii="宋体" w:hAnsi="宋体" w:eastAsia="宋体" w:cs="Times New Roman"/>
                <w:color w:val="FF0000"/>
                <w:sz w:val="21"/>
                <w:szCs w:val="21"/>
              </w:rPr>
              <w:t>（录入意见同意   不同意）</w:t>
            </w:r>
          </w:p>
          <w:p>
            <w:pPr>
              <w:spacing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批准人/日期</w:t>
            </w:r>
            <w:r>
              <w:rPr>
                <w:rFonts w:ascii="宋体" w:hAnsi="宋体" w:eastAsia="宋体" w:cs="Times New Roman"/>
                <w:sz w:val="21"/>
                <w:szCs w:val="21"/>
              </w:rPr>
              <w:t>:</w:t>
            </w:r>
          </w:p>
        </w:tc>
        <w:tc>
          <w:tcPr>
            <w:tcW w:w="2879" w:type="dxa"/>
            <w:gridSpan w:val="2"/>
            <w:tcBorders>
              <w:left w:val="single" w:color="auto" w:sz="4" w:space="0"/>
            </w:tcBorders>
            <w:vAlign w:val="center"/>
          </w:tcPr>
          <w:p>
            <w:pPr>
              <w:spacing w:line="300" w:lineRule="atLeast"/>
              <w:ind w:firstLine="0" w:firstLineChars="0"/>
              <w:rPr>
                <w:rFonts w:ascii="宋体" w:hAnsi="宋体" w:eastAsia="宋体" w:cs="Times New Roman"/>
                <w:color w:val="FF0000"/>
                <w:sz w:val="21"/>
                <w:szCs w:val="21"/>
              </w:rPr>
            </w:pPr>
            <w:r>
              <w:rPr>
                <w:rFonts w:hint="eastAsia" w:ascii="宋体" w:hAnsi="宋体" w:eastAsia="宋体" w:cs="Times New Roman"/>
                <w:color w:val="FF0000"/>
                <w:sz w:val="21"/>
                <w:szCs w:val="21"/>
              </w:rPr>
              <w:t>（录入意见同意   不同意）</w:t>
            </w:r>
          </w:p>
          <w:p>
            <w:pPr>
              <w:spacing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责任组织确认/日期</w:t>
            </w:r>
            <w:r>
              <w:rPr>
                <w:rFonts w:ascii="宋体" w:hAnsi="宋体" w:eastAsia="宋体" w:cs="Times New Roman"/>
                <w:sz w:val="21"/>
                <w:szCs w:val="21"/>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715" w:hRule="atLeast"/>
        </w:trPr>
        <w:tc>
          <w:tcPr>
            <w:tcW w:w="9854" w:type="dxa"/>
            <w:gridSpan w:val="6"/>
          </w:tcPr>
          <w:p>
            <w:pPr>
              <w:spacing w:beforeLines="20"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3.计划</w:t>
            </w:r>
            <w:r>
              <w:rPr>
                <w:rFonts w:hint="eastAsia" w:ascii="宋体" w:hAnsi="宋体" w:eastAsia="宋体" w:cs="Times New Roman"/>
                <w:color w:val="000000"/>
                <w:sz w:val="21"/>
                <w:szCs w:val="21"/>
              </w:rPr>
              <w:t>采取的纠正措施</w:t>
            </w:r>
            <w:r>
              <w:rPr>
                <w:rFonts w:ascii="宋体" w:hAnsi="宋体" w:eastAsia="宋体" w:cs="Times New Roman"/>
                <w:color w:val="000000"/>
                <w:sz w:val="21"/>
                <w:szCs w:val="21"/>
              </w:rPr>
              <w:t>:</w:t>
            </w:r>
            <w:r>
              <w:rPr>
                <w:rFonts w:hint="eastAsia" w:ascii="宋体" w:hAnsi="宋体" w:eastAsia="宋体" w:cs="Times New Roman"/>
                <w:sz w:val="21"/>
                <w:szCs w:val="21"/>
              </w:rPr>
              <w:t xml:space="preserve"> </w:t>
            </w: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Times New Roman" w:hAnsi="Times New Roman" w:eastAsia="宋体" w:cs="Times New Roman"/>
                <w:sz w:val="21"/>
                <w:szCs w:val="21"/>
              </w:rPr>
            </w:pPr>
          </w:p>
          <w:p>
            <w:pPr>
              <w:spacing w:line="300" w:lineRule="atLeast"/>
              <w:ind w:firstLine="0" w:firstLineChars="0"/>
              <w:rPr>
                <w:rFonts w:ascii="宋体" w:hAnsi="宋体" w:eastAsia="宋体" w:cs="Times New Roman"/>
                <w:sz w:val="21"/>
                <w:szCs w:val="21"/>
              </w:rPr>
            </w:pPr>
            <w:r>
              <w:rPr>
                <w:rFonts w:ascii="Times New Roman" w:hAnsi="Times New Roman" w:eastAsia="宋体" w:cs="Times New Roman"/>
                <w:sz w:val="21"/>
                <w:szCs w:val="21"/>
              </w:rPr>
              <w:tab/>
            </w:r>
            <w:r>
              <w:rPr>
                <w:rFonts w:hint="eastAsia" w:ascii="Times New Roman" w:hAnsi="Times New Roman" w:eastAsia="宋体" w:cs="Times New Roman"/>
                <w:sz w:val="21"/>
                <w:szCs w:val="21"/>
              </w:rPr>
              <w:tab/>
            </w:r>
            <w:r>
              <w:rPr>
                <w:rFonts w:ascii="Times New Roman" w:hAnsi="Times New Roman" w:eastAsia="宋体" w:cs="Times New Roman"/>
                <w:sz w:val="21"/>
                <w:szCs w:val="21"/>
              </w:rPr>
              <w:tab/>
            </w:r>
            <w:r>
              <w:rPr>
                <w:rFonts w:hint="eastAsia" w:ascii="Times New Roman" w:hAnsi="Times New Roman" w:eastAsia="宋体" w:cs="Times New Roman"/>
                <w:sz w:val="21"/>
                <w:szCs w:val="21"/>
              </w:rPr>
              <w:tab/>
            </w:r>
            <w:r>
              <w:rPr>
                <w:rFonts w:ascii="Times New Roman" w:hAnsi="Times New Roman" w:eastAsia="宋体" w:cs="Times New Roman"/>
                <w:sz w:val="21"/>
                <w:szCs w:val="21"/>
              </w:rPr>
              <w:tab/>
            </w:r>
            <w:r>
              <w:rPr>
                <w:rFonts w:hint="eastAsia" w:ascii="Times New Roman" w:hAnsi="Times New Roman" w:eastAsia="宋体" w:cs="Times New Roman"/>
                <w:sz w:val="21"/>
                <w:szCs w:val="21"/>
              </w:rPr>
              <w:t xml:space="preserve">           </w:t>
            </w:r>
            <w:r>
              <w:rPr>
                <w:rFonts w:ascii="Times New Roman" w:hAnsi="Times New Roman" w:eastAsia="宋体" w:cs="Times New Roman"/>
                <w:sz w:val="21"/>
                <w:szCs w:val="21"/>
              </w:rPr>
              <w:tab/>
            </w:r>
            <w:r>
              <w:rPr>
                <w:rFonts w:hint="eastAsia" w:ascii="Times New Roman" w:hAnsi="Times New Roman" w:eastAsia="宋体" w:cs="Times New Roman"/>
                <w:sz w:val="21"/>
                <w:szCs w:val="21"/>
              </w:rPr>
              <w:tab/>
            </w:r>
            <w:r>
              <w:rPr>
                <w:rFonts w:ascii="Times New Roman" w:hAnsi="Times New Roman" w:eastAsia="宋体" w:cs="Times New Roman"/>
                <w:sz w:val="21"/>
                <w:szCs w:val="21"/>
              </w:rPr>
              <w:tab/>
            </w:r>
            <w:r>
              <w:rPr>
                <w:rFonts w:hint="eastAsia" w:ascii="Times New Roman" w:hAnsi="Times New Roman" w:eastAsia="宋体" w:cs="Times New Roman"/>
                <w:sz w:val="21"/>
                <w:szCs w:val="21"/>
              </w:rPr>
              <w:t xml:space="preserve">            该纠正措施在       年      月     日前完成</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435" w:hRule="atLeast"/>
        </w:trPr>
        <w:tc>
          <w:tcPr>
            <w:tcW w:w="5051" w:type="dxa"/>
            <w:gridSpan w:val="3"/>
            <w:vAlign w:val="center"/>
          </w:tcPr>
          <w:p>
            <w:pPr>
              <w:spacing w:line="300" w:lineRule="atLeast"/>
              <w:ind w:firstLine="0" w:firstLineChars="0"/>
              <w:rPr>
                <w:rFonts w:ascii="宋体" w:hAnsi="宋体" w:eastAsia="宋体" w:cs="Times New Roman"/>
                <w:color w:val="000000"/>
                <w:sz w:val="21"/>
                <w:szCs w:val="21"/>
              </w:rPr>
            </w:pPr>
            <w:r>
              <w:rPr>
                <w:rFonts w:hint="eastAsia" w:ascii="宋体" w:hAnsi="宋体" w:eastAsia="宋体" w:cs="Times New Roman"/>
                <w:sz w:val="21"/>
                <w:szCs w:val="21"/>
              </w:rPr>
              <w:t>提出人/日期</w:t>
            </w:r>
            <w:r>
              <w:rPr>
                <w:rFonts w:ascii="宋体" w:hAnsi="宋体" w:eastAsia="宋体" w:cs="Times New Roman"/>
                <w:sz w:val="21"/>
                <w:szCs w:val="21"/>
              </w:rPr>
              <w:t>:</w:t>
            </w:r>
          </w:p>
        </w:tc>
        <w:tc>
          <w:tcPr>
            <w:tcW w:w="4803" w:type="dxa"/>
            <w:gridSpan w:val="3"/>
            <w:vAlign w:val="center"/>
          </w:tcPr>
          <w:p>
            <w:pPr>
              <w:spacing w:line="300" w:lineRule="atLeast"/>
              <w:ind w:firstLine="0" w:firstLineChars="0"/>
              <w:rPr>
                <w:rFonts w:ascii="宋体" w:hAnsi="宋体" w:eastAsia="宋体" w:cs="Times New Roman"/>
                <w:color w:val="000000"/>
                <w:sz w:val="21"/>
                <w:szCs w:val="21"/>
              </w:rPr>
            </w:pPr>
            <w:r>
              <w:rPr>
                <w:rFonts w:hint="eastAsia" w:ascii="宋体" w:hAnsi="宋体" w:eastAsia="宋体" w:cs="Times New Roman"/>
                <w:sz w:val="21"/>
                <w:szCs w:val="21"/>
              </w:rPr>
              <w:t>批准人/日期</w:t>
            </w:r>
            <w:r>
              <w:rPr>
                <w:rFonts w:ascii="宋体" w:hAnsi="宋体" w:eastAsia="宋体" w:cs="Times New Roman"/>
                <w:sz w:val="21"/>
                <w:szCs w:val="21"/>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1699" w:hRule="atLeast"/>
        </w:trPr>
        <w:tc>
          <w:tcPr>
            <w:tcW w:w="9854" w:type="dxa"/>
            <w:gridSpan w:val="6"/>
          </w:tcPr>
          <w:p>
            <w:pPr>
              <w:spacing w:beforeLines="20"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4.执行的纠正措施:</w:t>
            </w: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608" w:hRule="atLeast"/>
        </w:trPr>
        <w:tc>
          <w:tcPr>
            <w:tcW w:w="5051" w:type="dxa"/>
            <w:gridSpan w:val="3"/>
            <w:vAlign w:val="center"/>
          </w:tcPr>
          <w:p>
            <w:pPr>
              <w:spacing w:line="300" w:lineRule="atLeast"/>
              <w:ind w:firstLine="0" w:firstLineChars="0"/>
              <w:rPr>
                <w:rFonts w:ascii="宋体" w:hAnsi="宋体" w:eastAsia="宋体" w:cs="Times New Roman"/>
                <w:color w:val="000000"/>
                <w:sz w:val="21"/>
                <w:szCs w:val="21"/>
              </w:rPr>
            </w:pPr>
            <w:r>
              <w:rPr>
                <w:rFonts w:hint="eastAsia" w:ascii="宋体" w:hAnsi="宋体" w:eastAsia="宋体" w:cs="Times New Roman"/>
                <w:color w:val="000000"/>
                <w:sz w:val="21"/>
                <w:szCs w:val="21"/>
              </w:rPr>
              <w:t>执行人/</w:t>
            </w:r>
            <w:r>
              <w:rPr>
                <w:rFonts w:hint="eastAsia" w:ascii="宋体" w:hAnsi="宋体" w:eastAsia="宋体" w:cs="Times New Roman"/>
                <w:sz w:val="21"/>
                <w:szCs w:val="21"/>
              </w:rPr>
              <w:t>日期</w:t>
            </w:r>
            <w:r>
              <w:rPr>
                <w:rFonts w:ascii="宋体" w:hAnsi="宋体" w:eastAsia="宋体" w:cs="Times New Roman"/>
                <w:sz w:val="21"/>
                <w:szCs w:val="21"/>
              </w:rPr>
              <w:t>:</w:t>
            </w:r>
          </w:p>
        </w:tc>
        <w:tc>
          <w:tcPr>
            <w:tcW w:w="4803" w:type="dxa"/>
            <w:gridSpan w:val="3"/>
            <w:vAlign w:val="center"/>
          </w:tcPr>
          <w:p>
            <w:pPr>
              <w:spacing w:line="300" w:lineRule="atLeast"/>
              <w:ind w:firstLine="0" w:firstLineChars="0"/>
              <w:rPr>
                <w:rFonts w:ascii="宋体" w:hAnsi="宋体" w:eastAsia="宋体" w:cs="Times New Roman"/>
                <w:color w:val="000000"/>
                <w:sz w:val="21"/>
                <w:szCs w:val="21"/>
              </w:rPr>
            </w:pPr>
            <w:r>
              <w:rPr>
                <w:rFonts w:hint="eastAsia" w:ascii="宋体" w:hAnsi="宋体" w:eastAsia="宋体" w:cs="Times New Roman"/>
                <w:sz w:val="21"/>
                <w:szCs w:val="21"/>
              </w:rPr>
              <w:t>批准人/日期</w:t>
            </w:r>
            <w:r>
              <w:rPr>
                <w:rFonts w:ascii="宋体" w:hAnsi="宋体" w:eastAsia="宋体" w:cs="Times New Roman"/>
                <w:sz w:val="21"/>
                <w:szCs w:val="21"/>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1132" w:hRule="atLeast"/>
        </w:trPr>
        <w:tc>
          <w:tcPr>
            <w:tcW w:w="9854" w:type="dxa"/>
            <w:gridSpan w:val="6"/>
          </w:tcPr>
          <w:p>
            <w:pPr>
              <w:spacing w:beforeLines="20"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5.验证完成状况</w:t>
            </w:r>
            <w:r>
              <w:rPr>
                <w:rFonts w:ascii="宋体" w:hAnsi="宋体" w:eastAsia="宋体" w:cs="Times New Roman"/>
                <w:sz w:val="21"/>
                <w:szCs w:val="21"/>
              </w:rPr>
              <w:t>:</w:t>
            </w: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620" w:hRule="atLeast"/>
        </w:trPr>
        <w:tc>
          <w:tcPr>
            <w:tcW w:w="5051" w:type="dxa"/>
            <w:gridSpan w:val="3"/>
            <w:vAlign w:val="center"/>
          </w:tcPr>
          <w:p>
            <w:pPr>
              <w:spacing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验证人/日期</w:t>
            </w:r>
            <w:r>
              <w:rPr>
                <w:rFonts w:ascii="宋体" w:hAnsi="宋体" w:eastAsia="宋体" w:cs="Times New Roman"/>
                <w:sz w:val="21"/>
                <w:szCs w:val="21"/>
              </w:rPr>
              <w:t>:</w:t>
            </w:r>
          </w:p>
        </w:tc>
        <w:tc>
          <w:tcPr>
            <w:tcW w:w="4803" w:type="dxa"/>
            <w:gridSpan w:val="3"/>
            <w:vAlign w:val="center"/>
          </w:tcPr>
          <w:p>
            <w:pPr>
              <w:spacing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批准人/日期</w:t>
            </w:r>
            <w:r>
              <w:rPr>
                <w:rFonts w:ascii="宋体" w:hAnsi="宋体" w:eastAsia="宋体" w:cs="Times New Roman"/>
                <w:sz w:val="21"/>
                <w:szCs w:val="21"/>
              </w:rPr>
              <w:t>:</w:t>
            </w:r>
          </w:p>
        </w:tc>
      </w:tr>
    </w:tbl>
    <w:p>
      <w:pPr>
        <w:bidi w:val="0"/>
      </w:pPr>
      <w:r>
        <w:rPr>
          <w:rFonts w:hint="eastAsia"/>
        </w:rPr>
        <w:t>注：观察意见通知编号：单位代码-OBN-年份-顺序号</w:t>
      </w:r>
    </w:p>
    <w:p>
      <w:pPr>
        <w:pStyle w:val="7"/>
        <w:bidi w:val="0"/>
        <w:rPr>
          <w:lang w:val="en-US" w:eastAsia="zh-CN"/>
        </w:rPr>
      </w:pPr>
      <w:r>
        <w:rPr>
          <w:rFonts w:hint="eastAsia"/>
          <w:lang w:val="en-US" w:eastAsia="zh-CN"/>
        </w:rPr>
        <w:t>编制</w:t>
      </w:r>
    </w:p>
    <w:p>
      <w:pPr>
        <w:widowControl w:val="0"/>
        <w:numPr>
          <w:ilvl w:val="0"/>
          <w:numId w:val="4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相关报告编号</w:t>
      </w:r>
    </w:p>
    <w:p>
      <w:pPr>
        <w:widowControl w:val="0"/>
        <w:numPr>
          <w:ilvl w:val="0"/>
          <w:numId w:val="4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开启单位名称（系统自带可选项）</w:t>
      </w:r>
    </w:p>
    <w:p>
      <w:pPr>
        <w:widowControl w:val="0"/>
        <w:numPr>
          <w:ilvl w:val="0"/>
          <w:numId w:val="4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工程名称（系统自带可选项）</w:t>
      </w:r>
    </w:p>
    <w:p>
      <w:pPr>
        <w:widowControl w:val="0"/>
        <w:numPr>
          <w:ilvl w:val="0"/>
          <w:numId w:val="4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责任单位名称（系统自带可选项）</w:t>
      </w:r>
    </w:p>
    <w:p>
      <w:pPr>
        <w:widowControl w:val="0"/>
        <w:numPr>
          <w:ilvl w:val="0"/>
          <w:numId w:val="4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责任部门/施工队名称（系统自带可选项）</w:t>
      </w:r>
    </w:p>
    <w:p>
      <w:pPr>
        <w:widowControl w:val="0"/>
        <w:numPr>
          <w:ilvl w:val="0"/>
          <w:numId w:val="4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问题编号（自动生成，规则：开启单位代码-OBN-[年份（4位数）]-流水号）</w:t>
      </w:r>
    </w:p>
    <w:p>
      <w:pPr>
        <w:widowControl w:val="0"/>
        <w:numPr>
          <w:ilvl w:val="0"/>
          <w:numId w:val="4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问题来源</w:t>
      </w:r>
    </w:p>
    <w:p>
      <w:pPr>
        <w:widowControl w:val="0"/>
        <w:adjustRightInd/>
        <w:spacing w:line="360" w:lineRule="auto"/>
        <w:ind w:left="420" w:firstLine="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系统自带可选项：□监查  □监督  □检查  □管理部门审查  □施工质量趋势分析  □风险分析  □其他）</w:t>
      </w:r>
    </w:p>
    <w:p>
      <w:pPr>
        <w:widowControl w:val="0"/>
        <w:numPr>
          <w:ilvl w:val="0"/>
          <w:numId w:val="4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责任组织</w:t>
      </w:r>
    </w:p>
    <w:p>
      <w:pPr>
        <w:widowControl w:val="0"/>
        <w:numPr>
          <w:ilvl w:val="0"/>
          <w:numId w:val="4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依据文件/版次</w:t>
      </w:r>
    </w:p>
    <w:p>
      <w:pPr>
        <w:widowControl w:val="0"/>
        <w:numPr>
          <w:ilvl w:val="0"/>
          <w:numId w:val="4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问题描述</w:t>
      </w:r>
    </w:p>
    <w:p>
      <w:pPr>
        <w:widowControl w:val="0"/>
        <w:numPr>
          <w:ilvl w:val="0"/>
          <w:numId w:val="4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原因类别</w:t>
      </w:r>
    </w:p>
    <w:p>
      <w:pPr>
        <w:widowControl w:val="0"/>
        <w:numPr>
          <w:ilvl w:val="0"/>
          <w:numId w:val="4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依据标准</w:t>
      </w:r>
    </w:p>
    <w:p>
      <w:pPr>
        <w:widowControl w:val="0"/>
        <w:numPr>
          <w:ilvl w:val="0"/>
          <w:numId w:val="4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标准章节</w:t>
      </w:r>
    </w:p>
    <w:p>
      <w:pPr>
        <w:widowControl w:val="0"/>
        <w:numPr>
          <w:ilvl w:val="0"/>
          <w:numId w:val="4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开启纠正措施附件</w:t>
      </w:r>
    </w:p>
    <w:p>
      <w:pPr>
        <w:widowControl w:val="0"/>
        <w:numPr>
          <w:ilvl w:val="0"/>
          <w:numId w:val="4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问题数量</w:t>
      </w:r>
    </w:p>
    <w:p>
      <w:pPr>
        <w:widowControl w:val="0"/>
        <w:numPr>
          <w:ilvl w:val="0"/>
          <w:numId w:val="4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建议的纠正措施</w:t>
      </w:r>
    </w:p>
    <w:p>
      <w:pPr>
        <w:widowControl w:val="0"/>
        <w:numPr>
          <w:ilvl w:val="0"/>
          <w:numId w:val="4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回答期限</w:t>
      </w:r>
    </w:p>
    <w:p>
      <w:pPr>
        <w:widowControl w:val="0"/>
        <w:numPr>
          <w:ilvl w:val="0"/>
          <w:numId w:val="4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编制人</w:t>
      </w:r>
    </w:p>
    <w:p>
      <w:pPr>
        <w:widowControl w:val="0"/>
        <w:numPr>
          <w:ilvl w:val="0"/>
          <w:numId w:val="4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编制日期</w:t>
      </w:r>
    </w:p>
    <w:p>
      <w:pPr>
        <w:widowControl w:val="0"/>
        <w:numPr>
          <w:ilvl w:val="0"/>
          <w:numId w:val="4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可上传附件</w:t>
      </w:r>
    </w:p>
    <w:p>
      <w:pPr>
        <w:pStyle w:val="7"/>
        <w:bidi w:val="0"/>
        <w:rPr>
          <w:lang w:val="en-US" w:eastAsia="zh-CN"/>
        </w:rPr>
      </w:pPr>
      <w:r>
        <w:rPr>
          <w:rFonts w:hint="eastAsia"/>
          <w:lang w:val="en-US" w:eastAsia="zh-CN"/>
        </w:rPr>
        <w:t>批准</w:t>
      </w:r>
    </w:p>
    <w:p>
      <w:pPr>
        <w:widowControl w:val="0"/>
        <w:numPr>
          <w:ilvl w:val="0"/>
          <w:numId w:val="47"/>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批准人</w:t>
      </w:r>
    </w:p>
    <w:p>
      <w:pPr>
        <w:widowControl w:val="0"/>
        <w:numPr>
          <w:ilvl w:val="0"/>
          <w:numId w:val="47"/>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pStyle w:val="7"/>
        <w:bidi w:val="0"/>
        <w:rPr>
          <w:lang w:val="en-US" w:eastAsia="zh-CN"/>
        </w:rPr>
      </w:pPr>
      <w:r>
        <w:rPr>
          <w:rFonts w:hint="eastAsia"/>
          <w:lang w:val="en-US" w:eastAsia="zh-CN"/>
        </w:rPr>
        <w:t>责任组织确认</w:t>
      </w:r>
    </w:p>
    <w:p>
      <w:pPr>
        <w:widowControl w:val="0"/>
        <w:numPr>
          <w:ilvl w:val="0"/>
          <w:numId w:val="4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责任组织意见</w:t>
      </w:r>
    </w:p>
    <w:p>
      <w:pPr>
        <w:widowControl w:val="0"/>
        <w:numPr>
          <w:ilvl w:val="0"/>
          <w:numId w:val="4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责任组织负责人</w:t>
      </w:r>
    </w:p>
    <w:p>
      <w:pPr>
        <w:widowControl w:val="0"/>
        <w:numPr>
          <w:ilvl w:val="0"/>
          <w:numId w:val="4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pStyle w:val="7"/>
        <w:bidi w:val="0"/>
        <w:rPr>
          <w:lang w:val="en-US" w:eastAsia="zh-CN"/>
        </w:rPr>
      </w:pPr>
      <w:r>
        <w:rPr>
          <w:rFonts w:hint="eastAsia"/>
          <w:lang w:val="en-US" w:eastAsia="zh-CN"/>
        </w:rPr>
        <w:t>制定计划纠正措施</w:t>
      </w:r>
    </w:p>
    <w:p>
      <w:pPr>
        <w:widowControl w:val="0"/>
        <w:numPr>
          <w:ilvl w:val="0"/>
          <w:numId w:val="49"/>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措施描述</w:t>
      </w:r>
    </w:p>
    <w:p>
      <w:pPr>
        <w:widowControl w:val="0"/>
        <w:numPr>
          <w:ilvl w:val="0"/>
          <w:numId w:val="49"/>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提出人</w:t>
      </w:r>
    </w:p>
    <w:p>
      <w:pPr>
        <w:widowControl w:val="0"/>
        <w:numPr>
          <w:ilvl w:val="0"/>
          <w:numId w:val="49"/>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widowControl w:val="0"/>
        <w:numPr>
          <w:ilvl w:val="0"/>
          <w:numId w:val="49"/>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批准人</w:t>
      </w:r>
    </w:p>
    <w:p>
      <w:pPr>
        <w:widowControl w:val="0"/>
        <w:numPr>
          <w:ilvl w:val="0"/>
          <w:numId w:val="49"/>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widowControl w:val="0"/>
        <w:numPr>
          <w:ilvl w:val="0"/>
          <w:numId w:val="49"/>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可上传附件</w:t>
      </w:r>
    </w:p>
    <w:p>
      <w:pPr>
        <w:pStyle w:val="7"/>
        <w:bidi w:val="0"/>
        <w:rPr>
          <w:lang w:val="en-US" w:eastAsia="zh-CN"/>
        </w:rPr>
      </w:pPr>
      <w:r>
        <w:rPr>
          <w:rFonts w:hint="eastAsia"/>
          <w:lang w:val="en-US" w:eastAsia="zh-CN"/>
        </w:rPr>
        <w:t>评估</w:t>
      </w:r>
    </w:p>
    <w:p>
      <w:pPr>
        <w:widowControl w:val="0"/>
        <w:numPr>
          <w:ilvl w:val="0"/>
          <w:numId w:val="5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评估意见</w:t>
      </w:r>
    </w:p>
    <w:p>
      <w:pPr>
        <w:widowControl w:val="0"/>
        <w:numPr>
          <w:ilvl w:val="0"/>
          <w:numId w:val="5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评估人</w:t>
      </w:r>
    </w:p>
    <w:p>
      <w:pPr>
        <w:widowControl w:val="0"/>
        <w:numPr>
          <w:ilvl w:val="0"/>
          <w:numId w:val="5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pStyle w:val="7"/>
        <w:bidi w:val="0"/>
        <w:rPr>
          <w:lang w:val="en-US" w:eastAsia="zh-CN"/>
        </w:rPr>
      </w:pPr>
      <w:r>
        <w:rPr>
          <w:rFonts w:hint="eastAsia"/>
          <w:lang w:val="en-US" w:eastAsia="zh-CN"/>
        </w:rPr>
        <w:t>执行纠正措施</w:t>
      </w:r>
    </w:p>
    <w:p>
      <w:pPr>
        <w:widowControl w:val="0"/>
        <w:numPr>
          <w:ilvl w:val="0"/>
          <w:numId w:val="51"/>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执行纠正措施描述</w:t>
      </w:r>
    </w:p>
    <w:p>
      <w:pPr>
        <w:widowControl w:val="0"/>
        <w:numPr>
          <w:ilvl w:val="0"/>
          <w:numId w:val="51"/>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执行人</w:t>
      </w:r>
    </w:p>
    <w:p>
      <w:pPr>
        <w:widowControl w:val="0"/>
        <w:numPr>
          <w:ilvl w:val="0"/>
          <w:numId w:val="51"/>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widowControl w:val="0"/>
        <w:numPr>
          <w:ilvl w:val="0"/>
          <w:numId w:val="51"/>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批准人</w:t>
      </w:r>
    </w:p>
    <w:p>
      <w:pPr>
        <w:widowControl w:val="0"/>
        <w:numPr>
          <w:ilvl w:val="0"/>
          <w:numId w:val="51"/>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widowControl w:val="0"/>
        <w:numPr>
          <w:ilvl w:val="0"/>
          <w:numId w:val="51"/>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上传附件</w:t>
      </w:r>
    </w:p>
    <w:p>
      <w:pPr>
        <w:pStyle w:val="7"/>
        <w:bidi w:val="0"/>
        <w:rPr>
          <w:lang w:val="en-US" w:eastAsia="zh-CN"/>
        </w:rPr>
      </w:pPr>
      <w:r>
        <w:rPr>
          <w:rFonts w:hint="eastAsia"/>
          <w:lang w:val="en-US" w:eastAsia="zh-CN"/>
        </w:rPr>
        <w:t>验证完成情况</w:t>
      </w:r>
    </w:p>
    <w:p>
      <w:pPr>
        <w:widowControl w:val="0"/>
        <w:numPr>
          <w:ilvl w:val="0"/>
          <w:numId w:val="5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执行纠正措施描述</w:t>
      </w:r>
    </w:p>
    <w:p>
      <w:pPr>
        <w:widowControl w:val="0"/>
        <w:numPr>
          <w:ilvl w:val="0"/>
          <w:numId w:val="5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执行人</w:t>
      </w:r>
    </w:p>
    <w:p>
      <w:pPr>
        <w:widowControl w:val="0"/>
        <w:numPr>
          <w:ilvl w:val="0"/>
          <w:numId w:val="5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widowControl w:val="0"/>
        <w:numPr>
          <w:ilvl w:val="0"/>
          <w:numId w:val="5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批准人</w:t>
      </w:r>
    </w:p>
    <w:p>
      <w:pPr>
        <w:widowControl w:val="0"/>
        <w:numPr>
          <w:ilvl w:val="0"/>
          <w:numId w:val="5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widowControl w:val="0"/>
        <w:numPr>
          <w:ilvl w:val="0"/>
          <w:numId w:val="5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可上传附件</w:t>
      </w:r>
    </w:p>
    <w:p>
      <w:pPr>
        <w:pStyle w:val="7"/>
        <w:bidi w:val="0"/>
        <w:rPr>
          <w:lang w:val="en-US" w:eastAsia="zh-CN"/>
        </w:rPr>
      </w:pPr>
      <w:r>
        <w:rPr>
          <w:rFonts w:hint="eastAsia"/>
          <w:lang w:val="en-US" w:eastAsia="zh-CN"/>
        </w:rPr>
        <w:t>查询</w:t>
      </w:r>
    </w:p>
    <w:p>
      <w:pPr>
        <w:widowControl w:val="0"/>
        <w:adjustRightInd w:val="0"/>
        <w:spacing w:line="360" w:lineRule="auto"/>
        <w:ind w:left="420" w:firstLine="0" w:firstLineChars="0"/>
        <w:jc w:val="both"/>
        <w:textAlignment w:val="baseline"/>
        <w:rPr>
          <w:rFonts w:hint="eastAsia" w:ascii="宋体" w:hAnsi="宋体" w:eastAsia="宋体" w:cs="Times New Roman"/>
          <w:sz w:val="24"/>
          <w:szCs w:val="24"/>
          <w:lang w:val="en-US" w:eastAsia="zh-CN" w:bidi="ar-SA"/>
        </w:rPr>
      </w:pPr>
      <w:r>
        <w:rPr>
          <w:rFonts w:hint="eastAsia" w:ascii="宋体" w:hAnsi="宋体" w:eastAsia="宋体" w:cs="Times New Roman"/>
          <w:sz w:val="24"/>
          <w:szCs w:val="24"/>
          <w:lang w:val="en-US" w:eastAsia="zh-CN" w:bidi="ar-SA"/>
        </w:rPr>
        <w:t>用于查看、查询观察意见通知信息，具有查询、筛选（过滤）、单条数据打印PDF、多条数据导出EXCEL清单等功能。</w:t>
      </w:r>
    </w:p>
    <w:p>
      <w:pPr>
        <w:pStyle w:val="2"/>
        <w:rPr>
          <w:lang w:val="en-US" w:eastAsia="zh-CN"/>
        </w:rPr>
      </w:pPr>
    </w:p>
    <w:tbl>
      <w:tblPr>
        <w:tblStyle w:val="30"/>
        <w:tblW w:w="9765" w:type="dxa"/>
        <w:tblInd w:w="89" w:type="dxa"/>
        <w:tblLayout w:type="fixed"/>
        <w:tblCellMar>
          <w:top w:w="0" w:type="dxa"/>
          <w:left w:w="108" w:type="dxa"/>
          <w:bottom w:w="0" w:type="dxa"/>
          <w:right w:w="108" w:type="dxa"/>
        </w:tblCellMar>
      </w:tblPr>
      <w:tblGrid>
        <w:gridCol w:w="393"/>
        <w:gridCol w:w="393"/>
        <w:gridCol w:w="393"/>
        <w:gridCol w:w="837"/>
        <w:gridCol w:w="1013"/>
        <w:gridCol w:w="1013"/>
        <w:gridCol w:w="392"/>
        <w:gridCol w:w="392"/>
        <w:gridCol w:w="392"/>
        <w:gridCol w:w="392"/>
        <w:gridCol w:w="392"/>
        <w:gridCol w:w="392"/>
        <w:gridCol w:w="922"/>
        <w:gridCol w:w="1273"/>
        <w:gridCol w:w="392"/>
        <w:gridCol w:w="392"/>
        <w:gridCol w:w="392"/>
      </w:tblGrid>
      <w:tr>
        <w:tblPrEx>
          <w:tblCellMar>
            <w:top w:w="0" w:type="dxa"/>
            <w:left w:w="108" w:type="dxa"/>
            <w:bottom w:w="0" w:type="dxa"/>
            <w:right w:w="108" w:type="dxa"/>
          </w:tblCellMar>
        </w:tblPrEx>
        <w:trPr>
          <w:trHeight w:val="456" w:hRule="atLeast"/>
        </w:trPr>
        <w:tc>
          <w:tcPr>
            <w:tcW w:w="3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序号</w:t>
            </w:r>
          </w:p>
        </w:tc>
        <w:tc>
          <w:tcPr>
            <w:tcW w:w="393"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项目部名称</w:t>
            </w:r>
          </w:p>
        </w:tc>
        <w:tc>
          <w:tcPr>
            <w:tcW w:w="393"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检查报告编号</w:t>
            </w:r>
          </w:p>
        </w:tc>
        <w:tc>
          <w:tcPr>
            <w:tcW w:w="83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CAR/OBN编号</w:t>
            </w:r>
          </w:p>
        </w:tc>
        <w:tc>
          <w:tcPr>
            <w:tcW w:w="1013"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CAR/OBN/F描述</w:t>
            </w:r>
          </w:p>
        </w:tc>
        <w:tc>
          <w:tcPr>
            <w:tcW w:w="1013"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CAR/OBN/F</w:t>
            </w:r>
          </w:p>
        </w:tc>
        <w:tc>
          <w:tcPr>
            <w:tcW w:w="392"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检查方式</w:t>
            </w:r>
          </w:p>
        </w:tc>
        <w:tc>
          <w:tcPr>
            <w:tcW w:w="392"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被监查/监督方</w:t>
            </w:r>
          </w:p>
        </w:tc>
        <w:tc>
          <w:tcPr>
            <w:tcW w:w="392"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标准/大纲章节</w:t>
            </w:r>
          </w:p>
        </w:tc>
        <w:tc>
          <w:tcPr>
            <w:tcW w:w="392"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原因类别</w:t>
            </w:r>
          </w:p>
        </w:tc>
        <w:tc>
          <w:tcPr>
            <w:tcW w:w="392"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建议纠正措施描述</w:t>
            </w:r>
          </w:p>
        </w:tc>
        <w:tc>
          <w:tcPr>
            <w:tcW w:w="392"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纠正行动计划描述</w:t>
            </w:r>
          </w:p>
        </w:tc>
        <w:tc>
          <w:tcPr>
            <w:tcW w:w="922"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b/>
                <w:bCs/>
                <w:color w:val="000000"/>
                <w:sz w:val="20"/>
              </w:rPr>
            </w:pPr>
            <w:r>
              <w:rPr>
                <w:rFonts w:hint="eastAsia" w:ascii="宋体" w:hAnsi="宋体" w:eastAsia="宋体" w:cs="宋体"/>
                <w:b/>
                <w:bCs/>
                <w:color w:val="000000"/>
                <w:sz w:val="20"/>
              </w:rPr>
              <w:t>开启日期</w:t>
            </w:r>
          </w:p>
        </w:tc>
        <w:tc>
          <w:tcPr>
            <w:tcW w:w="1273"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b/>
                <w:bCs/>
                <w:color w:val="000000"/>
                <w:sz w:val="20"/>
              </w:rPr>
            </w:pPr>
            <w:r>
              <w:rPr>
                <w:rFonts w:hint="eastAsia" w:ascii="宋体" w:hAnsi="宋体" w:eastAsia="宋体" w:cs="宋体"/>
                <w:b/>
                <w:bCs/>
                <w:color w:val="000000"/>
                <w:sz w:val="20"/>
              </w:rPr>
              <w:t>计划关闭日期</w:t>
            </w:r>
          </w:p>
        </w:tc>
        <w:tc>
          <w:tcPr>
            <w:tcW w:w="392"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实际关闭日期</w:t>
            </w:r>
          </w:p>
        </w:tc>
        <w:tc>
          <w:tcPr>
            <w:tcW w:w="392"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季度</w:t>
            </w:r>
          </w:p>
        </w:tc>
        <w:tc>
          <w:tcPr>
            <w:tcW w:w="392"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备注</w:t>
            </w:r>
          </w:p>
        </w:tc>
      </w:tr>
      <w:tr>
        <w:tblPrEx>
          <w:tblCellMar>
            <w:top w:w="0" w:type="dxa"/>
            <w:left w:w="108" w:type="dxa"/>
            <w:bottom w:w="0" w:type="dxa"/>
            <w:right w:w="108" w:type="dxa"/>
          </w:tblCellMar>
        </w:tblPrEx>
        <w:trPr>
          <w:trHeight w:val="2385" w:hRule="atLeast"/>
        </w:trPr>
        <w:tc>
          <w:tcPr>
            <w:tcW w:w="393" w:type="dxa"/>
            <w:tcBorders>
              <w:top w:val="nil"/>
              <w:left w:val="single" w:color="auto" w:sz="4" w:space="0"/>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393"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393"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837"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1013"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1013"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392"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392"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392"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20"/>
              </w:rPr>
            </w:pPr>
          </w:p>
        </w:tc>
        <w:tc>
          <w:tcPr>
            <w:tcW w:w="392"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20"/>
              </w:rPr>
            </w:pPr>
          </w:p>
        </w:tc>
        <w:tc>
          <w:tcPr>
            <w:tcW w:w="392"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392"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sz w:val="22"/>
                <w:szCs w:val="22"/>
              </w:rPr>
            </w:pPr>
          </w:p>
        </w:tc>
        <w:tc>
          <w:tcPr>
            <w:tcW w:w="922"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1273"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392"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392"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392"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r>
    </w:tbl>
    <w:p>
      <w:pPr>
        <w:pStyle w:val="6"/>
        <w:bidi w:val="0"/>
        <w:rPr>
          <w:lang w:val="en-US" w:eastAsia="zh-CN"/>
        </w:rPr>
      </w:pPr>
      <w:bookmarkStart w:id="89" w:name="_Toc19837"/>
      <w:r>
        <w:rPr>
          <w:rFonts w:hint="eastAsia"/>
          <w:lang w:val="en-US" w:eastAsia="zh-CN"/>
        </w:rPr>
        <w:t>发现问题单管理（F)</w:t>
      </w:r>
      <w:bookmarkEnd w:id="89"/>
    </w:p>
    <w:p>
      <w:pPr>
        <w:widowControl w:val="0"/>
        <w:adjustRightInd w:val="0"/>
        <w:spacing w:line="360" w:lineRule="auto"/>
        <w:ind w:firstLine="480" w:firstLineChars="200"/>
        <w:jc w:val="both"/>
        <w:textAlignment w:val="baseline"/>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此模块主要用于发现问题单编制、审核、整改验证、查询管理。</w:t>
      </w:r>
    </w:p>
    <w:p>
      <w:pPr>
        <w:widowControl w:val="0"/>
        <w:adjustRightInd w:val="0"/>
        <w:spacing w:line="360" w:lineRule="auto"/>
        <w:ind w:firstLine="480" w:firstLineChars="200"/>
        <w:jc w:val="both"/>
        <w:textAlignment w:val="baseline"/>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具体流程如下：</w:t>
      </w:r>
    </w:p>
    <w:p>
      <w:pPr>
        <w:widowControl w:val="0"/>
        <w:adjustRightInd w:val="0"/>
        <w:spacing w:line="360" w:lineRule="auto"/>
        <w:ind w:firstLine="480" w:firstLineChars="200"/>
        <w:jc w:val="both"/>
        <w:textAlignment w:val="baseline"/>
        <w:rPr>
          <w:rFonts w:ascii="宋体" w:hAnsi="宋体" w:eastAsia="宋体" w:cs="仿宋"/>
          <w:sz w:val="24"/>
          <w:szCs w:val="24"/>
          <w:lang w:val="en-US" w:eastAsia="zh-CN" w:bidi="ar-SA"/>
        </w:rPr>
      </w:pPr>
      <w:r>
        <w:rPr>
          <w:rFonts w:ascii="宋体" w:hAnsi="宋体" w:eastAsia="宋体" w:cs="仿宋"/>
          <w:sz w:val="24"/>
          <w:szCs w:val="24"/>
          <w:lang w:val="en-US" w:eastAsia="zh-CN" w:bidi="ar-SA"/>
        </w:rPr>
        <w:drawing>
          <wp:inline distT="0" distB="0" distL="0" distR="0">
            <wp:extent cx="5243830" cy="6124575"/>
            <wp:effectExtent l="0" t="0" r="13970" b="9525"/>
            <wp:docPr id="155" name="图片 155" descr="G:\（1）2022年3月质量信息化建设规划\进度\第一稿\流程图\发现问题单管理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G:\（1）2022年3月质量信息化建设规划\进度\第一稿\流程图\发现问题单管理 (2).jpg"/>
                    <pic:cNvPicPr>
                      <a:picLocks noChangeAspect="1" noChangeArrowheads="1"/>
                    </pic:cNvPicPr>
                  </pic:nvPicPr>
                  <pic:blipFill>
                    <a:blip r:embed="rId69" cstate="print"/>
                    <a:srcRect/>
                    <a:stretch>
                      <a:fillRect/>
                    </a:stretch>
                  </pic:blipFill>
                  <pic:spPr>
                    <a:xfrm>
                      <a:off x="0" y="0"/>
                      <a:ext cx="5243590" cy="6124133"/>
                    </a:xfrm>
                    <a:prstGeom prst="rect">
                      <a:avLst/>
                    </a:prstGeom>
                    <a:noFill/>
                    <a:ln w="9525">
                      <a:noFill/>
                      <a:miter lim="800000"/>
                      <a:headEnd/>
                      <a:tailEnd/>
                    </a:ln>
                  </pic:spPr>
                </pic:pic>
              </a:graphicData>
            </a:graphic>
          </wp:inline>
        </w:drawing>
      </w:r>
    </w:p>
    <w:p>
      <w:pPr>
        <w:widowControl w:val="0"/>
        <w:adjustRightInd w:val="0"/>
        <w:spacing w:line="360" w:lineRule="auto"/>
        <w:ind w:firstLine="480" w:firstLineChars="200"/>
        <w:jc w:val="both"/>
        <w:textAlignment w:val="baseline"/>
        <w:rPr>
          <w:rFonts w:ascii="宋体" w:hAnsi="宋体" w:eastAsia="宋体" w:cs="仿宋"/>
          <w:sz w:val="24"/>
          <w:szCs w:val="24"/>
          <w:lang w:val="en-US" w:eastAsia="zh-CN" w:bidi="ar-SA"/>
        </w:rPr>
      </w:pPr>
    </w:p>
    <w:p>
      <w:pPr>
        <w:widowControl w:val="0"/>
        <w:adjustRightInd w:val="0"/>
        <w:spacing w:line="360" w:lineRule="auto"/>
        <w:ind w:firstLine="480" w:firstLineChars="200"/>
        <w:jc w:val="both"/>
        <w:textAlignment w:val="baseline"/>
        <w:rPr>
          <w:rFonts w:hint="eastAsia" w:ascii="宋体" w:hAnsi="宋体" w:eastAsia="宋体" w:cs="仿宋"/>
          <w:sz w:val="24"/>
          <w:szCs w:val="24"/>
          <w:lang w:val="en-US" w:eastAsia="zh-CN" w:bidi="ar-SA"/>
        </w:rPr>
      </w:pPr>
    </w:p>
    <w:p>
      <w:pPr>
        <w:widowControl w:val="0"/>
        <w:adjustRightInd w:val="0"/>
        <w:spacing w:line="360" w:lineRule="auto"/>
        <w:ind w:firstLine="480" w:firstLineChars="200"/>
        <w:jc w:val="both"/>
        <w:textAlignment w:val="baseline"/>
        <w:rPr>
          <w:rFonts w:hint="eastAsia" w:ascii="宋体" w:hAnsi="宋体" w:eastAsia="宋体" w:cs="仿宋"/>
          <w:sz w:val="24"/>
          <w:szCs w:val="24"/>
          <w:lang w:val="en-US" w:eastAsia="zh-CN" w:bidi="ar-SA"/>
        </w:rPr>
      </w:pPr>
    </w:p>
    <w:p>
      <w:pPr>
        <w:widowControl w:val="0"/>
        <w:adjustRightInd w:val="0"/>
        <w:spacing w:line="360" w:lineRule="auto"/>
        <w:ind w:firstLine="480" w:firstLineChars="200"/>
        <w:jc w:val="both"/>
        <w:textAlignment w:val="baseline"/>
        <w:rPr>
          <w:rFonts w:hint="eastAsia" w:ascii="宋体" w:hAnsi="宋体" w:eastAsia="宋体" w:cs="仿宋"/>
          <w:sz w:val="24"/>
          <w:szCs w:val="24"/>
          <w:lang w:val="en-US" w:eastAsia="zh-CN" w:bidi="ar-SA"/>
        </w:rPr>
      </w:pPr>
    </w:p>
    <w:p>
      <w:pPr>
        <w:widowControl w:val="0"/>
        <w:adjustRightInd w:val="0"/>
        <w:spacing w:line="360" w:lineRule="auto"/>
        <w:ind w:firstLine="480" w:firstLineChars="200"/>
        <w:jc w:val="both"/>
        <w:textAlignment w:val="baseline"/>
        <w:rPr>
          <w:rFonts w:hint="eastAsia" w:ascii="宋体" w:hAnsi="宋体" w:eastAsia="宋体" w:cs="仿宋"/>
          <w:sz w:val="24"/>
          <w:szCs w:val="24"/>
          <w:lang w:val="en-US" w:eastAsia="zh-CN" w:bidi="ar-SA"/>
        </w:rPr>
      </w:pPr>
    </w:p>
    <w:p>
      <w:pPr>
        <w:widowControl w:val="0"/>
        <w:adjustRightInd w:val="0"/>
        <w:spacing w:line="360" w:lineRule="auto"/>
        <w:ind w:firstLine="480" w:firstLineChars="200"/>
        <w:jc w:val="both"/>
        <w:textAlignment w:val="baseline"/>
        <w:rPr>
          <w:rFonts w:hint="eastAsia" w:ascii="宋体" w:hAnsi="宋体" w:eastAsia="宋体" w:cs="仿宋"/>
          <w:sz w:val="24"/>
          <w:szCs w:val="24"/>
          <w:lang w:val="en-US" w:eastAsia="zh-CN" w:bidi="ar-SA"/>
        </w:rPr>
      </w:pPr>
    </w:p>
    <w:p>
      <w:pPr>
        <w:widowControl w:val="0"/>
        <w:adjustRightInd w:val="0"/>
        <w:spacing w:line="360" w:lineRule="auto"/>
        <w:ind w:firstLine="480" w:firstLineChars="200"/>
        <w:jc w:val="both"/>
        <w:textAlignment w:val="baseline"/>
        <w:rPr>
          <w:rFonts w:hint="eastAsia" w:ascii="宋体" w:hAnsi="宋体" w:eastAsia="宋体" w:cs="仿宋"/>
          <w:sz w:val="24"/>
          <w:szCs w:val="24"/>
          <w:lang w:val="en-US" w:eastAsia="zh-CN" w:bidi="ar-SA"/>
        </w:rPr>
      </w:pPr>
    </w:p>
    <w:p>
      <w:pPr>
        <w:widowControl w:val="0"/>
        <w:adjustRightInd w:val="0"/>
        <w:spacing w:line="360" w:lineRule="auto"/>
        <w:ind w:firstLine="480" w:firstLineChars="200"/>
        <w:jc w:val="both"/>
        <w:textAlignment w:val="baseline"/>
        <w:rPr>
          <w:rFonts w:hint="eastAsia" w:ascii="宋体" w:hAnsi="宋体" w:eastAsia="宋体" w:cs="仿宋"/>
          <w:sz w:val="24"/>
          <w:szCs w:val="24"/>
          <w:lang w:val="en-US" w:eastAsia="zh-CN" w:bidi="ar-SA"/>
        </w:rPr>
      </w:pPr>
    </w:p>
    <w:p>
      <w:pPr>
        <w:widowControl w:val="0"/>
        <w:adjustRightInd w:val="0"/>
        <w:spacing w:line="360" w:lineRule="auto"/>
        <w:ind w:firstLine="480" w:firstLineChars="200"/>
        <w:jc w:val="both"/>
        <w:textAlignment w:val="baseline"/>
        <w:rPr>
          <w:rFonts w:hint="eastAsia" w:ascii="宋体" w:hAnsi="宋体" w:eastAsia="宋体" w:cs="仿宋"/>
          <w:sz w:val="24"/>
          <w:szCs w:val="24"/>
          <w:lang w:val="en-US" w:eastAsia="zh-CN" w:bidi="ar-SA"/>
        </w:rPr>
      </w:pPr>
    </w:p>
    <w:p>
      <w:pPr>
        <w:widowControl w:val="0"/>
        <w:adjustRightInd w:val="0"/>
        <w:spacing w:line="360" w:lineRule="auto"/>
        <w:ind w:firstLine="480" w:firstLineChars="200"/>
        <w:jc w:val="both"/>
        <w:textAlignment w:val="baseline"/>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生成表单如下：</w:t>
      </w:r>
    </w:p>
    <w:p>
      <w:pPr>
        <w:spacing w:line="400" w:lineRule="atLeast"/>
        <w:ind w:firstLine="0" w:firstLineChars="0"/>
        <w:jc w:val="center"/>
        <w:rPr>
          <w:rFonts w:ascii="Times New Roman" w:hAnsi="Times New Roman" w:eastAsia="宋体" w:cs="Times New Roman"/>
          <w:b/>
          <w:szCs w:val="24"/>
        </w:rPr>
      </w:pPr>
      <w:r>
        <w:rPr>
          <w:rFonts w:hint="eastAsia" w:ascii="Times New Roman" w:hAnsi="Times New Roman" w:eastAsia="宋体" w:cs="Times New Roman"/>
          <w:b/>
          <w:szCs w:val="24"/>
        </w:rPr>
        <w:t>发现问题单</w:t>
      </w:r>
      <w:r>
        <w:rPr>
          <w:rFonts w:ascii="Times New Roman" w:hAnsi="Times New Roman" w:eastAsia="宋体" w:cs="Times New Roman"/>
          <w:b/>
          <w:szCs w:val="24"/>
        </w:rPr>
        <w:t>(</w:t>
      </w:r>
      <w:r>
        <w:rPr>
          <w:rFonts w:hint="eastAsia" w:ascii="Times New Roman" w:hAnsi="Times New Roman" w:eastAsia="宋体" w:cs="Times New Roman"/>
          <w:b/>
          <w:szCs w:val="24"/>
        </w:rPr>
        <w:t>F</w:t>
      </w:r>
      <w:r>
        <w:rPr>
          <w:rFonts w:ascii="Times New Roman" w:hAnsi="Times New Roman" w:eastAsia="宋体" w:cs="Times New Roman"/>
          <w:b/>
          <w:szCs w:val="24"/>
        </w:rPr>
        <w:t>)</w:t>
      </w:r>
    </w:p>
    <w:tbl>
      <w:tblPr>
        <w:tblStyle w:val="30"/>
        <w:tblW w:w="9854"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
      <w:tblGrid>
        <w:gridCol w:w="1790"/>
        <w:gridCol w:w="2006"/>
        <w:gridCol w:w="1255"/>
        <w:gridCol w:w="1924"/>
        <w:gridCol w:w="753"/>
        <w:gridCol w:w="2126"/>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414" w:hRule="atLeast"/>
        </w:trPr>
        <w:tc>
          <w:tcPr>
            <w:tcW w:w="1790" w:type="dxa"/>
            <w:vAlign w:val="center"/>
          </w:tcPr>
          <w:p>
            <w:pPr>
              <w:spacing w:line="300" w:lineRule="atLeast"/>
              <w:ind w:firstLine="0" w:firstLineChars="0"/>
              <w:jc w:val="center"/>
              <w:rPr>
                <w:rFonts w:ascii="宋体" w:hAnsi="宋体" w:eastAsia="宋体" w:cs="Times New Roman"/>
                <w:caps/>
                <w:sz w:val="21"/>
                <w:szCs w:val="21"/>
              </w:rPr>
            </w:pPr>
            <w:r>
              <w:rPr>
                <w:rFonts w:hint="eastAsia" w:ascii="Times New Roman" w:hAnsi="Times New Roman" w:eastAsia="宋体" w:cs="Times New Roman"/>
                <w:caps/>
                <w:sz w:val="21"/>
                <w:szCs w:val="21"/>
              </w:rPr>
              <w:t>F</w:t>
            </w:r>
            <w:r>
              <w:rPr>
                <w:rFonts w:hint="eastAsia" w:ascii="宋体" w:hAnsi="宋体" w:eastAsia="宋体" w:cs="Times New Roman"/>
                <w:caps/>
                <w:sz w:val="21"/>
                <w:szCs w:val="21"/>
              </w:rPr>
              <w:t>来源</w:t>
            </w:r>
          </w:p>
        </w:tc>
        <w:tc>
          <w:tcPr>
            <w:tcW w:w="5938" w:type="dxa"/>
            <w:gridSpan w:val="4"/>
            <w:shd w:val="clear" w:color="auto" w:fill="auto"/>
            <w:vAlign w:val="center"/>
          </w:tcPr>
          <w:p>
            <w:pPr>
              <w:spacing w:line="300" w:lineRule="atLeast"/>
              <w:ind w:firstLine="0" w:firstLineChars="0"/>
              <w:rPr>
                <w:rFonts w:ascii="宋体" w:hAnsi="宋体" w:eastAsia="宋体" w:cs="Times New Roman"/>
                <w:caps/>
                <w:sz w:val="21"/>
                <w:szCs w:val="21"/>
              </w:rPr>
            </w:pPr>
            <w:r>
              <w:rPr>
                <w:rFonts w:hint="eastAsia" w:ascii="宋体" w:hAnsi="宋体" w:eastAsia="宋体" w:cs="Times New Roman"/>
                <w:caps/>
                <w:sz w:val="21"/>
                <w:szCs w:val="21"/>
              </w:rPr>
              <w:t>□监查  □监督  □检查  □管理部门审查  □其他</w:t>
            </w:r>
          </w:p>
        </w:tc>
        <w:tc>
          <w:tcPr>
            <w:tcW w:w="2126" w:type="dxa"/>
            <w:tcBorders>
              <w:bottom w:val="single" w:color="auto" w:sz="4" w:space="0"/>
            </w:tcBorders>
            <w:vAlign w:val="center"/>
          </w:tcPr>
          <w:p>
            <w:pPr>
              <w:spacing w:line="300" w:lineRule="atLeast"/>
              <w:ind w:firstLine="0" w:firstLineChars="0"/>
              <w:jc w:val="left"/>
              <w:rPr>
                <w:rFonts w:ascii="宋体" w:hAnsi="宋体" w:eastAsia="宋体" w:cs="Times New Roman"/>
                <w:caps/>
                <w:sz w:val="21"/>
                <w:szCs w:val="21"/>
              </w:rPr>
            </w:pPr>
            <w:r>
              <w:rPr>
                <w:rFonts w:hint="eastAsia" w:ascii="宋体" w:hAnsi="宋体" w:eastAsia="宋体" w:cs="Times New Roman"/>
                <w:caps/>
                <w:sz w:val="21"/>
                <w:szCs w:val="21"/>
              </w:rPr>
              <w:t>F编号</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352" w:hRule="atLeast"/>
        </w:trPr>
        <w:tc>
          <w:tcPr>
            <w:tcW w:w="1790" w:type="dxa"/>
            <w:vAlign w:val="center"/>
          </w:tcPr>
          <w:p>
            <w:pPr>
              <w:spacing w:line="300" w:lineRule="atLeast"/>
              <w:ind w:firstLine="0" w:firstLineChars="0"/>
              <w:jc w:val="center"/>
              <w:rPr>
                <w:rFonts w:ascii="宋体" w:hAnsi="宋体" w:eastAsia="宋体" w:cs="Times New Roman"/>
                <w:caps/>
                <w:sz w:val="21"/>
                <w:szCs w:val="21"/>
              </w:rPr>
            </w:pPr>
            <w:r>
              <w:rPr>
                <w:rFonts w:hint="eastAsia" w:ascii="宋体" w:hAnsi="宋体" w:eastAsia="宋体" w:cs="Times New Roman"/>
                <w:caps/>
                <w:sz w:val="21"/>
                <w:szCs w:val="21"/>
              </w:rPr>
              <w:t>依据文件</w:t>
            </w:r>
          </w:p>
        </w:tc>
        <w:tc>
          <w:tcPr>
            <w:tcW w:w="8064" w:type="dxa"/>
            <w:gridSpan w:val="5"/>
            <w:shd w:val="clear" w:color="auto" w:fill="auto"/>
            <w:vAlign w:val="center"/>
          </w:tcPr>
          <w:p>
            <w:pPr>
              <w:spacing w:line="300" w:lineRule="atLeast"/>
              <w:ind w:firstLine="0" w:firstLineChars="0"/>
              <w:jc w:val="center"/>
              <w:rPr>
                <w:rFonts w:ascii="宋体" w:hAnsi="宋体" w:eastAsia="宋体" w:cs="Times New Roman"/>
                <w:caps/>
                <w:sz w:val="21"/>
                <w:szCs w:val="21"/>
              </w:rPr>
            </w:pPr>
          </w:p>
          <w:p>
            <w:pPr>
              <w:spacing w:line="300" w:lineRule="atLeast"/>
              <w:ind w:firstLine="0" w:firstLineChars="0"/>
              <w:jc w:val="center"/>
              <w:rPr>
                <w:rFonts w:ascii="宋体" w:hAnsi="宋体" w:eastAsia="宋体" w:cs="Times New Roman"/>
                <w:caps/>
                <w:sz w:val="21"/>
                <w:szCs w:val="21"/>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1545" w:hRule="atLeast"/>
        </w:trPr>
        <w:tc>
          <w:tcPr>
            <w:tcW w:w="9854" w:type="dxa"/>
            <w:gridSpan w:val="6"/>
            <w:tcBorders>
              <w:bottom w:val="single" w:color="000000" w:sz="6" w:space="0"/>
            </w:tcBorders>
          </w:tcPr>
          <w:p>
            <w:pPr>
              <w:spacing w:beforeLines="20"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1.不符合事实描述：</w:t>
            </w:r>
            <w:r>
              <w:rPr>
                <w:rFonts w:ascii="宋体" w:hAnsi="宋体" w:eastAsia="宋体" w:cs="Times New Roman"/>
                <w:sz w:val="21"/>
                <w:szCs w:val="21"/>
              </w:rPr>
              <w:tab/>
            </w:r>
            <w:r>
              <w:rPr>
                <w:rFonts w:hint="eastAsia" w:ascii="宋体" w:hAnsi="宋体" w:eastAsia="宋体" w:cs="Times New Roman"/>
                <w:sz w:val="21"/>
                <w:szCs w:val="21"/>
              </w:rPr>
              <w:tab/>
            </w:r>
            <w:r>
              <w:rPr>
                <w:rFonts w:ascii="宋体" w:hAnsi="宋体" w:eastAsia="宋体" w:cs="Times New Roman"/>
                <w:sz w:val="21"/>
                <w:szCs w:val="21"/>
              </w:rPr>
              <w:tab/>
            </w:r>
            <w:r>
              <w:rPr>
                <w:rFonts w:hint="eastAsia" w:ascii="宋体" w:hAnsi="宋体" w:eastAsia="宋体" w:cs="Times New Roman"/>
                <w:sz w:val="21"/>
                <w:szCs w:val="21"/>
              </w:rPr>
              <w:tab/>
            </w: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1518" w:hRule="atLeast"/>
        </w:trPr>
        <w:tc>
          <w:tcPr>
            <w:tcW w:w="9854" w:type="dxa"/>
            <w:gridSpan w:val="6"/>
          </w:tcPr>
          <w:p>
            <w:pPr>
              <w:spacing w:beforeLines="20" w:line="300" w:lineRule="atLeast"/>
              <w:ind w:firstLine="0" w:firstLineChars="0"/>
              <w:rPr>
                <w:rFonts w:ascii="Times New Roman" w:hAnsi="Times New Roman" w:eastAsia="宋体" w:cs="Times New Roman"/>
                <w:sz w:val="21"/>
                <w:szCs w:val="21"/>
              </w:rPr>
            </w:pPr>
            <w:r>
              <w:rPr>
                <w:rFonts w:hint="eastAsia" w:ascii="宋体" w:hAnsi="宋体" w:eastAsia="宋体" w:cs="Times New Roman"/>
                <w:sz w:val="21"/>
                <w:szCs w:val="21"/>
              </w:rPr>
              <w:t>2.建议：</w:t>
            </w:r>
            <w:r>
              <w:rPr>
                <w:rFonts w:ascii="宋体" w:hAnsi="宋体" w:eastAsia="宋体" w:cs="Times New Roman"/>
                <w:sz w:val="21"/>
                <w:szCs w:val="21"/>
              </w:rPr>
              <w:tab/>
            </w:r>
            <w:r>
              <w:rPr>
                <w:rFonts w:hint="eastAsia" w:ascii="宋体" w:hAnsi="宋体" w:eastAsia="宋体" w:cs="Times New Roman"/>
                <w:sz w:val="21"/>
                <w:szCs w:val="21"/>
              </w:rPr>
              <w:tab/>
            </w:r>
          </w:p>
          <w:p>
            <w:pPr>
              <w:spacing w:line="300" w:lineRule="atLeast"/>
              <w:ind w:firstLine="0" w:firstLineChars="0"/>
              <w:rPr>
                <w:rFonts w:ascii="Times New Roman" w:hAnsi="Times New Roman" w:eastAsia="宋体" w:cs="Times New Roman"/>
                <w:sz w:val="21"/>
                <w:szCs w:val="21"/>
              </w:rPr>
            </w:pPr>
          </w:p>
          <w:p>
            <w:pPr>
              <w:spacing w:line="300" w:lineRule="atLeast"/>
              <w:ind w:firstLine="0" w:firstLineChars="0"/>
              <w:rPr>
                <w:rFonts w:ascii="Times New Roman" w:hAnsi="Times New Roman" w:eastAsia="宋体" w:cs="Times New Roman"/>
                <w:sz w:val="21"/>
                <w:szCs w:val="21"/>
              </w:rPr>
            </w:pPr>
          </w:p>
          <w:p>
            <w:pPr>
              <w:spacing w:line="300" w:lineRule="atLeast"/>
              <w:ind w:firstLine="0" w:firstLineChars="0"/>
              <w:rPr>
                <w:rFonts w:ascii="Times New Roman" w:hAnsi="Times New Roman" w:eastAsia="宋体" w:cs="Times New Roman"/>
                <w:sz w:val="21"/>
                <w:szCs w:val="21"/>
              </w:rPr>
            </w:pPr>
          </w:p>
          <w:p>
            <w:pPr>
              <w:spacing w:line="300" w:lineRule="atLeast"/>
              <w:ind w:firstLine="3465" w:firstLineChars="1650"/>
              <w:rPr>
                <w:rFonts w:ascii="宋体" w:hAnsi="宋体" w:eastAsia="宋体" w:cs="Times New Roman"/>
                <w:sz w:val="21"/>
                <w:szCs w:val="21"/>
              </w:rPr>
            </w:pPr>
            <w:r>
              <w:rPr>
                <w:rFonts w:ascii="Times New Roman" w:hAnsi="Times New Roman" w:eastAsia="宋体" w:cs="Times New Roman"/>
                <w:sz w:val="21"/>
                <w:szCs w:val="21"/>
              </w:rPr>
              <w:tab/>
            </w:r>
            <w:r>
              <w:rPr>
                <w:rFonts w:hint="eastAsia" w:ascii="Times New Roman" w:hAnsi="Times New Roman" w:eastAsia="宋体" w:cs="Times New Roman"/>
                <w:sz w:val="21"/>
                <w:szCs w:val="21"/>
              </w:rPr>
              <w:tab/>
            </w:r>
            <w:r>
              <w:rPr>
                <w:rFonts w:hint="eastAsia" w:ascii="Times New Roman" w:hAnsi="Times New Roman" w:eastAsia="宋体" w:cs="Times New Roman"/>
                <w:sz w:val="21"/>
                <w:szCs w:val="21"/>
              </w:rPr>
              <w:t>要求在       年      月     日前进行答复</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498" w:hRule="atLeast"/>
        </w:trPr>
        <w:tc>
          <w:tcPr>
            <w:tcW w:w="3796" w:type="dxa"/>
            <w:gridSpan w:val="2"/>
            <w:vAlign w:val="center"/>
          </w:tcPr>
          <w:p>
            <w:pPr>
              <w:spacing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提出人/日期</w:t>
            </w:r>
            <w:r>
              <w:rPr>
                <w:rFonts w:ascii="宋体" w:hAnsi="宋体" w:eastAsia="宋体" w:cs="Times New Roman"/>
                <w:sz w:val="21"/>
                <w:szCs w:val="21"/>
              </w:rPr>
              <w:t>:</w:t>
            </w:r>
          </w:p>
        </w:tc>
        <w:tc>
          <w:tcPr>
            <w:tcW w:w="3179" w:type="dxa"/>
            <w:gridSpan w:val="2"/>
            <w:tcBorders>
              <w:right w:val="single" w:color="auto" w:sz="4" w:space="0"/>
            </w:tcBorders>
            <w:vAlign w:val="center"/>
          </w:tcPr>
          <w:p>
            <w:pPr>
              <w:spacing w:line="300" w:lineRule="atLeast"/>
              <w:ind w:firstLine="0" w:firstLineChars="0"/>
              <w:rPr>
                <w:rFonts w:ascii="宋体" w:hAnsi="宋体" w:eastAsia="宋体" w:cs="Times New Roman"/>
                <w:color w:val="FF0000"/>
                <w:sz w:val="21"/>
                <w:szCs w:val="21"/>
              </w:rPr>
            </w:pPr>
            <w:r>
              <w:rPr>
                <w:rFonts w:hint="eastAsia" w:ascii="宋体" w:hAnsi="宋体" w:eastAsia="宋体" w:cs="Times New Roman"/>
                <w:color w:val="FF0000"/>
                <w:sz w:val="21"/>
                <w:szCs w:val="21"/>
              </w:rPr>
              <w:t>（录入意见同意   不同意）</w:t>
            </w:r>
          </w:p>
          <w:p>
            <w:pPr>
              <w:spacing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批准人/日期</w:t>
            </w:r>
            <w:r>
              <w:rPr>
                <w:rFonts w:ascii="宋体" w:hAnsi="宋体" w:eastAsia="宋体" w:cs="Times New Roman"/>
                <w:sz w:val="21"/>
                <w:szCs w:val="21"/>
              </w:rPr>
              <w:t>:</w:t>
            </w:r>
          </w:p>
        </w:tc>
        <w:tc>
          <w:tcPr>
            <w:tcW w:w="2879" w:type="dxa"/>
            <w:gridSpan w:val="2"/>
            <w:tcBorders>
              <w:left w:val="single" w:color="auto" w:sz="4" w:space="0"/>
            </w:tcBorders>
            <w:vAlign w:val="center"/>
          </w:tcPr>
          <w:p>
            <w:pPr>
              <w:spacing w:line="300" w:lineRule="atLeast"/>
              <w:ind w:firstLine="0" w:firstLineChars="0"/>
              <w:rPr>
                <w:rFonts w:ascii="宋体" w:hAnsi="宋体" w:eastAsia="宋体" w:cs="Times New Roman"/>
                <w:color w:val="FF0000"/>
                <w:sz w:val="21"/>
                <w:szCs w:val="21"/>
              </w:rPr>
            </w:pPr>
            <w:r>
              <w:rPr>
                <w:rFonts w:hint="eastAsia" w:ascii="宋体" w:hAnsi="宋体" w:eastAsia="宋体" w:cs="Times New Roman"/>
                <w:color w:val="FF0000"/>
                <w:sz w:val="21"/>
                <w:szCs w:val="21"/>
              </w:rPr>
              <w:t>（录入意见同意   不同意）</w:t>
            </w:r>
          </w:p>
          <w:p>
            <w:pPr>
              <w:spacing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责任组织确认/日期</w:t>
            </w:r>
            <w:r>
              <w:rPr>
                <w:rFonts w:ascii="宋体" w:hAnsi="宋体" w:eastAsia="宋体" w:cs="Times New Roman"/>
                <w:sz w:val="21"/>
                <w:szCs w:val="21"/>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715" w:hRule="atLeast"/>
        </w:trPr>
        <w:tc>
          <w:tcPr>
            <w:tcW w:w="9854" w:type="dxa"/>
            <w:gridSpan w:val="6"/>
          </w:tcPr>
          <w:p>
            <w:pPr>
              <w:spacing w:beforeLines="20"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3.计划</w:t>
            </w:r>
            <w:r>
              <w:rPr>
                <w:rFonts w:hint="eastAsia" w:ascii="宋体" w:hAnsi="宋体" w:eastAsia="宋体" w:cs="Times New Roman"/>
                <w:color w:val="000000"/>
                <w:sz w:val="21"/>
                <w:szCs w:val="21"/>
              </w:rPr>
              <w:t>采取的纠正措施</w:t>
            </w:r>
            <w:r>
              <w:rPr>
                <w:rFonts w:ascii="宋体" w:hAnsi="宋体" w:eastAsia="宋体" w:cs="Times New Roman"/>
                <w:color w:val="000000"/>
                <w:sz w:val="21"/>
                <w:szCs w:val="21"/>
              </w:rPr>
              <w:t>:</w:t>
            </w:r>
            <w:r>
              <w:rPr>
                <w:rFonts w:hint="eastAsia" w:ascii="宋体" w:hAnsi="宋体" w:eastAsia="宋体" w:cs="Times New Roman"/>
                <w:sz w:val="21"/>
                <w:szCs w:val="21"/>
              </w:rPr>
              <w:t xml:space="preserve"> </w:t>
            </w: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Times New Roman" w:hAnsi="Times New Roman" w:eastAsia="宋体" w:cs="Times New Roman"/>
                <w:sz w:val="21"/>
                <w:szCs w:val="21"/>
              </w:rPr>
            </w:pPr>
          </w:p>
          <w:p>
            <w:pPr>
              <w:spacing w:line="300" w:lineRule="atLeast"/>
              <w:ind w:firstLine="0" w:firstLineChars="0"/>
              <w:rPr>
                <w:rFonts w:ascii="宋体" w:hAnsi="宋体" w:eastAsia="宋体" w:cs="Times New Roman"/>
                <w:sz w:val="21"/>
                <w:szCs w:val="21"/>
              </w:rPr>
            </w:pPr>
            <w:r>
              <w:rPr>
                <w:rFonts w:ascii="Times New Roman" w:hAnsi="Times New Roman" w:eastAsia="宋体" w:cs="Times New Roman"/>
                <w:sz w:val="21"/>
                <w:szCs w:val="21"/>
              </w:rPr>
              <w:tab/>
            </w:r>
            <w:r>
              <w:rPr>
                <w:rFonts w:hint="eastAsia" w:ascii="Times New Roman" w:hAnsi="Times New Roman" w:eastAsia="宋体" w:cs="Times New Roman"/>
                <w:sz w:val="21"/>
                <w:szCs w:val="21"/>
              </w:rPr>
              <w:tab/>
            </w:r>
            <w:r>
              <w:rPr>
                <w:rFonts w:ascii="Times New Roman" w:hAnsi="Times New Roman" w:eastAsia="宋体" w:cs="Times New Roman"/>
                <w:sz w:val="21"/>
                <w:szCs w:val="21"/>
              </w:rPr>
              <w:tab/>
            </w:r>
            <w:r>
              <w:rPr>
                <w:rFonts w:hint="eastAsia" w:ascii="Times New Roman" w:hAnsi="Times New Roman" w:eastAsia="宋体" w:cs="Times New Roman"/>
                <w:sz w:val="21"/>
                <w:szCs w:val="21"/>
              </w:rPr>
              <w:tab/>
            </w:r>
            <w:r>
              <w:rPr>
                <w:rFonts w:ascii="Times New Roman" w:hAnsi="Times New Roman" w:eastAsia="宋体" w:cs="Times New Roman"/>
                <w:sz w:val="21"/>
                <w:szCs w:val="21"/>
              </w:rPr>
              <w:tab/>
            </w:r>
            <w:r>
              <w:rPr>
                <w:rFonts w:hint="eastAsia" w:ascii="Times New Roman" w:hAnsi="Times New Roman" w:eastAsia="宋体" w:cs="Times New Roman"/>
                <w:sz w:val="21"/>
                <w:szCs w:val="21"/>
              </w:rPr>
              <w:t xml:space="preserve">           </w:t>
            </w:r>
            <w:r>
              <w:rPr>
                <w:rFonts w:ascii="Times New Roman" w:hAnsi="Times New Roman" w:eastAsia="宋体" w:cs="Times New Roman"/>
                <w:sz w:val="21"/>
                <w:szCs w:val="21"/>
              </w:rPr>
              <w:tab/>
            </w:r>
            <w:r>
              <w:rPr>
                <w:rFonts w:hint="eastAsia" w:ascii="Times New Roman" w:hAnsi="Times New Roman" w:eastAsia="宋体" w:cs="Times New Roman"/>
                <w:sz w:val="21"/>
                <w:szCs w:val="21"/>
              </w:rPr>
              <w:tab/>
            </w:r>
            <w:r>
              <w:rPr>
                <w:rFonts w:ascii="Times New Roman" w:hAnsi="Times New Roman" w:eastAsia="宋体" w:cs="Times New Roman"/>
                <w:sz w:val="21"/>
                <w:szCs w:val="21"/>
              </w:rPr>
              <w:tab/>
            </w:r>
            <w:r>
              <w:rPr>
                <w:rFonts w:hint="eastAsia" w:ascii="Times New Roman" w:hAnsi="Times New Roman" w:eastAsia="宋体" w:cs="Times New Roman"/>
                <w:sz w:val="21"/>
                <w:szCs w:val="21"/>
              </w:rPr>
              <w:t xml:space="preserve">            该纠正措施在       年      月     日前完成</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435" w:hRule="atLeast"/>
        </w:trPr>
        <w:tc>
          <w:tcPr>
            <w:tcW w:w="5051" w:type="dxa"/>
            <w:gridSpan w:val="3"/>
            <w:vAlign w:val="center"/>
          </w:tcPr>
          <w:p>
            <w:pPr>
              <w:spacing w:line="300" w:lineRule="atLeast"/>
              <w:ind w:firstLine="0" w:firstLineChars="0"/>
              <w:rPr>
                <w:rFonts w:ascii="宋体" w:hAnsi="宋体" w:eastAsia="宋体" w:cs="Times New Roman"/>
                <w:color w:val="000000"/>
                <w:sz w:val="21"/>
                <w:szCs w:val="21"/>
              </w:rPr>
            </w:pPr>
            <w:r>
              <w:rPr>
                <w:rFonts w:hint="eastAsia" w:ascii="宋体" w:hAnsi="宋体" w:eastAsia="宋体" w:cs="Times New Roman"/>
                <w:sz w:val="21"/>
                <w:szCs w:val="21"/>
              </w:rPr>
              <w:t>提出人/日期</w:t>
            </w:r>
            <w:r>
              <w:rPr>
                <w:rFonts w:ascii="宋体" w:hAnsi="宋体" w:eastAsia="宋体" w:cs="Times New Roman"/>
                <w:sz w:val="21"/>
                <w:szCs w:val="21"/>
              </w:rPr>
              <w:t>:</w:t>
            </w:r>
          </w:p>
        </w:tc>
        <w:tc>
          <w:tcPr>
            <w:tcW w:w="4803" w:type="dxa"/>
            <w:gridSpan w:val="3"/>
            <w:vAlign w:val="center"/>
          </w:tcPr>
          <w:p>
            <w:pPr>
              <w:spacing w:line="300" w:lineRule="atLeast"/>
              <w:ind w:firstLine="0" w:firstLineChars="0"/>
              <w:rPr>
                <w:rFonts w:ascii="宋体" w:hAnsi="宋体" w:eastAsia="宋体" w:cs="Times New Roman"/>
                <w:color w:val="000000"/>
                <w:sz w:val="21"/>
                <w:szCs w:val="21"/>
              </w:rPr>
            </w:pPr>
            <w:r>
              <w:rPr>
                <w:rFonts w:hint="eastAsia" w:ascii="宋体" w:hAnsi="宋体" w:eastAsia="宋体" w:cs="Times New Roman"/>
                <w:sz w:val="21"/>
                <w:szCs w:val="21"/>
              </w:rPr>
              <w:t>批准人/日期</w:t>
            </w:r>
            <w:r>
              <w:rPr>
                <w:rFonts w:ascii="宋体" w:hAnsi="宋体" w:eastAsia="宋体" w:cs="Times New Roman"/>
                <w:sz w:val="21"/>
                <w:szCs w:val="21"/>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1699" w:hRule="atLeast"/>
        </w:trPr>
        <w:tc>
          <w:tcPr>
            <w:tcW w:w="9854" w:type="dxa"/>
            <w:gridSpan w:val="6"/>
          </w:tcPr>
          <w:p>
            <w:pPr>
              <w:spacing w:beforeLines="20"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4.执行的纠正措施:</w:t>
            </w: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608" w:hRule="atLeast"/>
        </w:trPr>
        <w:tc>
          <w:tcPr>
            <w:tcW w:w="5051" w:type="dxa"/>
            <w:gridSpan w:val="3"/>
            <w:vAlign w:val="center"/>
          </w:tcPr>
          <w:p>
            <w:pPr>
              <w:spacing w:line="300" w:lineRule="atLeast"/>
              <w:ind w:firstLine="0" w:firstLineChars="0"/>
              <w:rPr>
                <w:rFonts w:ascii="宋体" w:hAnsi="宋体" w:eastAsia="宋体" w:cs="Times New Roman"/>
                <w:color w:val="000000"/>
                <w:sz w:val="21"/>
                <w:szCs w:val="21"/>
              </w:rPr>
            </w:pPr>
            <w:r>
              <w:rPr>
                <w:rFonts w:hint="eastAsia" w:ascii="宋体" w:hAnsi="宋体" w:eastAsia="宋体" w:cs="Times New Roman"/>
                <w:color w:val="000000"/>
                <w:sz w:val="21"/>
                <w:szCs w:val="21"/>
              </w:rPr>
              <w:t>执行人/</w:t>
            </w:r>
            <w:r>
              <w:rPr>
                <w:rFonts w:hint="eastAsia" w:ascii="宋体" w:hAnsi="宋体" w:eastAsia="宋体" w:cs="Times New Roman"/>
                <w:sz w:val="21"/>
                <w:szCs w:val="21"/>
              </w:rPr>
              <w:t>日期</w:t>
            </w:r>
            <w:r>
              <w:rPr>
                <w:rFonts w:ascii="宋体" w:hAnsi="宋体" w:eastAsia="宋体" w:cs="Times New Roman"/>
                <w:sz w:val="21"/>
                <w:szCs w:val="21"/>
              </w:rPr>
              <w:t>:</w:t>
            </w:r>
          </w:p>
        </w:tc>
        <w:tc>
          <w:tcPr>
            <w:tcW w:w="4803" w:type="dxa"/>
            <w:gridSpan w:val="3"/>
            <w:vAlign w:val="center"/>
          </w:tcPr>
          <w:p>
            <w:pPr>
              <w:spacing w:line="300" w:lineRule="atLeast"/>
              <w:ind w:firstLine="0" w:firstLineChars="0"/>
              <w:rPr>
                <w:rFonts w:ascii="宋体" w:hAnsi="宋体" w:eastAsia="宋体" w:cs="Times New Roman"/>
                <w:color w:val="000000"/>
                <w:sz w:val="21"/>
                <w:szCs w:val="21"/>
              </w:rPr>
            </w:pPr>
            <w:r>
              <w:rPr>
                <w:rFonts w:hint="eastAsia" w:ascii="宋体" w:hAnsi="宋体" w:eastAsia="宋体" w:cs="Times New Roman"/>
                <w:sz w:val="21"/>
                <w:szCs w:val="21"/>
              </w:rPr>
              <w:t>批准人/日期</w:t>
            </w:r>
            <w:r>
              <w:rPr>
                <w:rFonts w:ascii="宋体" w:hAnsi="宋体" w:eastAsia="宋体" w:cs="Times New Roman"/>
                <w:sz w:val="21"/>
                <w:szCs w:val="21"/>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1132" w:hRule="atLeast"/>
        </w:trPr>
        <w:tc>
          <w:tcPr>
            <w:tcW w:w="9854" w:type="dxa"/>
            <w:gridSpan w:val="6"/>
          </w:tcPr>
          <w:p>
            <w:pPr>
              <w:spacing w:beforeLines="20"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5.验证完成状况</w:t>
            </w:r>
            <w:r>
              <w:rPr>
                <w:rFonts w:ascii="宋体" w:hAnsi="宋体" w:eastAsia="宋体" w:cs="Times New Roman"/>
                <w:sz w:val="21"/>
                <w:szCs w:val="21"/>
              </w:rPr>
              <w:t>:</w:t>
            </w: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620" w:hRule="atLeast"/>
        </w:trPr>
        <w:tc>
          <w:tcPr>
            <w:tcW w:w="5051" w:type="dxa"/>
            <w:gridSpan w:val="3"/>
            <w:vAlign w:val="center"/>
          </w:tcPr>
          <w:p>
            <w:pPr>
              <w:spacing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验证人/日期</w:t>
            </w:r>
            <w:r>
              <w:rPr>
                <w:rFonts w:ascii="宋体" w:hAnsi="宋体" w:eastAsia="宋体" w:cs="Times New Roman"/>
                <w:sz w:val="21"/>
                <w:szCs w:val="21"/>
              </w:rPr>
              <w:t>:</w:t>
            </w:r>
          </w:p>
        </w:tc>
        <w:tc>
          <w:tcPr>
            <w:tcW w:w="4803" w:type="dxa"/>
            <w:gridSpan w:val="3"/>
            <w:vAlign w:val="center"/>
          </w:tcPr>
          <w:p>
            <w:pPr>
              <w:spacing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批准人/日期</w:t>
            </w:r>
            <w:r>
              <w:rPr>
                <w:rFonts w:ascii="宋体" w:hAnsi="宋体" w:eastAsia="宋体" w:cs="Times New Roman"/>
                <w:sz w:val="21"/>
                <w:szCs w:val="21"/>
              </w:rPr>
              <w:t>:</w:t>
            </w:r>
          </w:p>
        </w:tc>
      </w:tr>
    </w:tbl>
    <w:p>
      <w:pPr>
        <w:spacing w:line="400" w:lineRule="atLeast"/>
        <w:ind w:firstLine="0" w:firstLineChars="0"/>
        <w:rPr>
          <w:rFonts w:ascii="Times New Roman" w:hAnsi="Times New Roman" w:eastAsia="宋体" w:cs="Times New Roman"/>
        </w:rPr>
      </w:pPr>
      <w:r>
        <w:rPr>
          <w:rFonts w:hint="eastAsia" w:ascii="宋体" w:hAnsi="宋体" w:eastAsia="宋体" w:cs="Times New Roman"/>
          <w:caps/>
          <w:sz w:val="21"/>
          <w:szCs w:val="21"/>
        </w:rPr>
        <w:t>注：观察意见通知编号：单位代码-F-年份-顺序号</w:t>
      </w:r>
    </w:p>
    <w:p>
      <w:pPr>
        <w:pStyle w:val="7"/>
        <w:bidi w:val="0"/>
        <w:rPr>
          <w:lang w:val="en-US" w:eastAsia="zh-CN"/>
        </w:rPr>
      </w:pPr>
      <w:r>
        <w:rPr>
          <w:rFonts w:hint="eastAsia"/>
          <w:lang w:val="en-US" w:eastAsia="zh-CN"/>
        </w:rPr>
        <w:t>编制</w:t>
      </w:r>
    </w:p>
    <w:p>
      <w:pPr>
        <w:widowControl w:val="0"/>
        <w:numPr>
          <w:ilvl w:val="0"/>
          <w:numId w:val="5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相关报告编号</w:t>
      </w:r>
    </w:p>
    <w:p>
      <w:pPr>
        <w:widowControl w:val="0"/>
        <w:numPr>
          <w:ilvl w:val="0"/>
          <w:numId w:val="5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开启单位名称（系统自带可选项）</w:t>
      </w:r>
    </w:p>
    <w:p>
      <w:pPr>
        <w:widowControl w:val="0"/>
        <w:numPr>
          <w:ilvl w:val="0"/>
          <w:numId w:val="5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工程名称（系统自带可选项）</w:t>
      </w:r>
    </w:p>
    <w:p>
      <w:pPr>
        <w:widowControl w:val="0"/>
        <w:numPr>
          <w:ilvl w:val="0"/>
          <w:numId w:val="5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责任单位名称（系统自带可选项）</w:t>
      </w:r>
    </w:p>
    <w:p>
      <w:pPr>
        <w:widowControl w:val="0"/>
        <w:numPr>
          <w:ilvl w:val="0"/>
          <w:numId w:val="5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责任部门/施工队名称（系统自带可选项）</w:t>
      </w:r>
    </w:p>
    <w:p>
      <w:pPr>
        <w:widowControl w:val="0"/>
        <w:numPr>
          <w:ilvl w:val="0"/>
          <w:numId w:val="5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问题编号（自动生成，规则：开启单位代码-F-[年份（4位数）]-流水号）</w:t>
      </w:r>
    </w:p>
    <w:p>
      <w:pPr>
        <w:widowControl w:val="0"/>
        <w:numPr>
          <w:ilvl w:val="0"/>
          <w:numId w:val="5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问题来源</w:t>
      </w:r>
    </w:p>
    <w:p>
      <w:pPr>
        <w:widowControl w:val="0"/>
        <w:adjustRightInd/>
        <w:spacing w:line="360" w:lineRule="auto"/>
        <w:ind w:left="420" w:firstLine="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系统自带可选项：□监查  □监督  □检查  □管理部门审查  □施工质量趋势分析  □风险分析  □其他）</w:t>
      </w:r>
    </w:p>
    <w:p>
      <w:pPr>
        <w:widowControl w:val="0"/>
        <w:numPr>
          <w:ilvl w:val="0"/>
          <w:numId w:val="5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责任组织</w:t>
      </w:r>
    </w:p>
    <w:p>
      <w:pPr>
        <w:widowControl w:val="0"/>
        <w:numPr>
          <w:ilvl w:val="0"/>
          <w:numId w:val="5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依据文件/版次</w:t>
      </w:r>
    </w:p>
    <w:p>
      <w:pPr>
        <w:widowControl w:val="0"/>
        <w:numPr>
          <w:ilvl w:val="0"/>
          <w:numId w:val="5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问题描述</w:t>
      </w:r>
    </w:p>
    <w:p>
      <w:pPr>
        <w:widowControl w:val="0"/>
        <w:numPr>
          <w:ilvl w:val="0"/>
          <w:numId w:val="5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原因类别</w:t>
      </w:r>
    </w:p>
    <w:p>
      <w:pPr>
        <w:widowControl w:val="0"/>
        <w:numPr>
          <w:ilvl w:val="0"/>
          <w:numId w:val="5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依据标准</w:t>
      </w:r>
    </w:p>
    <w:p>
      <w:pPr>
        <w:widowControl w:val="0"/>
        <w:numPr>
          <w:ilvl w:val="0"/>
          <w:numId w:val="5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标准章节</w:t>
      </w:r>
    </w:p>
    <w:p>
      <w:pPr>
        <w:widowControl w:val="0"/>
        <w:numPr>
          <w:ilvl w:val="0"/>
          <w:numId w:val="5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开启纠正措施附件</w:t>
      </w:r>
    </w:p>
    <w:p>
      <w:pPr>
        <w:widowControl w:val="0"/>
        <w:numPr>
          <w:ilvl w:val="0"/>
          <w:numId w:val="5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问题数量</w:t>
      </w:r>
    </w:p>
    <w:p>
      <w:pPr>
        <w:widowControl w:val="0"/>
        <w:numPr>
          <w:ilvl w:val="0"/>
          <w:numId w:val="5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建议的纠正措施</w:t>
      </w:r>
    </w:p>
    <w:p>
      <w:pPr>
        <w:widowControl w:val="0"/>
        <w:numPr>
          <w:ilvl w:val="0"/>
          <w:numId w:val="5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回答期限</w:t>
      </w:r>
    </w:p>
    <w:p>
      <w:pPr>
        <w:widowControl w:val="0"/>
        <w:numPr>
          <w:ilvl w:val="0"/>
          <w:numId w:val="5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编制人</w:t>
      </w:r>
    </w:p>
    <w:p>
      <w:pPr>
        <w:widowControl w:val="0"/>
        <w:numPr>
          <w:ilvl w:val="0"/>
          <w:numId w:val="5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编制日期</w:t>
      </w:r>
    </w:p>
    <w:p>
      <w:pPr>
        <w:widowControl w:val="0"/>
        <w:numPr>
          <w:ilvl w:val="0"/>
          <w:numId w:val="5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可上传附件</w:t>
      </w:r>
    </w:p>
    <w:p>
      <w:pPr>
        <w:pStyle w:val="7"/>
        <w:bidi w:val="0"/>
        <w:rPr>
          <w:lang w:val="en-US" w:eastAsia="zh-CN"/>
        </w:rPr>
      </w:pPr>
      <w:r>
        <w:rPr>
          <w:rFonts w:hint="eastAsia"/>
          <w:lang w:val="en-US" w:eastAsia="zh-CN"/>
        </w:rPr>
        <w:t>批准</w:t>
      </w:r>
    </w:p>
    <w:p>
      <w:pPr>
        <w:widowControl w:val="0"/>
        <w:numPr>
          <w:ilvl w:val="0"/>
          <w:numId w:val="54"/>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批准人</w:t>
      </w:r>
    </w:p>
    <w:p>
      <w:pPr>
        <w:widowControl w:val="0"/>
        <w:numPr>
          <w:ilvl w:val="0"/>
          <w:numId w:val="54"/>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pStyle w:val="7"/>
        <w:bidi w:val="0"/>
        <w:rPr>
          <w:lang w:val="en-US" w:eastAsia="zh-CN"/>
        </w:rPr>
      </w:pPr>
      <w:r>
        <w:rPr>
          <w:rFonts w:hint="eastAsia"/>
          <w:lang w:val="en-US" w:eastAsia="zh-CN"/>
        </w:rPr>
        <w:t>责任组织确认</w:t>
      </w:r>
    </w:p>
    <w:p>
      <w:pPr>
        <w:widowControl w:val="0"/>
        <w:numPr>
          <w:ilvl w:val="0"/>
          <w:numId w:val="55"/>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责任组织意见</w:t>
      </w:r>
    </w:p>
    <w:p>
      <w:pPr>
        <w:widowControl w:val="0"/>
        <w:numPr>
          <w:ilvl w:val="0"/>
          <w:numId w:val="55"/>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责任组织负责人</w:t>
      </w:r>
    </w:p>
    <w:p>
      <w:pPr>
        <w:widowControl w:val="0"/>
        <w:numPr>
          <w:ilvl w:val="0"/>
          <w:numId w:val="55"/>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pStyle w:val="7"/>
        <w:bidi w:val="0"/>
        <w:rPr>
          <w:lang w:val="en-US" w:eastAsia="zh-CN"/>
        </w:rPr>
      </w:pPr>
      <w:r>
        <w:rPr>
          <w:rFonts w:hint="eastAsia"/>
          <w:lang w:val="en-US" w:eastAsia="zh-CN"/>
        </w:rPr>
        <w:t>制定计划纠正措施</w:t>
      </w:r>
    </w:p>
    <w:p>
      <w:pPr>
        <w:widowControl w:val="0"/>
        <w:numPr>
          <w:ilvl w:val="0"/>
          <w:numId w:val="5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措施描述</w:t>
      </w:r>
    </w:p>
    <w:p>
      <w:pPr>
        <w:widowControl w:val="0"/>
        <w:numPr>
          <w:ilvl w:val="0"/>
          <w:numId w:val="5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提出人</w:t>
      </w:r>
    </w:p>
    <w:p>
      <w:pPr>
        <w:widowControl w:val="0"/>
        <w:numPr>
          <w:ilvl w:val="0"/>
          <w:numId w:val="5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widowControl w:val="0"/>
        <w:numPr>
          <w:ilvl w:val="0"/>
          <w:numId w:val="5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批准人</w:t>
      </w:r>
    </w:p>
    <w:p>
      <w:pPr>
        <w:widowControl w:val="0"/>
        <w:numPr>
          <w:ilvl w:val="0"/>
          <w:numId w:val="5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widowControl w:val="0"/>
        <w:numPr>
          <w:ilvl w:val="0"/>
          <w:numId w:val="5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可上传附件</w:t>
      </w:r>
    </w:p>
    <w:p>
      <w:pPr>
        <w:pStyle w:val="7"/>
        <w:bidi w:val="0"/>
        <w:rPr>
          <w:lang w:val="en-US" w:eastAsia="zh-CN"/>
        </w:rPr>
      </w:pPr>
      <w:r>
        <w:rPr>
          <w:rFonts w:hint="eastAsia"/>
          <w:lang w:val="en-US" w:eastAsia="zh-CN"/>
        </w:rPr>
        <w:t>评估</w:t>
      </w:r>
    </w:p>
    <w:p>
      <w:pPr>
        <w:widowControl w:val="0"/>
        <w:numPr>
          <w:ilvl w:val="0"/>
          <w:numId w:val="57"/>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评估意见</w:t>
      </w:r>
    </w:p>
    <w:p>
      <w:pPr>
        <w:widowControl w:val="0"/>
        <w:numPr>
          <w:ilvl w:val="0"/>
          <w:numId w:val="57"/>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评估人</w:t>
      </w:r>
    </w:p>
    <w:p>
      <w:pPr>
        <w:widowControl w:val="0"/>
        <w:numPr>
          <w:ilvl w:val="0"/>
          <w:numId w:val="57"/>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pStyle w:val="7"/>
        <w:bidi w:val="0"/>
        <w:rPr>
          <w:lang w:val="en-US" w:eastAsia="zh-CN"/>
        </w:rPr>
      </w:pPr>
      <w:r>
        <w:rPr>
          <w:rFonts w:hint="eastAsia"/>
          <w:lang w:val="en-US" w:eastAsia="zh-CN"/>
        </w:rPr>
        <w:t>执行纠正措施</w:t>
      </w:r>
    </w:p>
    <w:p>
      <w:pPr>
        <w:widowControl w:val="0"/>
        <w:numPr>
          <w:ilvl w:val="0"/>
          <w:numId w:val="5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执行纠正措施描述</w:t>
      </w:r>
    </w:p>
    <w:p>
      <w:pPr>
        <w:widowControl w:val="0"/>
        <w:numPr>
          <w:ilvl w:val="0"/>
          <w:numId w:val="5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执行人</w:t>
      </w:r>
    </w:p>
    <w:p>
      <w:pPr>
        <w:widowControl w:val="0"/>
        <w:numPr>
          <w:ilvl w:val="0"/>
          <w:numId w:val="5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widowControl w:val="0"/>
        <w:numPr>
          <w:ilvl w:val="0"/>
          <w:numId w:val="5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批准人</w:t>
      </w:r>
    </w:p>
    <w:p>
      <w:pPr>
        <w:widowControl w:val="0"/>
        <w:numPr>
          <w:ilvl w:val="0"/>
          <w:numId w:val="5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widowControl w:val="0"/>
        <w:numPr>
          <w:ilvl w:val="0"/>
          <w:numId w:val="5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上传附件</w:t>
      </w:r>
    </w:p>
    <w:p>
      <w:pPr>
        <w:pStyle w:val="7"/>
        <w:bidi w:val="0"/>
        <w:rPr>
          <w:lang w:val="en-US" w:eastAsia="zh-CN"/>
        </w:rPr>
      </w:pPr>
      <w:r>
        <w:rPr>
          <w:rFonts w:hint="eastAsia"/>
          <w:lang w:val="en-US" w:eastAsia="zh-CN"/>
        </w:rPr>
        <w:t>验证完成情况</w:t>
      </w:r>
    </w:p>
    <w:p>
      <w:pPr>
        <w:widowControl w:val="0"/>
        <w:numPr>
          <w:ilvl w:val="0"/>
          <w:numId w:val="59"/>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执行纠正措施描述</w:t>
      </w:r>
    </w:p>
    <w:p>
      <w:pPr>
        <w:widowControl w:val="0"/>
        <w:numPr>
          <w:ilvl w:val="0"/>
          <w:numId w:val="59"/>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执行人</w:t>
      </w:r>
    </w:p>
    <w:p>
      <w:pPr>
        <w:widowControl w:val="0"/>
        <w:numPr>
          <w:ilvl w:val="0"/>
          <w:numId w:val="59"/>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widowControl w:val="0"/>
        <w:numPr>
          <w:ilvl w:val="0"/>
          <w:numId w:val="59"/>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批准人</w:t>
      </w:r>
    </w:p>
    <w:p>
      <w:pPr>
        <w:widowControl w:val="0"/>
        <w:numPr>
          <w:ilvl w:val="0"/>
          <w:numId w:val="59"/>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widowControl w:val="0"/>
        <w:numPr>
          <w:ilvl w:val="0"/>
          <w:numId w:val="59"/>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可上传附件</w:t>
      </w:r>
    </w:p>
    <w:p>
      <w:pPr>
        <w:pStyle w:val="7"/>
        <w:bidi w:val="0"/>
        <w:rPr>
          <w:lang w:val="en-US" w:eastAsia="zh-CN"/>
        </w:rPr>
      </w:pPr>
      <w:r>
        <w:rPr>
          <w:rFonts w:hint="eastAsia"/>
          <w:lang w:val="en-US" w:eastAsia="zh-CN"/>
        </w:rPr>
        <w:t>查询</w:t>
      </w:r>
    </w:p>
    <w:p>
      <w:pPr>
        <w:widowControl w:val="0"/>
        <w:adjustRightInd w:val="0"/>
        <w:spacing w:line="360" w:lineRule="auto"/>
        <w:ind w:left="420" w:firstLine="0" w:firstLineChars="0"/>
        <w:jc w:val="both"/>
        <w:textAlignment w:val="baseline"/>
        <w:rPr>
          <w:rFonts w:hint="eastAsia" w:ascii="宋体" w:hAnsi="宋体" w:eastAsia="宋体" w:cs="Times New Roman"/>
          <w:sz w:val="24"/>
          <w:szCs w:val="24"/>
          <w:lang w:val="en-US" w:eastAsia="zh-CN" w:bidi="ar-SA"/>
        </w:rPr>
      </w:pPr>
      <w:r>
        <w:rPr>
          <w:rFonts w:hint="eastAsia" w:ascii="宋体" w:hAnsi="宋体" w:eastAsia="宋体" w:cs="Times New Roman"/>
          <w:sz w:val="24"/>
          <w:szCs w:val="24"/>
          <w:lang w:val="en-US" w:eastAsia="zh-CN" w:bidi="ar-SA"/>
        </w:rPr>
        <w:t>用于查看、查询观察意见通知信息，具有查询、筛选（过滤）、单条数据打印PDF、多条数据导出EXCEL清单等功能。</w:t>
      </w:r>
    </w:p>
    <w:p>
      <w:pPr>
        <w:pStyle w:val="2"/>
        <w:rPr>
          <w:lang w:val="en-US" w:eastAsia="zh-CN"/>
        </w:rPr>
      </w:pPr>
    </w:p>
    <w:tbl>
      <w:tblPr>
        <w:tblStyle w:val="30"/>
        <w:tblW w:w="9765" w:type="dxa"/>
        <w:tblInd w:w="89" w:type="dxa"/>
        <w:tblLayout w:type="fixed"/>
        <w:tblCellMar>
          <w:top w:w="0" w:type="dxa"/>
          <w:left w:w="108" w:type="dxa"/>
          <w:bottom w:w="0" w:type="dxa"/>
          <w:right w:w="108" w:type="dxa"/>
        </w:tblCellMar>
      </w:tblPr>
      <w:tblGrid>
        <w:gridCol w:w="404"/>
        <w:gridCol w:w="404"/>
        <w:gridCol w:w="404"/>
        <w:gridCol w:w="877"/>
        <w:gridCol w:w="1066"/>
        <w:gridCol w:w="1066"/>
        <w:gridCol w:w="404"/>
        <w:gridCol w:w="404"/>
        <w:gridCol w:w="404"/>
        <w:gridCol w:w="404"/>
        <w:gridCol w:w="404"/>
        <w:gridCol w:w="404"/>
        <w:gridCol w:w="968"/>
        <w:gridCol w:w="1344"/>
        <w:gridCol w:w="404"/>
        <w:gridCol w:w="404"/>
      </w:tblGrid>
      <w:tr>
        <w:tblPrEx>
          <w:tblCellMar>
            <w:top w:w="0" w:type="dxa"/>
            <w:left w:w="108" w:type="dxa"/>
            <w:bottom w:w="0" w:type="dxa"/>
            <w:right w:w="108" w:type="dxa"/>
          </w:tblCellMar>
        </w:tblPrEx>
        <w:trPr>
          <w:trHeight w:val="456" w:hRule="atLeast"/>
        </w:trPr>
        <w:tc>
          <w:tcPr>
            <w:tcW w:w="404"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序号</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项目部名称</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检查报告编号</w:t>
            </w:r>
          </w:p>
        </w:tc>
        <w:tc>
          <w:tcPr>
            <w:tcW w:w="87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CAR/OBN编号</w:t>
            </w:r>
          </w:p>
        </w:tc>
        <w:tc>
          <w:tcPr>
            <w:tcW w:w="1066"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CAR/OBN/F描述</w:t>
            </w:r>
          </w:p>
        </w:tc>
        <w:tc>
          <w:tcPr>
            <w:tcW w:w="1066"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CAR/OBN/F</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检查方式</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被监查/监督方</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标准/大纲章节</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原因类别</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建议纠正措施描述</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纠正行动计划描述</w:t>
            </w:r>
          </w:p>
        </w:tc>
        <w:tc>
          <w:tcPr>
            <w:tcW w:w="968"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b/>
                <w:bCs/>
                <w:color w:val="000000"/>
                <w:sz w:val="20"/>
              </w:rPr>
            </w:pPr>
            <w:r>
              <w:rPr>
                <w:rFonts w:hint="eastAsia" w:ascii="宋体" w:hAnsi="宋体" w:eastAsia="宋体" w:cs="宋体"/>
                <w:b/>
                <w:bCs/>
                <w:color w:val="000000"/>
                <w:sz w:val="20"/>
              </w:rPr>
              <w:t>开启日期</w:t>
            </w:r>
          </w:p>
        </w:tc>
        <w:tc>
          <w:tcPr>
            <w:tcW w:w="1344"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b/>
                <w:bCs/>
                <w:color w:val="000000"/>
                <w:sz w:val="20"/>
              </w:rPr>
            </w:pPr>
            <w:r>
              <w:rPr>
                <w:rFonts w:hint="eastAsia" w:ascii="宋体" w:hAnsi="宋体" w:eastAsia="宋体" w:cs="宋体"/>
                <w:b/>
                <w:bCs/>
                <w:color w:val="000000"/>
                <w:sz w:val="20"/>
              </w:rPr>
              <w:t>计划关闭日期</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实际关闭日期</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备注</w:t>
            </w:r>
          </w:p>
        </w:tc>
      </w:tr>
      <w:tr>
        <w:tblPrEx>
          <w:tblCellMar>
            <w:top w:w="0" w:type="dxa"/>
            <w:left w:w="108" w:type="dxa"/>
            <w:bottom w:w="0" w:type="dxa"/>
            <w:right w:w="108" w:type="dxa"/>
          </w:tblCellMar>
        </w:tblPrEx>
        <w:trPr>
          <w:trHeight w:val="2385" w:hRule="atLeast"/>
        </w:trPr>
        <w:tc>
          <w:tcPr>
            <w:tcW w:w="404" w:type="dxa"/>
            <w:tcBorders>
              <w:top w:val="nil"/>
              <w:left w:val="single" w:color="auto" w:sz="4" w:space="0"/>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404"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404"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877"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1066"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1066"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404"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404"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404"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20"/>
              </w:rPr>
            </w:pPr>
          </w:p>
        </w:tc>
        <w:tc>
          <w:tcPr>
            <w:tcW w:w="404"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20"/>
              </w:rPr>
            </w:pPr>
          </w:p>
        </w:tc>
        <w:tc>
          <w:tcPr>
            <w:tcW w:w="404"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404"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sz w:val="22"/>
                <w:szCs w:val="22"/>
              </w:rPr>
            </w:pPr>
          </w:p>
        </w:tc>
        <w:tc>
          <w:tcPr>
            <w:tcW w:w="968"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1344"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404"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404"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r>
    </w:tbl>
    <w:p>
      <w:pPr>
        <w:spacing w:line="360" w:lineRule="auto"/>
        <w:ind w:firstLine="480" w:firstLineChars="200"/>
        <w:rPr>
          <w:rFonts w:ascii="宋体" w:hAnsi="宋体" w:eastAsia="宋体" w:cs="Times New Roman"/>
          <w:szCs w:val="24"/>
        </w:rPr>
      </w:pPr>
    </w:p>
    <w:p>
      <w:pPr>
        <w:pStyle w:val="6"/>
        <w:bidi w:val="0"/>
        <w:rPr>
          <w:lang w:val="en-US" w:eastAsia="zh-CN"/>
        </w:rPr>
      </w:pPr>
      <w:bookmarkStart w:id="90" w:name="_Toc30952"/>
      <w:r>
        <w:rPr>
          <w:rFonts w:hint="eastAsia"/>
          <w:lang w:val="en-US" w:eastAsia="zh-CN"/>
        </w:rPr>
        <w:t>纠正措施要求管理（CAR)</w:t>
      </w:r>
      <w:bookmarkEnd w:id="90"/>
    </w:p>
    <w:p>
      <w:pPr>
        <w:widowControl w:val="0"/>
        <w:adjustRightInd w:val="0"/>
        <w:spacing w:line="360" w:lineRule="auto"/>
        <w:ind w:firstLine="480" w:firstLineChars="200"/>
        <w:jc w:val="both"/>
        <w:textAlignment w:val="baseline"/>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此模块主要用于CAR编制、审核、整改验证、查询管理。</w:t>
      </w:r>
    </w:p>
    <w:p>
      <w:pPr>
        <w:widowControl w:val="0"/>
        <w:adjustRightInd w:val="0"/>
        <w:spacing w:line="360" w:lineRule="auto"/>
        <w:ind w:firstLine="480" w:firstLineChars="200"/>
        <w:jc w:val="both"/>
        <w:textAlignment w:val="baseline"/>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具体流程如下：</w:t>
      </w:r>
    </w:p>
    <w:p>
      <w:pPr>
        <w:widowControl w:val="0"/>
        <w:adjustRightInd w:val="0"/>
        <w:spacing w:line="360" w:lineRule="auto"/>
        <w:ind w:firstLine="480" w:firstLineChars="200"/>
        <w:jc w:val="both"/>
        <w:textAlignment w:val="baseline"/>
        <w:rPr>
          <w:rFonts w:ascii="宋体" w:hAnsi="宋体" w:eastAsia="宋体" w:cs="仿宋"/>
          <w:sz w:val="24"/>
          <w:szCs w:val="24"/>
          <w:lang w:val="en-US" w:eastAsia="zh-CN" w:bidi="ar-SA"/>
        </w:rPr>
      </w:pPr>
      <w:r>
        <w:rPr>
          <w:rFonts w:ascii="宋体" w:hAnsi="宋体" w:eastAsia="宋体" w:cs="仿宋"/>
          <w:sz w:val="24"/>
          <w:szCs w:val="24"/>
          <w:lang w:val="en-US" w:eastAsia="zh-CN" w:bidi="ar-SA"/>
        </w:rPr>
        <w:drawing>
          <wp:inline distT="0" distB="0" distL="0" distR="0">
            <wp:extent cx="5402580" cy="5996305"/>
            <wp:effectExtent l="0" t="0" r="7620" b="4445"/>
            <wp:docPr id="154" name="图片 154" descr="G:\（1）2022年3月质量信息化建设规划\进度\第一稿\流程图\纠正措施要求管理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G:\（1）2022年3月质量信息化建设规划\进度\第一稿\流程图\纠正措施要求管理 (1).jpg"/>
                    <pic:cNvPicPr>
                      <a:picLocks noChangeAspect="1" noChangeArrowheads="1"/>
                    </pic:cNvPicPr>
                  </pic:nvPicPr>
                  <pic:blipFill>
                    <a:blip r:embed="rId70" cstate="print"/>
                    <a:srcRect/>
                    <a:stretch>
                      <a:fillRect/>
                    </a:stretch>
                  </pic:blipFill>
                  <pic:spPr>
                    <a:xfrm>
                      <a:off x="0" y="0"/>
                      <a:ext cx="5398885" cy="5992604"/>
                    </a:xfrm>
                    <a:prstGeom prst="rect">
                      <a:avLst/>
                    </a:prstGeom>
                    <a:noFill/>
                    <a:ln w="9525">
                      <a:noFill/>
                      <a:miter lim="800000"/>
                      <a:headEnd/>
                      <a:tailEnd/>
                    </a:ln>
                  </pic:spPr>
                </pic:pic>
              </a:graphicData>
            </a:graphic>
          </wp:inline>
        </w:drawing>
      </w:r>
    </w:p>
    <w:p>
      <w:pPr>
        <w:bidi w:val="0"/>
        <w:rPr>
          <w:rFonts w:hint="eastAsia" w:ascii="宋体" w:hAnsi="宋体" w:eastAsia="宋体" w:cs="仿宋"/>
          <w:sz w:val="24"/>
          <w:szCs w:val="24"/>
          <w:lang w:val="en-US" w:eastAsia="zh-CN" w:bidi="ar-SA"/>
        </w:rPr>
      </w:pPr>
    </w:p>
    <w:p>
      <w:pPr>
        <w:bidi w:val="0"/>
        <w:rPr>
          <w:rFonts w:hint="eastAsia" w:ascii="宋体" w:hAnsi="宋体" w:eastAsia="宋体" w:cs="仿宋"/>
          <w:sz w:val="24"/>
          <w:szCs w:val="24"/>
          <w:lang w:val="en-US" w:eastAsia="zh-CN" w:bidi="ar-SA"/>
        </w:rPr>
      </w:pPr>
    </w:p>
    <w:p>
      <w:pPr>
        <w:bidi w:val="0"/>
        <w:rPr>
          <w:rFonts w:hint="eastAsia" w:ascii="宋体" w:hAnsi="宋体" w:eastAsia="宋体" w:cs="仿宋"/>
          <w:sz w:val="24"/>
          <w:szCs w:val="24"/>
          <w:lang w:val="en-US" w:eastAsia="zh-CN" w:bidi="ar-SA"/>
        </w:rPr>
      </w:pPr>
    </w:p>
    <w:p>
      <w:pPr>
        <w:bidi w:val="0"/>
        <w:rPr>
          <w:rFonts w:hint="eastAsia" w:ascii="宋体" w:hAnsi="宋体" w:eastAsia="宋体" w:cs="仿宋"/>
          <w:sz w:val="24"/>
          <w:szCs w:val="24"/>
          <w:lang w:val="en-US" w:eastAsia="zh-CN" w:bidi="ar-SA"/>
        </w:rPr>
      </w:pPr>
    </w:p>
    <w:p>
      <w:pPr>
        <w:bidi w:val="0"/>
        <w:rPr>
          <w:rFonts w:hint="eastAsia" w:ascii="宋体" w:hAnsi="宋体" w:eastAsia="宋体" w:cs="仿宋"/>
          <w:sz w:val="24"/>
          <w:szCs w:val="24"/>
          <w:lang w:val="en-US" w:eastAsia="zh-CN" w:bidi="ar-SA"/>
        </w:rPr>
      </w:pPr>
    </w:p>
    <w:p>
      <w:pPr>
        <w:bidi w:val="0"/>
        <w:rPr>
          <w:rFonts w:hint="eastAsia" w:ascii="宋体" w:hAnsi="宋体" w:eastAsia="宋体" w:cs="仿宋"/>
          <w:sz w:val="24"/>
          <w:szCs w:val="24"/>
          <w:lang w:val="en-US" w:eastAsia="zh-CN" w:bidi="ar-SA"/>
        </w:rPr>
      </w:pPr>
    </w:p>
    <w:p>
      <w:pPr>
        <w:bidi w:val="0"/>
        <w:rPr>
          <w:rFonts w:hint="eastAsia" w:ascii="宋体" w:hAnsi="宋体" w:eastAsia="宋体" w:cs="仿宋"/>
          <w:sz w:val="24"/>
          <w:szCs w:val="24"/>
          <w:lang w:val="en-US" w:eastAsia="zh-CN" w:bidi="ar-SA"/>
        </w:rPr>
      </w:pPr>
    </w:p>
    <w:p>
      <w:pPr>
        <w:bidi w:val="0"/>
        <w:rPr>
          <w:rFonts w:hint="eastAsia" w:ascii="宋体" w:hAnsi="宋体" w:eastAsia="宋体" w:cs="仿宋"/>
          <w:sz w:val="24"/>
          <w:szCs w:val="24"/>
          <w:lang w:val="en-US" w:eastAsia="zh-CN" w:bidi="ar-SA"/>
        </w:rPr>
      </w:pPr>
    </w:p>
    <w:p>
      <w:pPr>
        <w:bidi w:val="0"/>
        <w:rPr>
          <w:rFonts w:hint="eastAsia" w:ascii="宋体" w:hAnsi="宋体" w:eastAsia="宋体" w:cs="仿宋"/>
          <w:sz w:val="24"/>
          <w:szCs w:val="24"/>
          <w:lang w:val="en-US" w:eastAsia="zh-CN" w:bidi="ar-SA"/>
        </w:rPr>
      </w:pPr>
    </w:p>
    <w:p>
      <w:pPr>
        <w:bidi w:val="0"/>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生成表单如下：</w:t>
      </w:r>
      <w:r>
        <w:rPr>
          <w:rFonts w:hint="eastAsia" w:ascii="Times New Roman" w:hAnsi="Times New Roman" w:eastAsia="宋体" w:cs="Times New Roman"/>
          <w:b/>
          <w:sz w:val="24"/>
          <w:lang w:val="en-US" w:eastAsia="zh-CN" w:bidi="ar-SA"/>
        </w:rPr>
        <w:t>纠正措施要求</w:t>
      </w:r>
      <w:r>
        <w:rPr>
          <w:rFonts w:ascii="Times New Roman" w:hAnsi="Times New Roman" w:eastAsia="宋体" w:cs="Times New Roman"/>
          <w:b/>
          <w:sz w:val="24"/>
          <w:lang w:val="en-US" w:eastAsia="zh-CN" w:bidi="ar-SA"/>
        </w:rPr>
        <w:t>(CAR)</w:t>
      </w:r>
    </w:p>
    <w:tbl>
      <w:tblPr>
        <w:tblStyle w:val="30"/>
        <w:tblW w:w="9854"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
      <w:tblGrid>
        <w:gridCol w:w="1406"/>
        <w:gridCol w:w="3283"/>
        <w:gridCol w:w="73"/>
        <w:gridCol w:w="394"/>
        <w:gridCol w:w="4698"/>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435" w:hRule="atLeast"/>
        </w:trPr>
        <w:tc>
          <w:tcPr>
            <w:tcW w:w="1406" w:type="dxa"/>
            <w:vAlign w:val="center"/>
          </w:tcPr>
          <w:p>
            <w:pPr>
              <w:spacing w:line="300" w:lineRule="atLeast"/>
              <w:ind w:firstLine="0" w:firstLineChars="0"/>
              <w:jc w:val="center"/>
              <w:rPr>
                <w:rFonts w:ascii="宋体" w:hAnsi="宋体" w:eastAsia="宋体" w:cs="Times New Roman"/>
                <w:caps/>
                <w:sz w:val="21"/>
                <w:szCs w:val="21"/>
              </w:rPr>
            </w:pPr>
            <w:r>
              <w:rPr>
                <w:rFonts w:ascii="Times New Roman" w:hAnsi="Times New Roman" w:eastAsia="宋体" w:cs="Times New Roman"/>
                <w:sz w:val="21"/>
                <w:szCs w:val="21"/>
              </w:rPr>
              <w:t>CAR</w:t>
            </w:r>
            <w:r>
              <w:rPr>
                <w:rFonts w:hint="eastAsia" w:ascii="宋体" w:hAnsi="宋体" w:eastAsia="宋体" w:cs="Times New Roman"/>
                <w:sz w:val="21"/>
                <w:szCs w:val="21"/>
              </w:rPr>
              <w:t>来源</w:t>
            </w:r>
          </w:p>
        </w:tc>
        <w:tc>
          <w:tcPr>
            <w:tcW w:w="3750" w:type="dxa"/>
            <w:gridSpan w:val="3"/>
            <w:shd w:val="clear" w:color="auto" w:fill="auto"/>
            <w:vAlign w:val="center"/>
          </w:tcPr>
          <w:p>
            <w:pPr>
              <w:spacing w:line="300" w:lineRule="atLeast"/>
              <w:ind w:firstLine="0" w:firstLineChars="0"/>
              <w:jc w:val="left"/>
              <w:rPr>
                <w:rFonts w:ascii="宋体" w:hAnsi="宋体" w:eastAsia="宋体" w:cs="Times New Roman"/>
                <w:caps/>
                <w:sz w:val="21"/>
                <w:szCs w:val="21"/>
              </w:rPr>
            </w:pPr>
            <w:r>
              <w:rPr>
                <w:rFonts w:hint="eastAsia" w:ascii="宋体" w:hAnsi="宋体" w:eastAsia="宋体" w:cs="Times New Roman"/>
                <w:caps/>
                <w:sz w:val="21"/>
                <w:szCs w:val="21"/>
              </w:rPr>
              <w:t>□监查</w:t>
            </w:r>
            <w:r>
              <w:rPr>
                <w:rFonts w:ascii="宋体" w:hAnsi="宋体" w:eastAsia="宋体" w:cs="Times New Roman"/>
                <w:caps/>
                <w:sz w:val="21"/>
                <w:szCs w:val="21"/>
              </w:rPr>
              <w:t xml:space="preserve">  □监督  □检查 </w:t>
            </w:r>
          </w:p>
          <w:p>
            <w:pPr>
              <w:spacing w:line="300" w:lineRule="atLeast"/>
              <w:ind w:firstLine="0" w:firstLineChars="0"/>
              <w:jc w:val="left"/>
              <w:rPr>
                <w:rFonts w:ascii="宋体" w:hAnsi="宋体" w:eastAsia="宋体" w:cs="Times New Roman"/>
                <w:caps/>
                <w:sz w:val="21"/>
                <w:szCs w:val="21"/>
              </w:rPr>
            </w:pPr>
            <w:r>
              <w:rPr>
                <w:rFonts w:hint="eastAsia" w:ascii="宋体" w:hAnsi="宋体" w:eastAsia="宋体" w:cs="Times New Roman"/>
                <w:caps/>
                <w:sz w:val="21"/>
                <w:szCs w:val="21"/>
              </w:rPr>
              <w:t>□管理部门审查</w:t>
            </w:r>
            <w:r>
              <w:rPr>
                <w:rFonts w:ascii="宋体" w:hAnsi="宋体" w:eastAsia="宋体" w:cs="Times New Roman"/>
                <w:caps/>
                <w:sz w:val="21"/>
                <w:szCs w:val="21"/>
              </w:rPr>
              <w:t xml:space="preserve">  </w:t>
            </w:r>
            <w:r>
              <w:rPr>
                <w:rFonts w:hint="eastAsia" w:ascii="宋体" w:hAnsi="宋体" w:eastAsia="宋体" w:cs="Times New Roman"/>
                <w:caps/>
                <w:sz w:val="21"/>
                <w:szCs w:val="21"/>
              </w:rPr>
              <w:t>□其他</w:t>
            </w:r>
          </w:p>
        </w:tc>
        <w:tc>
          <w:tcPr>
            <w:tcW w:w="4698" w:type="dxa"/>
            <w:tcBorders>
              <w:bottom w:val="single" w:color="auto" w:sz="4" w:space="0"/>
            </w:tcBorders>
            <w:vAlign w:val="center"/>
          </w:tcPr>
          <w:p>
            <w:pPr>
              <w:spacing w:line="300" w:lineRule="atLeast"/>
              <w:ind w:firstLine="0" w:firstLineChars="0"/>
              <w:jc w:val="left"/>
              <w:rPr>
                <w:rFonts w:ascii="宋体" w:hAnsi="宋体" w:eastAsia="宋体" w:cs="Times New Roman"/>
                <w:caps/>
                <w:sz w:val="21"/>
                <w:szCs w:val="21"/>
              </w:rPr>
            </w:pPr>
            <w:r>
              <w:rPr>
                <w:rFonts w:ascii="宋体" w:hAnsi="宋体" w:eastAsia="宋体" w:cs="Times New Roman"/>
                <w:caps/>
                <w:sz w:val="21"/>
                <w:szCs w:val="21"/>
              </w:rPr>
              <w:t>CAR编号</w:t>
            </w:r>
            <w:r>
              <w:rPr>
                <w:rFonts w:hint="eastAsia" w:ascii="宋体" w:hAnsi="宋体" w:eastAsia="宋体" w:cs="Times New Roman"/>
                <w:caps/>
                <w:sz w:val="21"/>
                <w:szCs w:val="21"/>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435" w:hRule="atLeast"/>
        </w:trPr>
        <w:tc>
          <w:tcPr>
            <w:tcW w:w="1406" w:type="dxa"/>
            <w:vAlign w:val="center"/>
          </w:tcPr>
          <w:p>
            <w:pPr>
              <w:spacing w:line="300" w:lineRule="atLeast"/>
              <w:ind w:firstLine="0" w:firstLineChars="0"/>
              <w:jc w:val="center"/>
              <w:rPr>
                <w:rFonts w:ascii="宋体" w:hAnsi="宋体" w:eastAsia="宋体" w:cs="Times New Roman"/>
                <w:caps/>
                <w:sz w:val="21"/>
                <w:szCs w:val="21"/>
              </w:rPr>
            </w:pPr>
            <w:r>
              <w:rPr>
                <w:rFonts w:hint="eastAsia" w:ascii="宋体" w:hAnsi="宋体" w:eastAsia="宋体" w:cs="Times New Roman"/>
                <w:caps/>
                <w:sz w:val="21"/>
                <w:szCs w:val="21"/>
              </w:rPr>
              <w:t>依据文件</w:t>
            </w:r>
          </w:p>
        </w:tc>
        <w:tc>
          <w:tcPr>
            <w:tcW w:w="8448" w:type="dxa"/>
            <w:gridSpan w:val="4"/>
            <w:shd w:val="clear" w:color="auto" w:fill="auto"/>
            <w:vAlign w:val="center"/>
          </w:tcPr>
          <w:p>
            <w:pPr>
              <w:keepNext/>
              <w:keepLines/>
              <w:spacing w:before="120" w:after="120" w:line="300" w:lineRule="atLeast"/>
              <w:ind w:firstLine="0" w:firstLineChars="0"/>
              <w:outlineLvl w:val="0"/>
              <w:rPr>
                <w:rFonts w:ascii="宋体" w:hAnsi="宋体" w:eastAsia="宋体" w:cs="Times New Roman"/>
                <w:caps/>
                <w:sz w:val="21"/>
                <w:szCs w:val="21"/>
              </w:rPr>
            </w:pPr>
          </w:p>
          <w:p>
            <w:pPr>
              <w:spacing w:line="300" w:lineRule="atLeast"/>
              <w:ind w:firstLine="0" w:firstLineChars="0"/>
              <w:jc w:val="center"/>
              <w:rPr>
                <w:rFonts w:ascii="宋体" w:hAnsi="宋体" w:eastAsia="宋体" w:cs="Times New Roman"/>
                <w:caps/>
                <w:sz w:val="21"/>
                <w:szCs w:val="21"/>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1152" w:hRule="atLeast"/>
        </w:trPr>
        <w:tc>
          <w:tcPr>
            <w:tcW w:w="9854" w:type="dxa"/>
            <w:gridSpan w:val="5"/>
          </w:tcPr>
          <w:p>
            <w:pPr>
              <w:spacing w:beforeLines="20" w:line="300" w:lineRule="atLeast"/>
              <w:ind w:firstLine="0" w:firstLineChars="0"/>
              <w:rPr>
                <w:rFonts w:ascii="宋体" w:hAnsi="宋体" w:eastAsia="宋体" w:cs="Times New Roman"/>
                <w:sz w:val="21"/>
                <w:szCs w:val="21"/>
              </w:rPr>
            </w:pPr>
            <w:r>
              <w:rPr>
                <w:rFonts w:ascii="宋体" w:hAnsi="宋体" w:eastAsia="宋体" w:cs="Times New Roman"/>
                <w:sz w:val="21"/>
                <w:szCs w:val="21"/>
              </w:rPr>
              <w:t>1.不符合</w:t>
            </w:r>
            <w:r>
              <w:rPr>
                <w:rFonts w:hint="eastAsia" w:ascii="宋体" w:hAnsi="宋体" w:eastAsia="宋体" w:cs="Times New Roman"/>
                <w:sz w:val="21"/>
                <w:szCs w:val="21"/>
              </w:rPr>
              <w:t>事实描述：</w:t>
            </w:r>
            <w:r>
              <w:rPr>
                <w:rFonts w:ascii="宋体" w:hAnsi="宋体" w:eastAsia="宋体" w:cs="Times New Roman"/>
                <w:sz w:val="21"/>
                <w:szCs w:val="21"/>
              </w:rPr>
              <w:tab/>
            </w:r>
            <w:r>
              <w:rPr>
                <w:rFonts w:ascii="宋体" w:hAnsi="宋体" w:eastAsia="宋体" w:cs="Times New Roman"/>
                <w:sz w:val="21"/>
                <w:szCs w:val="21"/>
              </w:rPr>
              <w:t xml:space="preserve"> </w:t>
            </w:r>
            <w:r>
              <w:rPr>
                <w:rFonts w:hint="eastAsia" w:ascii="宋体" w:hAnsi="Times New Roman" w:eastAsia="宋体" w:cs="Times New Roman"/>
                <w:sz w:val="21"/>
                <w:szCs w:val="21"/>
              </w:rPr>
              <w:t>□</w:t>
            </w:r>
            <w:r>
              <w:rPr>
                <w:rFonts w:hint="eastAsia" w:ascii="Times New Roman" w:hAnsi="Times New Roman" w:eastAsia="宋体" w:cs="Times New Roman"/>
                <w:sz w:val="21"/>
                <w:szCs w:val="21"/>
              </w:rPr>
              <w:t>缺少程序</w:t>
            </w:r>
            <w:r>
              <w:rPr>
                <w:rFonts w:ascii="Times New Roman" w:hAnsi="Times New Roman" w:eastAsia="宋体" w:cs="Times New Roman"/>
                <w:sz w:val="21"/>
                <w:szCs w:val="21"/>
              </w:rPr>
              <w:t xml:space="preserve">       </w:t>
            </w:r>
            <w:r>
              <w:rPr>
                <w:rFonts w:hint="eastAsia" w:ascii="宋体" w:hAnsi="Times New Roman" w:eastAsia="宋体" w:cs="Times New Roman"/>
                <w:sz w:val="21"/>
                <w:szCs w:val="21"/>
              </w:rPr>
              <w:t>□</w:t>
            </w:r>
            <w:r>
              <w:rPr>
                <w:rFonts w:hint="eastAsia" w:ascii="Times New Roman" w:hAnsi="Times New Roman" w:eastAsia="宋体" w:cs="Times New Roman"/>
                <w:sz w:val="21"/>
                <w:szCs w:val="21"/>
              </w:rPr>
              <w:t>程序不充分</w:t>
            </w:r>
            <w:r>
              <w:rPr>
                <w:rFonts w:ascii="Times New Roman" w:hAnsi="Times New Roman" w:eastAsia="宋体" w:cs="Times New Roman"/>
                <w:sz w:val="21"/>
                <w:szCs w:val="21"/>
              </w:rPr>
              <w:t xml:space="preserve">      </w:t>
            </w:r>
            <w:r>
              <w:rPr>
                <w:rFonts w:hint="eastAsia" w:ascii="宋体" w:hAnsi="Times New Roman" w:eastAsia="宋体" w:cs="Times New Roman"/>
                <w:sz w:val="21"/>
                <w:szCs w:val="21"/>
              </w:rPr>
              <w:t>□</w:t>
            </w:r>
            <w:r>
              <w:rPr>
                <w:rFonts w:hint="eastAsia" w:ascii="Times New Roman" w:hAnsi="Times New Roman" w:eastAsia="宋体" w:cs="Times New Roman"/>
                <w:sz w:val="21"/>
                <w:szCs w:val="21"/>
              </w:rPr>
              <w:t>不符合程序</w:t>
            </w: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1518" w:hRule="atLeast"/>
        </w:trPr>
        <w:tc>
          <w:tcPr>
            <w:tcW w:w="9854" w:type="dxa"/>
            <w:gridSpan w:val="5"/>
          </w:tcPr>
          <w:p>
            <w:pPr>
              <w:spacing w:beforeLines="20" w:line="300" w:lineRule="atLeast"/>
              <w:ind w:firstLine="0" w:firstLineChars="0"/>
              <w:rPr>
                <w:rFonts w:ascii="Times New Roman" w:hAnsi="Times New Roman" w:eastAsia="宋体" w:cs="Times New Roman"/>
                <w:sz w:val="21"/>
                <w:szCs w:val="21"/>
              </w:rPr>
            </w:pPr>
            <w:r>
              <w:rPr>
                <w:rFonts w:ascii="宋体" w:hAnsi="宋体" w:eastAsia="宋体" w:cs="Times New Roman"/>
                <w:sz w:val="21"/>
                <w:szCs w:val="21"/>
              </w:rPr>
              <w:t>2.建议纠正措施：</w:t>
            </w:r>
            <w:r>
              <w:rPr>
                <w:rFonts w:ascii="宋体" w:hAnsi="宋体" w:eastAsia="宋体" w:cs="Times New Roman"/>
                <w:sz w:val="21"/>
                <w:szCs w:val="21"/>
              </w:rPr>
              <w:tab/>
            </w:r>
            <w:r>
              <w:rPr>
                <w:rFonts w:ascii="宋体" w:hAnsi="宋体" w:eastAsia="宋体" w:cs="Times New Roman"/>
                <w:sz w:val="21"/>
                <w:szCs w:val="21"/>
              </w:rPr>
              <w:tab/>
            </w:r>
            <w:r>
              <w:rPr>
                <w:rFonts w:ascii="宋体" w:hAnsi="宋体" w:eastAsia="宋体" w:cs="Times New Roman"/>
                <w:sz w:val="21"/>
                <w:szCs w:val="21"/>
              </w:rPr>
              <w:t xml:space="preserve"> </w:t>
            </w:r>
            <w:r>
              <w:rPr>
                <w:rFonts w:hint="eastAsia" w:ascii="宋体" w:hAnsi="Times New Roman" w:eastAsia="宋体" w:cs="Times New Roman"/>
                <w:sz w:val="21"/>
                <w:szCs w:val="21"/>
              </w:rPr>
              <w:t>□</w:t>
            </w:r>
            <w:r>
              <w:rPr>
                <w:rFonts w:hint="eastAsia" w:ascii="Times New Roman" w:hAnsi="Times New Roman" w:eastAsia="宋体" w:cs="Times New Roman"/>
                <w:sz w:val="21"/>
                <w:szCs w:val="21"/>
              </w:rPr>
              <w:t>纠正不符合</w:t>
            </w:r>
            <w:r>
              <w:rPr>
                <w:rFonts w:ascii="Times New Roman" w:hAnsi="Times New Roman" w:eastAsia="宋体" w:cs="Times New Roman"/>
                <w:sz w:val="21"/>
                <w:szCs w:val="21"/>
              </w:rPr>
              <w:t xml:space="preserve">           </w:t>
            </w:r>
            <w:r>
              <w:rPr>
                <w:rFonts w:hint="eastAsia" w:ascii="宋体" w:hAnsi="Times New Roman" w:eastAsia="宋体" w:cs="Times New Roman"/>
                <w:sz w:val="21"/>
                <w:szCs w:val="21"/>
              </w:rPr>
              <w:t>□</w:t>
            </w:r>
            <w:r>
              <w:rPr>
                <w:rFonts w:hint="eastAsia" w:ascii="Times New Roman" w:hAnsi="Times New Roman" w:eastAsia="宋体" w:cs="Times New Roman"/>
                <w:sz w:val="21"/>
                <w:szCs w:val="21"/>
              </w:rPr>
              <w:t>纠正不符合产生的原因</w:t>
            </w:r>
          </w:p>
          <w:p>
            <w:pPr>
              <w:spacing w:line="300" w:lineRule="atLeast"/>
              <w:ind w:firstLine="0" w:firstLineChars="0"/>
              <w:rPr>
                <w:rFonts w:ascii="Times New Roman" w:hAnsi="Times New Roman" w:eastAsia="宋体" w:cs="Times New Roman"/>
                <w:sz w:val="21"/>
                <w:szCs w:val="21"/>
              </w:rPr>
            </w:pPr>
          </w:p>
          <w:p>
            <w:pPr>
              <w:spacing w:line="300" w:lineRule="atLeast"/>
              <w:ind w:firstLine="0" w:firstLineChars="0"/>
              <w:rPr>
                <w:rFonts w:ascii="Times New Roman" w:hAnsi="Times New Roman" w:eastAsia="宋体" w:cs="Times New Roman"/>
                <w:sz w:val="21"/>
                <w:szCs w:val="21"/>
              </w:rPr>
            </w:pPr>
          </w:p>
          <w:p>
            <w:pPr>
              <w:spacing w:line="300" w:lineRule="atLeast"/>
              <w:ind w:firstLine="0" w:firstLineChars="0"/>
              <w:rPr>
                <w:rFonts w:ascii="Times New Roman" w:hAnsi="Times New Roman" w:eastAsia="宋体" w:cs="Times New Roman"/>
                <w:sz w:val="21"/>
                <w:szCs w:val="21"/>
              </w:rPr>
            </w:pPr>
          </w:p>
          <w:p>
            <w:pPr>
              <w:spacing w:line="300" w:lineRule="atLeast"/>
              <w:ind w:firstLine="0" w:firstLineChars="0"/>
              <w:rPr>
                <w:rFonts w:ascii="Times New Roman" w:hAnsi="Times New Roman" w:eastAsia="宋体" w:cs="Times New Roman"/>
                <w:sz w:val="21"/>
                <w:szCs w:val="21"/>
              </w:rPr>
            </w:pPr>
          </w:p>
          <w:p>
            <w:pPr>
              <w:spacing w:line="300" w:lineRule="atLeast"/>
              <w:ind w:firstLine="4200" w:firstLineChars="2000"/>
              <w:rPr>
                <w:rFonts w:ascii="宋体" w:hAnsi="宋体" w:eastAsia="宋体" w:cs="Times New Roman"/>
                <w:sz w:val="21"/>
                <w:szCs w:val="21"/>
              </w:rPr>
            </w:pPr>
            <w:r>
              <w:rPr>
                <w:rFonts w:hint="eastAsia" w:ascii="Times New Roman" w:hAnsi="Times New Roman" w:eastAsia="宋体" w:cs="Times New Roman"/>
                <w:sz w:val="21"/>
                <w:szCs w:val="21"/>
              </w:rPr>
              <w:t>要求在</w:t>
            </w:r>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rPr>
              <w:t>年</w:t>
            </w:r>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rPr>
              <w:t>月</w:t>
            </w:r>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rPr>
              <w:t>日前进行答复</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65" w:hRule="atLeast"/>
        </w:trPr>
        <w:tc>
          <w:tcPr>
            <w:tcW w:w="4689" w:type="dxa"/>
            <w:gridSpan w:val="2"/>
            <w:vAlign w:val="center"/>
          </w:tcPr>
          <w:p>
            <w:pPr>
              <w:spacing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提出人</w:t>
            </w:r>
            <w:r>
              <w:rPr>
                <w:rFonts w:ascii="宋体" w:hAnsi="宋体" w:eastAsia="宋体" w:cs="Times New Roman"/>
                <w:sz w:val="21"/>
                <w:szCs w:val="21"/>
              </w:rPr>
              <w:t xml:space="preserve">/日期: </w:t>
            </w:r>
            <w:r>
              <w:rPr>
                <w:rFonts w:ascii="宋体" w:hAnsi="宋体" w:eastAsia="宋体" w:cs="Times New Roman"/>
                <w:sz w:val="21"/>
                <w:szCs w:val="21"/>
              </w:rPr>
              <w:tab/>
            </w:r>
            <w:r>
              <w:rPr>
                <w:rFonts w:ascii="宋体" w:hAnsi="宋体" w:eastAsia="宋体" w:cs="Times New Roman"/>
                <w:sz w:val="21"/>
                <w:szCs w:val="21"/>
              </w:rPr>
              <w:tab/>
            </w:r>
          </w:p>
        </w:tc>
        <w:tc>
          <w:tcPr>
            <w:tcW w:w="5165" w:type="dxa"/>
            <w:gridSpan w:val="3"/>
            <w:vAlign w:val="center"/>
          </w:tcPr>
          <w:p>
            <w:pPr>
              <w:spacing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批准人</w:t>
            </w:r>
            <w:r>
              <w:rPr>
                <w:rFonts w:ascii="宋体" w:hAnsi="宋体" w:eastAsia="宋体" w:cs="Times New Roman"/>
                <w:sz w:val="21"/>
                <w:szCs w:val="21"/>
              </w:rPr>
              <w:t xml:space="preserve">/日期: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1149" w:hRule="atLeast"/>
        </w:trPr>
        <w:tc>
          <w:tcPr>
            <w:tcW w:w="9854" w:type="dxa"/>
            <w:gridSpan w:val="5"/>
          </w:tcPr>
          <w:p>
            <w:pPr>
              <w:spacing w:beforeLines="20" w:line="300" w:lineRule="atLeast"/>
              <w:ind w:firstLine="0" w:firstLineChars="0"/>
              <w:rPr>
                <w:rFonts w:ascii="宋体" w:hAnsi="宋体" w:eastAsia="宋体" w:cs="Times New Roman"/>
                <w:sz w:val="21"/>
                <w:szCs w:val="21"/>
              </w:rPr>
            </w:pPr>
            <w:r>
              <w:rPr>
                <w:rFonts w:ascii="宋体" w:hAnsi="宋体" w:eastAsia="宋体" w:cs="Times New Roman"/>
                <w:sz w:val="21"/>
                <w:szCs w:val="21"/>
              </w:rPr>
              <w:t>3.不符合原因分析：</w:t>
            </w: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1065" w:hRule="atLeast"/>
        </w:trPr>
        <w:tc>
          <w:tcPr>
            <w:tcW w:w="9854" w:type="dxa"/>
            <w:gridSpan w:val="5"/>
          </w:tcPr>
          <w:p>
            <w:pPr>
              <w:spacing w:beforeLines="20" w:line="300" w:lineRule="atLeast"/>
              <w:ind w:firstLine="0" w:firstLineChars="0"/>
              <w:rPr>
                <w:rFonts w:ascii="宋体" w:hAnsi="宋体" w:eastAsia="宋体" w:cs="Times New Roman"/>
                <w:color w:val="000000"/>
                <w:sz w:val="21"/>
                <w:szCs w:val="21"/>
              </w:rPr>
            </w:pPr>
            <w:r>
              <w:rPr>
                <w:rFonts w:ascii="宋体" w:hAnsi="宋体" w:eastAsia="宋体" w:cs="Times New Roman"/>
                <w:color w:val="000000"/>
                <w:sz w:val="21"/>
                <w:szCs w:val="21"/>
              </w:rPr>
              <w:t>4.计划采取的纠正措施:</w:t>
            </w: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r>
              <w:rPr>
                <w:rFonts w:ascii="Times New Roman" w:hAnsi="Times New Roman" w:eastAsia="宋体" w:cs="Times New Roman"/>
                <w:sz w:val="21"/>
                <w:szCs w:val="21"/>
              </w:rPr>
              <w:tab/>
            </w:r>
            <w:r>
              <w:rPr>
                <w:rFonts w:ascii="Times New Roman" w:hAnsi="Times New Roman" w:eastAsia="宋体" w:cs="Times New Roman"/>
                <w:sz w:val="21"/>
                <w:szCs w:val="21"/>
              </w:rPr>
              <w:tab/>
            </w:r>
            <w:r>
              <w:rPr>
                <w:rFonts w:ascii="Times New Roman" w:hAnsi="Times New Roman" w:eastAsia="宋体" w:cs="Times New Roman"/>
                <w:sz w:val="21"/>
                <w:szCs w:val="21"/>
              </w:rPr>
              <w:tab/>
            </w:r>
            <w:r>
              <w:rPr>
                <w:rFonts w:ascii="Times New Roman" w:hAnsi="Times New Roman" w:eastAsia="宋体" w:cs="Times New Roman"/>
                <w:sz w:val="21"/>
                <w:szCs w:val="21"/>
              </w:rPr>
              <w:tab/>
            </w:r>
            <w:r>
              <w:rPr>
                <w:rFonts w:ascii="Times New Roman" w:hAnsi="Times New Roman" w:eastAsia="宋体" w:cs="Times New Roman"/>
                <w:sz w:val="21"/>
                <w:szCs w:val="21"/>
              </w:rPr>
              <w:tab/>
            </w:r>
            <w:r>
              <w:rPr>
                <w:rFonts w:ascii="Times New Roman" w:hAnsi="Times New Roman" w:eastAsia="宋体" w:cs="Times New Roman"/>
                <w:sz w:val="21"/>
                <w:szCs w:val="21"/>
              </w:rPr>
              <w:tab/>
            </w:r>
            <w:r>
              <w:rPr>
                <w:rFonts w:ascii="Times New Roman" w:hAnsi="Times New Roman" w:eastAsia="宋体" w:cs="Times New Roman"/>
                <w:sz w:val="21"/>
                <w:szCs w:val="21"/>
              </w:rPr>
              <w:tab/>
            </w:r>
            <w:r>
              <w:rPr>
                <w:rFonts w:ascii="Times New Roman" w:hAnsi="Times New Roman" w:eastAsia="宋体" w:cs="Times New Roman"/>
                <w:sz w:val="21"/>
                <w:szCs w:val="21"/>
              </w:rPr>
              <w:tab/>
            </w:r>
            <w:r>
              <w:rPr>
                <w:rFonts w:ascii="Times New Roman" w:hAnsi="Times New Roman" w:eastAsia="宋体" w:cs="Times New Roman"/>
                <w:sz w:val="21"/>
                <w:szCs w:val="21"/>
              </w:rPr>
              <w:tab/>
            </w:r>
            <w:r>
              <w:rPr>
                <w:rFonts w:ascii="Times New Roman" w:hAnsi="Times New Roman" w:eastAsia="宋体" w:cs="Times New Roman"/>
                <w:sz w:val="21"/>
                <w:szCs w:val="21"/>
              </w:rPr>
              <w:tab/>
            </w:r>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rPr>
              <w:t>该措施在</w:t>
            </w:r>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rPr>
              <w:t>年</w:t>
            </w:r>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rPr>
              <w:t>月</w:t>
            </w:r>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rPr>
              <w:t>日前完成</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450" w:hRule="atLeast"/>
        </w:trPr>
        <w:tc>
          <w:tcPr>
            <w:tcW w:w="4762" w:type="dxa"/>
            <w:gridSpan w:val="3"/>
            <w:vAlign w:val="center"/>
          </w:tcPr>
          <w:p>
            <w:pPr>
              <w:spacing w:line="300" w:lineRule="atLeast"/>
              <w:ind w:firstLine="0" w:firstLineChars="0"/>
              <w:rPr>
                <w:rFonts w:ascii="宋体" w:hAnsi="宋体" w:eastAsia="宋体" w:cs="Times New Roman"/>
                <w:color w:val="000000"/>
                <w:sz w:val="21"/>
                <w:szCs w:val="21"/>
              </w:rPr>
            </w:pPr>
            <w:r>
              <w:rPr>
                <w:rFonts w:hint="eastAsia" w:ascii="宋体" w:hAnsi="宋体" w:eastAsia="宋体" w:cs="Times New Roman"/>
                <w:sz w:val="21"/>
                <w:szCs w:val="21"/>
              </w:rPr>
              <w:t>提出人</w:t>
            </w:r>
            <w:r>
              <w:rPr>
                <w:rFonts w:ascii="宋体" w:hAnsi="宋体" w:eastAsia="宋体" w:cs="Times New Roman"/>
                <w:sz w:val="21"/>
                <w:szCs w:val="21"/>
              </w:rPr>
              <w:t>/日期:</w:t>
            </w:r>
          </w:p>
        </w:tc>
        <w:tc>
          <w:tcPr>
            <w:tcW w:w="5092" w:type="dxa"/>
            <w:gridSpan w:val="2"/>
            <w:vAlign w:val="center"/>
          </w:tcPr>
          <w:p>
            <w:pPr>
              <w:spacing w:line="300" w:lineRule="atLeast"/>
              <w:ind w:firstLine="0" w:firstLineChars="0"/>
              <w:rPr>
                <w:rFonts w:ascii="宋体" w:hAnsi="宋体" w:eastAsia="宋体" w:cs="Times New Roman"/>
                <w:color w:val="000000"/>
                <w:sz w:val="21"/>
                <w:szCs w:val="21"/>
              </w:rPr>
            </w:pPr>
            <w:r>
              <w:rPr>
                <w:rFonts w:hint="eastAsia" w:ascii="宋体" w:hAnsi="宋体" w:eastAsia="宋体" w:cs="Times New Roman"/>
                <w:sz w:val="21"/>
                <w:szCs w:val="21"/>
              </w:rPr>
              <w:t>批准人</w:t>
            </w:r>
            <w:r>
              <w:rPr>
                <w:rFonts w:ascii="宋体" w:hAnsi="宋体" w:eastAsia="宋体" w:cs="Times New Roman"/>
                <w:sz w:val="21"/>
                <w:szCs w:val="21"/>
              </w:rPr>
              <w:t>/日期:</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1153" w:hRule="atLeast"/>
        </w:trPr>
        <w:tc>
          <w:tcPr>
            <w:tcW w:w="9854" w:type="dxa"/>
            <w:gridSpan w:val="5"/>
          </w:tcPr>
          <w:p>
            <w:pPr>
              <w:spacing w:beforeLines="20" w:line="300" w:lineRule="atLeast"/>
              <w:ind w:firstLine="0" w:firstLineChars="0"/>
              <w:rPr>
                <w:rFonts w:ascii="宋体" w:hAnsi="宋体" w:eastAsia="宋体" w:cs="Times New Roman"/>
                <w:color w:val="000000"/>
                <w:sz w:val="21"/>
                <w:szCs w:val="21"/>
              </w:rPr>
            </w:pPr>
            <w:r>
              <w:rPr>
                <w:rFonts w:hint="eastAsia" w:ascii="宋体" w:hAnsi="宋体" w:eastAsia="宋体" w:cs="Times New Roman"/>
                <w:sz w:val="21"/>
                <w:szCs w:val="21"/>
              </w:rPr>
              <w:t>5</w:t>
            </w:r>
            <w:r>
              <w:rPr>
                <w:rFonts w:ascii="宋体" w:hAnsi="宋体" w:eastAsia="宋体" w:cs="Times New Roman"/>
                <w:color w:val="000000"/>
                <w:sz w:val="21"/>
                <w:szCs w:val="21"/>
              </w:rPr>
              <w:t>.执行的纠正措施:</w:t>
            </w:r>
          </w:p>
          <w:p>
            <w:pPr>
              <w:spacing w:line="300" w:lineRule="atLeast"/>
              <w:ind w:firstLine="0" w:firstLineChars="0"/>
              <w:rPr>
                <w:rFonts w:ascii="宋体" w:hAnsi="宋体" w:eastAsia="宋体" w:cs="Times New Roman"/>
                <w:color w:val="000000"/>
                <w:sz w:val="21"/>
                <w:szCs w:val="21"/>
              </w:rPr>
            </w:pPr>
          </w:p>
          <w:p>
            <w:pPr>
              <w:spacing w:line="300" w:lineRule="atLeast"/>
              <w:ind w:firstLine="0" w:firstLineChars="0"/>
              <w:rPr>
                <w:rFonts w:ascii="宋体" w:hAnsi="宋体" w:eastAsia="宋体" w:cs="Times New Roman"/>
                <w:color w:val="000000"/>
                <w:sz w:val="21"/>
                <w:szCs w:val="21"/>
              </w:rPr>
            </w:pPr>
          </w:p>
          <w:p>
            <w:pPr>
              <w:spacing w:line="300" w:lineRule="atLeast"/>
              <w:ind w:firstLine="0" w:firstLineChars="0"/>
              <w:rPr>
                <w:rFonts w:ascii="宋体" w:hAnsi="宋体" w:eastAsia="宋体" w:cs="Times New Roman"/>
                <w:color w:val="000000"/>
                <w:sz w:val="21"/>
                <w:szCs w:val="21"/>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446" w:hRule="atLeast"/>
        </w:trPr>
        <w:tc>
          <w:tcPr>
            <w:tcW w:w="4762" w:type="dxa"/>
            <w:gridSpan w:val="3"/>
            <w:vAlign w:val="center"/>
          </w:tcPr>
          <w:p>
            <w:pPr>
              <w:spacing w:line="300" w:lineRule="atLeast"/>
              <w:ind w:firstLine="0" w:firstLineChars="0"/>
              <w:rPr>
                <w:rFonts w:ascii="宋体" w:hAnsi="宋体" w:eastAsia="宋体" w:cs="Times New Roman"/>
                <w:color w:val="000000"/>
                <w:sz w:val="21"/>
                <w:szCs w:val="21"/>
              </w:rPr>
            </w:pPr>
            <w:r>
              <w:rPr>
                <w:rFonts w:hint="eastAsia" w:ascii="宋体" w:hAnsi="宋体" w:eastAsia="宋体" w:cs="Times New Roman"/>
                <w:sz w:val="21"/>
                <w:szCs w:val="21"/>
              </w:rPr>
              <w:t>执行人</w:t>
            </w:r>
            <w:r>
              <w:rPr>
                <w:rFonts w:ascii="宋体" w:hAnsi="宋体" w:eastAsia="宋体" w:cs="Times New Roman"/>
                <w:sz w:val="21"/>
                <w:szCs w:val="21"/>
              </w:rPr>
              <w:t>/日期:</w:t>
            </w:r>
          </w:p>
        </w:tc>
        <w:tc>
          <w:tcPr>
            <w:tcW w:w="5092" w:type="dxa"/>
            <w:gridSpan w:val="2"/>
            <w:vAlign w:val="center"/>
          </w:tcPr>
          <w:p>
            <w:pPr>
              <w:spacing w:line="300" w:lineRule="atLeast"/>
              <w:ind w:firstLine="0" w:firstLineChars="0"/>
              <w:rPr>
                <w:rFonts w:ascii="宋体" w:hAnsi="宋体" w:eastAsia="宋体" w:cs="Times New Roman"/>
                <w:color w:val="000000"/>
                <w:sz w:val="21"/>
                <w:szCs w:val="21"/>
              </w:rPr>
            </w:pPr>
            <w:r>
              <w:rPr>
                <w:rFonts w:hint="eastAsia" w:ascii="宋体" w:hAnsi="宋体" w:eastAsia="宋体" w:cs="Times New Roman"/>
                <w:sz w:val="21"/>
                <w:szCs w:val="21"/>
              </w:rPr>
              <w:t>批准人</w:t>
            </w:r>
            <w:r>
              <w:rPr>
                <w:rFonts w:ascii="宋体" w:hAnsi="宋体" w:eastAsia="宋体" w:cs="Times New Roman"/>
                <w:sz w:val="21"/>
                <w:szCs w:val="21"/>
              </w:rPr>
              <w:t>/日期:</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414" w:hRule="atLeast"/>
        </w:trPr>
        <w:tc>
          <w:tcPr>
            <w:tcW w:w="9854" w:type="dxa"/>
            <w:gridSpan w:val="5"/>
          </w:tcPr>
          <w:p>
            <w:pPr>
              <w:spacing w:beforeLines="20"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6</w:t>
            </w:r>
            <w:r>
              <w:rPr>
                <w:rFonts w:ascii="宋体" w:hAnsi="宋体" w:eastAsia="宋体" w:cs="Times New Roman"/>
                <w:sz w:val="21"/>
                <w:szCs w:val="21"/>
              </w:rPr>
              <w:t>.验证完成状况:</w:t>
            </w: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491" w:hRule="atLeast"/>
        </w:trPr>
        <w:tc>
          <w:tcPr>
            <w:tcW w:w="4762" w:type="dxa"/>
            <w:gridSpan w:val="3"/>
            <w:vAlign w:val="center"/>
          </w:tcPr>
          <w:p>
            <w:pPr>
              <w:spacing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验证人</w:t>
            </w:r>
            <w:r>
              <w:rPr>
                <w:rFonts w:ascii="宋体" w:hAnsi="宋体" w:eastAsia="宋体" w:cs="Times New Roman"/>
                <w:sz w:val="21"/>
                <w:szCs w:val="21"/>
              </w:rPr>
              <w:t>/日期:</w:t>
            </w:r>
          </w:p>
        </w:tc>
        <w:tc>
          <w:tcPr>
            <w:tcW w:w="5092" w:type="dxa"/>
            <w:gridSpan w:val="2"/>
            <w:vAlign w:val="center"/>
          </w:tcPr>
          <w:p>
            <w:pPr>
              <w:spacing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批准人</w:t>
            </w:r>
            <w:r>
              <w:rPr>
                <w:rFonts w:ascii="宋体" w:hAnsi="宋体" w:eastAsia="宋体" w:cs="Times New Roman"/>
                <w:sz w:val="21"/>
                <w:szCs w:val="21"/>
              </w:rPr>
              <w:t>/日期:</w:t>
            </w:r>
          </w:p>
        </w:tc>
      </w:tr>
    </w:tbl>
    <w:p>
      <w:pPr>
        <w:bidi w:val="0"/>
      </w:pPr>
      <w:r>
        <w:rPr>
          <w:rFonts w:hint="eastAsia"/>
        </w:rPr>
        <w:t>注：CAR编号：单位代码-CAR-年份-顺序号</w:t>
      </w:r>
    </w:p>
    <w:p>
      <w:pPr>
        <w:pStyle w:val="7"/>
        <w:bidi w:val="0"/>
        <w:rPr>
          <w:lang w:val="en-US" w:eastAsia="zh-CN"/>
        </w:rPr>
      </w:pPr>
      <w:r>
        <w:rPr>
          <w:rFonts w:hint="eastAsia"/>
          <w:lang w:val="en-US" w:eastAsia="zh-CN"/>
        </w:rPr>
        <w:t>编制</w:t>
      </w:r>
    </w:p>
    <w:p>
      <w:pPr>
        <w:widowControl w:val="0"/>
        <w:numPr>
          <w:ilvl w:val="0"/>
          <w:numId w:val="6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相关报告编号</w:t>
      </w:r>
    </w:p>
    <w:p>
      <w:pPr>
        <w:widowControl w:val="0"/>
        <w:numPr>
          <w:ilvl w:val="0"/>
          <w:numId w:val="6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开启单位名称（系统自带可选项）</w:t>
      </w:r>
    </w:p>
    <w:p>
      <w:pPr>
        <w:widowControl w:val="0"/>
        <w:numPr>
          <w:ilvl w:val="0"/>
          <w:numId w:val="6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工程名称（系统自带可选项）</w:t>
      </w:r>
    </w:p>
    <w:p>
      <w:pPr>
        <w:widowControl w:val="0"/>
        <w:numPr>
          <w:ilvl w:val="0"/>
          <w:numId w:val="6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责任单位名称（系统自带可选项）</w:t>
      </w:r>
    </w:p>
    <w:p>
      <w:pPr>
        <w:widowControl w:val="0"/>
        <w:numPr>
          <w:ilvl w:val="0"/>
          <w:numId w:val="6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责任部门/施工队名称（系统自带可选项）</w:t>
      </w:r>
    </w:p>
    <w:p>
      <w:pPr>
        <w:widowControl w:val="0"/>
        <w:numPr>
          <w:ilvl w:val="0"/>
          <w:numId w:val="6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问题编号（自动生成，规则：开启单位代码-F-[年份（4位数）]-流水号）</w:t>
      </w:r>
    </w:p>
    <w:p>
      <w:pPr>
        <w:widowControl w:val="0"/>
        <w:numPr>
          <w:ilvl w:val="0"/>
          <w:numId w:val="6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问题来源</w:t>
      </w:r>
    </w:p>
    <w:p>
      <w:pPr>
        <w:widowControl w:val="0"/>
        <w:adjustRightInd/>
        <w:spacing w:line="360" w:lineRule="auto"/>
        <w:ind w:left="420" w:firstLine="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系统自带可选项：□监查  □监督  □检查  □管理部门审查  □施工质量趋势分析  □风险分析  □其他）</w:t>
      </w:r>
    </w:p>
    <w:p>
      <w:pPr>
        <w:widowControl w:val="0"/>
        <w:numPr>
          <w:ilvl w:val="0"/>
          <w:numId w:val="6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责任组织</w:t>
      </w:r>
    </w:p>
    <w:p>
      <w:pPr>
        <w:widowControl w:val="0"/>
        <w:numPr>
          <w:ilvl w:val="0"/>
          <w:numId w:val="6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依据文件/版次</w:t>
      </w:r>
    </w:p>
    <w:p>
      <w:pPr>
        <w:widowControl w:val="0"/>
        <w:numPr>
          <w:ilvl w:val="0"/>
          <w:numId w:val="6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问题描述</w:t>
      </w:r>
    </w:p>
    <w:p>
      <w:pPr>
        <w:widowControl w:val="0"/>
        <w:numPr>
          <w:ilvl w:val="0"/>
          <w:numId w:val="6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原因类别</w:t>
      </w:r>
    </w:p>
    <w:p>
      <w:pPr>
        <w:widowControl w:val="0"/>
        <w:numPr>
          <w:ilvl w:val="0"/>
          <w:numId w:val="6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依据标准</w:t>
      </w:r>
    </w:p>
    <w:p>
      <w:pPr>
        <w:widowControl w:val="0"/>
        <w:numPr>
          <w:ilvl w:val="0"/>
          <w:numId w:val="6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标准章节</w:t>
      </w:r>
    </w:p>
    <w:p>
      <w:pPr>
        <w:widowControl w:val="0"/>
        <w:numPr>
          <w:ilvl w:val="0"/>
          <w:numId w:val="6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开启纠正措施附件</w:t>
      </w:r>
    </w:p>
    <w:p>
      <w:pPr>
        <w:widowControl w:val="0"/>
        <w:numPr>
          <w:ilvl w:val="0"/>
          <w:numId w:val="6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问题数量</w:t>
      </w:r>
    </w:p>
    <w:p>
      <w:pPr>
        <w:widowControl w:val="0"/>
        <w:numPr>
          <w:ilvl w:val="0"/>
          <w:numId w:val="6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建议的纠正措施</w:t>
      </w:r>
    </w:p>
    <w:p>
      <w:pPr>
        <w:widowControl w:val="0"/>
        <w:numPr>
          <w:ilvl w:val="0"/>
          <w:numId w:val="6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回答期限</w:t>
      </w:r>
    </w:p>
    <w:p>
      <w:pPr>
        <w:widowControl w:val="0"/>
        <w:numPr>
          <w:ilvl w:val="0"/>
          <w:numId w:val="6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编制人</w:t>
      </w:r>
    </w:p>
    <w:p>
      <w:pPr>
        <w:widowControl w:val="0"/>
        <w:numPr>
          <w:ilvl w:val="0"/>
          <w:numId w:val="6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编制日期</w:t>
      </w:r>
    </w:p>
    <w:p>
      <w:pPr>
        <w:widowControl w:val="0"/>
        <w:numPr>
          <w:ilvl w:val="0"/>
          <w:numId w:val="6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可上传附件</w:t>
      </w:r>
    </w:p>
    <w:p>
      <w:pPr>
        <w:pStyle w:val="7"/>
        <w:bidi w:val="0"/>
        <w:rPr>
          <w:lang w:val="en-US" w:eastAsia="zh-CN"/>
        </w:rPr>
      </w:pPr>
      <w:r>
        <w:rPr>
          <w:rFonts w:hint="eastAsia"/>
          <w:lang w:val="en-US" w:eastAsia="zh-CN"/>
        </w:rPr>
        <w:t>批准</w:t>
      </w:r>
    </w:p>
    <w:p>
      <w:pPr>
        <w:widowControl w:val="0"/>
        <w:numPr>
          <w:ilvl w:val="0"/>
          <w:numId w:val="61"/>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批准人</w:t>
      </w:r>
    </w:p>
    <w:p>
      <w:pPr>
        <w:widowControl w:val="0"/>
        <w:numPr>
          <w:ilvl w:val="0"/>
          <w:numId w:val="61"/>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pStyle w:val="7"/>
        <w:bidi w:val="0"/>
        <w:rPr>
          <w:lang w:val="en-US" w:eastAsia="zh-CN"/>
        </w:rPr>
      </w:pPr>
      <w:r>
        <w:rPr>
          <w:rFonts w:hint="eastAsia"/>
          <w:lang w:val="en-US" w:eastAsia="zh-CN"/>
        </w:rPr>
        <w:t>责任组织确认</w:t>
      </w:r>
    </w:p>
    <w:p>
      <w:pPr>
        <w:widowControl w:val="0"/>
        <w:numPr>
          <w:ilvl w:val="0"/>
          <w:numId w:val="6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责任组织意见</w:t>
      </w:r>
    </w:p>
    <w:p>
      <w:pPr>
        <w:widowControl w:val="0"/>
        <w:numPr>
          <w:ilvl w:val="0"/>
          <w:numId w:val="6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责任组织负责人</w:t>
      </w:r>
    </w:p>
    <w:p>
      <w:pPr>
        <w:widowControl w:val="0"/>
        <w:numPr>
          <w:ilvl w:val="0"/>
          <w:numId w:val="6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pStyle w:val="7"/>
        <w:bidi w:val="0"/>
        <w:rPr>
          <w:lang w:val="en-US" w:eastAsia="zh-CN"/>
        </w:rPr>
      </w:pPr>
      <w:r>
        <w:rPr>
          <w:rFonts w:hint="eastAsia"/>
          <w:lang w:val="en-US" w:eastAsia="zh-CN"/>
        </w:rPr>
        <w:t>制定计划纠正措施</w:t>
      </w:r>
    </w:p>
    <w:p>
      <w:pPr>
        <w:widowControl w:val="0"/>
        <w:numPr>
          <w:ilvl w:val="0"/>
          <w:numId w:val="6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原因分析</w:t>
      </w:r>
    </w:p>
    <w:p>
      <w:pPr>
        <w:widowControl w:val="0"/>
        <w:numPr>
          <w:ilvl w:val="0"/>
          <w:numId w:val="6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计划纠正措施描述</w:t>
      </w:r>
    </w:p>
    <w:p>
      <w:pPr>
        <w:widowControl w:val="0"/>
        <w:numPr>
          <w:ilvl w:val="0"/>
          <w:numId w:val="6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提出人</w:t>
      </w:r>
    </w:p>
    <w:p>
      <w:pPr>
        <w:widowControl w:val="0"/>
        <w:numPr>
          <w:ilvl w:val="0"/>
          <w:numId w:val="6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widowControl w:val="0"/>
        <w:numPr>
          <w:ilvl w:val="0"/>
          <w:numId w:val="6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批准人</w:t>
      </w:r>
    </w:p>
    <w:p>
      <w:pPr>
        <w:widowControl w:val="0"/>
        <w:numPr>
          <w:ilvl w:val="0"/>
          <w:numId w:val="6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widowControl w:val="0"/>
        <w:numPr>
          <w:ilvl w:val="0"/>
          <w:numId w:val="6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可上传附件</w:t>
      </w:r>
    </w:p>
    <w:p>
      <w:pPr>
        <w:pStyle w:val="7"/>
        <w:bidi w:val="0"/>
        <w:rPr>
          <w:lang w:val="en-US" w:eastAsia="zh-CN"/>
        </w:rPr>
      </w:pPr>
      <w:r>
        <w:rPr>
          <w:rFonts w:hint="eastAsia"/>
          <w:lang w:val="en-US" w:eastAsia="zh-CN"/>
        </w:rPr>
        <w:t>评估</w:t>
      </w:r>
    </w:p>
    <w:p>
      <w:pPr>
        <w:widowControl w:val="0"/>
        <w:numPr>
          <w:ilvl w:val="0"/>
          <w:numId w:val="57"/>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评估意见</w:t>
      </w:r>
    </w:p>
    <w:p>
      <w:pPr>
        <w:widowControl w:val="0"/>
        <w:numPr>
          <w:ilvl w:val="0"/>
          <w:numId w:val="57"/>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评估人</w:t>
      </w:r>
    </w:p>
    <w:p>
      <w:pPr>
        <w:widowControl w:val="0"/>
        <w:numPr>
          <w:ilvl w:val="0"/>
          <w:numId w:val="57"/>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pStyle w:val="7"/>
        <w:bidi w:val="0"/>
        <w:rPr>
          <w:lang w:val="en-US" w:eastAsia="zh-CN"/>
        </w:rPr>
      </w:pPr>
      <w:r>
        <w:rPr>
          <w:rFonts w:hint="eastAsia"/>
          <w:lang w:val="en-US" w:eastAsia="zh-CN"/>
        </w:rPr>
        <w:t>执行纠正措施</w:t>
      </w:r>
    </w:p>
    <w:p>
      <w:pPr>
        <w:widowControl w:val="0"/>
        <w:numPr>
          <w:ilvl w:val="0"/>
          <w:numId w:val="64"/>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执行纠正措施描述</w:t>
      </w:r>
    </w:p>
    <w:p>
      <w:pPr>
        <w:widowControl w:val="0"/>
        <w:numPr>
          <w:ilvl w:val="0"/>
          <w:numId w:val="64"/>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执行人</w:t>
      </w:r>
    </w:p>
    <w:p>
      <w:pPr>
        <w:widowControl w:val="0"/>
        <w:numPr>
          <w:ilvl w:val="0"/>
          <w:numId w:val="64"/>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widowControl w:val="0"/>
        <w:numPr>
          <w:ilvl w:val="0"/>
          <w:numId w:val="64"/>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批准人</w:t>
      </w:r>
    </w:p>
    <w:p>
      <w:pPr>
        <w:widowControl w:val="0"/>
        <w:numPr>
          <w:ilvl w:val="0"/>
          <w:numId w:val="64"/>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widowControl w:val="0"/>
        <w:numPr>
          <w:ilvl w:val="0"/>
          <w:numId w:val="64"/>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上传附件</w:t>
      </w:r>
    </w:p>
    <w:p>
      <w:pPr>
        <w:pStyle w:val="7"/>
        <w:bidi w:val="0"/>
        <w:rPr>
          <w:lang w:val="en-US" w:eastAsia="zh-CN"/>
        </w:rPr>
      </w:pPr>
      <w:r>
        <w:rPr>
          <w:rFonts w:hint="eastAsia"/>
          <w:lang w:val="en-US" w:eastAsia="zh-CN"/>
        </w:rPr>
        <w:t>验证完成情况</w:t>
      </w:r>
    </w:p>
    <w:p>
      <w:pPr>
        <w:widowControl w:val="0"/>
        <w:numPr>
          <w:ilvl w:val="0"/>
          <w:numId w:val="65"/>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执行纠正措施描述</w:t>
      </w:r>
    </w:p>
    <w:p>
      <w:pPr>
        <w:widowControl w:val="0"/>
        <w:numPr>
          <w:ilvl w:val="0"/>
          <w:numId w:val="65"/>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执行人</w:t>
      </w:r>
    </w:p>
    <w:p>
      <w:pPr>
        <w:widowControl w:val="0"/>
        <w:numPr>
          <w:ilvl w:val="0"/>
          <w:numId w:val="65"/>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widowControl w:val="0"/>
        <w:numPr>
          <w:ilvl w:val="0"/>
          <w:numId w:val="65"/>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批准人</w:t>
      </w:r>
    </w:p>
    <w:p>
      <w:pPr>
        <w:widowControl w:val="0"/>
        <w:numPr>
          <w:ilvl w:val="0"/>
          <w:numId w:val="65"/>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widowControl w:val="0"/>
        <w:numPr>
          <w:ilvl w:val="0"/>
          <w:numId w:val="65"/>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可上传附件</w:t>
      </w:r>
    </w:p>
    <w:p>
      <w:pPr>
        <w:pStyle w:val="7"/>
        <w:bidi w:val="0"/>
        <w:rPr>
          <w:lang w:val="en-US" w:eastAsia="zh-CN"/>
        </w:rPr>
      </w:pPr>
      <w:r>
        <w:rPr>
          <w:rFonts w:hint="eastAsia"/>
          <w:lang w:val="en-US" w:eastAsia="zh-CN"/>
        </w:rPr>
        <w:t>查询</w:t>
      </w:r>
    </w:p>
    <w:p>
      <w:pPr>
        <w:widowControl w:val="0"/>
        <w:adjustRightInd w:val="0"/>
        <w:spacing w:line="360" w:lineRule="auto"/>
        <w:ind w:left="420" w:firstLine="0" w:firstLineChars="0"/>
        <w:jc w:val="both"/>
        <w:textAlignment w:val="baseline"/>
        <w:rPr>
          <w:rFonts w:ascii="宋体" w:hAnsi="宋体" w:eastAsia="宋体" w:cs="Times New Roman"/>
          <w:sz w:val="24"/>
          <w:szCs w:val="24"/>
          <w:lang w:val="en-US" w:eastAsia="zh-CN" w:bidi="ar-SA"/>
        </w:rPr>
      </w:pPr>
      <w:r>
        <w:rPr>
          <w:rFonts w:hint="eastAsia" w:ascii="宋体" w:hAnsi="宋体" w:eastAsia="宋体" w:cs="Times New Roman"/>
          <w:sz w:val="24"/>
          <w:szCs w:val="24"/>
          <w:lang w:val="en-US" w:eastAsia="zh-CN" w:bidi="ar-SA"/>
        </w:rPr>
        <w:t>用于查看、查询纠正措施要求信息，具有查询、筛选（过滤）、单条数据打印PDF、多条数据导出EXCEL清单等功能。</w:t>
      </w:r>
    </w:p>
    <w:tbl>
      <w:tblPr>
        <w:tblStyle w:val="30"/>
        <w:tblW w:w="9765" w:type="dxa"/>
        <w:tblInd w:w="89" w:type="dxa"/>
        <w:tblLayout w:type="fixed"/>
        <w:tblCellMar>
          <w:top w:w="0" w:type="dxa"/>
          <w:left w:w="108" w:type="dxa"/>
          <w:bottom w:w="0" w:type="dxa"/>
          <w:right w:w="108" w:type="dxa"/>
        </w:tblCellMar>
      </w:tblPr>
      <w:tblGrid>
        <w:gridCol w:w="404"/>
        <w:gridCol w:w="404"/>
        <w:gridCol w:w="404"/>
        <w:gridCol w:w="877"/>
        <w:gridCol w:w="1066"/>
        <w:gridCol w:w="1066"/>
        <w:gridCol w:w="404"/>
        <w:gridCol w:w="404"/>
        <w:gridCol w:w="404"/>
        <w:gridCol w:w="404"/>
        <w:gridCol w:w="404"/>
        <w:gridCol w:w="404"/>
        <w:gridCol w:w="968"/>
        <w:gridCol w:w="1344"/>
        <w:gridCol w:w="404"/>
        <w:gridCol w:w="404"/>
      </w:tblGrid>
      <w:tr>
        <w:tblPrEx>
          <w:tblCellMar>
            <w:top w:w="0" w:type="dxa"/>
            <w:left w:w="108" w:type="dxa"/>
            <w:bottom w:w="0" w:type="dxa"/>
            <w:right w:w="108" w:type="dxa"/>
          </w:tblCellMar>
        </w:tblPrEx>
        <w:trPr>
          <w:trHeight w:val="456" w:hRule="atLeast"/>
        </w:trPr>
        <w:tc>
          <w:tcPr>
            <w:tcW w:w="404"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序号</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项目部名称</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检查报告编号</w:t>
            </w:r>
          </w:p>
        </w:tc>
        <w:tc>
          <w:tcPr>
            <w:tcW w:w="87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CAR/OBN编号</w:t>
            </w:r>
          </w:p>
        </w:tc>
        <w:tc>
          <w:tcPr>
            <w:tcW w:w="1066"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CAR/OBN/F描述</w:t>
            </w:r>
          </w:p>
        </w:tc>
        <w:tc>
          <w:tcPr>
            <w:tcW w:w="1066"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CAR/OBN/F</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检查方式</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被监查/监督方</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标准/大纲章节</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原因类别</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建议纠正措施描述</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纠正行动计划描述</w:t>
            </w:r>
          </w:p>
        </w:tc>
        <w:tc>
          <w:tcPr>
            <w:tcW w:w="968"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b/>
                <w:bCs/>
                <w:color w:val="000000"/>
                <w:sz w:val="20"/>
              </w:rPr>
            </w:pPr>
            <w:r>
              <w:rPr>
                <w:rFonts w:hint="eastAsia" w:ascii="宋体" w:hAnsi="宋体" w:eastAsia="宋体" w:cs="宋体"/>
                <w:b/>
                <w:bCs/>
                <w:color w:val="000000"/>
                <w:sz w:val="20"/>
              </w:rPr>
              <w:t>开启日期</w:t>
            </w:r>
          </w:p>
        </w:tc>
        <w:tc>
          <w:tcPr>
            <w:tcW w:w="1344"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b/>
                <w:bCs/>
                <w:color w:val="000000"/>
                <w:sz w:val="20"/>
              </w:rPr>
            </w:pPr>
            <w:r>
              <w:rPr>
                <w:rFonts w:hint="eastAsia" w:ascii="宋体" w:hAnsi="宋体" w:eastAsia="宋体" w:cs="宋体"/>
                <w:b/>
                <w:bCs/>
                <w:color w:val="000000"/>
                <w:sz w:val="20"/>
              </w:rPr>
              <w:t>计划关闭日期</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实际关闭日期</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备注</w:t>
            </w:r>
          </w:p>
        </w:tc>
      </w:tr>
      <w:tr>
        <w:tblPrEx>
          <w:tblCellMar>
            <w:top w:w="0" w:type="dxa"/>
            <w:left w:w="108" w:type="dxa"/>
            <w:bottom w:w="0" w:type="dxa"/>
            <w:right w:w="108" w:type="dxa"/>
          </w:tblCellMar>
        </w:tblPrEx>
        <w:trPr>
          <w:trHeight w:val="2385" w:hRule="atLeast"/>
        </w:trPr>
        <w:tc>
          <w:tcPr>
            <w:tcW w:w="404" w:type="dxa"/>
            <w:tcBorders>
              <w:top w:val="nil"/>
              <w:left w:val="single" w:color="auto" w:sz="4" w:space="0"/>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404"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404"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877"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1066"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1066"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404"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404"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404"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20"/>
              </w:rPr>
            </w:pPr>
          </w:p>
        </w:tc>
        <w:tc>
          <w:tcPr>
            <w:tcW w:w="404"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20"/>
              </w:rPr>
            </w:pPr>
          </w:p>
        </w:tc>
        <w:tc>
          <w:tcPr>
            <w:tcW w:w="404"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404"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sz w:val="22"/>
                <w:szCs w:val="22"/>
              </w:rPr>
            </w:pPr>
          </w:p>
        </w:tc>
        <w:tc>
          <w:tcPr>
            <w:tcW w:w="968"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1344"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404"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404"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r>
    </w:tbl>
    <w:p>
      <w:pPr>
        <w:pStyle w:val="6"/>
        <w:bidi w:val="0"/>
        <w:rPr>
          <w:lang w:val="en-US" w:eastAsia="zh-CN"/>
        </w:rPr>
      </w:pPr>
      <w:bookmarkStart w:id="91" w:name="_Toc8062"/>
      <w:r>
        <w:rPr>
          <w:rFonts w:hint="eastAsia"/>
          <w:lang w:val="en-US" w:eastAsia="zh-CN"/>
        </w:rPr>
        <w:t>综合查询和统计</w:t>
      </w:r>
      <w:bookmarkEnd w:id="91"/>
    </w:p>
    <w:p>
      <w:pPr>
        <w:pStyle w:val="7"/>
        <w:bidi w:val="0"/>
        <w:rPr>
          <w:lang w:val="en-US" w:eastAsia="zh-CN"/>
        </w:rPr>
      </w:pPr>
      <w:r>
        <w:rPr>
          <w:rFonts w:hint="eastAsia"/>
          <w:lang w:val="en-US" w:eastAsia="zh-CN"/>
        </w:rPr>
        <w:t>综合查询</w:t>
      </w:r>
    </w:p>
    <w:p>
      <w:pPr>
        <w:widowControl w:val="0"/>
        <w:adjustRightInd w:val="0"/>
        <w:spacing w:line="360" w:lineRule="auto"/>
        <w:ind w:left="420" w:firstLine="0" w:firstLineChars="0"/>
        <w:jc w:val="both"/>
        <w:textAlignment w:val="baseline"/>
        <w:rPr>
          <w:rFonts w:ascii="宋体" w:hAnsi="宋体" w:eastAsia="宋体" w:cs="Times New Roman"/>
          <w:sz w:val="24"/>
          <w:szCs w:val="24"/>
          <w:lang w:val="en-US" w:eastAsia="zh-CN" w:bidi="ar-SA"/>
        </w:rPr>
      </w:pPr>
      <w:r>
        <w:rPr>
          <w:rFonts w:hint="eastAsia" w:ascii="Times New Roman" w:hAnsi="Times New Roman" w:eastAsia="宋体" w:cs="Times New Roman"/>
          <w:sz w:val="24"/>
          <w:lang w:val="en-US" w:eastAsia="zh-CN" w:bidi="ar-SA"/>
        </w:rPr>
        <w:t>由CAR\OBN\F界面的查询模块自动导入，</w:t>
      </w:r>
      <w:r>
        <w:rPr>
          <w:rFonts w:hint="eastAsia" w:ascii="宋体" w:hAnsi="宋体" w:eastAsia="宋体" w:cs="Times New Roman"/>
          <w:sz w:val="24"/>
          <w:szCs w:val="24"/>
          <w:lang w:val="en-US" w:eastAsia="zh-CN" w:bidi="ar-SA"/>
        </w:rPr>
        <w:t>具有查询、筛选（过滤）、多条数据导出EXCEL清单等功能。</w:t>
      </w:r>
    </w:p>
    <w:p>
      <w:pPr>
        <w:bidi w:val="0"/>
      </w:pPr>
      <w:r>
        <w:rPr>
          <w:rFonts w:hint="eastAsia"/>
        </w:rPr>
        <w:t>可生成如下表单：</w:t>
      </w:r>
    </w:p>
    <w:tbl>
      <w:tblPr>
        <w:tblStyle w:val="30"/>
        <w:tblW w:w="9361" w:type="dxa"/>
        <w:tblInd w:w="89" w:type="dxa"/>
        <w:tblLayout w:type="fixed"/>
        <w:tblCellMar>
          <w:top w:w="0" w:type="dxa"/>
          <w:left w:w="108" w:type="dxa"/>
          <w:bottom w:w="0" w:type="dxa"/>
          <w:right w:w="108" w:type="dxa"/>
        </w:tblCellMar>
      </w:tblPr>
      <w:tblGrid>
        <w:gridCol w:w="404"/>
        <w:gridCol w:w="404"/>
        <w:gridCol w:w="877"/>
        <w:gridCol w:w="1066"/>
        <w:gridCol w:w="1066"/>
        <w:gridCol w:w="404"/>
        <w:gridCol w:w="404"/>
        <w:gridCol w:w="404"/>
        <w:gridCol w:w="404"/>
        <w:gridCol w:w="404"/>
        <w:gridCol w:w="404"/>
        <w:gridCol w:w="968"/>
        <w:gridCol w:w="1344"/>
        <w:gridCol w:w="404"/>
        <w:gridCol w:w="404"/>
      </w:tblGrid>
      <w:tr>
        <w:tblPrEx>
          <w:tblCellMar>
            <w:top w:w="0" w:type="dxa"/>
            <w:left w:w="108" w:type="dxa"/>
            <w:bottom w:w="0" w:type="dxa"/>
            <w:right w:w="108" w:type="dxa"/>
          </w:tblCellMar>
        </w:tblPrEx>
        <w:trPr>
          <w:trHeight w:val="456" w:hRule="atLeast"/>
        </w:trPr>
        <w:tc>
          <w:tcPr>
            <w:tcW w:w="404"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序号</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检查报告编号</w:t>
            </w:r>
          </w:p>
        </w:tc>
        <w:tc>
          <w:tcPr>
            <w:tcW w:w="87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CAR/OBN编号</w:t>
            </w:r>
          </w:p>
        </w:tc>
        <w:tc>
          <w:tcPr>
            <w:tcW w:w="1066"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CAR/OBN/F描述</w:t>
            </w:r>
          </w:p>
        </w:tc>
        <w:tc>
          <w:tcPr>
            <w:tcW w:w="1066"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CAR/OBN/F</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检查方式</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被监查/监督方</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标准/大纲章节</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原因类别</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建议纠正措施描述</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纠正行动计划描述</w:t>
            </w:r>
          </w:p>
        </w:tc>
        <w:tc>
          <w:tcPr>
            <w:tcW w:w="968"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b/>
                <w:bCs/>
                <w:color w:val="000000"/>
                <w:sz w:val="20"/>
              </w:rPr>
            </w:pPr>
            <w:r>
              <w:rPr>
                <w:rFonts w:hint="eastAsia" w:ascii="宋体" w:hAnsi="宋体" w:eastAsia="宋体" w:cs="宋体"/>
                <w:b/>
                <w:bCs/>
                <w:color w:val="000000"/>
                <w:sz w:val="20"/>
              </w:rPr>
              <w:t>开启日期</w:t>
            </w:r>
          </w:p>
        </w:tc>
        <w:tc>
          <w:tcPr>
            <w:tcW w:w="1344"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b/>
                <w:bCs/>
                <w:color w:val="000000"/>
                <w:sz w:val="20"/>
              </w:rPr>
            </w:pPr>
            <w:r>
              <w:rPr>
                <w:rFonts w:hint="eastAsia" w:ascii="宋体" w:hAnsi="宋体" w:eastAsia="宋体" w:cs="宋体"/>
                <w:b/>
                <w:bCs/>
                <w:color w:val="000000"/>
                <w:sz w:val="20"/>
              </w:rPr>
              <w:t>计划关闭日期</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实际关闭日期</w:t>
            </w:r>
          </w:p>
        </w:tc>
        <w:tc>
          <w:tcPr>
            <w:tcW w:w="40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备注</w:t>
            </w:r>
          </w:p>
        </w:tc>
      </w:tr>
      <w:tr>
        <w:tblPrEx>
          <w:tblCellMar>
            <w:top w:w="0" w:type="dxa"/>
            <w:left w:w="108" w:type="dxa"/>
            <w:bottom w:w="0" w:type="dxa"/>
            <w:right w:w="108" w:type="dxa"/>
          </w:tblCellMar>
        </w:tblPrEx>
        <w:trPr>
          <w:trHeight w:val="2385" w:hRule="atLeast"/>
        </w:trPr>
        <w:tc>
          <w:tcPr>
            <w:tcW w:w="404" w:type="dxa"/>
            <w:tcBorders>
              <w:top w:val="nil"/>
              <w:left w:val="single" w:color="auto" w:sz="4" w:space="0"/>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404"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877"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1066"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1066"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404"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404"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404"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20"/>
              </w:rPr>
            </w:pPr>
          </w:p>
        </w:tc>
        <w:tc>
          <w:tcPr>
            <w:tcW w:w="404"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20"/>
              </w:rPr>
            </w:pPr>
          </w:p>
        </w:tc>
        <w:tc>
          <w:tcPr>
            <w:tcW w:w="404"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404"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sz w:val="22"/>
                <w:szCs w:val="22"/>
              </w:rPr>
            </w:pPr>
          </w:p>
        </w:tc>
        <w:tc>
          <w:tcPr>
            <w:tcW w:w="968"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1344"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404"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404"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r>
    </w:tbl>
    <w:p>
      <w:pPr>
        <w:pStyle w:val="7"/>
        <w:bidi w:val="0"/>
        <w:rPr>
          <w:lang w:val="en-US" w:eastAsia="zh-CN"/>
        </w:rPr>
      </w:pPr>
      <w:r>
        <w:rPr>
          <w:rFonts w:hint="eastAsia"/>
          <w:lang w:val="en-US" w:eastAsia="zh-CN"/>
        </w:rPr>
        <w:t>统计分析</w:t>
      </w:r>
    </w:p>
    <w:p>
      <w:pPr>
        <w:bidi w:val="0"/>
        <w:rPr>
          <w:rFonts w:ascii="Times New Roman" w:hAnsi="Times New Roman" w:eastAsia="宋体" w:cs="Times New Roman"/>
        </w:rPr>
      </w:pPr>
      <w:r>
        <w:rPr>
          <w:rFonts w:hint="eastAsia" w:ascii="Times New Roman" w:hAnsi="Times New Roman" w:eastAsia="宋体" w:cs="Times New Roman"/>
        </w:rPr>
        <w:t>根据综合查询数据，通过</w:t>
      </w:r>
      <w:r>
        <w:rPr>
          <w:rFonts w:hint="eastAsia" w:ascii="宋体" w:hAnsi="宋体" w:eastAsia="宋体" w:cs="Times New Roman"/>
          <w:szCs w:val="24"/>
        </w:rPr>
        <w:t>筛选（过滤）、</w:t>
      </w:r>
      <w:r>
        <w:rPr>
          <w:rFonts w:hint="eastAsia" w:ascii="Times New Roman" w:hAnsi="Times New Roman" w:eastAsia="宋体" w:cs="Times New Roman"/>
        </w:rPr>
        <w:t>生成柱状图、柏拉图等分析图表。</w:t>
      </w:r>
    </w:p>
    <w:p>
      <w:pPr>
        <w:pStyle w:val="6"/>
        <w:bidi w:val="0"/>
        <w:rPr>
          <w:lang w:val="en-US" w:eastAsia="zh-CN"/>
        </w:rPr>
      </w:pPr>
      <w:bookmarkStart w:id="92" w:name="_Toc7721"/>
      <w:r>
        <w:rPr>
          <w:rFonts w:hint="eastAsia"/>
          <w:lang w:val="en-US" w:eastAsia="zh-CN"/>
        </w:rPr>
        <w:t>OBN、CAR、F延期申请</w:t>
      </w:r>
      <w:bookmarkEnd w:id="92"/>
    </w:p>
    <w:p>
      <w:pPr>
        <w:bidi w:val="0"/>
      </w:pPr>
      <w:r>
        <w:rPr>
          <w:rFonts w:hint="eastAsia"/>
        </w:rPr>
        <w:t>此模块主要用于OBN、CAR、F延期申请管理。</w:t>
      </w:r>
    </w:p>
    <w:p>
      <w:pPr>
        <w:widowControl w:val="0"/>
        <w:adjustRightInd w:val="0"/>
        <w:spacing w:line="360" w:lineRule="auto"/>
        <w:ind w:firstLine="480" w:firstLineChars="200"/>
        <w:jc w:val="both"/>
        <w:textAlignment w:val="baseline"/>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具体流程如下：</w:t>
      </w:r>
    </w:p>
    <w:p>
      <w:pPr>
        <w:keepNext w:val="0"/>
        <w:keepLines w:val="0"/>
        <w:pageBreakBefore w:val="0"/>
        <w:widowControl w:val="0"/>
        <w:kinsoku/>
        <w:wordWrap/>
        <w:overflowPunct/>
        <w:topLinePunct w:val="0"/>
        <w:autoSpaceDE/>
        <w:autoSpaceDN/>
        <w:bidi w:val="0"/>
        <w:adjustRightInd w:val="0"/>
        <w:snapToGrid/>
        <w:spacing w:line="360" w:lineRule="auto"/>
        <w:ind w:firstLine="0" w:firstLineChars="0"/>
        <w:jc w:val="both"/>
        <w:textAlignment w:val="baseline"/>
        <w:rPr>
          <w:rFonts w:ascii="宋体" w:hAnsi="宋体" w:eastAsia="宋体" w:cs="仿宋"/>
          <w:sz w:val="24"/>
          <w:szCs w:val="24"/>
          <w:lang w:val="en-US" w:eastAsia="zh-CN" w:bidi="ar-SA"/>
        </w:rPr>
      </w:pPr>
      <w:r>
        <w:rPr>
          <w:rFonts w:ascii="宋体" w:hAnsi="宋体" w:eastAsia="宋体" w:cs="仿宋"/>
          <w:sz w:val="24"/>
          <w:szCs w:val="24"/>
          <w:lang w:val="en-US" w:eastAsia="zh-CN" w:bidi="ar-SA"/>
        </w:rPr>
        <w:drawing>
          <wp:inline distT="0" distB="0" distL="0" distR="0">
            <wp:extent cx="6120130" cy="5184775"/>
            <wp:effectExtent l="0" t="0" r="13970" b="15875"/>
            <wp:docPr id="157" name="图片 157" descr="G:\（1）2022年3月质量信息化建设规划\进度\第一稿\流程图\纠正措施延期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G:\（1）2022年3月质量信息化建设规划\进度\第一稿\流程图\纠正措施延期管理.jpg"/>
                    <pic:cNvPicPr>
                      <a:picLocks noChangeAspect="1" noChangeArrowheads="1"/>
                    </pic:cNvPicPr>
                  </pic:nvPicPr>
                  <pic:blipFill>
                    <a:blip r:embed="rId71" cstate="print"/>
                    <a:srcRect/>
                    <a:stretch>
                      <a:fillRect/>
                    </a:stretch>
                  </pic:blipFill>
                  <pic:spPr>
                    <a:xfrm>
                      <a:off x="0" y="0"/>
                      <a:ext cx="6120130" cy="5184808"/>
                    </a:xfrm>
                    <a:prstGeom prst="rect">
                      <a:avLst/>
                    </a:prstGeom>
                    <a:noFill/>
                    <a:ln w="9525">
                      <a:noFill/>
                      <a:miter lim="800000"/>
                      <a:headEnd/>
                      <a:tailEnd/>
                    </a:ln>
                  </pic:spPr>
                </pic:pic>
              </a:graphicData>
            </a:graphic>
          </wp:inline>
        </w:drawing>
      </w:r>
    </w:p>
    <w:p>
      <w:pPr>
        <w:widowControl w:val="0"/>
        <w:adjustRightInd w:val="0"/>
        <w:spacing w:line="360" w:lineRule="auto"/>
        <w:ind w:firstLine="480" w:firstLineChars="200"/>
        <w:jc w:val="both"/>
        <w:textAlignment w:val="baseline"/>
        <w:rPr>
          <w:rFonts w:ascii="宋体" w:hAnsi="宋体" w:eastAsia="宋体" w:cs="仿宋"/>
          <w:sz w:val="24"/>
          <w:szCs w:val="24"/>
          <w:lang w:val="en-US" w:eastAsia="zh-CN" w:bidi="ar-SA"/>
        </w:rPr>
      </w:pPr>
    </w:p>
    <w:p>
      <w:pPr>
        <w:widowControl w:val="0"/>
        <w:adjustRightInd w:val="0"/>
        <w:spacing w:line="360" w:lineRule="auto"/>
        <w:ind w:firstLine="480" w:firstLineChars="200"/>
        <w:jc w:val="both"/>
        <w:textAlignment w:val="baseline"/>
        <w:rPr>
          <w:rFonts w:hint="eastAsia" w:ascii="宋体" w:hAnsi="宋体" w:eastAsia="宋体" w:cs="仿宋"/>
          <w:sz w:val="24"/>
          <w:szCs w:val="24"/>
          <w:lang w:val="en-US" w:eastAsia="zh-CN" w:bidi="ar-SA"/>
        </w:rPr>
      </w:pPr>
    </w:p>
    <w:p>
      <w:pPr>
        <w:widowControl w:val="0"/>
        <w:adjustRightInd w:val="0"/>
        <w:spacing w:line="360" w:lineRule="auto"/>
        <w:ind w:firstLine="480" w:firstLineChars="200"/>
        <w:jc w:val="both"/>
        <w:textAlignment w:val="baseline"/>
        <w:rPr>
          <w:rFonts w:hint="eastAsia" w:ascii="宋体" w:hAnsi="宋体" w:eastAsia="宋体" w:cs="仿宋"/>
          <w:sz w:val="24"/>
          <w:szCs w:val="24"/>
          <w:lang w:val="en-US" w:eastAsia="zh-CN" w:bidi="ar-SA"/>
        </w:rPr>
      </w:pPr>
    </w:p>
    <w:p>
      <w:pPr>
        <w:widowControl w:val="0"/>
        <w:adjustRightInd w:val="0"/>
        <w:spacing w:line="360" w:lineRule="auto"/>
        <w:ind w:firstLine="480" w:firstLineChars="200"/>
        <w:jc w:val="both"/>
        <w:textAlignment w:val="baseline"/>
        <w:rPr>
          <w:rFonts w:hint="eastAsia" w:ascii="宋体" w:hAnsi="宋体" w:eastAsia="宋体" w:cs="仿宋"/>
          <w:sz w:val="24"/>
          <w:szCs w:val="24"/>
          <w:lang w:val="en-US" w:eastAsia="zh-CN" w:bidi="ar-SA"/>
        </w:rPr>
      </w:pPr>
    </w:p>
    <w:p>
      <w:pPr>
        <w:widowControl w:val="0"/>
        <w:adjustRightInd w:val="0"/>
        <w:spacing w:line="360" w:lineRule="auto"/>
        <w:ind w:firstLine="480" w:firstLineChars="200"/>
        <w:jc w:val="both"/>
        <w:textAlignment w:val="baseline"/>
        <w:rPr>
          <w:rFonts w:hint="eastAsia" w:ascii="宋体" w:hAnsi="宋体" w:eastAsia="宋体" w:cs="仿宋"/>
          <w:sz w:val="24"/>
          <w:szCs w:val="24"/>
          <w:lang w:val="en-US" w:eastAsia="zh-CN" w:bidi="ar-SA"/>
        </w:rPr>
      </w:pPr>
    </w:p>
    <w:p>
      <w:pPr>
        <w:widowControl w:val="0"/>
        <w:adjustRightInd w:val="0"/>
        <w:spacing w:line="360" w:lineRule="auto"/>
        <w:ind w:firstLine="480" w:firstLineChars="200"/>
        <w:jc w:val="both"/>
        <w:textAlignment w:val="baseline"/>
        <w:rPr>
          <w:rFonts w:hint="eastAsia" w:ascii="宋体" w:hAnsi="宋体" w:eastAsia="宋体" w:cs="仿宋"/>
          <w:sz w:val="24"/>
          <w:szCs w:val="24"/>
          <w:lang w:val="en-US" w:eastAsia="zh-CN" w:bidi="ar-SA"/>
        </w:rPr>
      </w:pPr>
    </w:p>
    <w:p>
      <w:pPr>
        <w:widowControl w:val="0"/>
        <w:adjustRightInd w:val="0"/>
        <w:spacing w:line="360" w:lineRule="auto"/>
        <w:ind w:firstLine="480" w:firstLineChars="200"/>
        <w:jc w:val="both"/>
        <w:textAlignment w:val="baseline"/>
        <w:rPr>
          <w:rFonts w:hint="eastAsia" w:ascii="宋体" w:hAnsi="宋体" w:eastAsia="宋体" w:cs="仿宋"/>
          <w:sz w:val="24"/>
          <w:szCs w:val="24"/>
          <w:lang w:val="en-US" w:eastAsia="zh-CN" w:bidi="ar-SA"/>
        </w:rPr>
      </w:pPr>
    </w:p>
    <w:p>
      <w:pPr>
        <w:widowControl w:val="0"/>
        <w:adjustRightInd w:val="0"/>
        <w:spacing w:line="360" w:lineRule="auto"/>
        <w:ind w:firstLine="480" w:firstLineChars="200"/>
        <w:jc w:val="both"/>
        <w:textAlignment w:val="baseline"/>
        <w:rPr>
          <w:rFonts w:hint="eastAsia" w:ascii="宋体" w:hAnsi="宋体" w:eastAsia="宋体" w:cs="仿宋"/>
          <w:sz w:val="24"/>
          <w:szCs w:val="24"/>
          <w:lang w:val="en-US" w:eastAsia="zh-CN" w:bidi="ar-SA"/>
        </w:rPr>
      </w:pPr>
    </w:p>
    <w:p>
      <w:pPr>
        <w:widowControl w:val="0"/>
        <w:adjustRightInd w:val="0"/>
        <w:spacing w:line="360" w:lineRule="auto"/>
        <w:ind w:firstLine="480" w:firstLineChars="200"/>
        <w:jc w:val="both"/>
        <w:textAlignment w:val="baseline"/>
        <w:rPr>
          <w:rFonts w:hint="eastAsia" w:ascii="宋体" w:hAnsi="宋体" w:eastAsia="宋体" w:cs="仿宋"/>
          <w:sz w:val="24"/>
          <w:szCs w:val="24"/>
          <w:lang w:val="en-US" w:eastAsia="zh-CN" w:bidi="ar-SA"/>
        </w:rPr>
      </w:pPr>
    </w:p>
    <w:p>
      <w:pPr>
        <w:widowControl w:val="0"/>
        <w:adjustRightInd w:val="0"/>
        <w:spacing w:line="360" w:lineRule="auto"/>
        <w:ind w:firstLine="480" w:firstLineChars="200"/>
        <w:jc w:val="both"/>
        <w:textAlignment w:val="baseline"/>
        <w:rPr>
          <w:rFonts w:hint="eastAsia" w:ascii="宋体" w:hAnsi="宋体" w:eastAsia="宋体" w:cs="仿宋"/>
          <w:sz w:val="24"/>
          <w:szCs w:val="24"/>
          <w:lang w:val="en-US" w:eastAsia="zh-CN" w:bidi="ar-SA"/>
        </w:rPr>
      </w:pPr>
    </w:p>
    <w:p>
      <w:pPr>
        <w:widowControl w:val="0"/>
        <w:adjustRightInd w:val="0"/>
        <w:spacing w:line="360" w:lineRule="auto"/>
        <w:ind w:firstLine="480" w:firstLineChars="200"/>
        <w:jc w:val="both"/>
        <w:textAlignment w:val="baseline"/>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生成表单如下：</w:t>
      </w:r>
    </w:p>
    <w:p>
      <w:pPr>
        <w:spacing w:line="400" w:lineRule="atLeast"/>
        <w:ind w:firstLine="0" w:firstLineChars="0"/>
        <w:jc w:val="center"/>
        <w:rPr>
          <w:rFonts w:ascii="Times New Roman" w:hAnsi="Times New Roman" w:eastAsia="宋体" w:cs="Times New Roman"/>
          <w:b/>
        </w:rPr>
      </w:pPr>
      <w:r>
        <w:rPr>
          <w:rFonts w:hint="eastAsia" w:ascii="Times New Roman" w:hAnsi="Times New Roman" w:eastAsia="宋体" w:cs="Times New Roman"/>
          <w:b/>
        </w:rPr>
        <w:t>纠正措施延期申请</w:t>
      </w:r>
    </w:p>
    <w:p>
      <w:pPr>
        <w:spacing w:line="400" w:lineRule="atLeast"/>
        <w:ind w:firstLine="6720" w:firstLineChars="2800"/>
        <w:rPr>
          <w:rFonts w:ascii="Times New Roman" w:hAnsi="Times New Roman" w:eastAsia="宋体" w:cs="Times New Roman"/>
        </w:rPr>
      </w:pPr>
    </w:p>
    <w:tbl>
      <w:tblPr>
        <w:tblStyle w:val="31"/>
        <w:tblW w:w="966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0"/>
        <w:gridCol w:w="210"/>
        <w:gridCol w:w="1365"/>
        <w:gridCol w:w="1575"/>
        <w:gridCol w:w="977"/>
        <w:gridCol w:w="1123"/>
        <w:gridCol w:w="294"/>
        <w:gridCol w:w="1806"/>
        <w:gridCol w:w="10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trPr>
        <w:tc>
          <w:tcPr>
            <w:tcW w:w="1260" w:type="dxa"/>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申请部门</w:t>
            </w:r>
          </w:p>
        </w:tc>
        <w:tc>
          <w:tcPr>
            <w:tcW w:w="1575" w:type="dxa"/>
            <w:gridSpan w:val="2"/>
            <w:vAlign w:val="center"/>
          </w:tcPr>
          <w:p>
            <w:pPr>
              <w:spacing w:line="400" w:lineRule="atLeast"/>
              <w:ind w:firstLine="0" w:firstLineChars="0"/>
              <w:jc w:val="center"/>
              <w:rPr>
                <w:rFonts w:ascii="Times New Roman" w:hAnsi="Times New Roman" w:eastAsia="宋体" w:cs="Times New Roman"/>
              </w:rPr>
            </w:pPr>
          </w:p>
        </w:tc>
        <w:tc>
          <w:tcPr>
            <w:tcW w:w="2552" w:type="dxa"/>
            <w:gridSpan w:val="2"/>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CAR/OBN/F编号</w:t>
            </w:r>
          </w:p>
        </w:tc>
        <w:tc>
          <w:tcPr>
            <w:tcW w:w="1417" w:type="dxa"/>
            <w:gridSpan w:val="2"/>
            <w:vAlign w:val="bottom"/>
          </w:tcPr>
          <w:p>
            <w:pPr>
              <w:spacing w:line="400" w:lineRule="atLeast"/>
              <w:ind w:firstLine="0" w:firstLineChars="0"/>
              <w:rPr>
                <w:rFonts w:ascii="Times New Roman" w:hAnsi="Times New Roman" w:eastAsia="宋体" w:cs="Times New Roman"/>
              </w:rPr>
            </w:pPr>
          </w:p>
        </w:tc>
        <w:tc>
          <w:tcPr>
            <w:tcW w:w="1806" w:type="dxa"/>
            <w:vAlign w:val="bottom"/>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延期单编号</w:t>
            </w:r>
          </w:p>
        </w:tc>
        <w:tc>
          <w:tcPr>
            <w:tcW w:w="1050" w:type="dxa"/>
            <w:vAlign w:val="bottom"/>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1260" w:type="dxa"/>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延期类型</w:t>
            </w:r>
          </w:p>
        </w:tc>
        <w:tc>
          <w:tcPr>
            <w:tcW w:w="8400" w:type="dxa"/>
            <w:gridSpan w:val="8"/>
            <w:vAlign w:val="center"/>
          </w:tcPr>
          <w:p>
            <w:pPr>
              <w:spacing w:line="400" w:lineRule="atLeast"/>
              <w:ind w:firstLine="600" w:firstLineChars="250"/>
              <w:rPr>
                <w:rFonts w:ascii="Times New Roman" w:hAnsi="Times New Roman" w:eastAsia="宋体" w:cs="Times New Roman"/>
              </w:rPr>
            </w:pPr>
            <w:r>
              <w:rPr>
                <w:rFonts w:hint="eastAsia" w:ascii="Times New Roman" w:hAnsi="Times New Roman" w:eastAsia="宋体" w:cs="Times New Roman"/>
              </w:rPr>
              <w:t>□延期答复                □延期完成纠正措施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trPr>
        <w:tc>
          <w:tcPr>
            <w:tcW w:w="1470" w:type="dxa"/>
            <w:gridSpan w:val="2"/>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原计划时间</w:t>
            </w:r>
          </w:p>
        </w:tc>
        <w:tc>
          <w:tcPr>
            <w:tcW w:w="2940" w:type="dxa"/>
            <w:gridSpan w:val="2"/>
            <w:vAlign w:val="center"/>
          </w:tcPr>
          <w:p>
            <w:pPr>
              <w:spacing w:line="400" w:lineRule="atLeast"/>
              <w:ind w:firstLine="0" w:firstLineChars="0"/>
              <w:jc w:val="center"/>
              <w:rPr>
                <w:rFonts w:ascii="Times New Roman" w:hAnsi="Times New Roman" w:eastAsia="宋体" w:cs="Times New Roman"/>
              </w:rPr>
            </w:pPr>
          </w:p>
        </w:tc>
        <w:tc>
          <w:tcPr>
            <w:tcW w:w="2100" w:type="dxa"/>
            <w:gridSpan w:val="2"/>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申请延期时间至</w:t>
            </w:r>
          </w:p>
        </w:tc>
        <w:tc>
          <w:tcPr>
            <w:tcW w:w="3150" w:type="dxa"/>
            <w:gridSpan w:val="3"/>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0" w:type="dxa"/>
            <w:gridSpan w:val="9"/>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延期原因：</w:t>
            </w: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p>
            <w:pPr>
              <w:spacing w:line="400" w:lineRule="atLeast"/>
              <w:ind w:firstLine="3360" w:firstLineChars="1400"/>
              <w:rPr>
                <w:rFonts w:ascii="Times New Roman" w:hAnsi="Times New Roman" w:eastAsia="宋体" w:cs="Times New Roman"/>
              </w:rPr>
            </w:pPr>
            <w:r>
              <w:rPr>
                <w:rFonts w:hint="eastAsia" w:ascii="Times New Roman" w:hAnsi="Times New Roman" w:eastAsia="宋体" w:cs="Times New Roman"/>
              </w:rPr>
              <w:t>申请人/日期：                        部门负责人/日期：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0" w:type="dxa"/>
            <w:gridSpan w:val="9"/>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审核意见：</w:t>
            </w: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 xml:space="preserve">                                                              原问题编制人：                         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0" w:type="dxa"/>
            <w:gridSpan w:val="9"/>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批准意见：</w:t>
            </w: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p>
            <w:pPr>
              <w:spacing w:line="400" w:lineRule="atLeast"/>
              <w:ind w:firstLine="3480" w:firstLineChars="1450"/>
              <w:rPr>
                <w:rFonts w:ascii="Times New Roman" w:hAnsi="Times New Roman" w:eastAsia="宋体" w:cs="Times New Roman"/>
              </w:rPr>
            </w:pPr>
            <w:r>
              <w:rPr>
                <w:rFonts w:hint="eastAsia" w:ascii="Times New Roman" w:hAnsi="Times New Roman" w:eastAsia="宋体" w:cs="Times New Roman"/>
              </w:rPr>
              <w:t>质量部负责人/审核组长/监查组长：                          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0" w:type="dxa"/>
            <w:gridSpan w:val="9"/>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备注：</w:t>
            </w: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tc>
      </w:tr>
    </w:tbl>
    <w:p>
      <w:pPr>
        <w:bidi w:val="0"/>
      </w:pPr>
      <w:r>
        <w:rPr>
          <w:rFonts w:hint="eastAsia"/>
        </w:rPr>
        <w:t>注：延期单编号：单位代码-YQD-年份-顺序号</w:t>
      </w:r>
    </w:p>
    <w:p>
      <w:pPr>
        <w:pStyle w:val="7"/>
        <w:bidi w:val="0"/>
        <w:rPr>
          <w:lang w:val="en-US" w:eastAsia="zh-CN"/>
        </w:rPr>
      </w:pPr>
      <w:r>
        <w:rPr>
          <w:rFonts w:hint="eastAsia"/>
          <w:lang w:val="en-US" w:eastAsia="zh-CN"/>
        </w:rPr>
        <w:t>编制</w:t>
      </w:r>
    </w:p>
    <w:p>
      <w:pPr>
        <w:widowControl w:val="0"/>
        <w:numPr>
          <w:ilvl w:val="0"/>
          <w:numId w:val="6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申请部门</w:t>
      </w:r>
    </w:p>
    <w:p>
      <w:pPr>
        <w:widowControl w:val="0"/>
        <w:numPr>
          <w:ilvl w:val="0"/>
          <w:numId w:val="6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问题编号</w:t>
      </w:r>
    </w:p>
    <w:p>
      <w:pPr>
        <w:widowControl w:val="0"/>
        <w:numPr>
          <w:ilvl w:val="0"/>
          <w:numId w:val="6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延期单编号</w:t>
      </w:r>
    </w:p>
    <w:p>
      <w:pPr>
        <w:widowControl w:val="0"/>
        <w:numPr>
          <w:ilvl w:val="0"/>
          <w:numId w:val="6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延期类型</w:t>
      </w:r>
    </w:p>
    <w:p>
      <w:pPr>
        <w:widowControl w:val="0"/>
        <w:numPr>
          <w:ilvl w:val="0"/>
          <w:numId w:val="6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原计划日期</w:t>
      </w:r>
    </w:p>
    <w:p>
      <w:pPr>
        <w:widowControl w:val="0"/>
        <w:numPr>
          <w:ilvl w:val="0"/>
          <w:numId w:val="6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宋体"/>
          <w:sz w:val="24"/>
          <w:szCs w:val="24"/>
          <w:lang w:val="en-US" w:eastAsia="zh-CN" w:bidi="ar-SA"/>
        </w:rPr>
        <w:t>申请延期时间至</w:t>
      </w:r>
    </w:p>
    <w:p>
      <w:pPr>
        <w:widowControl w:val="0"/>
        <w:numPr>
          <w:ilvl w:val="0"/>
          <w:numId w:val="6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宋体"/>
          <w:sz w:val="24"/>
          <w:szCs w:val="24"/>
          <w:lang w:val="en-US" w:eastAsia="zh-CN" w:bidi="ar-SA"/>
        </w:rPr>
        <w:t>申请原因</w:t>
      </w:r>
    </w:p>
    <w:p>
      <w:pPr>
        <w:widowControl w:val="0"/>
        <w:numPr>
          <w:ilvl w:val="0"/>
          <w:numId w:val="6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申请人/日期：</w:t>
      </w:r>
    </w:p>
    <w:p>
      <w:pPr>
        <w:widowControl w:val="0"/>
        <w:numPr>
          <w:ilvl w:val="0"/>
          <w:numId w:val="6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批准人/日期</w:t>
      </w:r>
    </w:p>
    <w:p>
      <w:pPr>
        <w:pStyle w:val="7"/>
        <w:bidi w:val="0"/>
        <w:rPr>
          <w:lang w:val="en-US" w:eastAsia="zh-CN"/>
        </w:rPr>
      </w:pPr>
      <w:r>
        <w:rPr>
          <w:rFonts w:hint="eastAsia"/>
          <w:lang w:val="en-US" w:eastAsia="zh-CN"/>
        </w:rPr>
        <w:t>质量部门审核</w:t>
      </w:r>
    </w:p>
    <w:p>
      <w:pPr>
        <w:widowControl w:val="0"/>
        <w:numPr>
          <w:ilvl w:val="0"/>
          <w:numId w:val="67"/>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审核意见</w:t>
      </w:r>
    </w:p>
    <w:p>
      <w:pPr>
        <w:widowControl w:val="0"/>
        <w:numPr>
          <w:ilvl w:val="0"/>
          <w:numId w:val="67"/>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原问题编制人/日期</w:t>
      </w:r>
    </w:p>
    <w:p>
      <w:pPr>
        <w:widowControl w:val="0"/>
        <w:numPr>
          <w:ilvl w:val="0"/>
          <w:numId w:val="67"/>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质量部负责人/审核组长/监查组长/日期</w:t>
      </w:r>
    </w:p>
    <w:p>
      <w:pPr>
        <w:pStyle w:val="7"/>
        <w:bidi w:val="0"/>
        <w:rPr>
          <w:lang w:val="en-US" w:eastAsia="zh-CN"/>
        </w:rPr>
      </w:pPr>
      <w:r>
        <w:rPr>
          <w:rFonts w:hint="eastAsia"/>
          <w:lang w:val="en-US" w:eastAsia="zh-CN"/>
        </w:rPr>
        <w:t>查询</w:t>
      </w:r>
    </w:p>
    <w:p>
      <w:pPr>
        <w:bidi w:val="0"/>
        <w:rPr>
          <w:lang w:val="en-US" w:eastAsia="zh-CN"/>
        </w:rPr>
      </w:pPr>
      <w:r>
        <w:rPr>
          <w:rFonts w:hint="eastAsia"/>
          <w:lang w:val="en-US" w:eastAsia="zh-CN"/>
        </w:rPr>
        <w:t>用于查看、查询延期申请信息，具有查询、筛选（过滤）、单条数据打印PDF、多条数据导出EXCEL清单等功能。</w:t>
      </w:r>
    </w:p>
    <w:p>
      <w:pPr>
        <w:widowControl w:val="0"/>
        <w:adjustRightInd w:val="0"/>
        <w:spacing w:line="360" w:lineRule="auto"/>
        <w:ind w:left="420" w:firstLine="0" w:firstLineChars="0"/>
        <w:jc w:val="both"/>
        <w:textAlignment w:val="baseline"/>
        <w:rPr>
          <w:rFonts w:ascii="宋体" w:hAnsi="宋体" w:eastAsia="宋体" w:cs="Times New Roman"/>
          <w:sz w:val="24"/>
          <w:szCs w:val="24"/>
          <w:lang w:val="en-US" w:eastAsia="zh-CN" w:bidi="ar-SA"/>
        </w:rPr>
      </w:pPr>
    </w:p>
    <w:tbl>
      <w:tblPr>
        <w:tblStyle w:val="30"/>
        <w:tblW w:w="9110" w:type="dxa"/>
        <w:tblInd w:w="89" w:type="dxa"/>
        <w:tblLayout w:type="fixed"/>
        <w:tblCellMar>
          <w:top w:w="0" w:type="dxa"/>
          <w:left w:w="108" w:type="dxa"/>
          <w:bottom w:w="0" w:type="dxa"/>
          <w:right w:w="108" w:type="dxa"/>
        </w:tblCellMar>
      </w:tblPr>
      <w:tblGrid>
        <w:gridCol w:w="678"/>
        <w:gridCol w:w="1119"/>
        <w:gridCol w:w="1338"/>
        <w:gridCol w:w="1506"/>
        <w:gridCol w:w="1337"/>
        <w:gridCol w:w="1337"/>
        <w:gridCol w:w="1118"/>
        <w:gridCol w:w="677"/>
      </w:tblGrid>
      <w:tr>
        <w:tblPrEx>
          <w:tblCellMar>
            <w:top w:w="0" w:type="dxa"/>
            <w:left w:w="108" w:type="dxa"/>
            <w:bottom w:w="0" w:type="dxa"/>
            <w:right w:w="108" w:type="dxa"/>
          </w:tblCellMar>
        </w:tblPrEx>
        <w:trPr>
          <w:trHeight w:val="213" w:hRule="atLeast"/>
        </w:trPr>
        <w:tc>
          <w:tcPr>
            <w:tcW w:w="678"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序号</w:t>
            </w:r>
          </w:p>
        </w:tc>
        <w:tc>
          <w:tcPr>
            <w:tcW w:w="1119"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申请部门</w:t>
            </w:r>
          </w:p>
        </w:tc>
        <w:tc>
          <w:tcPr>
            <w:tcW w:w="1338"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延期单编号</w:t>
            </w:r>
          </w:p>
        </w:tc>
        <w:tc>
          <w:tcPr>
            <w:tcW w:w="1506"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CAR/OBN编号</w:t>
            </w:r>
          </w:p>
        </w:tc>
        <w:tc>
          <w:tcPr>
            <w:tcW w:w="133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原计划日期</w:t>
            </w:r>
          </w:p>
        </w:tc>
        <w:tc>
          <w:tcPr>
            <w:tcW w:w="133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延期申请至</w:t>
            </w:r>
          </w:p>
        </w:tc>
        <w:tc>
          <w:tcPr>
            <w:tcW w:w="1118"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批准日期</w:t>
            </w:r>
          </w:p>
        </w:tc>
        <w:tc>
          <w:tcPr>
            <w:tcW w:w="67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备注</w:t>
            </w:r>
          </w:p>
        </w:tc>
      </w:tr>
      <w:tr>
        <w:trPr>
          <w:trHeight w:val="1116" w:hRule="atLeast"/>
        </w:trPr>
        <w:tc>
          <w:tcPr>
            <w:tcW w:w="678" w:type="dxa"/>
            <w:tcBorders>
              <w:top w:val="nil"/>
              <w:left w:val="single" w:color="auto" w:sz="4" w:space="0"/>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1119"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1338"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1506"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1337"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1337"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1118"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677"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r>
    </w:tbl>
    <w:p>
      <w:pPr>
        <w:spacing w:line="400" w:lineRule="atLeast"/>
        <w:ind w:firstLine="0" w:firstLineChars="0"/>
        <w:rPr>
          <w:rFonts w:ascii="Times New Roman" w:hAnsi="Times New Roman" w:eastAsia="宋体" w:cs="Times New Roman"/>
        </w:rPr>
      </w:pPr>
    </w:p>
    <w:p>
      <w:pPr>
        <w:pStyle w:val="6"/>
        <w:bidi w:val="0"/>
        <w:rPr>
          <w:lang w:val="en-US" w:eastAsia="zh-CN"/>
        </w:rPr>
      </w:pPr>
      <w:bookmarkStart w:id="93" w:name="_Toc17426"/>
      <w:r>
        <w:rPr>
          <w:rFonts w:hint="eastAsia"/>
          <w:lang w:val="en-US" w:eastAsia="zh-CN"/>
        </w:rPr>
        <w:t>预防措施要求管理（PAR）</w:t>
      </w:r>
      <w:bookmarkEnd w:id="93"/>
    </w:p>
    <w:p>
      <w:pPr>
        <w:bidi w:val="0"/>
        <w:rPr>
          <w:lang w:val="en-US" w:eastAsia="zh-CN"/>
        </w:rPr>
      </w:pPr>
      <w:r>
        <w:rPr>
          <w:rFonts w:hint="eastAsia"/>
          <w:lang w:val="en-US" w:eastAsia="zh-CN"/>
        </w:rPr>
        <w:t>此模块主要用于PAR编制、审核、整改验证、查询管理。</w:t>
      </w:r>
    </w:p>
    <w:p>
      <w:pPr>
        <w:bidi w:val="0"/>
        <w:rPr>
          <w:lang w:val="en-US" w:eastAsia="zh-CN"/>
        </w:rPr>
      </w:pPr>
      <w:r>
        <w:rPr>
          <w:rFonts w:hint="eastAsia"/>
          <w:lang w:val="en-US" w:eastAsia="zh-CN"/>
        </w:rPr>
        <w:t>具体流程如下：</w:t>
      </w:r>
    </w:p>
    <w:p>
      <w:pPr>
        <w:keepNext w:val="0"/>
        <w:keepLines w:val="0"/>
        <w:pageBreakBefore w:val="0"/>
        <w:widowControl w:val="0"/>
        <w:kinsoku/>
        <w:wordWrap/>
        <w:overflowPunct/>
        <w:topLinePunct w:val="0"/>
        <w:autoSpaceDE/>
        <w:autoSpaceDN/>
        <w:bidi w:val="0"/>
        <w:adjustRightInd w:val="0"/>
        <w:snapToGrid/>
        <w:spacing w:line="360" w:lineRule="auto"/>
        <w:ind w:firstLine="0" w:firstLineChars="0"/>
        <w:jc w:val="both"/>
        <w:textAlignment w:val="baseline"/>
        <w:rPr>
          <w:rFonts w:ascii="宋体" w:hAnsi="宋体" w:eastAsia="宋体" w:cs="仿宋"/>
          <w:sz w:val="24"/>
          <w:szCs w:val="24"/>
          <w:lang w:val="en-US" w:eastAsia="zh-CN" w:bidi="ar-SA"/>
        </w:rPr>
      </w:pPr>
      <w:r>
        <w:rPr>
          <w:rFonts w:ascii="宋体" w:hAnsi="宋体" w:eastAsia="宋体" w:cs="仿宋"/>
          <w:sz w:val="24"/>
          <w:szCs w:val="24"/>
          <w:lang w:val="en-US" w:eastAsia="zh-CN" w:bidi="ar-SA"/>
        </w:rPr>
        <w:drawing>
          <wp:inline distT="0" distB="0" distL="0" distR="0">
            <wp:extent cx="6120130" cy="6128385"/>
            <wp:effectExtent l="0" t="0" r="13970" b="5715"/>
            <wp:docPr id="175" name="图片 175" descr="G:\（1）2022年3月质量信息化建设规划\进度\第一稿\流程图\预防措施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G:\（1）2022年3月质量信息化建设规划\进度\第一稿\流程图\预防措施管理.jpg"/>
                    <pic:cNvPicPr>
                      <a:picLocks noChangeAspect="1" noChangeArrowheads="1"/>
                    </pic:cNvPicPr>
                  </pic:nvPicPr>
                  <pic:blipFill>
                    <a:blip r:embed="rId72" cstate="print"/>
                    <a:srcRect/>
                    <a:stretch>
                      <a:fillRect/>
                    </a:stretch>
                  </pic:blipFill>
                  <pic:spPr>
                    <a:xfrm>
                      <a:off x="0" y="0"/>
                      <a:ext cx="6120130" cy="6128538"/>
                    </a:xfrm>
                    <a:prstGeom prst="rect">
                      <a:avLst/>
                    </a:prstGeom>
                    <a:noFill/>
                    <a:ln w="9525">
                      <a:noFill/>
                      <a:miter lim="800000"/>
                      <a:headEnd/>
                      <a:tailEnd/>
                    </a:ln>
                  </pic:spPr>
                </pic:pic>
              </a:graphicData>
            </a:graphic>
          </wp:inline>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lang w:val="en-US" w:eastAsia="zh-CN"/>
        </w:rPr>
      </w:pPr>
      <w:r>
        <w:rPr>
          <w:rFonts w:hint="eastAsia"/>
          <w:lang w:val="en-US" w:eastAsia="zh-CN"/>
        </w:rPr>
        <w:t>生成表单如下：</w:t>
      </w:r>
    </w:p>
    <w:p>
      <w:pPr>
        <w:tabs>
          <w:tab w:val="left" w:pos="2880"/>
          <w:tab w:val="center" w:pos="4411"/>
        </w:tabs>
        <w:spacing w:line="400" w:lineRule="atLeast"/>
        <w:ind w:firstLine="0" w:firstLineChars="0"/>
        <w:jc w:val="center"/>
        <w:rPr>
          <w:rFonts w:ascii="Times New Roman" w:hAnsi="Times New Roman" w:eastAsia="宋体" w:cs="Times New Roman"/>
          <w:b/>
          <w:szCs w:val="24"/>
        </w:rPr>
      </w:pPr>
      <w:r>
        <w:rPr>
          <w:rFonts w:hint="eastAsia" w:ascii="Times New Roman" w:hAnsi="Times New Roman" w:eastAsia="宋体" w:cs="Times New Roman"/>
          <w:b/>
          <w:szCs w:val="24"/>
        </w:rPr>
        <w:t>预防措施要求</w:t>
      </w:r>
      <w:r>
        <w:rPr>
          <w:rFonts w:ascii="Times New Roman" w:hAnsi="Times New Roman" w:eastAsia="宋体" w:cs="Times New Roman"/>
          <w:b/>
          <w:szCs w:val="24"/>
        </w:rPr>
        <w:t>(PAR)</w:t>
      </w:r>
    </w:p>
    <w:tbl>
      <w:tblPr>
        <w:tblStyle w:val="30"/>
        <w:tblW w:w="9854"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
      <w:tblGrid>
        <w:gridCol w:w="1405"/>
        <w:gridCol w:w="1620"/>
        <w:gridCol w:w="1663"/>
        <w:gridCol w:w="73"/>
        <w:gridCol w:w="1157"/>
        <w:gridCol w:w="3936"/>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435" w:hRule="atLeast"/>
        </w:trPr>
        <w:tc>
          <w:tcPr>
            <w:tcW w:w="1405" w:type="dxa"/>
            <w:vAlign w:val="center"/>
          </w:tcPr>
          <w:p>
            <w:pPr>
              <w:spacing w:line="300" w:lineRule="atLeast"/>
              <w:ind w:firstLine="0" w:firstLineChars="0"/>
              <w:jc w:val="center"/>
              <w:rPr>
                <w:rFonts w:ascii="宋体" w:hAnsi="宋体" w:eastAsia="宋体" w:cs="Times New Roman"/>
                <w:caps/>
                <w:sz w:val="21"/>
                <w:szCs w:val="21"/>
              </w:rPr>
            </w:pPr>
            <w:r>
              <w:rPr>
                <w:rFonts w:hint="eastAsia" w:ascii="Times New Roman" w:hAnsi="Times New Roman" w:eastAsia="宋体" w:cs="Times New Roman"/>
                <w:sz w:val="21"/>
                <w:szCs w:val="21"/>
              </w:rPr>
              <w:t>信息来源</w:t>
            </w:r>
          </w:p>
        </w:tc>
        <w:tc>
          <w:tcPr>
            <w:tcW w:w="3283" w:type="dxa"/>
            <w:gridSpan w:val="2"/>
            <w:shd w:val="clear" w:color="auto" w:fill="auto"/>
            <w:vAlign w:val="center"/>
          </w:tcPr>
          <w:p>
            <w:pPr>
              <w:keepNext/>
              <w:keepLines/>
              <w:spacing w:before="120" w:after="120" w:line="300" w:lineRule="atLeast"/>
              <w:ind w:firstLine="0" w:firstLineChars="0"/>
              <w:outlineLvl w:val="0"/>
              <w:rPr>
                <w:rFonts w:ascii="宋体" w:hAnsi="宋体" w:eastAsia="宋体" w:cs="Times New Roman"/>
                <w:caps/>
                <w:sz w:val="21"/>
                <w:szCs w:val="21"/>
              </w:rPr>
            </w:pPr>
          </w:p>
        </w:tc>
        <w:tc>
          <w:tcPr>
            <w:tcW w:w="5166" w:type="dxa"/>
            <w:gridSpan w:val="3"/>
            <w:tcBorders>
              <w:bottom w:val="single" w:color="auto" w:sz="4" w:space="0"/>
            </w:tcBorders>
            <w:vAlign w:val="center"/>
          </w:tcPr>
          <w:p>
            <w:pPr>
              <w:spacing w:line="300" w:lineRule="atLeast"/>
              <w:ind w:firstLine="0" w:firstLineChars="0"/>
              <w:jc w:val="left"/>
              <w:rPr>
                <w:rFonts w:ascii="宋体" w:hAnsi="宋体" w:eastAsia="宋体" w:cs="Times New Roman"/>
                <w:caps/>
                <w:sz w:val="21"/>
                <w:szCs w:val="21"/>
              </w:rPr>
            </w:pPr>
            <w:r>
              <w:rPr>
                <w:rFonts w:hint="eastAsia" w:ascii="宋体" w:hAnsi="宋体" w:eastAsia="宋体" w:cs="Times New Roman"/>
                <w:caps/>
                <w:sz w:val="21"/>
                <w:szCs w:val="21"/>
              </w:rPr>
              <w:t>预防措施编号：</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1890" w:hRule="atLeast"/>
        </w:trPr>
        <w:tc>
          <w:tcPr>
            <w:tcW w:w="9854" w:type="dxa"/>
            <w:gridSpan w:val="6"/>
          </w:tcPr>
          <w:p>
            <w:pPr>
              <w:spacing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潜在的不符合事实描述：</w:t>
            </w: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1518" w:hRule="atLeast"/>
        </w:trPr>
        <w:tc>
          <w:tcPr>
            <w:tcW w:w="9854" w:type="dxa"/>
            <w:gridSpan w:val="6"/>
          </w:tcPr>
          <w:p>
            <w:pPr>
              <w:spacing w:line="300" w:lineRule="atLeast"/>
              <w:ind w:firstLine="0" w:firstLineChars="0"/>
              <w:rPr>
                <w:rFonts w:ascii="Times New Roman" w:hAnsi="Times New Roman" w:eastAsia="宋体" w:cs="Times New Roman"/>
                <w:sz w:val="21"/>
                <w:szCs w:val="21"/>
              </w:rPr>
            </w:pPr>
            <w:r>
              <w:rPr>
                <w:rFonts w:hint="eastAsia" w:ascii="宋体" w:hAnsi="宋体" w:eastAsia="宋体" w:cs="Times New Roman"/>
                <w:sz w:val="21"/>
                <w:szCs w:val="21"/>
              </w:rPr>
              <w:t>原因分析：</w:t>
            </w:r>
          </w:p>
          <w:p>
            <w:pPr>
              <w:spacing w:line="300" w:lineRule="atLeast"/>
              <w:ind w:firstLine="0" w:firstLineChars="0"/>
              <w:rPr>
                <w:rFonts w:ascii="Times New Roman" w:hAnsi="Times New Roman" w:eastAsia="宋体" w:cs="Times New Roman"/>
                <w:sz w:val="21"/>
                <w:szCs w:val="21"/>
              </w:rPr>
            </w:pPr>
          </w:p>
          <w:p>
            <w:pPr>
              <w:spacing w:line="300" w:lineRule="atLeast"/>
              <w:ind w:firstLine="0" w:firstLineChars="0"/>
              <w:rPr>
                <w:rFonts w:ascii="Times New Roman" w:hAnsi="Times New Roman" w:eastAsia="宋体" w:cs="Times New Roman"/>
                <w:sz w:val="21"/>
                <w:szCs w:val="21"/>
              </w:rPr>
            </w:pPr>
          </w:p>
          <w:p>
            <w:pPr>
              <w:spacing w:line="300" w:lineRule="atLeast"/>
              <w:ind w:firstLine="0" w:firstLineChars="0"/>
              <w:rPr>
                <w:rFonts w:ascii="Times New Roman" w:hAnsi="Times New Roman" w:eastAsia="宋体" w:cs="Times New Roman"/>
                <w:sz w:val="21"/>
                <w:szCs w:val="21"/>
              </w:rPr>
            </w:pPr>
          </w:p>
          <w:p>
            <w:pPr>
              <w:spacing w:line="300" w:lineRule="atLeast"/>
              <w:ind w:firstLine="0" w:firstLineChars="0"/>
              <w:rPr>
                <w:rFonts w:ascii="Times New Roman" w:hAnsi="Times New Roman" w:eastAsia="宋体" w:cs="Times New Roman"/>
                <w:sz w:val="21"/>
                <w:szCs w:val="21"/>
              </w:rPr>
            </w:pPr>
          </w:p>
          <w:p>
            <w:pPr>
              <w:spacing w:line="300" w:lineRule="atLeast"/>
              <w:ind w:firstLine="3780" w:firstLineChars="1800"/>
              <w:rPr>
                <w:rFonts w:ascii="宋体" w:hAnsi="宋体" w:eastAsia="宋体" w:cs="Times New Roman"/>
                <w:sz w:val="21"/>
                <w:szCs w:val="21"/>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1518" w:hRule="atLeast"/>
        </w:trPr>
        <w:tc>
          <w:tcPr>
            <w:tcW w:w="9854" w:type="dxa"/>
            <w:gridSpan w:val="6"/>
          </w:tcPr>
          <w:p>
            <w:pPr>
              <w:spacing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预防措施决定：</w:t>
            </w: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措施执行责任组织：</w:t>
            </w:r>
            <w:r>
              <w:rPr>
                <w:rFonts w:ascii="宋体" w:hAnsi="宋体" w:eastAsia="宋体" w:cs="Times New Roman"/>
                <w:sz w:val="21"/>
                <w:szCs w:val="21"/>
              </w:rPr>
              <w:t xml:space="preserve">            配合组织：    </w:t>
            </w:r>
            <w:r>
              <w:rPr>
                <w:rFonts w:hint="eastAsia" w:ascii="宋体" w:hAnsi="宋体" w:eastAsia="宋体" w:cs="Times New Roman"/>
                <w:sz w:val="21"/>
                <w:szCs w:val="21"/>
              </w:rPr>
              <w:t xml:space="preserve">      </w:t>
            </w:r>
            <w:r>
              <w:rPr>
                <w:rFonts w:ascii="宋体" w:hAnsi="宋体" w:eastAsia="宋体" w:cs="Times New Roman"/>
                <w:sz w:val="21"/>
                <w:szCs w:val="21"/>
              </w:rPr>
              <w:t xml:space="preserve">    完成期限：</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65" w:hRule="atLeast"/>
        </w:trPr>
        <w:tc>
          <w:tcPr>
            <w:tcW w:w="3025" w:type="dxa"/>
            <w:gridSpan w:val="2"/>
            <w:tcBorders>
              <w:right w:val="single" w:color="auto" w:sz="4" w:space="0"/>
            </w:tcBorders>
            <w:vAlign w:val="center"/>
          </w:tcPr>
          <w:p>
            <w:pPr>
              <w:spacing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编制：</w:t>
            </w:r>
          </w:p>
          <w:p>
            <w:pPr>
              <w:spacing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日期</w:t>
            </w:r>
            <w:r>
              <w:rPr>
                <w:rFonts w:ascii="宋体" w:hAnsi="宋体" w:eastAsia="宋体" w:cs="Times New Roman"/>
                <w:sz w:val="21"/>
                <w:szCs w:val="21"/>
              </w:rPr>
              <w:t xml:space="preserve">: </w:t>
            </w:r>
            <w:r>
              <w:rPr>
                <w:rFonts w:ascii="宋体" w:hAnsi="宋体" w:eastAsia="宋体" w:cs="Times New Roman"/>
                <w:sz w:val="21"/>
                <w:szCs w:val="21"/>
              </w:rPr>
              <w:tab/>
            </w:r>
            <w:r>
              <w:rPr>
                <w:rFonts w:ascii="宋体" w:hAnsi="宋体" w:eastAsia="宋体" w:cs="Times New Roman"/>
                <w:sz w:val="21"/>
                <w:szCs w:val="21"/>
              </w:rPr>
              <w:tab/>
            </w:r>
          </w:p>
        </w:tc>
        <w:tc>
          <w:tcPr>
            <w:tcW w:w="2893" w:type="dxa"/>
            <w:gridSpan w:val="3"/>
            <w:tcBorders>
              <w:top w:val="single" w:color="auto" w:sz="4" w:space="0"/>
              <w:left w:val="single" w:color="auto" w:sz="4" w:space="0"/>
              <w:bottom w:val="single" w:color="auto" w:sz="4" w:space="0"/>
              <w:right w:val="single" w:color="auto" w:sz="4" w:space="0"/>
            </w:tcBorders>
            <w:vAlign w:val="center"/>
          </w:tcPr>
          <w:p>
            <w:pPr>
              <w:pBdr>
                <w:bottom w:val="single" w:color="auto" w:sz="6" w:space="1"/>
              </w:pBdr>
              <w:tabs>
                <w:tab w:val="center" w:pos="4153"/>
                <w:tab w:val="right" w:pos="8306"/>
              </w:tabs>
              <w:spacing w:line="3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审核：</w:t>
            </w:r>
          </w:p>
          <w:p>
            <w:pPr>
              <w:pBdr>
                <w:bottom w:val="single" w:color="auto" w:sz="6" w:space="1"/>
              </w:pBdr>
              <w:tabs>
                <w:tab w:val="center" w:pos="4153"/>
                <w:tab w:val="right" w:pos="8306"/>
              </w:tabs>
              <w:spacing w:line="3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日期</w:t>
            </w:r>
            <w:r>
              <w:rPr>
                <w:rFonts w:ascii="宋体" w:hAnsi="宋体" w:eastAsia="宋体" w:cs="Times New Roman"/>
                <w:sz w:val="21"/>
                <w:szCs w:val="21"/>
              </w:rPr>
              <w:t xml:space="preserve">: </w:t>
            </w:r>
          </w:p>
        </w:tc>
        <w:tc>
          <w:tcPr>
            <w:tcW w:w="3936" w:type="dxa"/>
            <w:tcBorders>
              <w:top w:val="single" w:color="auto" w:sz="4" w:space="0"/>
              <w:left w:val="single" w:color="auto" w:sz="4" w:space="0"/>
              <w:bottom w:val="single" w:color="auto" w:sz="4" w:space="0"/>
              <w:right w:val="single" w:color="auto" w:sz="4" w:space="0"/>
            </w:tcBorders>
            <w:vAlign w:val="center"/>
          </w:tcPr>
          <w:p>
            <w:pPr>
              <w:pBdr>
                <w:bottom w:val="single" w:color="auto" w:sz="6" w:space="1"/>
              </w:pBdr>
              <w:tabs>
                <w:tab w:val="center" w:pos="4153"/>
                <w:tab w:val="right" w:pos="8306"/>
              </w:tabs>
              <w:spacing w:line="300" w:lineRule="atLeast"/>
              <w:ind w:firstLine="0" w:firstLineChars="0"/>
              <w:jc w:val="left"/>
              <w:rPr>
                <w:rFonts w:ascii="宋体" w:hAnsi="宋体" w:eastAsia="宋体" w:cs="Times New Roman"/>
                <w:sz w:val="21"/>
                <w:szCs w:val="21"/>
              </w:rPr>
            </w:pPr>
            <w:r>
              <w:rPr>
                <w:rFonts w:hint="eastAsia" w:ascii="宋体" w:hAnsi="宋体" w:eastAsia="宋体" w:cs="Times New Roman"/>
                <w:sz w:val="21"/>
                <w:szCs w:val="21"/>
              </w:rPr>
              <w:t>批准：</w:t>
            </w:r>
          </w:p>
          <w:p>
            <w:pPr>
              <w:pBdr>
                <w:bottom w:val="single" w:color="auto" w:sz="6" w:space="1"/>
              </w:pBdr>
              <w:tabs>
                <w:tab w:val="center" w:pos="4153"/>
                <w:tab w:val="right" w:pos="8306"/>
              </w:tabs>
              <w:spacing w:line="300" w:lineRule="atLeast"/>
              <w:ind w:firstLine="0" w:firstLineChars="0"/>
              <w:jc w:val="left"/>
              <w:rPr>
                <w:rFonts w:ascii="宋体" w:hAnsi="宋体" w:eastAsia="宋体" w:cs="Times New Roman"/>
                <w:sz w:val="21"/>
                <w:szCs w:val="21"/>
              </w:rPr>
            </w:pPr>
            <w:r>
              <w:rPr>
                <w:rFonts w:hint="eastAsia" w:ascii="宋体" w:hAnsi="宋体" w:eastAsia="宋体" w:cs="Times New Roman"/>
                <w:sz w:val="21"/>
                <w:szCs w:val="21"/>
              </w:rPr>
              <w:t>日期：</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65" w:hRule="atLeast"/>
        </w:trPr>
        <w:tc>
          <w:tcPr>
            <w:tcW w:w="9854" w:type="dxa"/>
            <w:gridSpan w:val="6"/>
            <w:vAlign w:val="center"/>
          </w:tcPr>
          <w:p>
            <w:pPr>
              <w:spacing w:line="300" w:lineRule="atLeast"/>
              <w:ind w:firstLine="0" w:firstLineChars="0"/>
              <w:jc w:val="left"/>
              <w:rPr>
                <w:rFonts w:ascii="宋体" w:hAnsi="宋体" w:eastAsia="宋体" w:cs="Times New Roman"/>
                <w:b/>
                <w:sz w:val="21"/>
                <w:szCs w:val="21"/>
              </w:rPr>
            </w:pPr>
            <w:r>
              <w:rPr>
                <w:rFonts w:hint="eastAsia" w:ascii="宋体" w:hAnsi="宋体" w:eastAsia="宋体" w:cs="Times New Roman"/>
                <w:b/>
                <w:sz w:val="21"/>
                <w:szCs w:val="21"/>
              </w:rPr>
              <w:t>分发：</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1149" w:hRule="atLeast"/>
        </w:trPr>
        <w:tc>
          <w:tcPr>
            <w:tcW w:w="9854" w:type="dxa"/>
            <w:gridSpan w:val="6"/>
          </w:tcPr>
          <w:p>
            <w:pPr>
              <w:spacing w:beforeLines="20"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措施完成情况：</w:t>
            </w: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p>
          <w:p>
            <w:pPr>
              <w:spacing w:line="300" w:lineRule="atLeast"/>
              <w:ind w:firstLine="0" w:firstLineChars="0"/>
              <w:rPr>
                <w:rFonts w:ascii="宋体" w:hAnsi="宋体" w:eastAsia="宋体" w:cs="Times New Roman"/>
                <w:sz w:val="21"/>
                <w:szCs w:val="21"/>
              </w:rPr>
            </w:pPr>
            <w:r>
              <w:rPr>
                <w:rFonts w:ascii="宋体" w:hAnsi="宋体" w:eastAsia="宋体" w:cs="Times New Roman"/>
                <w:sz w:val="21"/>
                <w:szCs w:val="21"/>
              </w:rPr>
              <w:t xml:space="preserve">                                       措施执行组织负责人：       日期：</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1149" w:hRule="atLeast"/>
        </w:trPr>
        <w:tc>
          <w:tcPr>
            <w:tcW w:w="9854" w:type="dxa"/>
            <w:gridSpan w:val="6"/>
          </w:tcPr>
          <w:p>
            <w:pPr>
              <w:spacing w:beforeLines="20"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执行情况的验证</w:t>
            </w:r>
            <w:r>
              <w:rPr>
                <w:rFonts w:ascii="宋体" w:hAnsi="宋体" w:eastAsia="宋体" w:cs="Times New Roman"/>
                <w:sz w:val="21"/>
                <w:szCs w:val="21"/>
              </w:rPr>
              <w:t>/评价：</w:t>
            </w:r>
          </w:p>
          <w:p>
            <w:pPr>
              <w:spacing w:beforeLines="20" w:line="300" w:lineRule="atLeast"/>
              <w:ind w:firstLine="0" w:firstLineChars="0"/>
              <w:rPr>
                <w:rFonts w:ascii="宋体" w:hAnsi="宋体" w:eastAsia="宋体" w:cs="Times New Roman"/>
                <w:sz w:val="21"/>
                <w:szCs w:val="21"/>
              </w:rPr>
            </w:pPr>
          </w:p>
          <w:p>
            <w:pPr>
              <w:spacing w:beforeLines="20" w:line="300" w:lineRule="atLeast"/>
              <w:ind w:firstLine="0" w:firstLineChars="0"/>
              <w:rPr>
                <w:rFonts w:ascii="宋体" w:hAnsi="宋体" w:eastAsia="宋体" w:cs="Times New Roman"/>
                <w:sz w:val="21"/>
                <w:szCs w:val="21"/>
              </w:rPr>
            </w:pPr>
          </w:p>
          <w:p>
            <w:pPr>
              <w:spacing w:beforeLines="20" w:line="300" w:lineRule="atLeast"/>
              <w:ind w:firstLine="0" w:firstLineChars="0"/>
              <w:rPr>
                <w:rFonts w:ascii="宋体" w:hAnsi="宋体" w:eastAsia="宋体" w:cs="Times New Roman"/>
                <w:sz w:val="21"/>
                <w:szCs w:val="21"/>
              </w:rPr>
            </w:pPr>
          </w:p>
          <w:p>
            <w:pPr>
              <w:spacing w:beforeLines="20" w:line="300" w:lineRule="atLeast"/>
              <w:ind w:firstLine="0" w:firstLineChars="0"/>
              <w:rPr>
                <w:rFonts w:ascii="宋体" w:hAnsi="宋体" w:eastAsia="宋体" w:cs="Times New Roman"/>
                <w:sz w:val="21"/>
                <w:szCs w:val="21"/>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450" w:hRule="atLeast"/>
        </w:trPr>
        <w:tc>
          <w:tcPr>
            <w:tcW w:w="4761" w:type="dxa"/>
            <w:gridSpan w:val="4"/>
            <w:vAlign w:val="center"/>
          </w:tcPr>
          <w:p>
            <w:pPr>
              <w:spacing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验证：</w:t>
            </w:r>
          </w:p>
          <w:p>
            <w:pPr>
              <w:spacing w:line="300" w:lineRule="atLeast"/>
              <w:ind w:firstLine="0" w:firstLineChars="0"/>
              <w:rPr>
                <w:rFonts w:ascii="宋体" w:hAnsi="宋体" w:eastAsia="宋体" w:cs="Times New Roman"/>
                <w:color w:val="000000"/>
                <w:sz w:val="21"/>
                <w:szCs w:val="21"/>
              </w:rPr>
            </w:pPr>
            <w:r>
              <w:rPr>
                <w:rFonts w:hint="eastAsia" w:ascii="宋体" w:hAnsi="宋体" w:eastAsia="宋体" w:cs="Times New Roman"/>
                <w:sz w:val="21"/>
                <w:szCs w:val="21"/>
              </w:rPr>
              <w:t>日期</w:t>
            </w:r>
            <w:r>
              <w:rPr>
                <w:rFonts w:ascii="宋体" w:hAnsi="宋体" w:eastAsia="宋体" w:cs="Times New Roman"/>
                <w:sz w:val="21"/>
                <w:szCs w:val="21"/>
              </w:rPr>
              <w:t>:</w:t>
            </w:r>
          </w:p>
        </w:tc>
        <w:tc>
          <w:tcPr>
            <w:tcW w:w="5093" w:type="dxa"/>
            <w:gridSpan w:val="2"/>
            <w:vAlign w:val="center"/>
          </w:tcPr>
          <w:p>
            <w:pPr>
              <w:spacing w:line="3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关闭批准：</w:t>
            </w:r>
          </w:p>
          <w:p>
            <w:pPr>
              <w:spacing w:line="300" w:lineRule="atLeast"/>
              <w:ind w:firstLine="0" w:firstLineChars="0"/>
              <w:rPr>
                <w:rFonts w:ascii="宋体" w:hAnsi="宋体" w:eastAsia="宋体" w:cs="Times New Roman"/>
                <w:color w:val="000000"/>
                <w:sz w:val="21"/>
                <w:szCs w:val="21"/>
              </w:rPr>
            </w:pPr>
            <w:r>
              <w:rPr>
                <w:rFonts w:hint="eastAsia" w:ascii="宋体" w:hAnsi="宋体" w:eastAsia="宋体" w:cs="Times New Roman"/>
                <w:sz w:val="21"/>
                <w:szCs w:val="21"/>
              </w:rPr>
              <w:t>日期</w:t>
            </w:r>
            <w:r>
              <w:rPr>
                <w:rFonts w:ascii="宋体" w:hAnsi="宋体" w:eastAsia="宋体" w:cs="Times New Roman"/>
                <w:sz w:val="21"/>
                <w:szCs w:val="21"/>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cantSplit/>
          <w:trHeight w:val="450" w:hRule="atLeast"/>
        </w:trPr>
        <w:tc>
          <w:tcPr>
            <w:tcW w:w="9854" w:type="dxa"/>
            <w:gridSpan w:val="6"/>
            <w:vAlign w:val="center"/>
          </w:tcPr>
          <w:p>
            <w:pPr>
              <w:spacing w:line="300" w:lineRule="atLeast"/>
              <w:ind w:firstLine="0" w:firstLineChars="0"/>
              <w:rPr>
                <w:rFonts w:ascii="宋体" w:hAnsi="宋体" w:eastAsia="宋体" w:cs="Times New Roman"/>
                <w:b/>
                <w:sz w:val="21"/>
                <w:szCs w:val="21"/>
              </w:rPr>
            </w:pPr>
            <w:r>
              <w:rPr>
                <w:rFonts w:hint="eastAsia" w:ascii="宋体" w:hAnsi="宋体" w:eastAsia="宋体" w:cs="Times New Roman"/>
                <w:b/>
                <w:sz w:val="21"/>
                <w:szCs w:val="21"/>
              </w:rPr>
              <w:t>分发：</w:t>
            </w:r>
          </w:p>
        </w:tc>
      </w:tr>
    </w:tbl>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p>
      <w:pPr>
        <w:pStyle w:val="7"/>
        <w:bidi w:val="0"/>
        <w:rPr>
          <w:lang w:val="en-US" w:eastAsia="zh-CN"/>
        </w:rPr>
      </w:pPr>
      <w:r>
        <w:rPr>
          <w:rFonts w:hint="eastAsia"/>
          <w:lang w:val="en-US" w:eastAsia="zh-CN"/>
        </w:rPr>
        <w:t>编制</w:t>
      </w:r>
    </w:p>
    <w:p>
      <w:pPr>
        <w:widowControl w:val="0"/>
        <w:numPr>
          <w:ilvl w:val="0"/>
          <w:numId w:val="6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单位名称</w:t>
      </w:r>
    </w:p>
    <w:p>
      <w:pPr>
        <w:widowControl w:val="0"/>
        <w:numPr>
          <w:ilvl w:val="0"/>
          <w:numId w:val="6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工程名称</w:t>
      </w:r>
    </w:p>
    <w:p>
      <w:pPr>
        <w:widowControl w:val="0"/>
        <w:numPr>
          <w:ilvl w:val="0"/>
          <w:numId w:val="6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信息来源</w:t>
      </w:r>
    </w:p>
    <w:p>
      <w:pPr>
        <w:widowControl w:val="0"/>
        <w:numPr>
          <w:ilvl w:val="0"/>
          <w:numId w:val="6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预防措施编号</w:t>
      </w:r>
    </w:p>
    <w:p>
      <w:pPr>
        <w:widowControl w:val="0"/>
        <w:numPr>
          <w:ilvl w:val="0"/>
          <w:numId w:val="6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潜在事实的不符合描述</w:t>
      </w:r>
    </w:p>
    <w:p>
      <w:pPr>
        <w:widowControl w:val="0"/>
        <w:numPr>
          <w:ilvl w:val="0"/>
          <w:numId w:val="6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原因分析</w:t>
      </w:r>
    </w:p>
    <w:p>
      <w:pPr>
        <w:widowControl w:val="0"/>
        <w:numPr>
          <w:ilvl w:val="0"/>
          <w:numId w:val="6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预防措施决定</w:t>
      </w:r>
    </w:p>
    <w:p>
      <w:pPr>
        <w:widowControl w:val="0"/>
        <w:numPr>
          <w:ilvl w:val="0"/>
          <w:numId w:val="6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编制人/日期</w:t>
      </w:r>
    </w:p>
    <w:p>
      <w:pPr>
        <w:widowControl w:val="0"/>
        <w:numPr>
          <w:ilvl w:val="0"/>
          <w:numId w:val="6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审核人/日期</w:t>
      </w:r>
    </w:p>
    <w:p>
      <w:pPr>
        <w:widowControl w:val="0"/>
        <w:numPr>
          <w:ilvl w:val="0"/>
          <w:numId w:val="6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批准人/日期</w:t>
      </w:r>
    </w:p>
    <w:p>
      <w:pPr>
        <w:pStyle w:val="7"/>
        <w:bidi w:val="0"/>
        <w:rPr>
          <w:lang w:val="en-US" w:eastAsia="zh-CN"/>
        </w:rPr>
      </w:pPr>
      <w:r>
        <w:rPr>
          <w:rFonts w:hint="eastAsia"/>
          <w:lang w:val="en-US" w:eastAsia="zh-CN"/>
        </w:rPr>
        <w:t>执行</w:t>
      </w:r>
    </w:p>
    <w:p>
      <w:pPr>
        <w:widowControl w:val="0"/>
        <w:numPr>
          <w:ilvl w:val="0"/>
          <w:numId w:val="69"/>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措施完成情况</w:t>
      </w:r>
    </w:p>
    <w:p>
      <w:pPr>
        <w:widowControl w:val="0"/>
        <w:numPr>
          <w:ilvl w:val="0"/>
          <w:numId w:val="69"/>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责任组织负责人/日期</w:t>
      </w:r>
    </w:p>
    <w:p>
      <w:pPr>
        <w:pStyle w:val="7"/>
        <w:bidi w:val="0"/>
        <w:rPr>
          <w:lang w:val="en-US" w:eastAsia="zh-CN"/>
        </w:rPr>
      </w:pPr>
      <w:r>
        <w:rPr>
          <w:rFonts w:hint="eastAsia"/>
          <w:lang w:val="en-US" w:eastAsia="zh-CN"/>
        </w:rPr>
        <w:t>执行情况的验证</w:t>
      </w:r>
      <w:r>
        <w:rPr>
          <w:lang w:val="en-US" w:eastAsia="zh-CN"/>
        </w:rPr>
        <w:t>/评价</w:t>
      </w:r>
    </w:p>
    <w:p>
      <w:pPr>
        <w:widowControl w:val="0"/>
        <w:numPr>
          <w:ilvl w:val="0"/>
          <w:numId w:val="7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验证和评价</w:t>
      </w:r>
    </w:p>
    <w:p>
      <w:pPr>
        <w:widowControl w:val="0"/>
        <w:numPr>
          <w:ilvl w:val="0"/>
          <w:numId w:val="7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验证人/日期</w:t>
      </w:r>
    </w:p>
    <w:p>
      <w:pPr>
        <w:widowControl w:val="0"/>
        <w:numPr>
          <w:ilvl w:val="0"/>
          <w:numId w:val="7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批准人</w:t>
      </w:r>
    </w:p>
    <w:p>
      <w:pPr>
        <w:pStyle w:val="7"/>
        <w:bidi w:val="0"/>
        <w:rPr>
          <w:lang w:val="en-US" w:eastAsia="zh-CN"/>
        </w:rPr>
      </w:pPr>
      <w:r>
        <w:rPr>
          <w:rFonts w:hint="eastAsia"/>
          <w:lang w:val="en-US" w:eastAsia="zh-CN"/>
        </w:rPr>
        <w:t>查询</w:t>
      </w:r>
    </w:p>
    <w:p>
      <w:pPr>
        <w:bidi w:val="0"/>
        <w:rPr>
          <w:lang w:val="en-US" w:eastAsia="zh-CN"/>
        </w:rPr>
      </w:pPr>
      <w:r>
        <w:rPr>
          <w:rFonts w:hint="eastAsia"/>
          <w:lang w:val="en-US" w:eastAsia="zh-CN"/>
        </w:rPr>
        <w:t>用于查看、查询纠正措施要求信息，具有查询、筛选（过滤）、单条数据打印PDF、多条数据导出EXCEL清单等功能。</w:t>
      </w:r>
    </w:p>
    <w:tbl>
      <w:tblPr>
        <w:tblStyle w:val="30"/>
        <w:tblW w:w="9322" w:type="dxa"/>
        <w:tblInd w:w="89" w:type="dxa"/>
        <w:tblLayout w:type="fixed"/>
        <w:tblCellMar>
          <w:top w:w="0" w:type="dxa"/>
          <w:left w:w="108" w:type="dxa"/>
          <w:bottom w:w="0" w:type="dxa"/>
          <w:right w:w="108" w:type="dxa"/>
        </w:tblCellMar>
      </w:tblPr>
      <w:tblGrid>
        <w:gridCol w:w="481"/>
        <w:gridCol w:w="610"/>
        <w:gridCol w:w="610"/>
        <w:gridCol w:w="662"/>
        <w:gridCol w:w="935"/>
        <w:gridCol w:w="610"/>
        <w:gridCol w:w="740"/>
        <w:gridCol w:w="740"/>
        <w:gridCol w:w="805"/>
        <w:gridCol w:w="481"/>
        <w:gridCol w:w="805"/>
        <w:gridCol w:w="546"/>
        <w:gridCol w:w="816"/>
        <w:gridCol w:w="481"/>
      </w:tblGrid>
      <w:tr>
        <w:trPr>
          <w:trHeight w:val="359" w:hRule="atLeast"/>
        </w:trPr>
        <w:tc>
          <w:tcPr>
            <w:tcW w:w="48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sz w:val="20"/>
              </w:rPr>
            </w:pPr>
            <w:r>
              <w:rPr>
                <w:rFonts w:hint="eastAsia" w:ascii="宋体" w:hAnsi="宋体" w:eastAsia="宋体" w:cs="宋体"/>
                <w:bCs/>
                <w:sz w:val="20"/>
              </w:rPr>
              <w:t>序号</w:t>
            </w:r>
          </w:p>
        </w:tc>
        <w:tc>
          <w:tcPr>
            <w:tcW w:w="610"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sz w:val="20"/>
              </w:rPr>
            </w:pPr>
            <w:r>
              <w:rPr>
                <w:rFonts w:hint="eastAsia" w:ascii="宋体" w:hAnsi="宋体" w:eastAsia="宋体" w:cs="宋体"/>
                <w:bCs/>
                <w:sz w:val="20"/>
              </w:rPr>
              <w:t>单位名称</w:t>
            </w:r>
          </w:p>
        </w:tc>
        <w:tc>
          <w:tcPr>
            <w:tcW w:w="610"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sz w:val="20"/>
              </w:rPr>
            </w:pPr>
            <w:r>
              <w:rPr>
                <w:rFonts w:hint="eastAsia" w:ascii="宋体" w:hAnsi="宋体" w:eastAsia="宋体" w:cs="宋体"/>
                <w:bCs/>
                <w:sz w:val="20"/>
              </w:rPr>
              <w:t>工程名称</w:t>
            </w:r>
          </w:p>
        </w:tc>
        <w:tc>
          <w:tcPr>
            <w:tcW w:w="662"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sz w:val="20"/>
              </w:rPr>
            </w:pPr>
            <w:r>
              <w:rPr>
                <w:rFonts w:hint="eastAsia" w:ascii="宋体" w:hAnsi="宋体" w:eastAsia="宋体" w:cs="宋体"/>
                <w:bCs/>
                <w:sz w:val="20"/>
              </w:rPr>
              <w:t>PAR编号</w:t>
            </w:r>
          </w:p>
        </w:tc>
        <w:tc>
          <w:tcPr>
            <w:tcW w:w="935"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sz w:val="20"/>
              </w:rPr>
            </w:pPr>
            <w:r>
              <w:rPr>
                <w:rFonts w:hint="eastAsia" w:ascii="宋体" w:hAnsi="宋体" w:eastAsia="宋体" w:cs="宋体"/>
                <w:bCs/>
                <w:sz w:val="20"/>
              </w:rPr>
              <w:t>潜在不符合事实描述</w:t>
            </w:r>
          </w:p>
        </w:tc>
        <w:tc>
          <w:tcPr>
            <w:tcW w:w="610"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sz w:val="20"/>
              </w:rPr>
            </w:pPr>
            <w:r>
              <w:rPr>
                <w:rFonts w:hint="eastAsia" w:ascii="宋体" w:hAnsi="宋体" w:eastAsia="宋体" w:cs="宋体"/>
                <w:bCs/>
                <w:sz w:val="20"/>
              </w:rPr>
              <w:t>原因分析</w:t>
            </w:r>
          </w:p>
        </w:tc>
        <w:tc>
          <w:tcPr>
            <w:tcW w:w="740"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sz w:val="20"/>
              </w:rPr>
            </w:pPr>
            <w:r>
              <w:rPr>
                <w:rFonts w:hint="eastAsia" w:ascii="宋体" w:hAnsi="宋体" w:eastAsia="宋体" w:cs="宋体"/>
                <w:bCs/>
                <w:sz w:val="20"/>
              </w:rPr>
              <w:t>预防措施决定</w:t>
            </w:r>
          </w:p>
        </w:tc>
        <w:tc>
          <w:tcPr>
            <w:tcW w:w="740"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sz w:val="20"/>
              </w:rPr>
            </w:pPr>
            <w:r>
              <w:rPr>
                <w:rFonts w:hint="eastAsia" w:ascii="宋体" w:hAnsi="宋体" w:eastAsia="宋体" w:cs="宋体"/>
                <w:bCs/>
                <w:sz w:val="20"/>
              </w:rPr>
              <w:t>措施完成情况</w:t>
            </w:r>
          </w:p>
        </w:tc>
        <w:tc>
          <w:tcPr>
            <w:tcW w:w="805"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sz w:val="20"/>
              </w:rPr>
            </w:pPr>
            <w:r>
              <w:rPr>
                <w:rFonts w:hint="eastAsia" w:ascii="宋体" w:hAnsi="宋体" w:eastAsia="宋体" w:cs="宋体"/>
                <w:bCs/>
                <w:sz w:val="20"/>
              </w:rPr>
              <w:t>责任组织负责人</w:t>
            </w:r>
          </w:p>
        </w:tc>
        <w:tc>
          <w:tcPr>
            <w:tcW w:w="481"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sz w:val="20"/>
              </w:rPr>
            </w:pPr>
            <w:r>
              <w:rPr>
                <w:rFonts w:hint="eastAsia" w:ascii="宋体" w:hAnsi="宋体" w:eastAsia="宋体" w:cs="宋体"/>
                <w:bCs/>
                <w:sz w:val="20"/>
              </w:rPr>
              <w:t>日期</w:t>
            </w:r>
          </w:p>
        </w:tc>
        <w:tc>
          <w:tcPr>
            <w:tcW w:w="805"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sz w:val="20"/>
              </w:rPr>
            </w:pPr>
            <w:r>
              <w:rPr>
                <w:rFonts w:hint="eastAsia" w:ascii="宋体" w:hAnsi="宋体" w:eastAsia="宋体" w:cs="宋体"/>
                <w:bCs/>
                <w:sz w:val="20"/>
              </w:rPr>
              <w:t>执行情况的验证</w:t>
            </w:r>
          </w:p>
        </w:tc>
        <w:tc>
          <w:tcPr>
            <w:tcW w:w="546"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sz w:val="20"/>
              </w:rPr>
            </w:pPr>
            <w:r>
              <w:rPr>
                <w:rFonts w:hint="eastAsia" w:ascii="宋体" w:hAnsi="宋体" w:eastAsia="宋体" w:cs="宋体"/>
                <w:bCs/>
                <w:sz w:val="20"/>
              </w:rPr>
              <w:t>验证人</w:t>
            </w:r>
          </w:p>
        </w:tc>
        <w:tc>
          <w:tcPr>
            <w:tcW w:w="816"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bCs/>
                <w:color w:val="000000"/>
                <w:sz w:val="20"/>
              </w:rPr>
            </w:pPr>
            <w:r>
              <w:rPr>
                <w:rFonts w:hint="eastAsia" w:ascii="宋体" w:hAnsi="宋体" w:eastAsia="宋体" w:cs="宋体"/>
                <w:bCs/>
                <w:color w:val="000000"/>
                <w:sz w:val="20"/>
              </w:rPr>
              <w:t>批准人</w:t>
            </w:r>
          </w:p>
        </w:tc>
        <w:tc>
          <w:tcPr>
            <w:tcW w:w="481"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sz w:val="20"/>
              </w:rPr>
            </w:pPr>
            <w:r>
              <w:rPr>
                <w:rFonts w:hint="eastAsia" w:ascii="宋体" w:hAnsi="宋体" w:eastAsia="宋体" w:cs="宋体"/>
                <w:bCs/>
                <w:sz w:val="20"/>
              </w:rPr>
              <w:t>备注</w:t>
            </w:r>
          </w:p>
        </w:tc>
      </w:tr>
      <w:tr>
        <w:tblPrEx>
          <w:tblCellMar>
            <w:top w:w="0" w:type="dxa"/>
            <w:left w:w="108" w:type="dxa"/>
            <w:bottom w:w="0" w:type="dxa"/>
            <w:right w:w="108" w:type="dxa"/>
          </w:tblCellMar>
        </w:tblPrEx>
        <w:trPr>
          <w:trHeight w:val="1878" w:hRule="atLeast"/>
        </w:trPr>
        <w:tc>
          <w:tcPr>
            <w:tcW w:w="481" w:type="dxa"/>
            <w:tcBorders>
              <w:top w:val="nil"/>
              <w:left w:val="single" w:color="auto" w:sz="4" w:space="0"/>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610"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610"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662"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935"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610"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740"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740"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805"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20"/>
              </w:rPr>
            </w:pPr>
          </w:p>
        </w:tc>
        <w:tc>
          <w:tcPr>
            <w:tcW w:w="481"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20"/>
              </w:rPr>
            </w:pPr>
          </w:p>
        </w:tc>
        <w:tc>
          <w:tcPr>
            <w:tcW w:w="805"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546"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sz w:val="22"/>
                <w:szCs w:val="22"/>
              </w:rPr>
            </w:pPr>
          </w:p>
        </w:tc>
        <w:tc>
          <w:tcPr>
            <w:tcW w:w="816"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481"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r>
    </w:tbl>
    <w:p>
      <w:pPr>
        <w:spacing w:line="360" w:lineRule="auto"/>
        <w:ind w:firstLine="0" w:firstLineChars="0"/>
        <w:rPr>
          <w:rFonts w:ascii="宋体" w:hAnsi="宋体" w:eastAsia="宋体" w:cs="仿宋"/>
        </w:rPr>
      </w:pPr>
    </w:p>
    <w:p>
      <w:pPr>
        <w:spacing w:line="360" w:lineRule="auto"/>
        <w:ind w:firstLine="360" w:firstLineChars="200"/>
        <w:rPr>
          <w:rFonts w:ascii="Times New Roman" w:hAnsi="Times New Roman" w:eastAsia="宋体" w:cs="Times New Roman"/>
          <w:sz w:val="18"/>
          <w:szCs w:val="18"/>
        </w:rPr>
      </w:pPr>
    </w:p>
    <w:p>
      <w:pPr>
        <w:pStyle w:val="6"/>
        <w:bidi w:val="0"/>
        <w:rPr>
          <w:lang w:val="en-US" w:eastAsia="zh-CN"/>
        </w:rPr>
      </w:pPr>
      <w:bookmarkStart w:id="94" w:name="_Toc16650"/>
      <w:r>
        <w:rPr>
          <w:rFonts w:hint="eastAsia"/>
          <w:lang w:val="en-US" w:eastAsia="zh-CN"/>
        </w:rPr>
        <w:t>持续改进报告管理（CIR)</w:t>
      </w:r>
      <w:bookmarkEnd w:id="94"/>
    </w:p>
    <w:p>
      <w:pPr>
        <w:bidi w:val="0"/>
        <w:rPr>
          <w:lang w:val="en-US" w:eastAsia="zh-CN"/>
        </w:rPr>
      </w:pPr>
      <w:r>
        <w:rPr>
          <w:rFonts w:hint="eastAsia"/>
          <w:lang w:val="en-US" w:eastAsia="zh-CN"/>
        </w:rPr>
        <w:t>此模块主要用于CIR编制、审核、整改验证、查询管理。</w:t>
      </w:r>
    </w:p>
    <w:p>
      <w:pPr>
        <w:bidi w:val="0"/>
        <w:rPr>
          <w:lang w:val="en-US" w:eastAsia="zh-CN"/>
        </w:rPr>
      </w:pPr>
      <w:r>
        <w:rPr>
          <w:rFonts w:hint="eastAsia"/>
          <w:lang w:val="en-US" w:eastAsia="zh-CN"/>
        </w:rPr>
        <w:t>具体流程如下：</w:t>
      </w:r>
    </w:p>
    <w:p>
      <w:pPr>
        <w:keepNext w:val="0"/>
        <w:keepLines w:val="0"/>
        <w:pageBreakBefore w:val="0"/>
        <w:widowControl w:val="0"/>
        <w:kinsoku/>
        <w:wordWrap/>
        <w:overflowPunct/>
        <w:topLinePunct w:val="0"/>
        <w:autoSpaceDE/>
        <w:autoSpaceDN/>
        <w:bidi w:val="0"/>
        <w:adjustRightInd w:val="0"/>
        <w:snapToGrid/>
        <w:spacing w:line="360" w:lineRule="auto"/>
        <w:ind w:firstLine="0" w:firstLineChars="0"/>
        <w:jc w:val="both"/>
        <w:textAlignment w:val="baseline"/>
        <w:rPr>
          <w:rFonts w:ascii="宋体" w:hAnsi="宋体" w:eastAsia="宋体" w:cs="仿宋"/>
          <w:sz w:val="24"/>
          <w:szCs w:val="24"/>
          <w:lang w:val="en-US" w:eastAsia="zh-CN" w:bidi="ar-SA"/>
        </w:rPr>
      </w:pPr>
      <w:r>
        <w:rPr>
          <w:rFonts w:ascii="宋体" w:hAnsi="宋体" w:eastAsia="宋体" w:cs="仿宋"/>
          <w:sz w:val="24"/>
          <w:szCs w:val="24"/>
          <w:lang w:val="en-US" w:eastAsia="zh-CN" w:bidi="ar-SA"/>
        </w:rPr>
        <w:drawing>
          <wp:inline distT="0" distB="0" distL="0" distR="0">
            <wp:extent cx="6120130" cy="7865110"/>
            <wp:effectExtent l="0" t="0" r="13970" b="2540"/>
            <wp:docPr id="266" name="图片 266" descr="G:\（1）2022年3月质量信息化建设规划\进度\第一稿\流程图\CIR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G:\（1）2022年3月质量信息化建设规划\进度\第一稿\流程图\CIR管理.jpg"/>
                    <pic:cNvPicPr>
                      <a:picLocks noChangeAspect="1" noChangeArrowheads="1"/>
                    </pic:cNvPicPr>
                  </pic:nvPicPr>
                  <pic:blipFill>
                    <a:blip r:embed="rId73" cstate="print"/>
                    <a:srcRect/>
                    <a:stretch>
                      <a:fillRect/>
                    </a:stretch>
                  </pic:blipFill>
                  <pic:spPr>
                    <a:xfrm>
                      <a:off x="0" y="0"/>
                      <a:ext cx="6120130" cy="7865486"/>
                    </a:xfrm>
                    <a:prstGeom prst="rect">
                      <a:avLst/>
                    </a:prstGeom>
                    <a:noFill/>
                    <a:ln w="9525">
                      <a:noFill/>
                      <a:miter lim="800000"/>
                      <a:headEnd/>
                      <a:tailEnd/>
                    </a:ln>
                  </pic:spPr>
                </pic:pic>
              </a:graphicData>
            </a:graphic>
          </wp:inline>
        </w:drawing>
      </w:r>
    </w:p>
    <w:p>
      <w:pPr>
        <w:bidi w:val="0"/>
        <w:rPr>
          <w:lang w:val="en-US" w:eastAsia="zh-CN"/>
        </w:rPr>
      </w:pPr>
      <w:r>
        <w:rPr>
          <w:rFonts w:hint="eastAsia"/>
          <w:lang w:val="en-US" w:eastAsia="zh-CN"/>
        </w:rPr>
        <w:t>生成表单如下：</w:t>
      </w:r>
    </w:p>
    <w:p>
      <w:pPr>
        <w:spacing w:line="240" w:lineRule="atLeast"/>
        <w:ind w:left="-24" w:leftChars="-85" w:hanging="180" w:hangingChars="75"/>
        <w:jc w:val="right"/>
        <w:rPr>
          <w:rFonts w:ascii="宋体" w:hAnsi="Times New Roman" w:eastAsia="宋体" w:cs="Times New Roman"/>
        </w:rPr>
      </w:pPr>
      <w:r>
        <w:rPr>
          <w:rFonts w:hint="eastAsia" w:ascii="宋体" w:hAnsi="Times New Roman" w:eastAsia="宋体" w:cs="Times New Roman"/>
          <w:bCs/>
        </w:rPr>
        <w:t xml:space="preserve">                    </w:t>
      </w:r>
      <w:r>
        <w:rPr>
          <w:rFonts w:hint="eastAsia" w:ascii="宋体" w:hAnsi="Times New Roman" w:eastAsia="宋体" w:cs="Times New Roman"/>
          <w:caps/>
        </w:rPr>
        <w:t>编码：CIR-单位代码-年份-流水号</w:t>
      </w:r>
    </w:p>
    <w:tbl>
      <w:tblPr>
        <w:tblStyle w:val="30"/>
        <w:tblW w:w="9540" w:type="dxa"/>
        <w:tblInd w:w="-72"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
      <w:tblGrid>
        <w:gridCol w:w="954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411" w:hRule="atLeast"/>
        </w:trPr>
        <w:tc>
          <w:tcPr>
            <w:tcW w:w="9540" w:type="dxa"/>
          </w:tcPr>
          <w:p>
            <w:pPr>
              <w:snapToGrid w:val="0"/>
              <w:spacing w:line="360" w:lineRule="auto"/>
              <w:ind w:firstLine="0" w:firstLineChars="0"/>
              <w:rPr>
                <w:rFonts w:ascii="宋体" w:hAnsi="宋体" w:eastAsia="宋体" w:cs="Times New Roman"/>
              </w:rPr>
            </w:pPr>
            <w:r>
              <w:rPr>
                <w:rFonts w:hint="eastAsia" w:ascii="宋体" w:hAnsi="宋体" w:eastAsia="宋体" w:cs="Times New Roman"/>
                <w:bCs/>
              </w:rPr>
              <w:t>责任单位：</w:t>
            </w:r>
            <w:r>
              <w:rPr>
                <w:rFonts w:ascii="宋体" w:hAnsi="宋体" w:eastAsia="宋体" w:cs="Times New Roman"/>
              </w:rPr>
              <w:t xml:space="preserve">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1545" w:hRule="atLeast"/>
        </w:trPr>
        <w:tc>
          <w:tcPr>
            <w:tcW w:w="9540" w:type="dxa"/>
          </w:tcPr>
          <w:p>
            <w:pPr>
              <w:spacing w:line="360" w:lineRule="auto"/>
              <w:ind w:firstLine="0" w:firstLineChars="0"/>
              <w:rPr>
                <w:rFonts w:ascii="宋体" w:hAnsi="宋体" w:eastAsia="宋体" w:cs="Times New Roman"/>
                <w:bCs/>
              </w:rPr>
            </w:pPr>
            <w:r>
              <w:rPr>
                <w:rFonts w:hint="eastAsia" w:ascii="宋体" w:hAnsi="宋体" w:eastAsia="宋体" w:cs="Times New Roman"/>
                <w:bCs/>
              </w:rPr>
              <w:t>持续改进事项：</w:t>
            </w:r>
          </w:p>
          <w:p>
            <w:pPr>
              <w:spacing w:line="400" w:lineRule="exact"/>
              <w:ind w:firstLine="480" w:firstLineChars="200"/>
              <w:rPr>
                <w:rFonts w:ascii="宋体" w:hAnsi="宋体" w:eastAsia="宋体" w:cs="Times New Roman"/>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1530" w:hRule="atLeast"/>
        </w:trPr>
        <w:tc>
          <w:tcPr>
            <w:tcW w:w="9540" w:type="dxa"/>
          </w:tcPr>
          <w:p>
            <w:pPr>
              <w:spacing w:line="360" w:lineRule="auto"/>
              <w:ind w:firstLine="0" w:firstLineChars="0"/>
              <w:rPr>
                <w:rFonts w:ascii="宋体" w:hAnsi="宋体" w:eastAsia="宋体" w:cs="Times New Roman"/>
                <w:bCs/>
              </w:rPr>
            </w:pPr>
            <w:r>
              <w:rPr>
                <w:rFonts w:hint="eastAsia" w:ascii="宋体" w:hAnsi="宋体" w:eastAsia="宋体" w:cs="Times New Roman"/>
                <w:bCs/>
              </w:rPr>
              <w:t>建议的改进措施：</w:t>
            </w:r>
          </w:p>
          <w:p>
            <w:pPr>
              <w:spacing w:line="400" w:lineRule="exact"/>
              <w:ind w:firstLine="480" w:firstLineChars="200"/>
              <w:rPr>
                <w:rFonts w:ascii="宋体" w:hAnsi="宋体" w:eastAsia="宋体" w:cs="Times New Roman"/>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1124" w:hRule="atLeast"/>
        </w:trPr>
        <w:tc>
          <w:tcPr>
            <w:tcW w:w="9540" w:type="dxa"/>
          </w:tcPr>
          <w:p>
            <w:pPr>
              <w:spacing w:line="400" w:lineRule="atLeast"/>
              <w:ind w:firstLine="0" w:firstLineChars="0"/>
              <w:rPr>
                <w:rFonts w:ascii="宋体" w:hAnsi="宋体" w:eastAsia="宋体" w:cs="Times New Roman"/>
                <w:bCs/>
              </w:rPr>
            </w:pPr>
            <w:r>
              <w:rPr>
                <w:rFonts w:hint="eastAsia" w:ascii="宋体" w:hAnsi="宋体" w:eastAsia="宋体" w:cs="Times New Roman"/>
                <w:bCs/>
              </w:rPr>
              <w:t>责任单位的整改措施、整改计划：</w:t>
            </w:r>
          </w:p>
          <w:p>
            <w:pPr>
              <w:spacing w:line="400" w:lineRule="exact"/>
              <w:ind w:firstLine="0" w:firstLineChars="0"/>
              <w:rPr>
                <w:rFonts w:ascii="宋体" w:hAnsi="宋体" w:eastAsia="宋体" w:cs="Times New Roman"/>
                <w:bCs/>
              </w:rPr>
            </w:pPr>
          </w:p>
          <w:p>
            <w:pPr>
              <w:spacing w:line="400" w:lineRule="exact"/>
              <w:ind w:firstLine="0" w:firstLineChars="0"/>
              <w:rPr>
                <w:rFonts w:ascii="宋体" w:hAnsi="宋体" w:eastAsia="宋体" w:cs="Times New Roman"/>
                <w:bCs/>
              </w:rPr>
            </w:pPr>
          </w:p>
          <w:p>
            <w:pPr>
              <w:spacing w:line="400" w:lineRule="exact"/>
              <w:ind w:firstLine="0" w:firstLineChars="0"/>
              <w:rPr>
                <w:rFonts w:ascii="宋体" w:hAnsi="宋体" w:eastAsia="宋体" w:cs="Times New Roman"/>
                <w:bCs/>
              </w:rPr>
            </w:pPr>
          </w:p>
          <w:p>
            <w:pPr>
              <w:spacing w:line="400" w:lineRule="exact"/>
              <w:ind w:firstLine="0" w:firstLineChars="0"/>
              <w:rPr>
                <w:rFonts w:ascii="宋体" w:hAnsi="宋体" w:eastAsia="宋体" w:cs="Times New Roman"/>
                <w:bCs/>
              </w:rPr>
            </w:pPr>
          </w:p>
          <w:p>
            <w:pPr>
              <w:spacing w:line="400" w:lineRule="atLeast"/>
              <w:ind w:firstLine="0" w:firstLineChars="0"/>
              <w:rPr>
                <w:rFonts w:ascii="Times New Roman" w:hAnsi="Times New Roman" w:eastAsia="宋体" w:cs="Times New Roman"/>
              </w:rPr>
            </w:pPr>
            <w:r>
              <w:rPr>
                <w:rFonts w:hint="eastAsia" w:ascii="宋体" w:hAnsi="宋体" w:eastAsia="宋体" w:cs="Times New Roman"/>
                <w:bCs/>
              </w:rPr>
              <w:t>计划关闭时间：                责任单位负责人：                日期：</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1124" w:hRule="atLeast"/>
        </w:trPr>
        <w:tc>
          <w:tcPr>
            <w:tcW w:w="9540" w:type="dxa"/>
          </w:tcPr>
          <w:p>
            <w:pPr>
              <w:spacing w:line="400" w:lineRule="atLeast"/>
              <w:ind w:firstLine="0" w:firstLineChars="0"/>
              <w:rPr>
                <w:rFonts w:ascii="宋体" w:hAnsi="宋体" w:eastAsia="宋体" w:cs="Times New Roman"/>
                <w:bCs/>
              </w:rPr>
            </w:pPr>
            <w:r>
              <w:rPr>
                <w:rFonts w:hint="eastAsia" w:ascii="宋体" w:hAnsi="宋体" w:eastAsia="宋体" w:cs="Times New Roman"/>
                <w:bCs/>
              </w:rPr>
              <w:t>对整改措施及计划评价</w:t>
            </w:r>
            <w:r>
              <w:rPr>
                <w:rFonts w:ascii="宋体" w:hAnsi="宋体" w:eastAsia="宋体" w:cs="Times New Roman"/>
                <w:bCs/>
              </w:rPr>
              <w:t>:</w:t>
            </w:r>
          </w:p>
          <w:p>
            <w:pPr>
              <w:spacing w:line="400" w:lineRule="atLeast"/>
              <w:ind w:firstLine="0" w:firstLineChars="0"/>
              <w:rPr>
                <w:rFonts w:ascii="宋体" w:hAnsi="宋体" w:eastAsia="宋体" w:cs="Times New Roman"/>
                <w:bCs/>
              </w:rPr>
            </w:pPr>
          </w:p>
          <w:p>
            <w:pPr>
              <w:spacing w:line="400" w:lineRule="atLeast"/>
              <w:ind w:firstLine="0" w:firstLineChars="0"/>
              <w:rPr>
                <w:rFonts w:ascii="宋体" w:hAnsi="宋体" w:eastAsia="宋体" w:cs="Times New Roman"/>
                <w:bCs/>
              </w:rPr>
            </w:pPr>
          </w:p>
          <w:p>
            <w:pPr>
              <w:spacing w:line="400" w:lineRule="atLeast"/>
              <w:ind w:firstLine="0" w:firstLineChars="0"/>
              <w:rPr>
                <w:rFonts w:ascii="宋体" w:hAnsi="宋体" w:eastAsia="宋体" w:cs="Times New Roman"/>
                <w:bCs/>
              </w:rPr>
            </w:pPr>
          </w:p>
          <w:p>
            <w:pPr>
              <w:spacing w:line="400" w:lineRule="atLeast"/>
              <w:ind w:firstLine="0" w:firstLineChars="0"/>
              <w:rPr>
                <w:rFonts w:ascii="宋体" w:hAnsi="宋体" w:eastAsia="宋体" w:cs="Times New Roman"/>
                <w:bCs/>
              </w:rPr>
            </w:pPr>
            <w:r>
              <w:rPr>
                <w:rFonts w:hint="eastAsia" w:ascii="宋体" w:hAnsi="宋体" w:eastAsia="宋体" w:cs="Times New Roman"/>
                <w:bCs/>
              </w:rPr>
              <w:t>评价人：                                                      日期：</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1124" w:hRule="atLeast"/>
        </w:trPr>
        <w:tc>
          <w:tcPr>
            <w:tcW w:w="9540" w:type="dxa"/>
          </w:tcPr>
          <w:p>
            <w:pPr>
              <w:spacing w:line="400" w:lineRule="atLeast"/>
              <w:ind w:firstLine="0" w:firstLineChars="0"/>
              <w:rPr>
                <w:rFonts w:ascii="宋体" w:hAnsi="宋体" w:eastAsia="宋体" w:cs="Times New Roman"/>
                <w:bCs/>
              </w:rPr>
            </w:pPr>
            <w:r>
              <w:rPr>
                <w:rFonts w:hint="eastAsia" w:ascii="宋体" w:hAnsi="宋体" w:eastAsia="宋体" w:cs="Times New Roman"/>
                <w:bCs/>
              </w:rPr>
              <w:t>持续改进措施完成情况：</w:t>
            </w:r>
          </w:p>
          <w:p>
            <w:pPr>
              <w:spacing w:line="400" w:lineRule="atLeast"/>
              <w:ind w:firstLine="0" w:firstLineChars="0"/>
              <w:rPr>
                <w:rFonts w:ascii="宋体" w:hAnsi="宋体" w:eastAsia="宋体" w:cs="Times New Roman"/>
                <w:bCs/>
              </w:rPr>
            </w:pPr>
          </w:p>
          <w:p>
            <w:pPr>
              <w:spacing w:line="400" w:lineRule="atLeast"/>
              <w:ind w:firstLine="0" w:firstLineChars="0"/>
              <w:rPr>
                <w:rFonts w:ascii="宋体" w:hAnsi="宋体" w:eastAsia="宋体" w:cs="Times New Roman"/>
                <w:bCs/>
              </w:rPr>
            </w:pPr>
          </w:p>
          <w:p>
            <w:pPr>
              <w:spacing w:line="400" w:lineRule="atLeast"/>
              <w:ind w:firstLine="0" w:firstLineChars="0"/>
              <w:rPr>
                <w:rFonts w:ascii="宋体" w:hAnsi="宋体" w:eastAsia="宋体" w:cs="Times New Roman"/>
                <w:bCs/>
              </w:rPr>
            </w:pPr>
          </w:p>
          <w:p>
            <w:pPr>
              <w:spacing w:line="400" w:lineRule="atLeast"/>
              <w:ind w:firstLine="0" w:firstLineChars="0"/>
              <w:rPr>
                <w:rFonts w:ascii="宋体" w:hAnsi="宋体" w:eastAsia="宋体" w:cs="Times New Roman"/>
                <w:bCs/>
              </w:rPr>
            </w:pPr>
            <w:r>
              <w:rPr>
                <w:rFonts w:hint="eastAsia" w:ascii="宋体" w:hAnsi="宋体" w:eastAsia="宋体" w:cs="Times New Roman"/>
                <w:bCs/>
              </w:rPr>
              <w:t>责任单位负责人：                                              日期：</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1258" w:hRule="atLeast"/>
        </w:trPr>
        <w:tc>
          <w:tcPr>
            <w:tcW w:w="9540" w:type="dxa"/>
          </w:tcPr>
          <w:p>
            <w:pPr>
              <w:spacing w:line="400" w:lineRule="atLeast"/>
              <w:ind w:firstLine="0" w:firstLineChars="0"/>
              <w:rPr>
                <w:rFonts w:ascii="宋体" w:hAnsi="宋体" w:eastAsia="宋体" w:cs="Times New Roman"/>
                <w:bCs/>
              </w:rPr>
            </w:pPr>
            <w:r>
              <w:rPr>
                <w:rFonts w:hint="eastAsia" w:ascii="宋体" w:hAnsi="宋体" w:eastAsia="宋体" w:cs="Times New Roman"/>
                <w:bCs/>
              </w:rPr>
              <w:t>对持续改进措施完成情况的验证</w:t>
            </w:r>
            <w:r>
              <w:rPr>
                <w:rFonts w:ascii="宋体" w:hAnsi="宋体" w:eastAsia="宋体" w:cs="Times New Roman"/>
                <w:bCs/>
              </w:rPr>
              <w:t>:</w:t>
            </w:r>
          </w:p>
          <w:p>
            <w:pPr>
              <w:spacing w:line="400" w:lineRule="atLeast"/>
              <w:ind w:firstLine="0" w:firstLineChars="0"/>
              <w:rPr>
                <w:rFonts w:ascii="宋体" w:hAnsi="宋体" w:eastAsia="宋体" w:cs="Times New Roman"/>
                <w:bCs/>
              </w:rPr>
            </w:pPr>
          </w:p>
          <w:p>
            <w:pPr>
              <w:spacing w:line="400" w:lineRule="atLeast"/>
              <w:ind w:firstLine="0" w:firstLineChars="0"/>
              <w:rPr>
                <w:rFonts w:ascii="宋体" w:hAnsi="宋体" w:eastAsia="宋体" w:cs="Times New Roman"/>
                <w:bCs/>
              </w:rPr>
            </w:pPr>
          </w:p>
          <w:p>
            <w:pPr>
              <w:spacing w:line="240" w:lineRule="atLeast"/>
              <w:ind w:firstLine="0" w:firstLineChars="0"/>
              <w:rPr>
                <w:rFonts w:ascii="Times New Roman" w:hAnsi="Times New Roman" w:eastAsia="宋体" w:cs="Times New Roman"/>
              </w:rPr>
            </w:pPr>
            <w:r>
              <w:rPr>
                <w:rFonts w:hint="eastAsia" w:ascii="宋体" w:hAnsi="宋体" w:eastAsia="宋体" w:cs="Times New Roman"/>
                <w:bCs/>
              </w:rPr>
              <w:t xml:space="preserve">验证人/日期：                                          关闭人/日期：  </w:t>
            </w:r>
          </w:p>
        </w:tc>
      </w:tr>
    </w:tbl>
    <w:p>
      <w:pPr>
        <w:pStyle w:val="7"/>
        <w:bidi w:val="0"/>
        <w:rPr>
          <w:lang w:val="en-US" w:eastAsia="zh-CN"/>
        </w:rPr>
      </w:pPr>
      <w:r>
        <w:rPr>
          <w:rFonts w:hint="eastAsia"/>
          <w:lang w:val="en-US" w:eastAsia="zh-CN"/>
        </w:rPr>
        <w:t>编制</w:t>
      </w:r>
    </w:p>
    <w:p>
      <w:pPr>
        <w:widowControl w:val="0"/>
        <w:numPr>
          <w:ilvl w:val="0"/>
          <w:numId w:val="71"/>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责任单位</w:t>
      </w:r>
    </w:p>
    <w:p>
      <w:pPr>
        <w:widowControl w:val="0"/>
        <w:numPr>
          <w:ilvl w:val="0"/>
          <w:numId w:val="71"/>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开出部门</w:t>
      </w:r>
    </w:p>
    <w:p>
      <w:pPr>
        <w:widowControl w:val="0"/>
        <w:numPr>
          <w:ilvl w:val="0"/>
          <w:numId w:val="71"/>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宋体"/>
          <w:bCs/>
          <w:sz w:val="24"/>
          <w:szCs w:val="24"/>
          <w:lang w:val="en-US" w:eastAsia="zh-CN" w:bidi="ar-SA"/>
        </w:rPr>
        <w:t>持续改进事项</w:t>
      </w:r>
    </w:p>
    <w:p>
      <w:pPr>
        <w:widowControl w:val="0"/>
        <w:numPr>
          <w:ilvl w:val="0"/>
          <w:numId w:val="71"/>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宋体"/>
          <w:bCs/>
          <w:sz w:val="24"/>
          <w:szCs w:val="24"/>
          <w:lang w:val="en-US" w:eastAsia="zh-CN" w:bidi="ar-SA"/>
        </w:rPr>
        <w:t>编制部门</w:t>
      </w:r>
    </w:p>
    <w:p>
      <w:pPr>
        <w:widowControl w:val="0"/>
        <w:numPr>
          <w:ilvl w:val="0"/>
          <w:numId w:val="71"/>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宋体"/>
          <w:bCs/>
          <w:sz w:val="24"/>
          <w:szCs w:val="24"/>
          <w:lang w:val="en-US" w:eastAsia="zh-CN" w:bidi="ar-SA"/>
        </w:rPr>
        <w:t>编制人/日期</w:t>
      </w:r>
    </w:p>
    <w:p>
      <w:pPr>
        <w:widowControl w:val="0"/>
        <w:numPr>
          <w:ilvl w:val="0"/>
          <w:numId w:val="71"/>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宋体"/>
          <w:bCs/>
          <w:sz w:val="24"/>
          <w:szCs w:val="24"/>
          <w:lang w:val="en-US" w:eastAsia="zh-CN" w:bidi="ar-SA"/>
        </w:rPr>
        <w:t>审核人/日期</w:t>
      </w:r>
    </w:p>
    <w:p>
      <w:pPr>
        <w:pStyle w:val="7"/>
        <w:bidi w:val="0"/>
        <w:rPr>
          <w:lang w:val="en-US" w:eastAsia="zh-CN"/>
        </w:rPr>
      </w:pPr>
      <w:r>
        <w:rPr>
          <w:rFonts w:hint="eastAsia"/>
          <w:lang w:val="en-US" w:eastAsia="zh-CN"/>
        </w:rPr>
        <w:t>审批</w:t>
      </w:r>
    </w:p>
    <w:p>
      <w:pPr>
        <w:widowControl w:val="0"/>
        <w:numPr>
          <w:ilvl w:val="0"/>
          <w:numId w:val="7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审批人</w:t>
      </w:r>
    </w:p>
    <w:p>
      <w:pPr>
        <w:widowControl w:val="0"/>
        <w:numPr>
          <w:ilvl w:val="0"/>
          <w:numId w:val="7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pStyle w:val="7"/>
        <w:bidi w:val="0"/>
        <w:rPr>
          <w:rFonts w:ascii="Times New Roman" w:hAnsi="Arial" w:eastAsia="宋体" w:cs="Times New Roman"/>
          <w:sz w:val="24"/>
          <w:lang w:val="en-US" w:eastAsia="zh-CN" w:bidi="ar-SA"/>
        </w:rPr>
      </w:pPr>
      <w:r>
        <w:rPr>
          <w:rFonts w:hint="eastAsia" w:ascii="Times New Roman" w:hAnsi="Arial" w:eastAsia="宋体" w:cs="Times New Roman"/>
          <w:sz w:val="24"/>
          <w:lang w:val="en-US" w:eastAsia="zh-CN" w:bidi="ar-SA"/>
        </w:rPr>
        <w:t>制定整</w:t>
      </w:r>
      <w:r>
        <w:rPr>
          <w:rFonts w:hint="eastAsia" w:ascii="宋体" w:hAnsi="宋体" w:eastAsia="宋体" w:cs="Times New Roman"/>
          <w:bCs/>
          <w:sz w:val="24"/>
          <w:lang w:val="en-US" w:eastAsia="zh-CN" w:bidi="ar-SA"/>
        </w:rPr>
        <w:t>改措施、整改计划</w:t>
      </w:r>
    </w:p>
    <w:p>
      <w:pPr>
        <w:widowControl w:val="0"/>
        <w:numPr>
          <w:ilvl w:val="0"/>
          <w:numId w:val="7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整改措施、整改计划描述</w:t>
      </w:r>
    </w:p>
    <w:p>
      <w:pPr>
        <w:widowControl w:val="0"/>
        <w:numPr>
          <w:ilvl w:val="0"/>
          <w:numId w:val="7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计划关闭日期</w:t>
      </w:r>
    </w:p>
    <w:p>
      <w:pPr>
        <w:widowControl w:val="0"/>
        <w:numPr>
          <w:ilvl w:val="0"/>
          <w:numId w:val="7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可上传附件</w:t>
      </w:r>
    </w:p>
    <w:p>
      <w:pPr>
        <w:pStyle w:val="7"/>
        <w:bidi w:val="0"/>
        <w:rPr>
          <w:lang w:val="en-US" w:eastAsia="zh-CN"/>
        </w:rPr>
      </w:pPr>
      <w:r>
        <w:rPr>
          <w:rFonts w:hint="eastAsia"/>
          <w:lang w:val="en-US" w:eastAsia="zh-CN"/>
        </w:rPr>
        <w:t>评估</w:t>
      </w:r>
    </w:p>
    <w:p>
      <w:pPr>
        <w:widowControl w:val="0"/>
        <w:numPr>
          <w:ilvl w:val="0"/>
          <w:numId w:val="74"/>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评估意见</w:t>
      </w:r>
    </w:p>
    <w:p>
      <w:pPr>
        <w:widowControl w:val="0"/>
        <w:numPr>
          <w:ilvl w:val="0"/>
          <w:numId w:val="74"/>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评估人</w:t>
      </w:r>
    </w:p>
    <w:p>
      <w:pPr>
        <w:widowControl w:val="0"/>
        <w:numPr>
          <w:ilvl w:val="0"/>
          <w:numId w:val="74"/>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日期</w:t>
      </w:r>
    </w:p>
    <w:p>
      <w:pPr>
        <w:pStyle w:val="7"/>
        <w:bidi w:val="0"/>
        <w:rPr>
          <w:lang w:val="en-US" w:eastAsia="zh-CN"/>
        </w:rPr>
      </w:pPr>
      <w:r>
        <w:rPr>
          <w:rFonts w:hint="eastAsia"/>
          <w:lang w:val="en-US" w:eastAsia="zh-CN"/>
        </w:rPr>
        <w:t>执行持续改进措施</w:t>
      </w:r>
    </w:p>
    <w:p>
      <w:pPr>
        <w:widowControl w:val="0"/>
        <w:numPr>
          <w:ilvl w:val="0"/>
          <w:numId w:val="75"/>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宋体"/>
          <w:bCs/>
          <w:sz w:val="24"/>
          <w:szCs w:val="24"/>
          <w:lang w:val="en-US" w:eastAsia="zh-CN" w:bidi="ar-SA"/>
        </w:rPr>
        <w:t>持续改进措施完成情况</w:t>
      </w:r>
    </w:p>
    <w:p>
      <w:pPr>
        <w:widowControl w:val="0"/>
        <w:numPr>
          <w:ilvl w:val="0"/>
          <w:numId w:val="75"/>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执行人/日期</w:t>
      </w:r>
    </w:p>
    <w:p>
      <w:pPr>
        <w:widowControl w:val="0"/>
        <w:numPr>
          <w:ilvl w:val="0"/>
          <w:numId w:val="75"/>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宋体"/>
          <w:bCs/>
          <w:sz w:val="24"/>
          <w:szCs w:val="24"/>
          <w:lang w:val="en-US" w:eastAsia="zh-CN" w:bidi="ar-SA"/>
        </w:rPr>
        <w:t>责任单位负责人/</w:t>
      </w:r>
      <w:r>
        <w:rPr>
          <w:rFonts w:hint="eastAsia" w:ascii="宋体" w:hAnsi="宋体" w:eastAsia="宋体" w:cs="仿宋"/>
          <w:sz w:val="24"/>
          <w:szCs w:val="24"/>
          <w:lang w:val="en-US" w:eastAsia="zh-CN" w:bidi="ar-SA"/>
        </w:rPr>
        <w:t>日期</w:t>
      </w:r>
    </w:p>
    <w:p>
      <w:pPr>
        <w:widowControl w:val="0"/>
        <w:numPr>
          <w:ilvl w:val="0"/>
          <w:numId w:val="75"/>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上传附件</w:t>
      </w:r>
    </w:p>
    <w:p>
      <w:pPr>
        <w:pStyle w:val="7"/>
        <w:bidi w:val="0"/>
        <w:rPr>
          <w:lang w:val="en-US" w:eastAsia="zh-CN"/>
        </w:rPr>
      </w:pPr>
      <w:r>
        <w:rPr>
          <w:rFonts w:hint="eastAsia"/>
          <w:lang w:val="en-US" w:eastAsia="zh-CN"/>
        </w:rPr>
        <w:t>验证完成情况</w:t>
      </w:r>
    </w:p>
    <w:p>
      <w:pPr>
        <w:widowControl w:val="0"/>
        <w:numPr>
          <w:ilvl w:val="0"/>
          <w:numId w:val="7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宋体"/>
          <w:bCs/>
          <w:sz w:val="24"/>
          <w:szCs w:val="24"/>
          <w:lang w:val="en-US" w:eastAsia="zh-CN" w:bidi="ar-SA"/>
        </w:rPr>
        <w:t>对持续改进措施完成情况的验证</w:t>
      </w:r>
    </w:p>
    <w:p>
      <w:pPr>
        <w:widowControl w:val="0"/>
        <w:numPr>
          <w:ilvl w:val="0"/>
          <w:numId w:val="7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验证人/日期</w:t>
      </w:r>
    </w:p>
    <w:p>
      <w:pPr>
        <w:widowControl w:val="0"/>
        <w:numPr>
          <w:ilvl w:val="0"/>
          <w:numId w:val="7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关闭人/日期</w:t>
      </w:r>
    </w:p>
    <w:p>
      <w:pPr>
        <w:pStyle w:val="7"/>
        <w:bidi w:val="0"/>
        <w:rPr>
          <w:lang w:val="en-US" w:eastAsia="zh-CN"/>
        </w:rPr>
      </w:pPr>
      <w:r>
        <w:rPr>
          <w:rFonts w:hint="eastAsia"/>
          <w:lang w:val="en-US" w:eastAsia="zh-CN"/>
        </w:rPr>
        <w:t>查询</w:t>
      </w:r>
    </w:p>
    <w:p>
      <w:pPr>
        <w:widowControl w:val="0"/>
        <w:adjustRightInd w:val="0"/>
        <w:spacing w:line="360" w:lineRule="auto"/>
        <w:ind w:left="420" w:firstLine="0" w:firstLineChars="0"/>
        <w:jc w:val="both"/>
        <w:textAlignment w:val="baseline"/>
        <w:rPr>
          <w:rFonts w:ascii="宋体" w:hAnsi="宋体" w:eastAsia="宋体" w:cs="Times New Roman"/>
          <w:sz w:val="24"/>
          <w:szCs w:val="24"/>
          <w:lang w:val="en-US" w:eastAsia="zh-CN" w:bidi="ar-SA"/>
        </w:rPr>
      </w:pPr>
      <w:r>
        <w:rPr>
          <w:rFonts w:hint="eastAsia" w:ascii="宋体" w:hAnsi="宋体" w:eastAsia="宋体" w:cs="Times New Roman"/>
          <w:sz w:val="24"/>
          <w:szCs w:val="24"/>
          <w:lang w:val="en-US" w:eastAsia="zh-CN" w:bidi="ar-SA"/>
        </w:rPr>
        <w:t>用于查看、查询CIR信息，具有查询、筛选（过滤）、单条数据打印PDF、多条数据导出EXCEL清单等功能。</w:t>
      </w:r>
    </w:p>
    <w:p>
      <w:pPr>
        <w:widowControl w:val="0"/>
        <w:adjustRightInd w:val="0"/>
        <w:spacing w:line="360" w:lineRule="auto"/>
        <w:ind w:left="420" w:firstLine="0" w:firstLineChars="0"/>
        <w:jc w:val="both"/>
        <w:textAlignment w:val="baseline"/>
        <w:rPr>
          <w:rFonts w:ascii="宋体" w:hAnsi="宋体" w:eastAsia="宋体" w:cs="Times New Roman"/>
          <w:sz w:val="24"/>
          <w:szCs w:val="24"/>
          <w:lang w:val="en-US" w:eastAsia="zh-CN" w:bidi="ar-SA"/>
        </w:rPr>
      </w:pPr>
    </w:p>
    <w:p>
      <w:pPr>
        <w:widowControl w:val="0"/>
        <w:adjustRightInd w:val="0"/>
        <w:spacing w:line="360" w:lineRule="auto"/>
        <w:ind w:left="420" w:firstLine="0" w:firstLineChars="0"/>
        <w:jc w:val="both"/>
        <w:textAlignment w:val="baseline"/>
        <w:rPr>
          <w:rFonts w:ascii="宋体" w:hAnsi="宋体" w:eastAsia="宋体" w:cs="Times New Roman"/>
          <w:sz w:val="24"/>
          <w:szCs w:val="24"/>
          <w:lang w:val="en-US" w:eastAsia="zh-CN" w:bidi="ar-SA"/>
        </w:rPr>
      </w:pPr>
    </w:p>
    <w:tbl>
      <w:tblPr>
        <w:tblStyle w:val="30"/>
        <w:tblW w:w="8941" w:type="dxa"/>
        <w:tblInd w:w="89" w:type="dxa"/>
        <w:tblLayout w:type="fixed"/>
        <w:tblCellMar>
          <w:top w:w="0" w:type="dxa"/>
          <w:left w:w="108" w:type="dxa"/>
          <w:bottom w:w="0" w:type="dxa"/>
          <w:right w:w="108" w:type="dxa"/>
        </w:tblCellMar>
      </w:tblPr>
      <w:tblGrid>
        <w:gridCol w:w="568"/>
        <w:gridCol w:w="873"/>
        <w:gridCol w:w="859"/>
        <w:gridCol w:w="1177"/>
        <w:gridCol w:w="1329"/>
        <w:gridCol w:w="1177"/>
        <w:gridCol w:w="873"/>
        <w:gridCol w:w="644"/>
        <w:gridCol w:w="873"/>
        <w:gridCol w:w="568"/>
      </w:tblGrid>
      <w:tr>
        <w:tblPrEx>
          <w:tblCellMar>
            <w:top w:w="0" w:type="dxa"/>
            <w:left w:w="108" w:type="dxa"/>
            <w:bottom w:w="0" w:type="dxa"/>
            <w:right w:w="108" w:type="dxa"/>
          </w:tblCellMar>
        </w:tblPrEx>
        <w:trPr>
          <w:trHeight w:val="392" w:hRule="atLeast"/>
        </w:trPr>
        <w:tc>
          <w:tcPr>
            <w:tcW w:w="568"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sz w:val="20"/>
              </w:rPr>
            </w:pPr>
            <w:r>
              <w:rPr>
                <w:rFonts w:hint="eastAsia" w:ascii="宋体" w:hAnsi="宋体" w:eastAsia="宋体" w:cs="宋体"/>
                <w:bCs/>
                <w:sz w:val="20"/>
              </w:rPr>
              <w:t>序号</w:t>
            </w:r>
          </w:p>
        </w:tc>
        <w:tc>
          <w:tcPr>
            <w:tcW w:w="873"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sz w:val="20"/>
              </w:rPr>
            </w:pPr>
            <w:r>
              <w:rPr>
                <w:rFonts w:hint="eastAsia" w:ascii="宋体" w:hAnsi="宋体" w:eastAsia="宋体" w:cs="宋体"/>
                <w:bCs/>
                <w:sz w:val="20"/>
              </w:rPr>
              <w:t>开启部门</w:t>
            </w:r>
          </w:p>
        </w:tc>
        <w:tc>
          <w:tcPr>
            <w:tcW w:w="859"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sz w:val="20"/>
              </w:rPr>
            </w:pPr>
            <w:r>
              <w:rPr>
                <w:rFonts w:hint="eastAsia" w:ascii="宋体" w:hAnsi="宋体" w:eastAsia="宋体" w:cs="宋体"/>
                <w:bCs/>
                <w:sz w:val="20"/>
              </w:rPr>
              <w:t>CIR编号</w:t>
            </w:r>
          </w:p>
        </w:tc>
        <w:tc>
          <w:tcPr>
            <w:tcW w:w="117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sz w:val="20"/>
              </w:rPr>
            </w:pPr>
            <w:r>
              <w:rPr>
                <w:rFonts w:hint="eastAsia" w:ascii="宋体" w:hAnsi="宋体" w:eastAsia="宋体" w:cs="宋体"/>
                <w:bCs/>
                <w:sz w:val="20"/>
              </w:rPr>
              <w:t>持续改进事项</w:t>
            </w:r>
          </w:p>
        </w:tc>
        <w:tc>
          <w:tcPr>
            <w:tcW w:w="1329"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sz w:val="20"/>
              </w:rPr>
            </w:pPr>
            <w:r>
              <w:rPr>
                <w:rFonts w:hint="eastAsia" w:ascii="宋体" w:hAnsi="宋体" w:eastAsia="宋体" w:cs="宋体"/>
                <w:bCs/>
                <w:sz w:val="20"/>
              </w:rPr>
              <w:t>制定的整改措施</w:t>
            </w:r>
          </w:p>
        </w:tc>
        <w:tc>
          <w:tcPr>
            <w:tcW w:w="117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sz w:val="20"/>
              </w:rPr>
            </w:pPr>
            <w:r>
              <w:rPr>
                <w:rFonts w:hint="eastAsia" w:ascii="宋体" w:hAnsi="宋体" w:eastAsia="宋体" w:cs="宋体"/>
                <w:bCs/>
                <w:sz w:val="20"/>
              </w:rPr>
              <w:t>计划完成日期</w:t>
            </w:r>
          </w:p>
        </w:tc>
        <w:tc>
          <w:tcPr>
            <w:tcW w:w="873"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sz w:val="20"/>
              </w:rPr>
            </w:pPr>
            <w:r>
              <w:rPr>
                <w:rFonts w:hint="eastAsia" w:ascii="宋体" w:hAnsi="宋体" w:eastAsia="宋体" w:cs="宋体"/>
                <w:bCs/>
                <w:sz w:val="20"/>
              </w:rPr>
              <w:t>责任部门</w:t>
            </w:r>
          </w:p>
        </w:tc>
        <w:tc>
          <w:tcPr>
            <w:tcW w:w="644"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sz w:val="20"/>
              </w:rPr>
            </w:pPr>
            <w:r>
              <w:rPr>
                <w:rFonts w:hint="eastAsia" w:ascii="宋体" w:hAnsi="宋体" w:eastAsia="宋体" w:cs="宋体"/>
                <w:bCs/>
                <w:sz w:val="20"/>
              </w:rPr>
              <w:t>状态=</w:t>
            </w:r>
          </w:p>
        </w:tc>
        <w:tc>
          <w:tcPr>
            <w:tcW w:w="873"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sz w:val="20"/>
              </w:rPr>
            </w:pPr>
            <w:r>
              <w:rPr>
                <w:rFonts w:hint="eastAsia" w:ascii="宋体" w:hAnsi="宋体" w:eastAsia="宋体" w:cs="宋体"/>
                <w:bCs/>
                <w:sz w:val="20"/>
              </w:rPr>
              <w:t>关闭日期</w:t>
            </w:r>
          </w:p>
        </w:tc>
        <w:tc>
          <w:tcPr>
            <w:tcW w:w="568"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sz w:val="20"/>
              </w:rPr>
            </w:pPr>
            <w:r>
              <w:rPr>
                <w:rFonts w:hint="eastAsia" w:ascii="宋体" w:hAnsi="宋体" w:eastAsia="宋体" w:cs="宋体"/>
                <w:bCs/>
                <w:sz w:val="20"/>
              </w:rPr>
              <w:t>备注</w:t>
            </w:r>
          </w:p>
        </w:tc>
      </w:tr>
      <w:tr>
        <w:tblPrEx>
          <w:tblCellMar>
            <w:top w:w="0" w:type="dxa"/>
            <w:left w:w="108" w:type="dxa"/>
            <w:bottom w:w="0" w:type="dxa"/>
            <w:right w:w="108" w:type="dxa"/>
          </w:tblCellMar>
        </w:tblPrEx>
        <w:trPr>
          <w:trHeight w:val="2051" w:hRule="atLeast"/>
        </w:trPr>
        <w:tc>
          <w:tcPr>
            <w:tcW w:w="568" w:type="dxa"/>
            <w:tcBorders>
              <w:top w:val="nil"/>
              <w:left w:val="single" w:color="auto" w:sz="4" w:space="0"/>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873"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859"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1177"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1329"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1177"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c>
          <w:tcPr>
            <w:tcW w:w="873"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22"/>
                <w:szCs w:val="22"/>
              </w:rPr>
            </w:pPr>
          </w:p>
        </w:tc>
        <w:tc>
          <w:tcPr>
            <w:tcW w:w="644"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20"/>
              </w:rPr>
            </w:pPr>
          </w:p>
        </w:tc>
        <w:tc>
          <w:tcPr>
            <w:tcW w:w="873"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20"/>
              </w:rPr>
            </w:pPr>
          </w:p>
        </w:tc>
        <w:tc>
          <w:tcPr>
            <w:tcW w:w="568"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left"/>
              <w:textAlignment w:val="auto"/>
              <w:rPr>
                <w:rFonts w:ascii="宋体" w:hAnsi="宋体" w:eastAsia="宋体" w:cs="宋体"/>
                <w:color w:val="000000"/>
                <w:sz w:val="22"/>
                <w:szCs w:val="22"/>
              </w:rPr>
            </w:pPr>
          </w:p>
        </w:tc>
      </w:tr>
    </w:tbl>
    <w:p>
      <w:pPr>
        <w:numPr>
          <w:ilvl w:val="0"/>
          <w:numId w:val="0"/>
        </w:numPr>
        <w:bidi w:val="0"/>
        <w:ind w:leftChars="0"/>
        <w:outlineLvl w:val="9"/>
        <w:rPr>
          <w:rFonts w:hint="eastAsia"/>
          <w:lang w:val="en-US" w:eastAsia="zh-CN"/>
        </w:rPr>
      </w:pPr>
      <w:bookmarkStart w:id="95" w:name="_Toc105676480"/>
    </w:p>
    <w:p>
      <w:pPr>
        <w:pStyle w:val="5"/>
        <w:numPr>
          <w:ilvl w:val="0"/>
          <w:numId w:val="43"/>
        </w:numPr>
        <w:bidi w:val="0"/>
        <w:ind w:left="0" w:leftChars="0" w:firstLine="0" w:firstLineChars="0"/>
        <w:rPr>
          <w:rFonts w:hint="eastAsia"/>
          <w:lang w:val="en-US" w:eastAsia="zh-CN"/>
        </w:rPr>
      </w:pPr>
      <w:bookmarkStart w:id="96" w:name="_Toc16574"/>
      <w:r>
        <w:rPr>
          <w:rFonts w:hint="eastAsia"/>
          <w:lang w:val="en-US" w:eastAsia="zh-CN"/>
        </w:rPr>
        <w:t>内部质量检查</w:t>
      </w:r>
      <w:bookmarkEnd w:id="95"/>
      <w:bookmarkEnd w:id="96"/>
    </w:p>
    <w:p>
      <w:pPr>
        <w:pStyle w:val="5"/>
        <w:numPr>
          <w:ilvl w:val="0"/>
          <w:numId w:val="77"/>
        </w:numPr>
        <w:bidi w:val="0"/>
        <w:rPr>
          <w:lang w:val="en-US" w:eastAsia="zh-CN"/>
        </w:rPr>
      </w:pPr>
      <w:bookmarkStart w:id="97" w:name="_Toc21945"/>
      <w:r>
        <w:rPr>
          <w:rFonts w:hint="eastAsia"/>
          <w:lang w:val="en-US" w:eastAsia="zh-CN"/>
        </w:rPr>
        <w:t>检查计划管理</w:t>
      </w:r>
      <w:bookmarkEnd w:id="97"/>
    </w:p>
    <w:p>
      <w:pPr>
        <w:bidi w:val="0"/>
      </w:pPr>
      <w:r>
        <w:rPr>
          <w:rFonts w:hint="eastAsia" w:ascii="Times New Roman" w:hAnsi="Times New Roman" w:eastAsia="宋体" w:cs="Times New Roman"/>
        </w:rPr>
        <w:t>本界</w:t>
      </w:r>
      <w:r>
        <w:rPr>
          <w:rFonts w:hint="eastAsia"/>
        </w:rPr>
        <w:t>面实现质量检查计划的编审批和查阅功能。</w:t>
      </w:r>
    </w:p>
    <w:p>
      <w:pPr>
        <w:bidi w:val="0"/>
        <w:rPr>
          <w:rFonts w:ascii="Times New Roman" w:hAnsi="Times New Roman" w:eastAsia="宋体" w:cs="Times New Roman"/>
        </w:rPr>
      </w:pPr>
      <w:r>
        <w:rPr>
          <w:rFonts w:hint="eastAsia"/>
        </w:rPr>
        <w:t>流程</w:t>
      </w:r>
      <w:r>
        <w:rPr>
          <w:rFonts w:hint="eastAsia" w:ascii="Times New Roman" w:hAnsi="Times New Roman" w:eastAsia="宋体" w:cs="Times New Roman"/>
        </w:rPr>
        <w:t>如下：</w:t>
      </w:r>
    </w:p>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drawing>
          <wp:inline distT="0" distB="0" distL="0" distR="0">
            <wp:extent cx="4905375" cy="3665855"/>
            <wp:effectExtent l="0" t="0" r="9525" b="10795"/>
            <wp:docPr id="268" name="图片 268" descr="G:\（1）2022年3月质量信息化建设规划\进度\第一稿\流程图\检查计划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G:\（1）2022年3月质量信息化建设规划\进度\第一稿\流程图\检查计划管理.jpg"/>
                    <pic:cNvPicPr>
                      <a:picLocks noChangeAspect="1" noChangeArrowheads="1"/>
                    </pic:cNvPicPr>
                  </pic:nvPicPr>
                  <pic:blipFill>
                    <a:blip r:embed="rId74" cstate="print"/>
                    <a:srcRect/>
                    <a:stretch>
                      <a:fillRect/>
                    </a:stretch>
                  </pic:blipFill>
                  <pic:spPr>
                    <a:xfrm>
                      <a:off x="0" y="0"/>
                      <a:ext cx="4907752" cy="3668077"/>
                    </a:xfrm>
                    <a:prstGeom prst="rect">
                      <a:avLst/>
                    </a:prstGeom>
                    <a:noFill/>
                    <a:ln w="9525">
                      <a:noFill/>
                      <a:miter lim="800000"/>
                      <a:headEnd/>
                      <a:tailEnd/>
                    </a:ln>
                  </pic:spPr>
                </pic:pic>
              </a:graphicData>
            </a:graphic>
          </wp:inline>
        </w:drawing>
      </w:r>
    </w:p>
    <w:p>
      <w:pPr>
        <w:bidi w:val="0"/>
      </w:pPr>
      <w:r>
        <w:rPr>
          <w:rFonts w:hint="eastAsia"/>
        </w:rPr>
        <w:t>各分界面具体录入内容如下</w:t>
      </w:r>
    </w:p>
    <w:p>
      <w:pPr>
        <w:pStyle w:val="6"/>
        <w:bidi w:val="0"/>
        <w:rPr>
          <w:lang w:val="en-US" w:eastAsia="zh-CN"/>
        </w:rPr>
      </w:pPr>
      <w:bookmarkStart w:id="98" w:name="_Toc12977"/>
      <w:r>
        <w:rPr>
          <w:rFonts w:hint="eastAsia"/>
          <w:lang w:val="en-US" w:eastAsia="zh-CN"/>
        </w:rPr>
        <w:t>编制</w:t>
      </w:r>
      <w:bookmarkEnd w:id="98"/>
    </w:p>
    <w:p>
      <w:pPr>
        <w:widowControl w:val="0"/>
        <w:numPr>
          <w:ilvl w:val="0"/>
          <w:numId w:val="7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计划名称</w:t>
      </w:r>
    </w:p>
    <w:p>
      <w:pPr>
        <w:widowControl w:val="0"/>
        <w:numPr>
          <w:ilvl w:val="0"/>
          <w:numId w:val="7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计划编号</w:t>
      </w:r>
    </w:p>
    <w:p>
      <w:pPr>
        <w:widowControl w:val="0"/>
        <w:numPr>
          <w:ilvl w:val="0"/>
          <w:numId w:val="7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编制单位</w:t>
      </w:r>
    </w:p>
    <w:p>
      <w:pPr>
        <w:widowControl w:val="0"/>
        <w:numPr>
          <w:ilvl w:val="0"/>
          <w:numId w:val="7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可上传附件</w:t>
      </w:r>
    </w:p>
    <w:p>
      <w:pPr>
        <w:widowControl w:val="0"/>
        <w:numPr>
          <w:ilvl w:val="0"/>
          <w:numId w:val="7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编制人/日期</w:t>
      </w:r>
    </w:p>
    <w:p>
      <w:pPr>
        <w:pStyle w:val="6"/>
        <w:bidi w:val="0"/>
        <w:rPr>
          <w:lang w:val="en-US" w:eastAsia="zh-CN"/>
        </w:rPr>
      </w:pPr>
      <w:bookmarkStart w:id="99" w:name="_Toc32642"/>
      <w:r>
        <w:rPr>
          <w:rFonts w:hint="eastAsia"/>
          <w:lang w:val="en-US" w:eastAsia="zh-CN"/>
        </w:rPr>
        <w:t>审核</w:t>
      </w:r>
      <w:bookmarkEnd w:id="99"/>
    </w:p>
    <w:p>
      <w:pPr>
        <w:widowControl w:val="0"/>
        <w:numPr>
          <w:ilvl w:val="0"/>
          <w:numId w:val="79"/>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审核意见</w:t>
      </w:r>
    </w:p>
    <w:p>
      <w:pPr>
        <w:widowControl w:val="0"/>
        <w:numPr>
          <w:ilvl w:val="0"/>
          <w:numId w:val="79"/>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审核人/日期</w:t>
      </w:r>
    </w:p>
    <w:p>
      <w:pPr>
        <w:pStyle w:val="6"/>
        <w:bidi w:val="0"/>
        <w:rPr>
          <w:lang w:val="en-US" w:eastAsia="zh-CN"/>
        </w:rPr>
      </w:pPr>
      <w:bookmarkStart w:id="100" w:name="_Toc1935"/>
      <w:r>
        <w:rPr>
          <w:rFonts w:hint="eastAsia"/>
          <w:lang w:val="en-US" w:eastAsia="zh-CN"/>
        </w:rPr>
        <w:t>批准</w:t>
      </w:r>
      <w:bookmarkEnd w:id="100"/>
    </w:p>
    <w:p>
      <w:pPr>
        <w:widowControl w:val="0"/>
        <w:numPr>
          <w:ilvl w:val="0"/>
          <w:numId w:val="79"/>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批准意见</w:t>
      </w:r>
    </w:p>
    <w:p>
      <w:pPr>
        <w:widowControl w:val="0"/>
        <w:numPr>
          <w:ilvl w:val="0"/>
          <w:numId w:val="79"/>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批准人/日期</w:t>
      </w:r>
    </w:p>
    <w:p>
      <w:pPr>
        <w:pStyle w:val="6"/>
        <w:bidi w:val="0"/>
        <w:rPr>
          <w:lang w:val="en-US" w:eastAsia="zh-CN"/>
        </w:rPr>
      </w:pPr>
      <w:bookmarkStart w:id="101" w:name="_Toc5850"/>
      <w:r>
        <w:rPr>
          <w:rFonts w:hint="eastAsia"/>
          <w:lang w:val="en-US" w:eastAsia="zh-CN"/>
        </w:rPr>
        <w:t>查询</w:t>
      </w:r>
      <w:bookmarkEnd w:id="101"/>
    </w:p>
    <w:p>
      <w:pPr>
        <w:widowControl w:val="0"/>
        <w:adjustRightInd w:val="0"/>
        <w:spacing w:line="360" w:lineRule="auto"/>
        <w:ind w:left="420" w:firstLine="0" w:firstLineChars="0"/>
        <w:jc w:val="both"/>
        <w:textAlignment w:val="baseline"/>
        <w:rPr>
          <w:rFonts w:ascii="宋体" w:hAnsi="宋体" w:eastAsia="宋体" w:cs="Times New Roman"/>
          <w:sz w:val="24"/>
          <w:szCs w:val="24"/>
          <w:lang w:val="en-US" w:eastAsia="zh-CN" w:bidi="ar-SA"/>
        </w:rPr>
      </w:pPr>
      <w:r>
        <w:rPr>
          <w:rFonts w:hint="eastAsia" w:ascii="宋体" w:hAnsi="宋体" w:eastAsia="宋体" w:cs="Times New Roman"/>
          <w:sz w:val="24"/>
          <w:szCs w:val="24"/>
          <w:lang w:val="en-US" w:eastAsia="zh-CN" w:bidi="ar-SA"/>
        </w:rPr>
        <w:t>用于查看、查询检查计划信息，具有查询、筛选（过滤）、多条数据导出EXCEL清单等功能，导出打印单项检查计划功能。</w:t>
      </w:r>
    </w:p>
    <w:p>
      <w:pPr>
        <w:spacing w:line="400" w:lineRule="atLeast"/>
        <w:ind w:firstLine="0" w:firstLineChars="0"/>
        <w:rPr>
          <w:rFonts w:ascii="Times New Roman" w:hAnsi="Times New Roman" w:eastAsia="宋体" w:cs="Times New Roman"/>
        </w:rPr>
      </w:pPr>
    </w:p>
    <w:tbl>
      <w:tblPr>
        <w:tblStyle w:val="31"/>
        <w:tblW w:w="81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0"/>
        <w:gridCol w:w="1000"/>
        <w:gridCol w:w="899"/>
        <w:gridCol w:w="899"/>
        <w:gridCol w:w="899"/>
        <w:gridCol w:w="899"/>
        <w:gridCol w:w="899"/>
        <w:gridCol w:w="1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68" w:hRule="atLeast"/>
        </w:trPr>
        <w:tc>
          <w:tcPr>
            <w:tcW w:w="1000"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序号</w:t>
            </w:r>
          </w:p>
        </w:tc>
        <w:tc>
          <w:tcPr>
            <w:tcW w:w="1000"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检查计划名称</w:t>
            </w:r>
          </w:p>
          <w:p>
            <w:pPr>
              <w:spacing w:line="400" w:lineRule="atLeast"/>
              <w:ind w:firstLine="0" w:firstLineChars="0"/>
              <w:rPr>
                <w:rFonts w:ascii="Times New Roman" w:hAnsi="Times New Roman" w:eastAsia="宋体" w:cs="Times New Roman"/>
              </w:rPr>
            </w:pPr>
          </w:p>
        </w:tc>
        <w:tc>
          <w:tcPr>
            <w:tcW w:w="899"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编制单位</w:t>
            </w:r>
          </w:p>
        </w:tc>
        <w:tc>
          <w:tcPr>
            <w:tcW w:w="899"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上传附件</w:t>
            </w:r>
          </w:p>
        </w:tc>
        <w:tc>
          <w:tcPr>
            <w:tcW w:w="899"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编制人/日期</w:t>
            </w:r>
          </w:p>
        </w:tc>
        <w:tc>
          <w:tcPr>
            <w:tcW w:w="899"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审核人/日期</w:t>
            </w:r>
          </w:p>
        </w:tc>
        <w:tc>
          <w:tcPr>
            <w:tcW w:w="899"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批准人/日期</w:t>
            </w:r>
          </w:p>
        </w:tc>
        <w:tc>
          <w:tcPr>
            <w:tcW w:w="1612" w:type="dxa"/>
          </w:tcPr>
          <w:p>
            <w:pPr>
              <w:widowControl w:val="0"/>
              <w:adjustRightInd/>
              <w:spacing w:line="240" w:lineRule="exact"/>
              <w:ind w:left="420" w:firstLine="0" w:firstLineChars="0"/>
              <w:jc w:val="both"/>
              <w:textAlignment w:val="auto"/>
              <w:rPr>
                <w:rFonts w:ascii="Times New Roman" w:hAnsi="Times New Roman" w:eastAsia="宋体" w:cs="Times New Roman"/>
                <w:sz w:val="24"/>
                <w:szCs w:val="20"/>
                <w:lang w:val="en-US" w:eastAsia="zh-CN" w:bidi="ar-SA"/>
              </w:rPr>
            </w:pPr>
          </w:p>
          <w:p>
            <w:pPr>
              <w:widowControl w:val="0"/>
              <w:adjustRightInd/>
              <w:spacing w:line="240" w:lineRule="exact"/>
              <w:ind w:left="420" w:firstLine="0" w:firstLineChars="0"/>
              <w:jc w:val="both"/>
              <w:textAlignment w:val="auto"/>
              <w:rPr>
                <w:rFonts w:ascii="Times New Roman" w:hAnsi="Times New Roman" w:eastAsia="宋体" w:cs="Times New Roman"/>
                <w:sz w:val="24"/>
                <w:szCs w:val="20"/>
                <w:lang w:val="en-US" w:eastAsia="zh-CN" w:bidi="ar-SA"/>
              </w:rPr>
            </w:pPr>
            <w:r>
              <w:rPr>
                <w:rFonts w:hint="eastAsia" w:ascii="Times New Roman" w:hAnsi="Times New Roman" w:eastAsia="宋体" w:cs="Times New Roman"/>
                <w:sz w:val="24"/>
                <w:szCs w:val="20"/>
                <w:lang w:val="en-US" w:eastAsia="zh-CN" w:bidi="ar-SA"/>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 w:hRule="atLeast"/>
        </w:trPr>
        <w:tc>
          <w:tcPr>
            <w:tcW w:w="1000" w:type="dxa"/>
          </w:tcPr>
          <w:p>
            <w:pPr>
              <w:spacing w:line="400" w:lineRule="atLeast"/>
              <w:ind w:firstLine="0" w:firstLineChars="0"/>
              <w:rPr>
                <w:rFonts w:ascii="Times New Roman" w:hAnsi="Times New Roman" w:eastAsia="宋体" w:cs="Times New Roman"/>
              </w:rPr>
            </w:pPr>
          </w:p>
        </w:tc>
        <w:tc>
          <w:tcPr>
            <w:tcW w:w="1000" w:type="dxa"/>
          </w:tcPr>
          <w:p>
            <w:pPr>
              <w:spacing w:line="400" w:lineRule="atLeast"/>
              <w:ind w:firstLine="0" w:firstLineChars="0"/>
              <w:rPr>
                <w:rFonts w:ascii="Times New Roman" w:hAnsi="Times New Roman" w:eastAsia="宋体" w:cs="Times New Roman"/>
              </w:rPr>
            </w:pPr>
          </w:p>
        </w:tc>
        <w:tc>
          <w:tcPr>
            <w:tcW w:w="899" w:type="dxa"/>
          </w:tcPr>
          <w:p>
            <w:pPr>
              <w:spacing w:line="400" w:lineRule="atLeast"/>
              <w:ind w:firstLine="0" w:firstLineChars="0"/>
              <w:rPr>
                <w:rFonts w:ascii="Times New Roman" w:hAnsi="Times New Roman" w:eastAsia="宋体" w:cs="Times New Roman"/>
              </w:rPr>
            </w:pPr>
          </w:p>
        </w:tc>
        <w:tc>
          <w:tcPr>
            <w:tcW w:w="899" w:type="dxa"/>
          </w:tcPr>
          <w:p>
            <w:pPr>
              <w:spacing w:line="400" w:lineRule="atLeast"/>
              <w:ind w:firstLine="0" w:firstLineChars="0"/>
              <w:rPr>
                <w:rFonts w:ascii="Times New Roman" w:hAnsi="Times New Roman" w:eastAsia="宋体" w:cs="Times New Roman"/>
              </w:rPr>
            </w:pPr>
          </w:p>
        </w:tc>
        <w:tc>
          <w:tcPr>
            <w:tcW w:w="899" w:type="dxa"/>
          </w:tcPr>
          <w:p>
            <w:pPr>
              <w:spacing w:line="400" w:lineRule="atLeast"/>
              <w:ind w:firstLine="0" w:firstLineChars="0"/>
              <w:rPr>
                <w:rFonts w:ascii="Times New Roman" w:hAnsi="Times New Roman" w:eastAsia="宋体" w:cs="Times New Roman"/>
              </w:rPr>
            </w:pPr>
          </w:p>
        </w:tc>
        <w:tc>
          <w:tcPr>
            <w:tcW w:w="899" w:type="dxa"/>
          </w:tcPr>
          <w:p>
            <w:pPr>
              <w:spacing w:line="400" w:lineRule="atLeast"/>
              <w:ind w:firstLine="0" w:firstLineChars="0"/>
              <w:rPr>
                <w:rFonts w:ascii="Times New Roman" w:hAnsi="Times New Roman" w:eastAsia="宋体" w:cs="Times New Roman"/>
              </w:rPr>
            </w:pPr>
          </w:p>
        </w:tc>
        <w:tc>
          <w:tcPr>
            <w:tcW w:w="899" w:type="dxa"/>
          </w:tcPr>
          <w:p>
            <w:pPr>
              <w:spacing w:line="400" w:lineRule="atLeast"/>
              <w:ind w:firstLine="0" w:firstLineChars="0"/>
              <w:rPr>
                <w:rFonts w:ascii="Times New Roman" w:hAnsi="Times New Roman" w:eastAsia="宋体" w:cs="Times New Roman"/>
              </w:rPr>
            </w:pPr>
          </w:p>
        </w:tc>
        <w:tc>
          <w:tcPr>
            <w:tcW w:w="1612" w:type="dxa"/>
          </w:tcPr>
          <w:p>
            <w:pPr>
              <w:spacing w:line="400" w:lineRule="atLeast"/>
              <w:ind w:firstLine="0" w:firstLineChars="0"/>
              <w:rPr>
                <w:rFonts w:ascii="Times New Roman" w:hAnsi="Times New Roman" w:eastAsia="宋体" w:cs="Times New Roman"/>
              </w:rPr>
            </w:pPr>
          </w:p>
        </w:tc>
      </w:tr>
    </w:tbl>
    <w:p>
      <w:pPr>
        <w:pStyle w:val="5"/>
        <w:bidi w:val="0"/>
        <w:rPr>
          <w:lang w:val="en-US" w:eastAsia="zh-CN"/>
        </w:rPr>
      </w:pPr>
      <w:bookmarkStart w:id="102" w:name="_Toc22999"/>
      <w:r>
        <w:rPr>
          <w:rFonts w:hint="eastAsia"/>
          <w:lang w:val="en-US" w:eastAsia="zh-CN"/>
        </w:rPr>
        <w:t>内部质量检查实施情况</w:t>
      </w:r>
      <w:bookmarkEnd w:id="102"/>
    </w:p>
    <w:p>
      <w:pPr>
        <w:pStyle w:val="6"/>
        <w:bidi w:val="0"/>
        <w:rPr>
          <w:lang w:val="en-US" w:eastAsia="zh-CN"/>
        </w:rPr>
      </w:pPr>
      <w:bookmarkStart w:id="103" w:name="_Toc18609"/>
      <w:r>
        <w:rPr>
          <w:rFonts w:hint="eastAsia"/>
          <w:lang w:val="en-US" w:eastAsia="zh-CN"/>
        </w:rPr>
        <w:t>实施状态维护</w:t>
      </w:r>
      <w:bookmarkEnd w:id="103"/>
    </w:p>
    <w:p>
      <w:pPr>
        <w:bidi w:val="0"/>
      </w:pPr>
      <w:r>
        <w:rPr>
          <w:rFonts w:hint="eastAsia"/>
        </w:rPr>
        <w:t>由各单位质量检查 计划管理 人员负责本界面的信息维护，具备批量导入，修改、新增、导出功能，显示内容如下：</w:t>
      </w:r>
    </w:p>
    <w:tbl>
      <w:tblPr>
        <w:tblStyle w:val="31"/>
        <w:tblW w:w="90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9"/>
        <w:gridCol w:w="839"/>
        <w:gridCol w:w="700"/>
        <w:gridCol w:w="701"/>
        <w:gridCol w:w="768"/>
        <w:gridCol w:w="769"/>
        <w:gridCol w:w="769"/>
        <w:gridCol w:w="769"/>
        <w:gridCol w:w="769"/>
        <w:gridCol w:w="769"/>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68" w:hRule="atLeast"/>
        </w:trPr>
        <w:tc>
          <w:tcPr>
            <w:tcW w:w="839"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序号</w:t>
            </w:r>
          </w:p>
        </w:tc>
        <w:tc>
          <w:tcPr>
            <w:tcW w:w="839"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检查计划名称</w:t>
            </w:r>
          </w:p>
          <w:p>
            <w:pPr>
              <w:spacing w:line="400" w:lineRule="atLeast"/>
              <w:ind w:firstLine="0" w:firstLineChars="0"/>
              <w:rPr>
                <w:rFonts w:ascii="Times New Roman" w:hAnsi="Times New Roman" w:eastAsia="宋体" w:cs="Times New Roman"/>
              </w:rPr>
            </w:pPr>
          </w:p>
        </w:tc>
        <w:tc>
          <w:tcPr>
            <w:tcW w:w="700"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编制单位</w:t>
            </w:r>
          </w:p>
        </w:tc>
        <w:tc>
          <w:tcPr>
            <w:tcW w:w="701"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编制部门</w:t>
            </w:r>
          </w:p>
        </w:tc>
        <w:tc>
          <w:tcPr>
            <w:tcW w:w="768"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被检查单位</w:t>
            </w:r>
          </w:p>
        </w:tc>
        <w:tc>
          <w:tcPr>
            <w:tcW w:w="769"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检查内容</w:t>
            </w:r>
          </w:p>
        </w:tc>
        <w:tc>
          <w:tcPr>
            <w:tcW w:w="769"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计划检查 日期</w:t>
            </w:r>
          </w:p>
        </w:tc>
        <w:tc>
          <w:tcPr>
            <w:tcW w:w="769"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实际检查日期</w:t>
            </w:r>
          </w:p>
        </w:tc>
        <w:tc>
          <w:tcPr>
            <w:tcW w:w="769"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状态</w:t>
            </w:r>
          </w:p>
        </w:tc>
        <w:tc>
          <w:tcPr>
            <w:tcW w:w="769"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检查组成员</w:t>
            </w:r>
          </w:p>
        </w:tc>
        <w:tc>
          <w:tcPr>
            <w:tcW w:w="1395" w:type="dxa"/>
          </w:tcPr>
          <w:p>
            <w:pPr>
              <w:widowControl w:val="0"/>
              <w:adjustRightInd/>
              <w:spacing w:line="240" w:lineRule="exact"/>
              <w:ind w:left="420" w:firstLine="0" w:firstLineChars="0"/>
              <w:jc w:val="both"/>
              <w:textAlignment w:val="auto"/>
              <w:rPr>
                <w:rFonts w:ascii="Times New Roman" w:hAnsi="Times New Roman" w:eastAsia="宋体" w:cs="Times New Roman"/>
                <w:sz w:val="24"/>
                <w:szCs w:val="20"/>
                <w:lang w:val="en-US" w:eastAsia="zh-CN" w:bidi="ar-SA"/>
              </w:rPr>
            </w:pPr>
          </w:p>
          <w:p>
            <w:pPr>
              <w:widowControl w:val="0"/>
              <w:adjustRightInd/>
              <w:spacing w:line="240" w:lineRule="exact"/>
              <w:ind w:left="420" w:firstLine="0" w:firstLineChars="0"/>
              <w:jc w:val="both"/>
              <w:textAlignment w:val="auto"/>
              <w:rPr>
                <w:rFonts w:ascii="Times New Roman" w:hAnsi="Times New Roman" w:eastAsia="宋体" w:cs="Times New Roman"/>
                <w:sz w:val="24"/>
                <w:szCs w:val="20"/>
                <w:lang w:val="en-US" w:eastAsia="zh-CN" w:bidi="ar-SA"/>
              </w:rPr>
            </w:pPr>
            <w:r>
              <w:rPr>
                <w:rFonts w:hint="eastAsia" w:ascii="Times New Roman" w:hAnsi="Times New Roman" w:eastAsia="宋体" w:cs="Times New Roman"/>
                <w:sz w:val="24"/>
                <w:szCs w:val="20"/>
                <w:lang w:val="en-US" w:eastAsia="zh-CN" w:bidi="ar-SA"/>
              </w:rPr>
              <w:t>审核组长/监查组长/检查组长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 w:hRule="atLeast"/>
        </w:trPr>
        <w:tc>
          <w:tcPr>
            <w:tcW w:w="839" w:type="dxa"/>
          </w:tcPr>
          <w:p>
            <w:pPr>
              <w:spacing w:line="400" w:lineRule="atLeast"/>
              <w:ind w:firstLine="0" w:firstLineChars="0"/>
              <w:rPr>
                <w:rFonts w:ascii="Times New Roman" w:hAnsi="Times New Roman" w:eastAsia="宋体" w:cs="Times New Roman"/>
              </w:rPr>
            </w:pPr>
          </w:p>
        </w:tc>
        <w:tc>
          <w:tcPr>
            <w:tcW w:w="839" w:type="dxa"/>
          </w:tcPr>
          <w:p>
            <w:pPr>
              <w:spacing w:line="400" w:lineRule="atLeast"/>
              <w:ind w:firstLine="0" w:firstLineChars="0"/>
              <w:rPr>
                <w:rFonts w:ascii="Times New Roman" w:hAnsi="Times New Roman" w:eastAsia="宋体" w:cs="Times New Roman"/>
              </w:rPr>
            </w:pPr>
          </w:p>
        </w:tc>
        <w:tc>
          <w:tcPr>
            <w:tcW w:w="700" w:type="dxa"/>
          </w:tcPr>
          <w:p>
            <w:pPr>
              <w:spacing w:line="400" w:lineRule="atLeast"/>
              <w:ind w:firstLine="0" w:firstLineChars="0"/>
              <w:rPr>
                <w:rFonts w:ascii="Times New Roman" w:hAnsi="Times New Roman" w:eastAsia="宋体" w:cs="Times New Roman"/>
              </w:rPr>
            </w:pPr>
          </w:p>
        </w:tc>
        <w:tc>
          <w:tcPr>
            <w:tcW w:w="701" w:type="dxa"/>
          </w:tcPr>
          <w:p>
            <w:pPr>
              <w:spacing w:line="400" w:lineRule="atLeast"/>
              <w:ind w:firstLine="0" w:firstLineChars="0"/>
              <w:rPr>
                <w:rFonts w:ascii="Times New Roman" w:hAnsi="Times New Roman" w:eastAsia="宋体" w:cs="Times New Roman"/>
              </w:rPr>
            </w:pPr>
          </w:p>
        </w:tc>
        <w:tc>
          <w:tcPr>
            <w:tcW w:w="768" w:type="dxa"/>
          </w:tcPr>
          <w:p>
            <w:pPr>
              <w:spacing w:line="400" w:lineRule="atLeast"/>
              <w:ind w:firstLine="0" w:firstLineChars="0"/>
              <w:rPr>
                <w:rFonts w:ascii="Times New Roman" w:hAnsi="Times New Roman" w:eastAsia="宋体" w:cs="Times New Roman"/>
              </w:rPr>
            </w:pPr>
          </w:p>
        </w:tc>
        <w:tc>
          <w:tcPr>
            <w:tcW w:w="769" w:type="dxa"/>
          </w:tcPr>
          <w:p>
            <w:pPr>
              <w:spacing w:line="400" w:lineRule="atLeast"/>
              <w:ind w:firstLine="0" w:firstLineChars="0"/>
              <w:rPr>
                <w:rFonts w:ascii="Times New Roman" w:hAnsi="Times New Roman" w:eastAsia="宋体" w:cs="Times New Roman"/>
              </w:rPr>
            </w:pPr>
          </w:p>
        </w:tc>
        <w:tc>
          <w:tcPr>
            <w:tcW w:w="769" w:type="dxa"/>
          </w:tcPr>
          <w:p>
            <w:pPr>
              <w:spacing w:line="400" w:lineRule="atLeast"/>
              <w:ind w:firstLine="0" w:firstLineChars="0"/>
              <w:rPr>
                <w:rFonts w:ascii="Times New Roman" w:hAnsi="Times New Roman" w:eastAsia="宋体" w:cs="Times New Roman"/>
              </w:rPr>
            </w:pPr>
          </w:p>
        </w:tc>
        <w:tc>
          <w:tcPr>
            <w:tcW w:w="769" w:type="dxa"/>
          </w:tcPr>
          <w:p>
            <w:pPr>
              <w:spacing w:line="400" w:lineRule="atLeast"/>
              <w:ind w:firstLine="0" w:firstLineChars="0"/>
              <w:rPr>
                <w:rFonts w:ascii="Times New Roman" w:hAnsi="Times New Roman" w:eastAsia="宋体" w:cs="Times New Roman"/>
              </w:rPr>
            </w:pPr>
          </w:p>
        </w:tc>
        <w:tc>
          <w:tcPr>
            <w:tcW w:w="769" w:type="dxa"/>
          </w:tcPr>
          <w:p>
            <w:pPr>
              <w:spacing w:line="400" w:lineRule="atLeast"/>
              <w:ind w:firstLine="0" w:firstLineChars="0"/>
              <w:rPr>
                <w:rFonts w:ascii="Times New Roman" w:hAnsi="Times New Roman" w:eastAsia="宋体" w:cs="Times New Roman"/>
              </w:rPr>
            </w:pPr>
          </w:p>
        </w:tc>
        <w:tc>
          <w:tcPr>
            <w:tcW w:w="769" w:type="dxa"/>
          </w:tcPr>
          <w:p>
            <w:pPr>
              <w:spacing w:line="400" w:lineRule="atLeast"/>
              <w:ind w:firstLine="0" w:firstLineChars="0"/>
              <w:rPr>
                <w:rFonts w:ascii="Times New Roman" w:hAnsi="Times New Roman" w:eastAsia="宋体" w:cs="Times New Roman"/>
              </w:rPr>
            </w:pPr>
          </w:p>
        </w:tc>
        <w:tc>
          <w:tcPr>
            <w:tcW w:w="1395" w:type="dxa"/>
          </w:tcPr>
          <w:p>
            <w:pPr>
              <w:spacing w:line="400" w:lineRule="atLeast"/>
              <w:ind w:firstLine="0" w:firstLineChars="0"/>
              <w:rPr>
                <w:rFonts w:ascii="Times New Roman" w:hAnsi="Times New Roman" w:eastAsia="宋体" w:cs="Times New Roman"/>
              </w:rPr>
            </w:pPr>
          </w:p>
        </w:tc>
      </w:tr>
    </w:tbl>
    <w:p>
      <w:pPr>
        <w:spacing w:line="400" w:lineRule="atLeast"/>
        <w:ind w:firstLine="0" w:firstLineChars="0"/>
        <w:rPr>
          <w:rFonts w:ascii="Times New Roman" w:hAnsi="Times New Roman" w:eastAsia="宋体" w:cs="Times New Roman"/>
        </w:rPr>
      </w:pPr>
    </w:p>
    <w:p>
      <w:pPr>
        <w:pStyle w:val="6"/>
        <w:bidi w:val="0"/>
        <w:rPr>
          <w:lang w:val="en-US" w:eastAsia="zh-CN"/>
        </w:rPr>
      </w:pPr>
      <w:bookmarkStart w:id="104" w:name="_Toc30051"/>
      <w:r>
        <w:rPr>
          <w:rFonts w:hint="eastAsia"/>
          <w:lang w:val="en-US" w:eastAsia="zh-CN"/>
        </w:rPr>
        <w:t>查询</w:t>
      </w:r>
      <w:bookmarkEnd w:id="104"/>
    </w:p>
    <w:p>
      <w:pPr>
        <w:bidi w:val="0"/>
      </w:pPr>
      <w:r>
        <w:rPr>
          <w:rFonts w:hint="eastAsia"/>
        </w:rPr>
        <w:t>各单位质量部门人员可查询本单位质量计划检查实施情况，具备导出功能，由实施状态维护界面自动流入相应信息，具备筛选功能，显示内容如下：</w:t>
      </w:r>
    </w:p>
    <w:tbl>
      <w:tblPr>
        <w:tblStyle w:val="31"/>
        <w:tblW w:w="92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7"/>
        <w:gridCol w:w="787"/>
        <w:gridCol w:w="634"/>
        <w:gridCol w:w="666"/>
        <w:gridCol w:w="667"/>
        <w:gridCol w:w="725"/>
        <w:gridCol w:w="726"/>
        <w:gridCol w:w="726"/>
        <w:gridCol w:w="726"/>
        <w:gridCol w:w="726"/>
        <w:gridCol w:w="726"/>
        <w:gridCol w:w="13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68" w:hRule="atLeast"/>
        </w:trPr>
        <w:tc>
          <w:tcPr>
            <w:tcW w:w="787"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序号</w:t>
            </w:r>
          </w:p>
        </w:tc>
        <w:tc>
          <w:tcPr>
            <w:tcW w:w="787"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检查计划名称</w:t>
            </w:r>
          </w:p>
          <w:p>
            <w:pPr>
              <w:spacing w:line="400" w:lineRule="atLeast"/>
              <w:ind w:firstLine="0" w:firstLineChars="0"/>
              <w:rPr>
                <w:rFonts w:ascii="Times New Roman" w:hAnsi="Times New Roman" w:eastAsia="宋体" w:cs="Times New Roman"/>
              </w:rPr>
            </w:pPr>
          </w:p>
        </w:tc>
        <w:tc>
          <w:tcPr>
            <w:tcW w:w="634"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类型</w:t>
            </w:r>
          </w:p>
        </w:tc>
        <w:tc>
          <w:tcPr>
            <w:tcW w:w="666"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编制单位</w:t>
            </w:r>
          </w:p>
        </w:tc>
        <w:tc>
          <w:tcPr>
            <w:tcW w:w="667"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编制部门</w:t>
            </w:r>
          </w:p>
        </w:tc>
        <w:tc>
          <w:tcPr>
            <w:tcW w:w="725"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被检查单位</w:t>
            </w:r>
          </w:p>
        </w:tc>
        <w:tc>
          <w:tcPr>
            <w:tcW w:w="726"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检查内容</w:t>
            </w:r>
          </w:p>
        </w:tc>
        <w:tc>
          <w:tcPr>
            <w:tcW w:w="726"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计划检查 日期</w:t>
            </w:r>
          </w:p>
        </w:tc>
        <w:tc>
          <w:tcPr>
            <w:tcW w:w="726"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实际检查日期</w:t>
            </w:r>
          </w:p>
        </w:tc>
        <w:tc>
          <w:tcPr>
            <w:tcW w:w="726"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状态</w:t>
            </w:r>
          </w:p>
        </w:tc>
        <w:tc>
          <w:tcPr>
            <w:tcW w:w="726"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检查组成员</w:t>
            </w:r>
          </w:p>
        </w:tc>
        <w:tc>
          <w:tcPr>
            <w:tcW w:w="1324" w:type="dxa"/>
          </w:tcPr>
          <w:p>
            <w:pPr>
              <w:widowControl w:val="0"/>
              <w:adjustRightInd/>
              <w:spacing w:line="240" w:lineRule="exact"/>
              <w:ind w:left="420" w:firstLine="0" w:firstLineChars="0"/>
              <w:jc w:val="both"/>
              <w:textAlignment w:val="auto"/>
              <w:rPr>
                <w:rFonts w:ascii="Times New Roman" w:hAnsi="Times New Roman" w:eastAsia="宋体" w:cs="Times New Roman"/>
                <w:sz w:val="24"/>
                <w:szCs w:val="20"/>
                <w:lang w:val="en-US" w:eastAsia="zh-CN" w:bidi="ar-SA"/>
              </w:rPr>
            </w:pPr>
          </w:p>
          <w:p>
            <w:pPr>
              <w:widowControl w:val="0"/>
              <w:adjustRightInd/>
              <w:spacing w:line="240" w:lineRule="exact"/>
              <w:ind w:left="420" w:firstLine="0" w:firstLineChars="0"/>
              <w:jc w:val="both"/>
              <w:textAlignment w:val="auto"/>
              <w:rPr>
                <w:rFonts w:ascii="Times New Roman" w:hAnsi="Times New Roman" w:eastAsia="宋体" w:cs="Times New Roman"/>
                <w:sz w:val="24"/>
                <w:szCs w:val="20"/>
                <w:lang w:val="en-US" w:eastAsia="zh-CN" w:bidi="ar-SA"/>
              </w:rPr>
            </w:pPr>
            <w:r>
              <w:rPr>
                <w:rFonts w:hint="eastAsia" w:ascii="Times New Roman" w:hAnsi="Times New Roman" w:eastAsia="宋体" w:cs="Times New Roman"/>
                <w:sz w:val="24"/>
                <w:szCs w:val="20"/>
                <w:lang w:val="en-US" w:eastAsia="zh-CN" w:bidi="ar-SA"/>
              </w:rPr>
              <w:t>审核组长/监查组长/检查组长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 w:hRule="atLeast"/>
        </w:trPr>
        <w:tc>
          <w:tcPr>
            <w:tcW w:w="787" w:type="dxa"/>
          </w:tcPr>
          <w:p>
            <w:pPr>
              <w:spacing w:line="400" w:lineRule="atLeast"/>
              <w:ind w:firstLine="0" w:firstLineChars="0"/>
              <w:rPr>
                <w:rFonts w:ascii="Times New Roman" w:hAnsi="Times New Roman" w:eastAsia="宋体" w:cs="Times New Roman"/>
              </w:rPr>
            </w:pPr>
          </w:p>
        </w:tc>
        <w:tc>
          <w:tcPr>
            <w:tcW w:w="787" w:type="dxa"/>
          </w:tcPr>
          <w:p>
            <w:pPr>
              <w:spacing w:line="400" w:lineRule="atLeast"/>
              <w:ind w:firstLine="0" w:firstLineChars="0"/>
              <w:rPr>
                <w:rFonts w:ascii="Times New Roman" w:hAnsi="Times New Roman" w:eastAsia="宋体" w:cs="Times New Roman"/>
              </w:rPr>
            </w:pPr>
          </w:p>
        </w:tc>
        <w:tc>
          <w:tcPr>
            <w:tcW w:w="634" w:type="dxa"/>
          </w:tcPr>
          <w:p>
            <w:pPr>
              <w:spacing w:line="400" w:lineRule="atLeast"/>
              <w:ind w:firstLine="0" w:firstLineChars="0"/>
              <w:rPr>
                <w:rFonts w:ascii="Times New Roman" w:hAnsi="Times New Roman" w:eastAsia="宋体" w:cs="Times New Roman"/>
              </w:rPr>
            </w:pPr>
          </w:p>
        </w:tc>
        <w:tc>
          <w:tcPr>
            <w:tcW w:w="666" w:type="dxa"/>
          </w:tcPr>
          <w:p>
            <w:pPr>
              <w:spacing w:line="400" w:lineRule="atLeast"/>
              <w:ind w:firstLine="0" w:firstLineChars="0"/>
              <w:rPr>
                <w:rFonts w:ascii="Times New Roman" w:hAnsi="Times New Roman" w:eastAsia="宋体" w:cs="Times New Roman"/>
              </w:rPr>
            </w:pPr>
          </w:p>
        </w:tc>
        <w:tc>
          <w:tcPr>
            <w:tcW w:w="667" w:type="dxa"/>
          </w:tcPr>
          <w:p>
            <w:pPr>
              <w:spacing w:line="400" w:lineRule="atLeast"/>
              <w:ind w:firstLine="0" w:firstLineChars="0"/>
              <w:rPr>
                <w:rFonts w:ascii="Times New Roman" w:hAnsi="Times New Roman" w:eastAsia="宋体" w:cs="Times New Roman"/>
              </w:rPr>
            </w:pPr>
          </w:p>
        </w:tc>
        <w:tc>
          <w:tcPr>
            <w:tcW w:w="725" w:type="dxa"/>
          </w:tcPr>
          <w:p>
            <w:pPr>
              <w:spacing w:line="400" w:lineRule="atLeast"/>
              <w:ind w:firstLine="0" w:firstLineChars="0"/>
              <w:rPr>
                <w:rFonts w:ascii="Times New Roman" w:hAnsi="Times New Roman" w:eastAsia="宋体" w:cs="Times New Roman"/>
              </w:rPr>
            </w:pPr>
          </w:p>
        </w:tc>
        <w:tc>
          <w:tcPr>
            <w:tcW w:w="726" w:type="dxa"/>
          </w:tcPr>
          <w:p>
            <w:pPr>
              <w:spacing w:line="400" w:lineRule="atLeast"/>
              <w:ind w:firstLine="0" w:firstLineChars="0"/>
              <w:rPr>
                <w:rFonts w:ascii="Times New Roman" w:hAnsi="Times New Roman" w:eastAsia="宋体" w:cs="Times New Roman"/>
              </w:rPr>
            </w:pPr>
          </w:p>
        </w:tc>
        <w:tc>
          <w:tcPr>
            <w:tcW w:w="726" w:type="dxa"/>
          </w:tcPr>
          <w:p>
            <w:pPr>
              <w:spacing w:line="400" w:lineRule="atLeast"/>
              <w:ind w:firstLine="0" w:firstLineChars="0"/>
              <w:rPr>
                <w:rFonts w:ascii="Times New Roman" w:hAnsi="Times New Roman" w:eastAsia="宋体" w:cs="Times New Roman"/>
              </w:rPr>
            </w:pPr>
          </w:p>
        </w:tc>
        <w:tc>
          <w:tcPr>
            <w:tcW w:w="726" w:type="dxa"/>
          </w:tcPr>
          <w:p>
            <w:pPr>
              <w:spacing w:line="400" w:lineRule="atLeast"/>
              <w:ind w:firstLine="0" w:firstLineChars="0"/>
              <w:rPr>
                <w:rFonts w:ascii="Times New Roman" w:hAnsi="Times New Roman" w:eastAsia="宋体" w:cs="Times New Roman"/>
              </w:rPr>
            </w:pPr>
          </w:p>
        </w:tc>
        <w:tc>
          <w:tcPr>
            <w:tcW w:w="726" w:type="dxa"/>
          </w:tcPr>
          <w:p>
            <w:pPr>
              <w:spacing w:line="400" w:lineRule="atLeast"/>
              <w:ind w:firstLine="0" w:firstLineChars="0"/>
              <w:rPr>
                <w:rFonts w:ascii="Times New Roman" w:hAnsi="Times New Roman" w:eastAsia="宋体" w:cs="Times New Roman"/>
              </w:rPr>
            </w:pPr>
          </w:p>
        </w:tc>
        <w:tc>
          <w:tcPr>
            <w:tcW w:w="726" w:type="dxa"/>
          </w:tcPr>
          <w:p>
            <w:pPr>
              <w:spacing w:line="400" w:lineRule="atLeast"/>
              <w:ind w:firstLine="0" w:firstLineChars="0"/>
              <w:rPr>
                <w:rFonts w:ascii="Times New Roman" w:hAnsi="Times New Roman" w:eastAsia="宋体" w:cs="Times New Roman"/>
              </w:rPr>
            </w:pPr>
          </w:p>
        </w:tc>
        <w:tc>
          <w:tcPr>
            <w:tcW w:w="1324" w:type="dxa"/>
          </w:tcPr>
          <w:p>
            <w:pPr>
              <w:spacing w:line="400" w:lineRule="atLeast"/>
              <w:ind w:firstLine="0" w:firstLineChars="0"/>
              <w:rPr>
                <w:rFonts w:ascii="Times New Roman" w:hAnsi="Times New Roman" w:eastAsia="宋体" w:cs="Times New Roman"/>
              </w:rPr>
            </w:pPr>
          </w:p>
        </w:tc>
      </w:tr>
    </w:tbl>
    <w:p>
      <w:pPr>
        <w:spacing w:line="400" w:lineRule="atLeast"/>
        <w:ind w:firstLine="0" w:firstLineChars="0"/>
        <w:rPr>
          <w:rFonts w:ascii="Times New Roman" w:hAnsi="Times New Roman" w:eastAsia="宋体" w:cs="Times New Roman"/>
        </w:rPr>
      </w:pPr>
    </w:p>
    <w:p>
      <w:pPr>
        <w:pStyle w:val="6"/>
        <w:bidi w:val="0"/>
        <w:rPr>
          <w:lang w:val="en-US" w:eastAsia="zh-CN"/>
        </w:rPr>
      </w:pPr>
      <w:bookmarkStart w:id="105" w:name="_Toc24959"/>
      <w:r>
        <w:rPr>
          <w:rFonts w:hint="eastAsia"/>
          <w:lang w:val="en-US" w:eastAsia="zh-CN"/>
        </w:rPr>
        <w:t>统计</w:t>
      </w:r>
      <w:bookmarkEnd w:id="105"/>
    </w:p>
    <w:p>
      <w:pPr>
        <w:bidi w:val="0"/>
      </w:pPr>
      <w:r>
        <w:rPr>
          <w:rFonts w:hint="eastAsia"/>
        </w:rPr>
        <w:t>本界面由实施状态维护界面自动流入相应信息，具备筛选功能，显示内容如下：</w:t>
      </w:r>
    </w:p>
    <w:tbl>
      <w:tblPr>
        <w:tblStyle w:val="30"/>
        <w:tblW w:w="8522" w:type="dxa"/>
        <w:tblInd w:w="0" w:type="dxa"/>
        <w:tblLayout w:type="fixed"/>
        <w:tblCellMar>
          <w:top w:w="0" w:type="dxa"/>
          <w:left w:w="108" w:type="dxa"/>
          <w:bottom w:w="0" w:type="dxa"/>
          <w:right w:w="108" w:type="dxa"/>
        </w:tblCellMar>
      </w:tblPr>
      <w:tblGrid>
        <w:gridCol w:w="620"/>
        <w:gridCol w:w="869"/>
        <w:gridCol w:w="869"/>
        <w:gridCol w:w="623"/>
        <w:gridCol w:w="627"/>
        <w:gridCol w:w="819"/>
        <w:gridCol w:w="819"/>
        <w:gridCol w:w="819"/>
        <w:gridCol w:w="819"/>
        <w:gridCol w:w="819"/>
        <w:gridCol w:w="819"/>
      </w:tblGrid>
      <w:tr>
        <w:tblPrEx>
          <w:tblCellMar>
            <w:top w:w="0" w:type="dxa"/>
            <w:left w:w="108" w:type="dxa"/>
            <w:bottom w:w="0" w:type="dxa"/>
            <w:right w:w="108" w:type="dxa"/>
          </w:tblCellMar>
        </w:tblPrEx>
        <w:trPr>
          <w:trHeight w:val="870" w:hRule="atLeast"/>
        </w:trPr>
        <w:tc>
          <w:tcPr>
            <w:tcW w:w="62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bCs/>
                <w:color w:val="000000"/>
                <w:sz w:val="20"/>
              </w:rPr>
            </w:pPr>
            <w:r>
              <w:rPr>
                <w:rFonts w:hint="eastAsia" w:ascii="宋体" w:hAnsi="宋体" w:eastAsia="宋体" w:cs="宋体"/>
                <w:bCs/>
                <w:color w:val="000000"/>
                <w:sz w:val="20"/>
              </w:rPr>
              <w:t>序号</w:t>
            </w:r>
          </w:p>
        </w:tc>
        <w:tc>
          <w:tcPr>
            <w:tcW w:w="869"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bCs/>
                <w:color w:val="000000"/>
                <w:sz w:val="20"/>
              </w:rPr>
            </w:pPr>
            <w:r>
              <w:rPr>
                <w:rFonts w:hint="eastAsia" w:ascii="宋体" w:hAnsi="宋体" w:eastAsia="宋体" w:cs="宋体"/>
                <w:bCs/>
                <w:color w:val="000000"/>
                <w:sz w:val="20"/>
              </w:rPr>
              <w:t>单位名称</w:t>
            </w:r>
          </w:p>
        </w:tc>
        <w:tc>
          <w:tcPr>
            <w:tcW w:w="869"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bCs/>
                <w:color w:val="000000"/>
                <w:sz w:val="20"/>
              </w:rPr>
            </w:pPr>
            <w:r>
              <w:rPr>
                <w:rFonts w:hint="eastAsia" w:ascii="宋体" w:hAnsi="宋体" w:eastAsia="宋体" w:cs="宋体"/>
                <w:bCs/>
                <w:color w:val="000000"/>
                <w:sz w:val="20"/>
              </w:rPr>
              <w:t>工程名称</w:t>
            </w:r>
          </w:p>
        </w:tc>
        <w:tc>
          <w:tcPr>
            <w:tcW w:w="623"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bCs/>
                <w:color w:val="000000"/>
                <w:sz w:val="20"/>
              </w:rPr>
            </w:pPr>
            <w:r>
              <w:rPr>
                <w:rFonts w:hint="eastAsia" w:ascii="宋体" w:hAnsi="宋体" w:eastAsia="宋体" w:cs="宋体"/>
                <w:bCs/>
                <w:color w:val="000000"/>
                <w:sz w:val="20"/>
              </w:rPr>
              <w:t>年份</w:t>
            </w:r>
          </w:p>
        </w:tc>
        <w:tc>
          <w:tcPr>
            <w:tcW w:w="627"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bCs/>
                <w:color w:val="000000"/>
                <w:sz w:val="20"/>
              </w:rPr>
            </w:pPr>
            <w:r>
              <w:rPr>
                <w:rFonts w:hint="eastAsia" w:ascii="宋体" w:hAnsi="宋体" w:eastAsia="宋体" w:cs="宋体"/>
                <w:bCs/>
                <w:color w:val="000000"/>
                <w:sz w:val="20"/>
              </w:rPr>
              <w:t>月份</w:t>
            </w:r>
          </w:p>
        </w:tc>
        <w:tc>
          <w:tcPr>
            <w:tcW w:w="819" w:type="dxa"/>
            <w:tcBorders>
              <w:top w:val="single" w:color="auto" w:sz="4" w:space="0"/>
              <w:left w:val="nil"/>
              <w:bottom w:val="single" w:color="auto" w:sz="4" w:space="0"/>
              <w:right w:val="single" w:color="auto" w:sz="4" w:space="0"/>
            </w:tcBorders>
          </w:tcPr>
          <w:p>
            <w:pPr>
              <w:widowControl/>
              <w:spacing w:line="400" w:lineRule="atLeast"/>
              <w:ind w:firstLine="0" w:firstLineChars="0"/>
              <w:jc w:val="center"/>
              <w:rPr>
                <w:rFonts w:ascii="宋体" w:hAnsi="宋体" w:eastAsia="宋体" w:cs="宋体"/>
                <w:bCs/>
                <w:color w:val="000000"/>
                <w:sz w:val="20"/>
              </w:rPr>
            </w:pPr>
            <w:r>
              <w:rPr>
                <w:rFonts w:hint="eastAsia" w:ascii="宋体" w:hAnsi="宋体" w:eastAsia="宋体" w:cs="宋体"/>
                <w:bCs/>
                <w:color w:val="000000"/>
                <w:sz w:val="20"/>
              </w:rPr>
              <w:t>内审（次）</w:t>
            </w:r>
          </w:p>
        </w:tc>
        <w:tc>
          <w:tcPr>
            <w:tcW w:w="819"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bCs/>
                <w:color w:val="000000"/>
                <w:sz w:val="20"/>
              </w:rPr>
            </w:pPr>
            <w:r>
              <w:rPr>
                <w:rFonts w:hint="eastAsia" w:ascii="宋体" w:hAnsi="宋体" w:eastAsia="宋体" w:cs="宋体"/>
                <w:bCs/>
                <w:color w:val="000000"/>
                <w:sz w:val="20"/>
              </w:rPr>
              <w:t>监查（次）</w:t>
            </w:r>
          </w:p>
        </w:tc>
        <w:tc>
          <w:tcPr>
            <w:tcW w:w="819"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bCs/>
                <w:color w:val="000000"/>
                <w:sz w:val="20"/>
              </w:rPr>
            </w:pPr>
            <w:r>
              <w:rPr>
                <w:rFonts w:hint="eastAsia" w:ascii="宋体" w:hAnsi="宋体" w:eastAsia="宋体" w:cs="宋体"/>
                <w:bCs/>
                <w:color w:val="000000"/>
                <w:sz w:val="20"/>
              </w:rPr>
              <w:t>专项监督（次）</w:t>
            </w:r>
          </w:p>
        </w:tc>
        <w:tc>
          <w:tcPr>
            <w:tcW w:w="819"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bCs/>
                <w:color w:val="000000"/>
                <w:sz w:val="20"/>
              </w:rPr>
            </w:pPr>
            <w:r>
              <w:rPr>
                <w:rFonts w:hint="eastAsia" w:ascii="宋体" w:hAnsi="宋体" w:eastAsia="宋体" w:cs="宋体"/>
                <w:bCs/>
                <w:color w:val="000000"/>
                <w:sz w:val="20"/>
              </w:rPr>
              <w:t>计划监督（次）</w:t>
            </w:r>
          </w:p>
        </w:tc>
        <w:tc>
          <w:tcPr>
            <w:tcW w:w="819"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bCs/>
                <w:color w:val="000000"/>
                <w:sz w:val="20"/>
              </w:rPr>
            </w:pPr>
            <w:r>
              <w:rPr>
                <w:rFonts w:hint="eastAsia" w:ascii="宋体" w:hAnsi="宋体" w:eastAsia="宋体" w:cs="宋体"/>
                <w:bCs/>
                <w:color w:val="000000"/>
                <w:sz w:val="20"/>
              </w:rPr>
              <w:t>日常/随机监督（次）</w:t>
            </w:r>
          </w:p>
        </w:tc>
        <w:tc>
          <w:tcPr>
            <w:tcW w:w="819"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bCs/>
                <w:color w:val="000000"/>
                <w:sz w:val="20"/>
              </w:rPr>
            </w:pPr>
            <w:r>
              <w:rPr>
                <w:rFonts w:hint="eastAsia" w:ascii="宋体" w:hAnsi="宋体" w:eastAsia="宋体" w:cs="宋体"/>
                <w:bCs/>
                <w:color w:val="000000"/>
                <w:sz w:val="20"/>
              </w:rPr>
              <w:t>专项质量检查（次）</w:t>
            </w:r>
          </w:p>
        </w:tc>
      </w:tr>
      <w:tr>
        <w:tblPrEx>
          <w:tblCellMar>
            <w:top w:w="0" w:type="dxa"/>
            <w:left w:w="108" w:type="dxa"/>
            <w:bottom w:w="0" w:type="dxa"/>
            <w:right w:w="108" w:type="dxa"/>
          </w:tblCellMar>
        </w:tblPrEx>
        <w:trPr>
          <w:trHeight w:val="315" w:hRule="atLeast"/>
        </w:trPr>
        <w:tc>
          <w:tcPr>
            <w:tcW w:w="62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p>
        </w:tc>
        <w:tc>
          <w:tcPr>
            <w:tcW w:w="86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FF0000"/>
                <w:sz w:val="20"/>
              </w:rPr>
            </w:pPr>
          </w:p>
        </w:tc>
        <w:tc>
          <w:tcPr>
            <w:tcW w:w="86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FF0000"/>
                <w:sz w:val="20"/>
              </w:rPr>
            </w:pPr>
            <w:r>
              <w:rPr>
                <w:rFonts w:hint="eastAsia" w:ascii="宋体" w:hAnsi="宋体" w:eastAsia="宋体" w:cs="宋体"/>
                <w:color w:val="FF0000"/>
                <w:sz w:val="20"/>
              </w:rPr>
              <w:t>　</w:t>
            </w:r>
          </w:p>
        </w:tc>
        <w:tc>
          <w:tcPr>
            <w:tcW w:w="623"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p>
        </w:tc>
        <w:tc>
          <w:tcPr>
            <w:tcW w:w="627"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p>
        </w:tc>
        <w:tc>
          <w:tcPr>
            <w:tcW w:w="819" w:type="dxa"/>
            <w:tcBorders>
              <w:top w:val="single" w:color="auto" w:sz="4" w:space="0"/>
              <w:left w:val="nil"/>
              <w:bottom w:val="single" w:color="auto" w:sz="4" w:space="0"/>
              <w:right w:val="single" w:color="auto" w:sz="4" w:space="0"/>
            </w:tcBorders>
          </w:tcPr>
          <w:p>
            <w:pPr>
              <w:widowControl/>
              <w:spacing w:line="400" w:lineRule="atLeast"/>
              <w:ind w:firstLine="0" w:firstLineChars="0"/>
              <w:jc w:val="center"/>
              <w:rPr>
                <w:rFonts w:ascii="宋体" w:hAnsi="宋体" w:eastAsia="宋体" w:cs="宋体"/>
                <w:color w:val="000000"/>
                <w:sz w:val="20"/>
              </w:rPr>
            </w:pPr>
          </w:p>
        </w:tc>
        <w:tc>
          <w:tcPr>
            <w:tcW w:w="819"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0</w:t>
            </w:r>
          </w:p>
        </w:tc>
        <w:tc>
          <w:tcPr>
            <w:tcW w:w="81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0</w:t>
            </w:r>
          </w:p>
        </w:tc>
        <w:tc>
          <w:tcPr>
            <w:tcW w:w="81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0</w:t>
            </w:r>
          </w:p>
        </w:tc>
        <w:tc>
          <w:tcPr>
            <w:tcW w:w="81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0</w:t>
            </w:r>
          </w:p>
        </w:tc>
        <w:tc>
          <w:tcPr>
            <w:tcW w:w="81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0</w:t>
            </w:r>
          </w:p>
        </w:tc>
      </w:tr>
      <w:tr>
        <w:tblPrEx>
          <w:tblCellMar>
            <w:top w:w="0" w:type="dxa"/>
            <w:left w:w="108" w:type="dxa"/>
            <w:bottom w:w="0" w:type="dxa"/>
            <w:right w:w="108" w:type="dxa"/>
          </w:tblCellMar>
        </w:tblPrEx>
        <w:trPr>
          <w:trHeight w:val="315" w:hRule="atLeast"/>
        </w:trPr>
        <w:tc>
          <w:tcPr>
            <w:tcW w:w="62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p>
        </w:tc>
        <w:tc>
          <w:tcPr>
            <w:tcW w:w="86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FF0000"/>
                <w:sz w:val="20"/>
              </w:rPr>
            </w:pPr>
          </w:p>
        </w:tc>
        <w:tc>
          <w:tcPr>
            <w:tcW w:w="86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FF0000"/>
                <w:sz w:val="20"/>
              </w:rPr>
            </w:pPr>
            <w:r>
              <w:rPr>
                <w:rFonts w:hint="eastAsia" w:ascii="宋体" w:hAnsi="宋体" w:eastAsia="宋体" w:cs="宋体"/>
                <w:color w:val="FF0000"/>
                <w:sz w:val="20"/>
              </w:rPr>
              <w:t>　</w:t>
            </w:r>
          </w:p>
        </w:tc>
        <w:tc>
          <w:tcPr>
            <w:tcW w:w="623"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p>
        </w:tc>
        <w:tc>
          <w:tcPr>
            <w:tcW w:w="627"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p>
        </w:tc>
        <w:tc>
          <w:tcPr>
            <w:tcW w:w="819" w:type="dxa"/>
            <w:tcBorders>
              <w:top w:val="single" w:color="auto" w:sz="4" w:space="0"/>
              <w:left w:val="nil"/>
              <w:bottom w:val="single" w:color="auto" w:sz="4" w:space="0"/>
              <w:right w:val="single" w:color="auto" w:sz="4" w:space="0"/>
            </w:tcBorders>
          </w:tcPr>
          <w:p>
            <w:pPr>
              <w:widowControl/>
              <w:spacing w:line="400" w:lineRule="atLeast"/>
              <w:ind w:firstLine="0" w:firstLineChars="0"/>
              <w:jc w:val="center"/>
              <w:rPr>
                <w:rFonts w:ascii="宋体" w:hAnsi="宋体" w:eastAsia="宋体" w:cs="宋体"/>
                <w:color w:val="000000"/>
                <w:sz w:val="20"/>
              </w:rPr>
            </w:pPr>
          </w:p>
        </w:tc>
        <w:tc>
          <w:tcPr>
            <w:tcW w:w="819"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0</w:t>
            </w:r>
          </w:p>
        </w:tc>
        <w:tc>
          <w:tcPr>
            <w:tcW w:w="81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0</w:t>
            </w:r>
          </w:p>
        </w:tc>
        <w:tc>
          <w:tcPr>
            <w:tcW w:w="81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0</w:t>
            </w:r>
          </w:p>
        </w:tc>
        <w:tc>
          <w:tcPr>
            <w:tcW w:w="81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0</w:t>
            </w:r>
          </w:p>
        </w:tc>
        <w:tc>
          <w:tcPr>
            <w:tcW w:w="81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0</w:t>
            </w:r>
          </w:p>
        </w:tc>
      </w:tr>
      <w:tr>
        <w:tblPrEx>
          <w:tblCellMar>
            <w:top w:w="0" w:type="dxa"/>
            <w:left w:w="108" w:type="dxa"/>
            <w:bottom w:w="0" w:type="dxa"/>
            <w:right w:w="108" w:type="dxa"/>
          </w:tblCellMar>
        </w:tblPrEx>
        <w:trPr>
          <w:trHeight w:val="315" w:hRule="atLeast"/>
        </w:trPr>
        <w:tc>
          <w:tcPr>
            <w:tcW w:w="62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p>
        </w:tc>
        <w:tc>
          <w:tcPr>
            <w:tcW w:w="86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FF0000"/>
                <w:sz w:val="20"/>
              </w:rPr>
            </w:pPr>
          </w:p>
        </w:tc>
        <w:tc>
          <w:tcPr>
            <w:tcW w:w="86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FF0000"/>
                <w:sz w:val="20"/>
              </w:rPr>
            </w:pPr>
            <w:r>
              <w:rPr>
                <w:rFonts w:hint="eastAsia" w:ascii="宋体" w:hAnsi="宋体" w:eastAsia="宋体" w:cs="宋体"/>
                <w:color w:val="FF0000"/>
                <w:sz w:val="20"/>
              </w:rPr>
              <w:t>　</w:t>
            </w:r>
          </w:p>
        </w:tc>
        <w:tc>
          <w:tcPr>
            <w:tcW w:w="623"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p>
        </w:tc>
        <w:tc>
          <w:tcPr>
            <w:tcW w:w="627"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p>
        </w:tc>
        <w:tc>
          <w:tcPr>
            <w:tcW w:w="819" w:type="dxa"/>
            <w:tcBorders>
              <w:top w:val="single" w:color="auto" w:sz="4" w:space="0"/>
              <w:left w:val="nil"/>
              <w:bottom w:val="single" w:color="auto" w:sz="4" w:space="0"/>
              <w:right w:val="single" w:color="auto" w:sz="4" w:space="0"/>
            </w:tcBorders>
          </w:tcPr>
          <w:p>
            <w:pPr>
              <w:widowControl/>
              <w:spacing w:line="400" w:lineRule="atLeast"/>
              <w:ind w:firstLine="0" w:firstLineChars="0"/>
              <w:jc w:val="center"/>
              <w:rPr>
                <w:rFonts w:ascii="宋体" w:hAnsi="宋体" w:eastAsia="宋体" w:cs="宋体"/>
                <w:color w:val="000000"/>
                <w:sz w:val="20"/>
              </w:rPr>
            </w:pPr>
          </w:p>
        </w:tc>
        <w:tc>
          <w:tcPr>
            <w:tcW w:w="819"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0</w:t>
            </w:r>
          </w:p>
        </w:tc>
        <w:tc>
          <w:tcPr>
            <w:tcW w:w="81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0</w:t>
            </w:r>
          </w:p>
        </w:tc>
        <w:tc>
          <w:tcPr>
            <w:tcW w:w="81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0</w:t>
            </w:r>
          </w:p>
        </w:tc>
        <w:tc>
          <w:tcPr>
            <w:tcW w:w="81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0</w:t>
            </w:r>
          </w:p>
        </w:tc>
        <w:tc>
          <w:tcPr>
            <w:tcW w:w="81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0</w:t>
            </w:r>
          </w:p>
        </w:tc>
      </w:tr>
      <w:tr>
        <w:tblPrEx>
          <w:tblCellMar>
            <w:top w:w="0" w:type="dxa"/>
            <w:left w:w="108" w:type="dxa"/>
            <w:bottom w:w="0" w:type="dxa"/>
            <w:right w:w="108" w:type="dxa"/>
          </w:tblCellMar>
        </w:tblPrEx>
        <w:trPr>
          <w:trHeight w:val="315" w:hRule="atLeast"/>
        </w:trPr>
        <w:tc>
          <w:tcPr>
            <w:tcW w:w="62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p>
        </w:tc>
        <w:tc>
          <w:tcPr>
            <w:tcW w:w="86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FF0000"/>
                <w:sz w:val="20"/>
              </w:rPr>
            </w:pPr>
            <w:r>
              <w:rPr>
                <w:rFonts w:hint="eastAsia" w:ascii="宋体" w:hAnsi="宋体" w:eastAsia="宋体" w:cs="宋体"/>
                <w:color w:val="FF0000"/>
                <w:sz w:val="20"/>
              </w:rPr>
              <w:t>　</w:t>
            </w:r>
          </w:p>
        </w:tc>
        <w:tc>
          <w:tcPr>
            <w:tcW w:w="86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FF0000"/>
                <w:sz w:val="20"/>
              </w:rPr>
            </w:pPr>
            <w:r>
              <w:rPr>
                <w:rFonts w:hint="eastAsia" w:ascii="宋体" w:hAnsi="宋体" w:eastAsia="宋体" w:cs="宋体"/>
                <w:color w:val="FF0000"/>
                <w:sz w:val="20"/>
              </w:rPr>
              <w:t>　</w:t>
            </w:r>
          </w:p>
        </w:tc>
        <w:tc>
          <w:tcPr>
            <w:tcW w:w="623"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　</w:t>
            </w:r>
          </w:p>
        </w:tc>
        <w:tc>
          <w:tcPr>
            <w:tcW w:w="627"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　</w:t>
            </w:r>
          </w:p>
        </w:tc>
        <w:tc>
          <w:tcPr>
            <w:tcW w:w="819" w:type="dxa"/>
            <w:tcBorders>
              <w:top w:val="single" w:color="auto" w:sz="4" w:space="0"/>
              <w:left w:val="nil"/>
              <w:bottom w:val="single" w:color="auto" w:sz="4" w:space="0"/>
              <w:right w:val="single" w:color="auto" w:sz="4" w:space="0"/>
            </w:tcBorders>
          </w:tcPr>
          <w:p>
            <w:pPr>
              <w:widowControl/>
              <w:spacing w:line="400" w:lineRule="atLeast"/>
              <w:ind w:firstLine="0" w:firstLineChars="0"/>
              <w:jc w:val="center"/>
              <w:rPr>
                <w:rFonts w:ascii="宋体" w:hAnsi="宋体" w:eastAsia="宋体" w:cs="宋体"/>
                <w:color w:val="000000"/>
                <w:sz w:val="20"/>
              </w:rPr>
            </w:pPr>
          </w:p>
        </w:tc>
        <w:tc>
          <w:tcPr>
            <w:tcW w:w="819"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　</w:t>
            </w:r>
          </w:p>
        </w:tc>
        <w:tc>
          <w:tcPr>
            <w:tcW w:w="81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　</w:t>
            </w:r>
          </w:p>
        </w:tc>
        <w:tc>
          <w:tcPr>
            <w:tcW w:w="81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　</w:t>
            </w:r>
          </w:p>
        </w:tc>
        <w:tc>
          <w:tcPr>
            <w:tcW w:w="81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　</w:t>
            </w:r>
          </w:p>
        </w:tc>
        <w:tc>
          <w:tcPr>
            <w:tcW w:w="81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　</w:t>
            </w:r>
          </w:p>
        </w:tc>
      </w:tr>
      <w:tr>
        <w:tblPrEx>
          <w:tblCellMar>
            <w:top w:w="0" w:type="dxa"/>
            <w:left w:w="108" w:type="dxa"/>
            <w:bottom w:w="0" w:type="dxa"/>
            <w:right w:w="108" w:type="dxa"/>
          </w:tblCellMar>
        </w:tblPrEx>
        <w:trPr>
          <w:trHeight w:val="315" w:hRule="atLeast"/>
        </w:trPr>
        <w:tc>
          <w:tcPr>
            <w:tcW w:w="62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p>
        </w:tc>
        <w:tc>
          <w:tcPr>
            <w:tcW w:w="86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FF0000"/>
                <w:sz w:val="20"/>
              </w:rPr>
            </w:pPr>
            <w:r>
              <w:rPr>
                <w:rFonts w:hint="eastAsia" w:ascii="宋体" w:hAnsi="宋体" w:eastAsia="宋体" w:cs="宋体"/>
                <w:color w:val="FF0000"/>
                <w:sz w:val="20"/>
              </w:rPr>
              <w:t>　</w:t>
            </w:r>
          </w:p>
        </w:tc>
        <w:tc>
          <w:tcPr>
            <w:tcW w:w="86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FF0000"/>
                <w:sz w:val="20"/>
              </w:rPr>
            </w:pPr>
            <w:r>
              <w:rPr>
                <w:rFonts w:hint="eastAsia" w:ascii="宋体" w:hAnsi="宋体" w:eastAsia="宋体" w:cs="宋体"/>
                <w:color w:val="FF0000"/>
                <w:sz w:val="20"/>
              </w:rPr>
              <w:t>　</w:t>
            </w:r>
          </w:p>
        </w:tc>
        <w:tc>
          <w:tcPr>
            <w:tcW w:w="623"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　</w:t>
            </w:r>
          </w:p>
        </w:tc>
        <w:tc>
          <w:tcPr>
            <w:tcW w:w="627"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　</w:t>
            </w:r>
          </w:p>
        </w:tc>
        <w:tc>
          <w:tcPr>
            <w:tcW w:w="819" w:type="dxa"/>
            <w:tcBorders>
              <w:top w:val="single" w:color="auto" w:sz="4" w:space="0"/>
              <w:left w:val="nil"/>
              <w:bottom w:val="single" w:color="auto" w:sz="4" w:space="0"/>
              <w:right w:val="single" w:color="auto" w:sz="4" w:space="0"/>
            </w:tcBorders>
          </w:tcPr>
          <w:p>
            <w:pPr>
              <w:widowControl/>
              <w:spacing w:line="400" w:lineRule="atLeast"/>
              <w:ind w:firstLine="0" w:firstLineChars="0"/>
              <w:jc w:val="center"/>
              <w:rPr>
                <w:rFonts w:ascii="宋体" w:hAnsi="宋体" w:eastAsia="宋体" w:cs="宋体"/>
                <w:color w:val="000000"/>
                <w:sz w:val="20"/>
              </w:rPr>
            </w:pPr>
          </w:p>
        </w:tc>
        <w:tc>
          <w:tcPr>
            <w:tcW w:w="819"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　</w:t>
            </w:r>
          </w:p>
        </w:tc>
        <w:tc>
          <w:tcPr>
            <w:tcW w:w="81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　</w:t>
            </w:r>
          </w:p>
        </w:tc>
        <w:tc>
          <w:tcPr>
            <w:tcW w:w="81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　</w:t>
            </w:r>
          </w:p>
        </w:tc>
        <w:tc>
          <w:tcPr>
            <w:tcW w:w="81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　</w:t>
            </w:r>
          </w:p>
        </w:tc>
        <w:tc>
          <w:tcPr>
            <w:tcW w:w="81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　</w:t>
            </w:r>
          </w:p>
        </w:tc>
      </w:tr>
      <w:tr>
        <w:tblPrEx>
          <w:tblCellMar>
            <w:top w:w="0" w:type="dxa"/>
            <w:left w:w="108" w:type="dxa"/>
            <w:bottom w:w="0" w:type="dxa"/>
            <w:right w:w="108" w:type="dxa"/>
          </w:tblCellMar>
        </w:tblPrEx>
        <w:trPr>
          <w:trHeight w:val="315" w:hRule="atLeast"/>
        </w:trPr>
        <w:tc>
          <w:tcPr>
            <w:tcW w:w="62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合计</w:t>
            </w:r>
          </w:p>
        </w:tc>
        <w:tc>
          <w:tcPr>
            <w:tcW w:w="86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FF0000"/>
                <w:sz w:val="20"/>
              </w:rPr>
            </w:pPr>
            <w:r>
              <w:rPr>
                <w:rFonts w:hint="eastAsia" w:ascii="宋体" w:hAnsi="宋体" w:eastAsia="宋体" w:cs="宋体"/>
                <w:color w:val="FF0000"/>
                <w:sz w:val="20"/>
              </w:rPr>
              <w:t>　</w:t>
            </w:r>
          </w:p>
        </w:tc>
        <w:tc>
          <w:tcPr>
            <w:tcW w:w="869"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FF0000"/>
                <w:sz w:val="20"/>
              </w:rPr>
            </w:pPr>
            <w:r>
              <w:rPr>
                <w:rFonts w:hint="eastAsia" w:ascii="宋体" w:hAnsi="宋体" w:eastAsia="宋体" w:cs="宋体"/>
                <w:color w:val="FF0000"/>
                <w:sz w:val="20"/>
              </w:rPr>
              <w:t>　</w:t>
            </w:r>
          </w:p>
        </w:tc>
        <w:tc>
          <w:tcPr>
            <w:tcW w:w="623"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　</w:t>
            </w:r>
          </w:p>
        </w:tc>
        <w:tc>
          <w:tcPr>
            <w:tcW w:w="627" w:type="dxa"/>
            <w:tcBorders>
              <w:top w:val="nil"/>
              <w:left w:val="nil"/>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　</w:t>
            </w:r>
          </w:p>
        </w:tc>
        <w:tc>
          <w:tcPr>
            <w:tcW w:w="819" w:type="dxa"/>
            <w:tcBorders>
              <w:top w:val="single" w:color="auto" w:sz="4" w:space="0"/>
              <w:left w:val="nil"/>
              <w:bottom w:val="single" w:color="auto" w:sz="4" w:space="0"/>
              <w:right w:val="single" w:color="auto" w:sz="4" w:space="0"/>
            </w:tcBorders>
          </w:tcPr>
          <w:p>
            <w:pPr>
              <w:widowControl/>
              <w:spacing w:line="400" w:lineRule="atLeast"/>
              <w:ind w:firstLine="0" w:firstLineChars="0"/>
              <w:jc w:val="center"/>
              <w:rPr>
                <w:rFonts w:ascii="宋体" w:hAnsi="宋体" w:eastAsia="宋体" w:cs="宋体"/>
                <w:color w:val="000000"/>
                <w:sz w:val="20"/>
              </w:rPr>
            </w:pPr>
          </w:p>
        </w:tc>
        <w:tc>
          <w:tcPr>
            <w:tcW w:w="819"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atLeast"/>
              <w:ind w:firstLine="0" w:firstLineChars="0"/>
              <w:jc w:val="center"/>
              <w:rPr>
                <w:rFonts w:ascii="宋体" w:hAnsi="宋体" w:eastAsia="宋体" w:cs="宋体"/>
                <w:color w:val="000000"/>
                <w:sz w:val="20"/>
              </w:rPr>
            </w:pPr>
            <w:r>
              <w:rPr>
                <w:rFonts w:hint="eastAsia" w:ascii="宋体" w:hAnsi="宋体" w:eastAsia="宋体" w:cs="宋体"/>
                <w:color w:val="000000"/>
                <w:sz w:val="20"/>
              </w:rPr>
              <w:t>系统自动累加　</w:t>
            </w:r>
          </w:p>
        </w:tc>
        <w:tc>
          <w:tcPr>
            <w:tcW w:w="819" w:type="dxa"/>
            <w:tcBorders>
              <w:top w:val="nil"/>
              <w:left w:val="nil"/>
              <w:bottom w:val="single" w:color="auto" w:sz="4" w:space="0"/>
              <w:right w:val="single" w:color="auto" w:sz="4" w:space="0"/>
            </w:tcBorders>
            <w:shd w:val="clear" w:color="auto" w:fill="auto"/>
          </w:tcPr>
          <w:p>
            <w:pPr>
              <w:spacing w:line="400" w:lineRule="atLeast"/>
              <w:ind w:firstLine="0" w:firstLineChars="0"/>
              <w:rPr>
                <w:rFonts w:ascii="Times New Roman" w:hAnsi="Times New Roman" w:eastAsia="宋体" w:cs="Times New Roman"/>
              </w:rPr>
            </w:pPr>
            <w:r>
              <w:rPr>
                <w:rFonts w:hint="eastAsia" w:ascii="宋体" w:hAnsi="宋体" w:eastAsia="宋体" w:cs="宋体"/>
                <w:color w:val="000000"/>
                <w:sz w:val="20"/>
              </w:rPr>
              <w:t>系统自动累加</w:t>
            </w:r>
          </w:p>
        </w:tc>
        <w:tc>
          <w:tcPr>
            <w:tcW w:w="819" w:type="dxa"/>
            <w:tcBorders>
              <w:top w:val="nil"/>
              <w:left w:val="nil"/>
              <w:bottom w:val="single" w:color="auto" w:sz="4" w:space="0"/>
              <w:right w:val="single" w:color="auto" w:sz="4" w:space="0"/>
            </w:tcBorders>
            <w:shd w:val="clear" w:color="auto" w:fill="auto"/>
          </w:tcPr>
          <w:p>
            <w:pPr>
              <w:spacing w:line="400" w:lineRule="atLeast"/>
              <w:ind w:firstLine="0" w:firstLineChars="0"/>
              <w:rPr>
                <w:rFonts w:ascii="Times New Roman" w:hAnsi="Times New Roman" w:eastAsia="宋体" w:cs="Times New Roman"/>
              </w:rPr>
            </w:pPr>
            <w:r>
              <w:rPr>
                <w:rFonts w:hint="eastAsia" w:ascii="宋体" w:hAnsi="宋体" w:eastAsia="宋体" w:cs="宋体"/>
                <w:color w:val="000000"/>
                <w:sz w:val="20"/>
              </w:rPr>
              <w:t>系统自动累加</w:t>
            </w:r>
          </w:p>
        </w:tc>
        <w:tc>
          <w:tcPr>
            <w:tcW w:w="819" w:type="dxa"/>
            <w:tcBorders>
              <w:top w:val="nil"/>
              <w:left w:val="nil"/>
              <w:bottom w:val="single" w:color="auto" w:sz="4" w:space="0"/>
              <w:right w:val="single" w:color="auto" w:sz="4" w:space="0"/>
            </w:tcBorders>
            <w:shd w:val="clear" w:color="auto" w:fill="auto"/>
          </w:tcPr>
          <w:p>
            <w:pPr>
              <w:spacing w:line="400" w:lineRule="atLeast"/>
              <w:ind w:firstLine="0" w:firstLineChars="0"/>
              <w:rPr>
                <w:rFonts w:ascii="Times New Roman" w:hAnsi="Times New Roman" w:eastAsia="宋体" w:cs="Times New Roman"/>
              </w:rPr>
            </w:pPr>
            <w:r>
              <w:rPr>
                <w:rFonts w:hint="eastAsia" w:ascii="宋体" w:hAnsi="宋体" w:eastAsia="宋体" w:cs="宋体"/>
                <w:color w:val="000000"/>
                <w:sz w:val="20"/>
              </w:rPr>
              <w:t>系统自动累加</w:t>
            </w:r>
          </w:p>
        </w:tc>
        <w:tc>
          <w:tcPr>
            <w:tcW w:w="819" w:type="dxa"/>
            <w:tcBorders>
              <w:top w:val="nil"/>
              <w:left w:val="nil"/>
              <w:bottom w:val="single" w:color="auto" w:sz="4" w:space="0"/>
              <w:right w:val="single" w:color="auto" w:sz="4" w:space="0"/>
            </w:tcBorders>
            <w:shd w:val="clear" w:color="auto" w:fill="auto"/>
          </w:tcPr>
          <w:p>
            <w:pPr>
              <w:spacing w:line="400" w:lineRule="atLeast"/>
              <w:ind w:firstLine="0" w:firstLineChars="0"/>
              <w:rPr>
                <w:rFonts w:ascii="Times New Roman" w:hAnsi="Times New Roman" w:eastAsia="宋体" w:cs="Times New Roman"/>
              </w:rPr>
            </w:pPr>
            <w:r>
              <w:rPr>
                <w:rFonts w:hint="eastAsia" w:ascii="宋体" w:hAnsi="宋体" w:eastAsia="宋体" w:cs="宋体"/>
                <w:color w:val="000000"/>
                <w:sz w:val="20"/>
              </w:rPr>
              <w:t>系统自动累加</w:t>
            </w:r>
          </w:p>
        </w:tc>
      </w:tr>
    </w:tbl>
    <w:p>
      <w:pPr>
        <w:spacing w:line="400" w:lineRule="atLeast"/>
        <w:ind w:firstLine="0" w:firstLineChars="0"/>
        <w:rPr>
          <w:rFonts w:ascii="Times New Roman" w:hAnsi="Times New Roman" w:eastAsia="宋体" w:cs="Times New Roman"/>
        </w:rPr>
      </w:pPr>
    </w:p>
    <w:p>
      <w:pPr>
        <w:pStyle w:val="5"/>
        <w:bidi w:val="0"/>
        <w:rPr>
          <w:lang w:val="en-US" w:eastAsia="zh-CN"/>
        </w:rPr>
      </w:pPr>
      <w:bookmarkStart w:id="106" w:name="_Toc27839"/>
      <w:r>
        <w:rPr>
          <w:rFonts w:hint="eastAsia"/>
          <w:lang w:val="en-US" w:eastAsia="zh-CN"/>
        </w:rPr>
        <w:t>核查单管理</w:t>
      </w:r>
      <w:bookmarkEnd w:id="106"/>
    </w:p>
    <w:p>
      <w:pPr>
        <w:bidi w:val="0"/>
      </w:pPr>
      <w:r>
        <w:rPr>
          <w:rFonts w:hint="eastAsia" w:ascii="Times New Roman" w:hAnsi="Times New Roman" w:eastAsia="宋体" w:cs="Times New Roman"/>
        </w:rPr>
        <w:t>本界</w:t>
      </w:r>
      <w:r>
        <w:rPr>
          <w:rFonts w:hint="eastAsia"/>
        </w:rPr>
        <w:t>面实现质量检查核查单的编审批和查阅功能。</w:t>
      </w:r>
    </w:p>
    <w:p>
      <w:pPr>
        <w:bidi w:val="0"/>
        <w:rPr>
          <w:rFonts w:ascii="Times New Roman" w:hAnsi="Times New Roman" w:eastAsia="宋体" w:cs="Times New Roman"/>
        </w:rPr>
      </w:pPr>
      <w:r>
        <w:rPr>
          <w:rFonts w:hint="eastAsia"/>
        </w:rPr>
        <w:t>流程如</w:t>
      </w:r>
      <w:r>
        <w:rPr>
          <w:rFonts w:hint="eastAsia" w:ascii="Times New Roman" w:hAnsi="Times New Roman" w:eastAsia="宋体" w:cs="Times New Roman"/>
        </w:rPr>
        <w:t>下：</w:t>
      </w:r>
    </w:p>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drawing>
          <wp:inline distT="0" distB="0" distL="0" distR="0">
            <wp:extent cx="4324350" cy="2907665"/>
            <wp:effectExtent l="0" t="0" r="0" b="6985"/>
            <wp:docPr id="270" name="图片 270" descr="G:\（1）2022年3月质量信息化建设规划\进度\第一稿\流程图\质量检查核查单管理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G:\（1）2022年3月质量信息化建设规划\进度\第一稿\流程图\质量检查核查单管理 (1).jpg"/>
                    <pic:cNvPicPr>
                      <a:picLocks noChangeAspect="1" noChangeArrowheads="1"/>
                    </pic:cNvPicPr>
                  </pic:nvPicPr>
                  <pic:blipFill>
                    <a:blip r:embed="rId75" cstate="print"/>
                    <a:srcRect/>
                    <a:stretch>
                      <a:fillRect/>
                    </a:stretch>
                  </pic:blipFill>
                  <pic:spPr>
                    <a:xfrm>
                      <a:off x="0" y="0"/>
                      <a:ext cx="4324962" cy="2908250"/>
                    </a:xfrm>
                    <a:prstGeom prst="rect">
                      <a:avLst/>
                    </a:prstGeom>
                    <a:noFill/>
                    <a:ln w="9525">
                      <a:noFill/>
                      <a:miter lim="800000"/>
                      <a:headEnd/>
                      <a:tailEnd/>
                    </a:ln>
                  </pic:spPr>
                </pic:pic>
              </a:graphicData>
            </a:graphic>
          </wp:inline>
        </w:drawing>
      </w:r>
    </w:p>
    <w:p>
      <w:pPr>
        <w:pStyle w:val="6"/>
        <w:bidi w:val="0"/>
        <w:rPr>
          <w:lang w:val="en-US" w:eastAsia="zh-CN"/>
        </w:rPr>
      </w:pPr>
      <w:bookmarkStart w:id="107" w:name="_Toc10674"/>
      <w:r>
        <w:rPr>
          <w:rFonts w:hint="eastAsia"/>
          <w:lang w:val="en-US" w:eastAsia="zh-CN"/>
        </w:rPr>
        <w:t>编制</w:t>
      </w:r>
      <w:bookmarkEnd w:id="107"/>
    </w:p>
    <w:p>
      <w:pPr>
        <w:widowControl w:val="0"/>
        <w:numPr>
          <w:ilvl w:val="0"/>
          <w:numId w:val="8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核查单名称</w:t>
      </w:r>
    </w:p>
    <w:p>
      <w:pPr>
        <w:widowControl w:val="0"/>
        <w:numPr>
          <w:ilvl w:val="0"/>
          <w:numId w:val="8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核查单编号</w:t>
      </w:r>
    </w:p>
    <w:p>
      <w:pPr>
        <w:widowControl w:val="0"/>
        <w:numPr>
          <w:ilvl w:val="0"/>
          <w:numId w:val="8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工程名称</w:t>
      </w:r>
    </w:p>
    <w:p>
      <w:pPr>
        <w:widowControl w:val="0"/>
        <w:numPr>
          <w:ilvl w:val="0"/>
          <w:numId w:val="8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单位名称</w:t>
      </w:r>
    </w:p>
    <w:p>
      <w:pPr>
        <w:widowControl w:val="0"/>
        <w:numPr>
          <w:ilvl w:val="0"/>
          <w:numId w:val="8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编制单位</w:t>
      </w:r>
    </w:p>
    <w:p>
      <w:pPr>
        <w:widowControl w:val="0"/>
        <w:numPr>
          <w:ilvl w:val="0"/>
          <w:numId w:val="8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可上传附件</w:t>
      </w:r>
    </w:p>
    <w:p>
      <w:pPr>
        <w:widowControl w:val="0"/>
        <w:numPr>
          <w:ilvl w:val="0"/>
          <w:numId w:val="80"/>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编制人/日期</w:t>
      </w:r>
    </w:p>
    <w:p>
      <w:pPr>
        <w:pStyle w:val="6"/>
        <w:bidi w:val="0"/>
        <w:rPr>
          <w:lang w:val="en-US" w:eastAsia="zh-CN"/>
        </w:rPr>
      </w:pPr>
      <w:bookmarkStart w:id="108" w:name="_Toc11891"/>
      <w:r>
        <w:rPr>
          <w:rFonts w:hint="eastAsia"/>
          <w:lang w:val="en-US" w:eastAsia="zh-CN"/>
        </w:rPr>
        <w:t>审批</w:t>
      </w:r>
      <w:bookmarkEnd w:id="108"/>
    </w:p>
    <w:p>
      <w:pPr>
        <w:widowControl w:val="0"/>
        <w:numPr>
          <w:ilvl w:val="0"/>
          <w:numId w:val="81"/>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审批意见</w:t>
      </w:r>
    </w:p>
    <w:p>
      <w:pPr>
        <w:widowControl w:val="0"/>
        <w:numPr>
          <w:ilvl w:val="0"/>
          <w:numId w:val="81"/>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审批人/日期</w:t>
      </w:r>
    </w:p>
    <w:p>
      <w:pPr>
        <w:pStyle w:val="6"/>
        <w:bidi w:val="0"/>
        <w:rPr>
          <w:lang w:val="en-US" w:eastAsia="zh-CN"/>
        </w:rPr>
      </w:pPr>
      <w:bookmarkStart w:id="109" w:name="_Toc9811"/>
      <w:r>
        <w:rPr>
          <w:rFonts w:hint="eastAsia"/>
          <w:lang w:val="en-US" w:eastAsia="zh-CN"/>
        </w:rPr>
        <w:t>查询</w:t>
      </w:r>
      <w:bookmarkEnd w:id="109"/>
    </w:p>
    <w:p>
      <w:pPr>
        <w:widowControl w:val="0"/>
        <w:adjustRightInd w:val="0"/>
        <w:spacing w:line="360" w:lineRule="auto"/>
        <w:ind w:left="420" w:firstLine="0" w:firstLineChars="0"/>
        <w:jc w:val="both"/>
        <w:textAlignment w:val="baseline"/>
        <w:rPr>
          <w:rFonts w:ascii="宋体" w:hAnsi="宋体" w:eastAsia="宋体" w:cs="Times New Roman"/>
          <w:sz w:val="24"/>
          <w:szCs w:val="24"/>
          <w:lang w:val="en-US" w:eastAsia="zh-CN" w:bidi="ar-SA"/>
        </w:rPr>
      </w:pPr>
      <w:r>
        <w:rPr>
          <w:rFonts w:hint="eastAsia" w:ascii="宋体" w:hAnsi="宋体" w:eastAsia="宋体" w:cs="Times New Roman"/>
          <w:sz w:val="24"/>
          <w:szCs w:val="24"/>
          <w:lang w:val="en-US" w:eastAsia="zh-CN" w:bidi="ar-SA"/>
        </w:rPr>
        <w:t>用于查看、查询质量核查单信息，具有查询、筛选（过滤）、多条数据导出EXCEL清单等功能，导出打印单项检查计划功能。</w:t>
      </w:r>
    </w:p>
    <w:p>
      <w:pPr>
        <w:spacing w:line="400" w:lineRule="atLeast"/>
        <w:ind w:firstLine="0" w:firstLineChars="0"/>
        <w:rPr>
          <w:rFonts w:ascii="Times New Roman" w:hAnsi="Times New Roman" w:eastAsia="宋体" w:cs="Times New Roman"/>
        </w:rPr>
      </w:pPr>
    </w:p>
    <w:tbl>
      <w:tblPr>
        <w:tblStyle w:val="31"/>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0"/>
        <w:gridCol w:w="1031"/>
        <w:gridCol w:w="976"/>
        <w:gridCol w:w="976"/>
        <w:gridCol w:w="976"/>
        <w:gridCol w:w="971"/>
        <w:gridCol w:w="971"/>
        <w:gridCol w:w="971"/>
        <w:gridCol w:w="976"/>
        <w:gridCol w:w="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序号</w:t>
            </w:r>
          </w:p>
        </w:tc>
        <w:tc>
          <w:tcPr>
            <w:tcW w:w="1031"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核查单名称</w:t>
            </w:r>
          </w:p>
          <w:p>
            <w:pPr>
              <w:spacing w:line="400" w:lineRule="atLeast"/>
              <w:ind w:firstLine="0" w:firstLineChars="0"/>
              <w:rPr>
                <w:rFonts w:ascii="Times New Roman" w:hAnsi="Times New Roman" w:eastAsia="宋体" w:cs="Times New Roman"/>
              </w:rPr>
            </w:pPr>
          </w:p>
        </w:tc>
        <w:tc>
          <w:tcPr>
            <w:tcW w:w="976"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核查单编号</w:t>
            </w:r>
          </w:p>
        </w:tc>
        <w:tc>
          <w:tcPr>
            <w:tcW w:w="976"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编制单位</w:t>
            </w:r>
          </w:p>
        </w:tc>
        <w:tc>
          <w:tcPr>
            <w:tcW w:w="976"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工程名称</w:t>
            </w:r>
          </w:p>
        </w:tc>
        <w:tc>
          <w:tcPr>
            <w:tcW w:w="971"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单位名称</w:t>
            </w:r>
          </w:p>
        </w:tc>
        <w:tc>
          <w:tcPr>
            <w:tcW w:w="971"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编制人/日期</w:t>
            </w:r>
          </w:p>
        </w:tc>
        <w:tc>
          <w:tcPr>
            <w:tcW w:w="971"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审批人/日期</w:t>
            </w:r>
          </w:p>
        </w:tc>
        <w:tc>
          <w:tcPr>
            <w:tcW w:w="976"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附件</w:t>
            </w:r>
          </w:p>
        </w:tc>
        <w:tc>
          <w:tcPr>
            <w:tcW w:w="976"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spacing w:line="400" w:lineRule="atLeast"/>
              <w:ind w:firstLine="0" w:firstLineChars="0"/>
              <w:rPr>
                <w:rFonts w:ascii="Times New Roman" w:hAnsi="Times New Roman" w:eastAsia="宋体" w:cs="Times New Roman"/>
              </w:rPr>
            </w:pPr>
          </w:p>
        </w:tc>
        <w:tc>
          <w:tcPr>
            <w:tcW w:w="1031" w:type="dxa"/>
          </w:tcPr>
          <w:p>
            <w:pPr>
              <w:spacing w:line="400" w:lineRule="atLeast"/>
              <w:ind w:firstLine="0" w:firstLineChars="0"/>
              <w:rPr>
                <w:rFonts w:ascii="Times New Roman" w:hAnsi="Times New Roman" w:eastAsia="宋体" w:cs="Times New Roman"/>
              </w:rPr>
            </w:pPr>
          </w:p>
        </w:tc>
        <w:tc>
          <w:tcPr>
            <w:tcW w:w="976" w:type="dxa"/>
          </w:tcPr>
          <w:p>
            <w:pPr>
              <w:spacing w:line="400" w:lineRule="atLeast"/>
              <w:ind w:firstLine="0" w:firstLineChars="0"/>
              <w:rPr>
                <w:rFonts w:ascii="Times New Roman" w:hAnsi="Times New Roman" w:eastAsia="宋体" w:cs="Times New Roman"/>
              </w:rPr>
            </w:pPr>
          </w:p>
        </w:tc>
        <w:tc>
          <w:tcPr>
            <w:tcW w:w="976" w:type="dxa"/>
          </w:tcPr>
          <w:p>
            <w:pPr>
              <w:spacing w:line="400" w:lineRule="atLeast"/>
              <w:ind w:firstLine="0" w:firstLineChars="0"/>
              <w:rPr>
                <w:rFonts w:ascii="Times New Roman" w:hAnsi="Times New Roman" w:eastAsia="宋体" w:cs="Times New Roman"/>
              </w:rPr>
            </w:pPr>
          </w:p>
        </w:tc>
        <w:tc>
          <w:tcPr>
            <w:tcW w:w="976" w:type="dxa"/>
          </w:tcPr>
          <w:p>
            <w:pPr>
              <w:spacing w:line="400" w:lineRule="atLeast"/>
              <w:ind w:firstLine="0" w:firstLineChars="0"/>
              <w:rPr>
                <w:rFonts w:ascii="Times New Roman" w:hAnsi="Times New Roman" w:eastAsia="宋体" w:cs="Times New Roman"/>
              </w:rPr>
            </w:pPr>
          </w:p>
        </w:tc>
        <w:tc>
          <w:tcPr>
            <w:tcW w:w="971" w:type="dxa"/>
          </w:tcPr>
          <w:p>
            <w:pPr>
              <w:spacing w:line="400" w:lineRule="atLeast"/>
              <w:ind w:firstLine="0" w:firstLineChars="0"/>
              <w:rPr>
                <w:rFonts w:ascii="Times New Roman" w:hAnsi="Times New Roman" w:eastAsia="宋体" w:cs="Times New Roman"/>
              </w:rPr>
            </w:pPr>
          </w:p>
        </w:tc>
        <w:tc>
          <w:tcPr>
            <w:tcW w:w="971" w:type="dxa"/>
          </w:tcPr>
          <w:p>
            <w:pPr>
              <w:spacing w:line="400" w:lineRule="atLeast"/>
              <w:ind w:firstLine="0" w:firstLineChars="0"/>
              <w:rPr>
                <w:rFonts w:ascii="Times New Roman" w:hAnsi="Times New Roman" w:eastAsia="宋体" w:cs="Times New Roman"/>
              </w:rPr>
            </w:pPr>
          </w:p>
        </w:tc>
        <w:tc>
          <w:tcPr>
            <w:tcW w:w="971" w:type="dxa"/>
          </w:tcPr>
          <w:p>
            <w:pPr>
              <w:spacing w:line="400" w:lineRule="atLeast"/>
              <w:ind w:firstLine="0" w:firstLineChars="0"/>
              <w:rPr>
                <w:rFonts w:ascii="Times New Roman" w:hAnsi="Times New Roman" w:eastAsia="宋体" w:cs="Times New Roman"/>
              </w:rPr>
            </w:pPr>
          </w:p>
        </w:tc>
        <w:tc>
          <w:tcPr>
            <w:tcW w:w="976" w:type="dxa"/>
          </w:tcPr>
          <w:p>
            <w:pPr>
              <w:spacing w:line="400" w:lineRule="atLeast"/>
              <w:ind w:firstLine="0" w:firstLineChars="0"/>
              <w:rPr>
                <w:rFonts w:ascii="Times New Roman" w:hAnsi="Times New Roman" w:eastAsia="宋体" w:cs="Times New Roman"/>
              </w:rPr>
            </w:pPr>
          </w:p>
        </w:tc>
        <w:tc>
          <w:tcPr>
            <w:tcW w:w="976" w:type="dxa"/>
          </w:tcPr>
          <w:p>
            <w:pPr>
              <w:spacing w:line="400" w:lineRule="atLeast"/>
              <w:ind w:firstLine="0" w:firstLineChars="0"/>
              <w:rPr>
                <w:rFonts w:ascii="Times New Roman" w:hAnsi="Times New Roman" w:eastAsia="宋体" w:cs="Times New Roman"/>
              </w:rPr>
            </w:pPr>
          </w:p>
        </w:tc>
      </w:tr>
    </w:tbl>
    <w:p>
      <w:pPr>
        <w:pStyle w:val="5"/>
        <w:bidi w:val="0"/>
        <w:rPr>
          <w:lang w:val="en-US" w:eastAsia="zh-CN"/>
        </w:rPr>
      </w:pPr>
      <w:bookmarkStart w:id="110" w:name="_Toc16761"/>
      <w:r>
        <w:rPr>
          <w:rFonts w:hint="eastAsia"/>
          <w:lang w:val="en-US" w:eastAsia="zh-CN"/>
        </w:rPr>
        <w:t>检查通知单管理</w:t>
      </w:r>
      <w:bookmarkEnd w:id="110"/>
    </w:p>
    <w:p>
      <w:pPr>
        <w:bidi w:val="0"/>
      </w:pPr>
      <w:r>
        <w:rPr>
          <w:rFonts w:hint="eastAsia"/>
        </w:rPr>
        <w:t>本界面实现质量检查通知单的编审批和查阅功能。</w:t>
      </w:r>
    </w:p>
    <w:p>
      <w:pPr>
        <w:bidi w:val="0"/>
        <w:rPr>
          <w:rFonts w:ascii="Times New Roman" w:hAnsi="Times New Roman" w:eastAsia="宋体" w:cs="Times New Roman"/>
        </w:rPr>
      </w:pPr>
      <w:r>
        <w:rPr>
          <w:rFonts w:hint="eastAsia"/>
        </w:rPr>
        <w:t>流程</w:t>
      </w:r>
      <w:r>
        <w:rPr>
          <w:rFonts w:hint="eastAsia" w:ascii="Times New Roman" w:hAnsi="Times New Roman" w:eastAsia="宋体" w:cs="Times New Roman"/>
        </w:rPr>
        <w:t>如下：</w:t>
      </w:r>
    </w:p>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drawing>
          <wp:inline distT="0" distB="0" distL="0" distR="0">
            <wp:extent cx="4429125" cy="2978150"/>
            <wp:effectExtent l="0" t="0" r="9525" b="12700"/>
            <wp:docPr id="271" name="图片 271" descr="G:\（1）2022年3月质量信息化建设规划\进度\第一稿\流程图\质量检查通知单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G:\（1）2022年3月质量信息化建设规划\进度\第一稿\流程图\质量检查通知单管理.jpg"/>
                    <pic:cNvPicPr>
                      <a:picLocks noChangeAspect="1" noChangeArrowheads="1"/>
                    </pic:cNvPicPr>
                  </pic:nvPicPr>
                  <pic:blipFill>
                    <a:blip r:embed="rId76" cstate="print"/>
                    <a:srcRect/>
                    <a:stretch>
                      <a:fillRect/>
                    </a:stretch>
                  </pic:blipFill>
                  <pic:spPr>
                    <a:xfrm>
                      <a:off x="0" y="0"/>
                      <a:ext cx="4429751" cy="2978714"/>
                    </a:xfrm>
                    <a:prstGeom prst="rect">
                      <a:avLst/>
                    </a:prstGeom>
                    <a:noFill/>
                    <a:ln w="9525">
                      <a:noFill/>
                      <a:miter lim="800000"/>
                      <a:headEnd/>
                      <a:tailEnd/>
                    </a:ln>
                  </pic:spPr>
                </pic:pic>
              </a:graphicData>
            </a:graphic>
          </wp:inline>
        </w:drawing>
      </w:r>
    </w:p>
    <w:p>
      <w:pPr>
        <w:pStyle w:val="6"/>
        <w:bidi w:val="0"/>
        <w:rPr>
          <w:lang w:val="en-US" w:eastAsia="zh-CN"/>
        </w:rPr>
      </w:pPr>
      <w:bookmarkStart w:id="111" w:name="_Toc26663"/>
      <w:r>
        <w:rPr>
          <w:rFonts w:hint="eastAsia"/>
          <w:lang w:val="en-US" w:eastAsia="zh-CN"/>
        </w:rPr>
        <w:t>编制</w:t>
      </w:r>
      <w:bookmarkEnd w:id="111"/>
    </w:p>
    <w:p>
      <w:pPr>
        <w:widowControl w:val="0"/>
        <w:numPr>
          <w:ilvl w:val="0"/>
          <w:numId w:val="8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通知单名称</w:t>
      </w:r>
    </w:p>
    <w:p>
      <w:pPr>
        <w:widowControl w:val="0"/>
        <w:numPr>
          <w:ilvl w:val="0"/>
          <w:numId w:val="8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通知单编号</w:t>
      </w:r>
    </w:p>
    <w:p>
      <w:pPr>
        <w:widowControl w:val="0"/>
        <w:numPr>
          <w:ilvl w:val="0"/>
          <w:numId w:val="8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工程名称</w:t>
      </w:r>
    </w:p>
    <w:p>
      <w:pPr>
        <w:widowControl w:val="0"/>
        <w:numPr>
          <w:ilvl w:val="0"/>
          <w:numId w:val="8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单位名称</w:t>
      </w:r>
    </w:p>
    <w:p>
      <w:pPr>
        <w:widowControl w:val="0"/>
        <w:numPr>
          <w:ilvl w:val="0"/>
          <w:numId w:val="8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编制单位</w:t>
      </w:r>
    </w:p>
    <w:p>
      <w:pPr>
        <w:widowControl w:val="0"/>
        <w:numPr>
          <w:ilvl w:val="0"/>
          <w:numId w:val="8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可上传附件</w:t>
      </w:r>
    </w:p>
    <w:p>
      <w:pPr>
        <w:widowControl w:val="0"/>
        <w:numPr>
          <w:ilvl w:val="0"/>
          <w:numId w:val="8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编制人/日期</w:t>
      </w:r>
    </w:p>
    <w:p>
      <w:pPr>
        <w:pStyle w:val="6"/>
        <w:bidi w:val="0"/>
        <w:rPr>
          <w:lang w:val="en-US" w:eastAsia="zh-CN"/>
        </w:rPr>
      </w:pPr>
      <w:bookmarkStart w:id="112" w:name="_Toc19052"/>
      <w:r>
        <w:rPr>
          <w:rFonts w:hint="eastAsia"/>
          <w:lang w:val="en-US" w:eastAsia="zh-CN"/>
        </w:rPr>
        <w:t>审批</w:t>
      </w:r>
      <w:bookmarkEnd w:id="112"/>
    </w:p>
    <w:p>
      <w:pPr>
        <w:widowControl w:val="0"/>
        <w:numPr>
          <w:ilvl w:val="0"/>
          <w:numId w:val="8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审批意见</w:t>
      </w:r>
    </w:p>
    <w:p>
      <w:pPr>
        <w:widowControl w:val="0"/>
        <w:numPr>
          <w:ilvl w:val="0"/>
          <w:numId w:val="8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审批人/日期</w:t>
      </w:r>
    </w:p>
    <w:p>
      <w:pPr>
        <w:pStyle w:val="6"/>
        <w:bidi w:val="0"/>
        <w:rPr>
          <w:lang w:val="en-US" w:eastAsia="zh-CN"/>
        </w:rPr>
      </w:pPr>
      <w:bookmarkStart w:id="113" w:name="_Toc9373"/>
      <w:r>
        <w:rPr>
          <w:rFonts w:hint="eastAsia"/>
          <w:lang w:val="en-US" w:eastAsia="zh-CN"/>
        </w:rPr>
        <w:t>查询</w:t>
      </w:r>
      <w:bookmarkEnd w:id="113"/>
    </w:p>
    <w:p>
      <w:pPr>
        <w:bidi w:val="0"/>
        <w:rPr>
          <w:rFonts w:hint="eastAsia"/>
          <w:lang w:val="en-US" w:eastAsia="zh-CN"/>
        </w:rPr>
      </w:pPr>
      <w:r>
        <w:rPr>
          <w:rFonts w:hint="eastAsia"/>
          <w:lang w:val="en-US" w:eastAsia="zh-CN"/>
        </w:rPr>
        <w:t>用于查看、查询质量核查单信息，具有查询、筛选（过滤）、多条数据导出EXCEL清单等功能，导出打印单项检查计划功能。</w:t>
      </w:r>
    </w:p>
    <w:p>
      <w:pPr>
        <w:pStyle w:val="2"/>
        <w:rPr>
          <w:lang w:val="en-US" w:eastAsia="zh-CN"/>
        </w:rPr>
      </w:pPr>
    </w:p>
    <w:p>
      <w:pPr>
        <w:spacing w:line="400" w:lineRule="atLeast"/>
        <w:ind w:firstLine="0" w:firstLineChars="0"/>
        <w:rPr>
          <w:rFonts w:ascii="Times New Roman" w:hAnsi="Times New Roman" w:eastAsia="宋体" w:cs="Times New Roman"/>
        </w:rPr>
      </w:pPr>
    </w:p>
    <w:tbl>
      <w:tblPr>
        <w:tblStyle w:val="31"/>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0"/>
        <w:gridCol w:w="1031"/>
        <w:gridCol w:w="976"/>
        <w:gridCol w:w="976"/>
        <w:gridCol w:w="976"/>
        <w:gridCol w:w="971"/>
        <w:gridCol w:w="971"/>
        <w:gridCol w:w="971"/>
        <w:gridCol w:w="976"/>
        <w:gridCol w:w="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序号</w:t>
            </w:r>
          </w:p>
        </w:tc>
        <w:tc>
          <w:tcPr>
            <w:tcW w:w="1031"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通知单名称</w:t>
            </w:r>
          </w:p>
          <w:p>
            <w:pPr>
              <w:spacing w:line="400" w:lineRule="atLeast"/>
              <w:ind w:firstLine="0" w:firstLineChars="0"/>
              <w:rPr>
                <w:rFonts w:ascii="Times New Roman" w:hAnsi="Times New Roman" w:eastAsia="宋体" w:cs="Times New Roman"/>
              </w:rPr>
            </w:pPr>
          </w:p>
        </w:tc>
        <w:tc>
          <w:tcPr>
            <w:tcW w:w="976"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通知单编号</w:t>
            </w:r>
          </w:p>
        </w:tc>
        <w:tc>
          <w:tcPr>
            <w:tcW w:w="976"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编制单位</w:t>
            </w:r>
          </w:p>
        </w:tc>
        <w:tc>
          <w:tcPr>
            <w:tcW w:w="976"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工程名称</w:t>
            </w:r>
          </w:p>
        </w:tc>
        <w:tc>
          <w:tcPr>
            <w:tcW w:w="971"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单位名称</w:t>
            </w:r>
          </w:p>
        </w:tc>
        <w:tc>
          <w:tcPr>
            <w:tcW w:w="971"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编制人/日期</w:t>
            </w:r>
          </w:p>
        </w:tc>
        <w:tc>
          <w:tcPr>
            <w:tcW w:w="971"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审批人/日期</w:t>
            </w:r>
          </w:p>
        </w:tc>
        <w:tc>
          <w:tcPr>
            <w:tcW w:w="976"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附件</w:t>
            </w:r>
          </w:p>
        </w:tc>
        <w:tc>
          <w:tcPr>
            <w:tcW w:w="976"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spacing w:line="400" w:lineRule="atLeast"/>
              <w:ind w:firstLine="0" w:firstLineChars="0"/>
              <w:rPr>
                <w:rFonts w:ascii="Times New Roman" w:hAnsi="Times New Roman" w:eastAsia="宋体" w:cs="Times New Roman"/>
              </w:rPr>
            </w:pPr>
          </w:p>
        </w:tc>
        <w:tc>
          <w:tcPr>
            <w:tcW w:w="1031" w:type="dxa"/>
          </w:tcPr>
          <w:p>
            <w:pPr>
              <w:spacing w:line="400" w:lineRule="atLeast"/>
              <w:ind w:firstLine="0" w:firstLineChars="0"/>
              <w:rPr>
                <w:rFonts w:ascii="Times New Roman" w:hAnsi="Times New Roman" w:eastAsia="宋体" w:cs="Times New Roman"/>
              </w:rPr>
            </w:pPr>
          </w:p>
        </w:tc>
        <w:tc>
          <w:tcPr>
            <w:tcW w:w="976" w:type="dxa"/>
          </w:tcPr>
          <w:p>
            <w:pPr>
              <w:spacing w:line="400" w:lineRule="atLeast"/>
              <w:ind w:firstLine="0" w:firstLineChars="0"/>
              <w:rPr>
                <w:rFonts w:ascii="Times New Roman" w:hAnsi="Times New Roman" w:eastAsia="宋体" w:cs="Times New Roman"/>
              </w:rPr>
            </w:pPr>
          </w:p>
        </w:tc>
        <w:tc>
          <w:tcPr>
            <w:tcW w:w="976" w:type="dxa"/>
          </w:tcPr>
          <w:p>
            <w:pPr>
              <w:spacing w:line="400" w:lineRule="atLeast"/>
              <w:ind w:firstLine="0" w:firstLineChars="0"/>
              <w:rPr>
                <w:rFonts w:ascii="Times New Roman" w:hAnsi="Times New Roman" w:eastAsia="宋体" w:cs="Times New Roman"/>
              </w:rPr>
            </w:pPr>
          </w:p>
        </w:tc>
        <w:tc>
          <w:tcPr>
            <w:tcW w:w="976" w:type="dxa"/>
          </w:tcPr>
          <w:p>
            <w:pPr>
              <w:spacing w:line="400" w:lineRule="atLeast"/>
              <w:ind w:firstLine="0" w:firstLineChars="0"/>
              <w:rPr>
                <w:rFonts w:ascii="Times New Roman" w:hAnsi="Times New Roman" w:eastAsia="宋体" w:cs="Times New Roman"/>
              </w:rPr>
            </w:pPr>
          </w:p>
        </w:tc>
        <w:tc>
          <w:tcPr>
            <w:tcW w:w="971" w:type="dxa"/>
          </w:tcPr>
          <w:p>
            <w:pPr>
              <w:spacing w:line="400" w:lineRule="atLeast"/>
              <w:ind w:firstLine="0" w:firstLineChars="0"/>
              <w:rPr>
                <w:rFonts w:ascii="Times New Roman" w:hAnsi="Times New Roman" w:eastAsia="宋体" w:cs="Times New Roman"/>
              </w:rPr>
            </w:pPr>
          </w:p>
        </w:tc>
        <w:tc>
          <w:tcPr>
            <w:tcW w:w="971" w:type="dxa"/>
          </w:tcPr>
          <w:p>
            <w:pPr>
              <w:spacing w:line="400" w:lineRule="atLeast"/>
              <w:ind w:firstLine="0" w:firstLineChars="0"/>
              <w:rPr>
                <w:rFonts w:ascii="Times New Roman" w:hAnsi="Times New Roman" w:eastAsia="宋体" w:cs="Times New Roman"/>
              </w:rPr>
            </w:pPr>
          </w:p>
        </w:tc>
        <w:tc>
          <w:tcPr>
            <w:tcW w:w="971" w:type="dxa"/>
          </w:tcPr>
          <w:p>
            <w:pPr>
              <w:spacing w:line="400" w:lineRule="atLeast"/>
              <w:ind w:firstLine="0" w:firstLineChars="0"/>
              <w:rPr>
                <w:rFonts w:ascii="Times New Roman" w:hAnsi="Times New Roman" w:eastAsia="宋体" w:cs="Times New Roman"/>
              </w:rPr>
            </w:pPr>
          </w:p>
        </w:tc>
        <w:tc>
          <w:tcPr>
            <w:tcW w:w="976" w:type="dxa"/>
          </w:tcPr>
          <w:p>
            <w:pPr>
              <w:spacing w:line="400" w:lineRule="atLeast"/>
              <w:ind w:firstLine="0" w:firstLineChars="0"/>
              <w:rPr>
                <w:rFonts w:ascii="Times New Roman" w:hAnsi="Times New Roman" w:eastAsia="宋体" w:cs="Times New Roman"/>
              </w:rPr>
            </w:pPr>
          </w:p>
        </w:tc>
        <w:tc>
          <w:tcPr>
            <w:tcW w:w="976" w:type="dxa"/>
          </w:tcPr>
          <w:p>
            <w:pPr>
              <w:spacing w:line="400" w:lineRule="atLeast"/>
              <w:ind w:firstLine="0" w:firstLineChars="0"/>
              <w:rPr>
                <w:rFonts w:ascii="Times New Roman" w:hAnsi="Times New Roman" w:eastAsia="宋体" w:cs="Times New Roman"/>
              </w:rPr>
            </w:pPr>
          </w:p>
        </w:tc>
      </w:tr>
    </w:tbl>
    <w:p>
      <w:pPr>
        <w:spacing w:line="400" w:lineRule="atLeast"/>
        <w:ind w:firstLine="0" w:firstLineChars="0"/>
        <w:rPr>
          <w:rFonts w:ascii="Times New Roman" w:hAnsi="Times New Roman" w:eastAsia="宋体" w:cs="Times New Roman"/>
        </w:rPr>
      </w:pPr>
    </w:p>
    <w:p>
      <w:pPr>
        <w:pStyle w:val="5"/>
        <w:bidi w:val="0"/>
        <w:rPr>
          <w:lang w:val="en-US" w:eastAsia="zh-CN"/>
        </w:rPr>
      </w:pPr>
      <w:bookmarkStart w:id="114" w:name="_Toc18236"/>
      <w:r>
        <w:rPr>
          <w:rFonts w:hint="eastAsia"/>
          <w:lang w:val="en-US" w:eastAsia="zh-CN"/>
        </w:rPr>
        <w:t>检查报告管理</w:t>
      </w:r>
      <w:bookmarkEnd w:id="114"/>
    </w:p>
    <w:p>
      <w:pPr>
        <w:bidi w:val="0"/>
      </w:pPr>
      <w:r>
        <w:rPr>
          <w:rFonts w:hint="eastAsia"/>
        </w:rPr>
        <w:t>本界面实现内部检查报告的编审批和查阅功能。</w:t>
      </w:r>
    </w:p>
    <w:p>
      <w:pPr>
        <w:bidi w:val="0"/>
        <w:rPr>
          <w:rFonts w:ascii="Times New Roman" w:hAnsi="Times New Roman" w:eastAsia="宋体" w:cs="Times New Roman"/>
        </w:rPr>
      </w:pPr>
      <w:r>
        <w:rPr>
          <w:rFonts w:hint="eastAsia"/>
        </w:rPr>
        <w:t>流程如下</w:t>
      </w:r>
      <w:r>
        <w:rPr>
          <w:rFonts w:hint="eastAsia" w:ascii="Times New Roman" w:hAnsi="Times New Roman" w:eastAsia="宋体" w:cs="Times New Roman"/>
        </w:rPr>
        <w:t>：</w:t>
      </w:r>
    </w:p>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drawing>
          <wp:inline distT="0" distB="0" distL="0" distR="0">
            <wp:extent cx="4981575" cy="3349625"/>
            <wp:effectExtent l="0" t="0" r="9525" b="3175"/>
            <wp:docPr id="272" name="图片 272" descr="G:\（1）2022年3月质量信息化建设规划\进度\第一稿\流程图\质量检查报告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G:\（1）2022年3月质量信息化建设规划\进度\第一稿\流程图\质量检查报告管理.jpg"/>
                    <pic:cNvPicPr>
                      <a:picLocks noChangeAspect="1" noChangeArrowheads="1"/>
                    </pic:cNvPicPr>
                  </pic:nvPicPr>
                  <pic:blipFill>
                    <a:blip r:embed="rId77" cstate="print"/>
                    <a:srcRect/>
                    <a:stretch>
                      <a:fillRect/>
                    </a:stretch>
                  </pic:blipFill>
                  <pic:spPr>
                    <a:xfrm>
                      <a:off x="0" y="0"/>
                      <a:ext cx="4982280" cy="3350253"/>
                    </a:xfrm>
                    <a:prstGeom prst="rect">
                      <a:avLst/>
                    </a:prstGeom>
                    <a:noFill/>
                    <a:ln w="9525">
                      <a:noFill/>
                      <a:miter lim="800000"/>
                      <a:headEnd/>
                      <a:tailEnd/>
                    </a:ln>
                  </pic:spPr>
                </pic:pic>
              </a:graphicData>
            </a:graphic>
          </wp:inline>
        </w:drawing>
      </w:r>
    </w:p>
    <w:p>
      <w:pPr>
        <w:pStyle w:val="6"/>
        <w:bidi w:val="0"/>
        <w:rPr>
          <w:lang w:val="en-US" w:eastAsia="zh-CN"/>
        </w:rPr>
      </w:pPr>
      <w:bookmarkStart w:id="115" w:name="_Toc28473"/>
      <w:r>
        <w:rPr>
          <w:rFonts w:hint="eastAsia"/>
          <w:lang w:val="en-US" w:eastAsia="zh-CN"/>
        </w:rPr>
        <w:t>编制</w:t>
      </w:r>
      <w:bookmarkEnd w:id="115"/>
    </w:p>
    <w:p>
      <w:pPr>
        <w:widowControl w:val="0"/>
        <w:numPr>
          <w:ilvl w:val="0"/>
          <w:numId w:val="84"/>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名称</w:t>
      </w:r>
    </w:p>
    <w:p>
      <w:pPr>
        <w:widowControl w:val="0"/>
        <w:numPr>
          <w:ilvl w:val="0"/>
          <w:numId w:val="84"/>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检查报告编号</w:t>
      </w:r>
    </w:p>
    <w:p>
      <w:pPr>
        <w:widowControl w:val="0"/>
        <w:numPr>
          <w:ilvl w:val="0"/>
          <w:numId w:val="84"/>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工程名称</w:t>
      </w:r>
    </w:p>
    <w:p>
      <w:pPr>
        <w:widowControl w:val="0"/>
        <w:numPr>
          <w:ilvl w:val="0"/>
          <w:numId w:val="84"/>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单位名称</w:t>
      </w:r>
    </w:p>
    <w:p>
      <w:pPr>
        <w:widowControl w:val="0"/>
        <w:numPr>
          <w:ilvl w:val="0"/>
          <w:numId w:val="84"/>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类型</w:t>
      </w:r>
    </w:p>
    <w:p>
      <w:pPr>
        <w:widowControl w:val="0"/>
        <w:numPr>
          <w:ilvl w:val="0"/>
          <w:numId w:val="84"/>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编制单位</w:t>
      </w:r>
    </w:p>
    <w:p>
      <w:pPr>
        <w:widowControl w:val="0"/>
        <w:numPr>
          <w:ilvl w:val="0"/>
          <w:numId w:val="84"/>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可上传附件</w:t>
      </w:r>
    </w:p>
    <w:p>
      <w:pPr>
        <w:widowControl w:val="0"/>
        <w:numPr>
          <w:ilvl w:val="0"/>
          <w:numId w:val="84"/>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编制人/日期</w:t>
      </w:r>
    </w:p>
    <w:p>
      <w:pPr>
        <w:pStyle w:val="6"/>
        <w:bidi w:val="0"/>
        <w:rPr>
          <w:lang w:val="en-US" w:eastAsia="zh-CN"/>
        </w:rPr>
      </w:pPr>
      <w:bookmarkStart w:id="116" w:name="_Toc7525"/>
      <w:r>
        <w:rPr>
          <w:rFonts w:hint="eastAsia"/>
          <w:lang w:val="en-US" w:eastAsia="zh-CN"/>
        </w:rPr>
        <w:t>审核</w:t>
      </w:r>
      <w:bookmarkEnd w:id="116"/>
    </w:p>
    <w:p>
      <w:pPr>
        <w:widowControl w:val="0"/>
        <w:numPr>
          <w:ilvl w:val="0"/>
          <w:numId w:val="85"/>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审核意见</w:t>
      </w:r>
    </w:p>
    <w:p>
      <w:pPr>
        <w:widowControl w:val="0"/>
        <w:numPr>
          <w:ilvl w:val="0"/>
          <w:numId w:val="85"/>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审核人/日期</w:t>
      </w:r>
    </w:p>
    <w:p>
      <w:pPr>
        <w:pStyle w:val="6"/>
        <w:bidi w:val="0"/>
        <w:rPr>
          <w:lang w:val="en-US" w:eastAsia="zh-CN"/>
        </w:rPr>
      </w:pPr>
      <w:bookmarkStart w:id="117" w:name="_Toc24423"/>
      <w:r>
        <w:rPr>
          <w:rFonts w:hint="eastAsia"/>
          <w:lang w:val="en-US" w:eastAsia="zh-CN"/>
        </w:rPr>
        <w:t>批准</w:t>
      </w:r>
      <w:bookmarkEnd w:id="117"/>
    </w:p>
    <w:p>
      <w:pPr>
        <w:widowControl w:val="0"/>
        <w:numPr>
          <w:ilvl w:val="0"/>
          <w:numId w:val="8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批准意见</w:t>
      </w:r>
    </w:p>
    <w:p>
      <w:pPr>
        <w:widowControl w:val="0"/>
        <w:numPr>
          <w:ilvl w:val="0"/>
          <w:numId w:val="8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批准人/日期</w:t>
      </w:r>
    </w:p>
    <w:p>
      <w:pPr>
        <w:pStyle w:val="6"/>
        <w:bidi w:val="0"/>
        <w:rPr>
          <w:lang w:val="en-US" w:eastAsia="zh-CN"/>
        </w:rPr>
      </w:pPr>
      <w:bookmarkStart w:id="118" w:name="_Toc14077"/>
      <w:r>
        <w:rPr>
          <w:rFonts w:hint="eastAsia"/>
          <w:lang w:val="en-US" w:eastAsia="zh-CN"/>
        </w:rPr>
        <w:t>查询</w:t>
      </w:r>
      <w:bookmarkEnd w:id="118"/>
    </w:p>
    <w:p>
      <w:pPr>
        <w:keepNext w:val="0"/>
        <w:keepLines w:val="0"/>
        <w:pageBreakBefore w:val="0"/>
        <w:widowControl w:val="0"/>
        <w:kinsoku/>
        <w:wordWrap/>
        <w:overflowPunct/>
        <w:topLinePunct w:val="0"/>
        <w:autoSpaceDE/>
        <w:autoSpaceDN/>
        <w:bidi w:val="0"/>
        <w:adjustRightInd w:val="0"/>
        <w:snapToGrid/>
        <w:spacing w:line="360" w:lineRule="auto"/>
        <w:ind w:left="0" w:firstLine="480" w:firstLineChars="200"/>
        <w:jc w:val="both"/>
        <w:textAlignment w:val="baseline"/>
        <w:rPr>
          <w:rFonts w:ascii="宋体" w:hAnsi="宋体" w:eastAsia="宋体" w:cs="Times New Roman"/>
          <w:sz w:val="24"/>
          <w:szCs w:val="24"/>
          <w:lang w:val="en-US" w:eastAsia="zh-CN" w:bidi="ar-SA"/>
        </w:rPr>
      </w:pPr>
      <w:r>
        <w:rPr>
          <w:rFonts w:hint="eastAsia" w:ascii="宋体" w:hAnsi="宋体" w:eastAsia="宋体" w:cs="Times New Roman"/>
          <w:sz w:val="24"/>
          <w:szCs w:val="24"/>
          <w:lang w:val="en-US" w:eastAsia="zh-CN" w:bidi="ar-SA"/>
        </w:rPr>
        <w:t>用于查看、查询检查报告信息，具有查询、筛选（过滤）、多条数据导出EXCEL清单等功能，导出打印检查报告功能。</w:t>
      </w:r>
    </w:p>
    <w:p>
      <w:pPr>
        <w:spacing w:line="400" w:lineRule="atLeast"/>
        <w:ind w:firstLine="0" w:firstLineChars="0"/>
        <w:rPr>
          <w:rFonts w:ascii="Times New Roman" w:hAnsi="Times New Roman" w:eastAsia="宋体" w:cs="Times New Roman"/>
        </w:rPr>
      </w:pPr>
    </w:p>
    <w:tbl>
      <w:tblPr>
        <w:tblStyle w:val="31"/>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0"/>
        <w:gridCol w:w="1031"/>
        <w:gridCol w:w="976"/>
        <w:gridCol w:w="976"/>
        <w:gridCol w:w="976"/>
        <w:gridCol w:w="971"/>
        <w:gridCol w:w="971"/>
        <w:gridCol w:w="971"/>
        <w:gridCol w:w="976"/>
        <w:gridCol w:w="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序号</w:t>
            </w:r>
          </w:p>
        </w:tc>
        <w:tc>
          <w:tcPr>
            <w:tcW w:w="1031"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名称</w:t>
            </w:r>
          </w:p>
          <w:p>
            <w:pPr>
              <w:spacing w:line="400" w:lineRule="atLeast"/>
              <w:ind w:firstLine="0" w:firstLineChars="0"/>
              <w:rPr>
                <w:rFonts w:ascii="Times New Roman" w:hAnsi="Times New Roman" w:eastAsia="宋体" w:cs="Times New Roman"/>
              </w:rPr>
            </w:pPr>
          </w:p>
        </w:tc>
        <w:tc>
          <w:tcPr>
            <w:tcW w:w="976"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检查报告编号</w:t>
            </w:r>
          </w:p>
        </w:tc>
        <w:tc>
          <w:tcPr>
            <w:tcW w:w="976"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编制单位</w:t>
            </w:r>
          </w:p>
        </w:tc>
        <w:tc>
          <w:tcPr>
            <w:tcW w:w="976"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工程名称</w:t>
            </w:r>
          </w:p>
        </w:tc>
        <w:tc>
          <w:tcPr>
            <w:tcW w:w="971"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单位名称</w:t>
            </w:r>
          </w:p>
        </w:tc>
        <w:tc>
          <w:tcPr>
            <w:tcW w:w="971"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编制人/日期</w:t>
            </w:r>
          </w:p>
        </w:tc>
        <w:tc>
          <w:tcPr>
            <w:tcW w:w="971"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审批人/日期</w:t>
            </w:r>
          </w:p>
        </w:tc>
        <w:tc>
          <w:tcPr>
            <w:tcW w:w="976"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附件</w:t>
            </w:r>
          </w:p>
        </w:tc>
        <w:tc>
          <w:tcPr>
            <w:tcW w:w="976"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spacing w:line="400" w:lineRule="atLeast"/>
              <w:ind w:firstLine="0" w:firstLineChars="0"/>
              <w:rPr>
                <w:rFonts w:ascii="Times New Roman" w:hAnsi="Times New Roman" w:eastAsia="宋体" w:cs="Times New Roman"/>
              </w:rPr>
            </w:pPr>
          </w:p>
        </w:tc>
        <w:tc>
          <w:tcPr>
            <w:tcW w:w="1031" w:type="dxa"/>
          </w:tcPr>
          <w:p>
            <w:pPr>
              <w:spacing w:line="400" w:lineRule="atLeast"/>
              <w:ind w:firstLine="0" w:firstLineChars="0"/>
              <w:rPr>
                <w:rFonts w:ascii="Times New Roman" w:hAnsi="Times New Roman" w:eastAsia="宋体" w:cs="Times New Roman"/>
              </w:rPr>
            </w:pPr>
          </w:p>
        </w:tc>
        <w:tc>
          <w:tcPr>
            <w:tcW w:w="976" w:type="dxa"/>
          </w:tcPr>
          <w:p>
            <w:pPr>
              <w:spacing w:line="400" w:lineRule="atLeast"/>
              <w:ind w:firstLine="0" w:firstLineChars="0"/>
              <w:rPr>
                <w:rFonts w:ascii="Times New Roman" w:hAnsi="Times New Roman" w:eastAsia="宋体" w:cs="Times New Roman"/>
              </w:rPr>
            </w:pPr>
          </w:p>
        </w:tc>
        <w:tc>
          <w:tcPr>
            <w:tcW w:w="976" w:type="dxa"/>
          </w:tcPr>
          <w:p>
            <w:pPr>
              <w:spacing w:line="400" w:lineRule="atLeast"/>
              <w:ind w:firstLine="0" w:firstLineChars="0"/>
              <w:rPr>
                <w:rFonts w:ascii="Times New Roman" w:hAnsi="Times New Roman" w:eastAsia="宋体" w:cs="Times New Roman"/>
              </w:rPr>
            </w:pPr>
          </w:p>
        </w:tc>
        <w:tc>
          <w:tcPr>
            <w:tcW w:w="976" w:type="dxa"/>
          </w:tcPr>
          <w:p>
            <w:pPr>
              <w:spacing w:line="400" w:lineRule="atLeast"/>
              <w:ind w:firstLine="0" w:firstLineChars="0"/>
              <w:rPr>
                <w:rFonts w:ascii="Times New Roman" w:hAnsi="Times New Roman" w:eastAsia="宋体" w:cs="Times New Roman"/>
              </w:rPr>
            </w:pPr>
          </w:p>
        </w:tc>
        <w:tc>
          <w:tcPr>
            <w:tcW w:w="971" w:type="dxa"/>
          </w:tcPr>
          <w:p>
            <w:pPr>
              <w:spacing w:line="400" w:lineRule="atLeast"/>
              <w:ind w:firstLine="0" w:firstLineChars="0"/>
              <w:rPr>
                <w:rFonts w:ascii="Times New Roman" w:hAnsi="Times New Roman" w:eastAsia="宋体" w:cs="Times New Roman"/>
              </w:rPr>
            </w:pPr>
          </w:p>
        </w:tc>
        <w:tc>
          <w:tcPr>
            <w:tcW w:w="971" w:type="dxa"/>
          </w:tcPr>
          <w:p>
            <w:pPr>
              <w:spacing w:line="400" w:lineRule="atLeast"/>
              <w:ind w:firstLine="0" w:firstLineChars="0"/>
              <w:rPr>
                <w:rFonts w:ascii="Times New Roman" w:hAnsi="Times New Roman" w:eastAsia="宋体" w:cs="Times New Roman"/>
              </w:rPr>
            </w:pPr>
          </w:p>
        </w:tc>
        <w:tc>
          <w:tcPr>
            <w:tcW w:w="971" w:type="dxa"/>
          </w:tcPr>
          <w:p>
            <w:pPr>
              <w:spacing w:line="400" w:lineRule="atLeast"/>
              <w:ind w:firstLine="0" w:firstLineChars="0"/>
              <w:rPr>
                <w:rFonts w:ascii="Times New Roman" w:hAnsi="Times New Roman" w:eastAsia="宋体" w:cs="Times New Roman"/>
              </w:rPr>
            </w:pPr>
          </w:p>
        </w:tc>
        <w:tc>
          <w:tcPr>
            <w:tcW w:w="976" w:type="dxa"/>
          </w:tcPr>
          <w:p>
            <w:pPr>
              <w:spacing w:line="400" w:lineRule="atLeast"/>
              <w:ind w:firstLine="0" w:firstLineChars="0"/>
              <w:rPr>
                <w:rFonts w:ascii="Times New Roman" w:hAnsi="Times New Roman" w:eastAsia="宋体" w:cs="Times New Roman"/>
              </w:rPr>
            </w:pPr>
          </w:p>
        </w:tc>
        <w:tc>
          <w:tcPr>
            <w:tcW w:w="976" w:type="dxa"/>
          </w:tcPr>
          <w:p>
            <w:pPr>
              <w:spacing w:line="400" w:lineRule="atLeast"/>
              <w:ind w:firstLine="0" w:firstLineChars="0"/>
              <w:rPr>
                <w:rFonts w:ascii="Times New Roman" w:hAnsi="Times New Roman" w:eastAsia="宋体" w:cs="Times New Roman"/>
              </w:rPr>
            </w:pPr>
          </w:p>
        </w:tc>
      </w:tr>
    </w:tbl>
    <w:p>
      <w:pPr>
        <w:pStyle w:val="5"/>
        <w:bidi w:val="0"/>
        <w:rPr>
          <w:lang w:val="en-US" w:eastAsia="zh-CN"/>
        </w:rPr>
      </w:pPr>
      <w:bookmarkStart w:id="119" w:name="_Toc3546"/>
      <w:r>
        <w:rPr>
          <w:rFonts w:hint="eastAsia"/>
          <w:lang w:val="en-US" w:eastAsia="zh-CN"/>
        </w:rPr>
        <w:t>随机监督管理</w:t>
      </w:r>
      <w:bookmarkEnd w:id="119"/>
    </w:p>
    <w:p>
      <w:pPr>
        <w:bidi w:val="0"/>
      </w:pPr>
      <w:r>
        <w:rPr>
          <w:rFonts w:hint="eastAsia"/>
        </w:rPr>
        <w:t>本界页实现随机监督信息录入、查询管理</w:t>
      </w:r>
    </w:p>
    <w:p>
      <w:pPr>
        <w:pStyle w:val="6"/>
        <w:bidi w:val="0"/>
        <w:rPr>
          <w:lang w:val="en-US" w:eastAsia="zh-CN"/>
        </w:rPr>
      </w:pPr>
      <w:bookmarkStart w:id="120" w:name="_Toc3349"/>
      <w:r>
        <w:rPr>
          <w:rFonts w:hint="eastAsia"/>
          <w:lang w:val="en-US" w:eastAsia="zh-CN"/>
        </w:rPr>
        <w:t>录入</w:t>
      </w:r>
      <w:bookmarkEnd w:id="120"/>
    </w:p>
    <w:p>
      <w:pPr>
        <w:bidi w:val="0"/>
      </w:pPr>
      <w:r>
        <w:rPr>
          <w:rFonts w:hint="eastAsia"/>
        </w:rPr>
        <w:t>由各单位质量授权人员录入或导入以下信息：</w:t>
      </w:r>
    </w:p>
    <w:p>
      <w:pPr>
        <w:widowControl w:val="0"/>
        <w:numPr>
          <w:ilvl w:val="0"/>
          <w:numId w:val="87"/>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单位名称</w:t>
      </w:r>
    </w:p>
    <w:p>
      <w:pPr>
        <w:widowControl w:val="0"/>
        <w:numPr>
          <w:ilvl w:val="0"/>
          <w:numId w:val="87"/>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工程名称</w:t>
      </w:r>
    </w:p>
    <w:p>
      <w:pPr>
        <w:widowControl w:val="0"/>
        <w:numPr>
          <w:ilvl w:val="0"/>
          <w:numId w:val="87"/>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监督日期</w:t>
      </w:r>
    </w:p>
    <w:p>
      <w:pPr>
        <w:widowControl w:val="0"/>
        <w:numPr>
          <w:ilvl w:val="0"/>
          <w:numId w:val="87"/>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监督主题</w:t>
      </w:r>
    </w:p>
    <w:p>
      <w:pPr>
        <w:widowControl w:val="0"/>
        <w:numPr>
          <w:ilvl w:val="0"/>
          <w:numId w:val="87"/>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监督情况描述</w:t>
      </w:r>
    </w:p>
    <w:p>
      <w:pPr>
        <w:widowControl w:val="0"/>
        <w:numPr>
          <w:ilvl w:val="0"/>
          <w:numId w:val="87"/>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监督人/日期</w:t>
      </w:r>
    </w:p>
    <w:p>
      <w:pPr>
        <w:widowControl w:val="0"/>
        <w:numPr>
          <w:ilvl w:val="0"/>
          <w:numId w:val="87"/>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是否发现问题</w:t>
      </w:r>
    </w:p>
    <w:p>
      <w:pPr>
        <w:widowControl w:val="0"/>
        <w:numPr>
          <w:ilvl w:val="0"/>
          <w:numId w:val="87"/>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开启问题编号</w:t>
      </w:r>
    </w:p>
    <w:p>
      <w:pPr>
        <w:pStyle w:val="6"/>
        <w:bidi w:val="0"/>
        <w:rPr>
          <w:lang w:val="en-US" w:eastAsia="zh-CN"/>
        </w:rPr>
      </w:pPr>
      <w:bookmarkStart w:id="121" w:name="_Toc28127"/>
      <w:r>
        <w:rPr>
          <w:rFonts w:hint="eastAsia"/>
          <w:lang w:val="en-US" w:eastAsia="zh-CN"/>
        </w:rPr>
        <w:t>查询</w:t>
      </w:r>
      <w:bookmarkEnd w:id="121"/>
    </w:p>
    <w:p>
      <w:pPr>
        <w:bidi w:val="0"/>
        <w:rPr>
          <w:rFonts w:ascii="宋体" w:hAnsi="宋体" w:eastAsia="宋体" w:cs="Times New Roman"/>
          <w:sz w:val="24"/>
          <w:szCs w:val="24"/>
          <w:lang w:val="en-US" w:eastAsia="zh-CN" w:bidi="ar-SA"/>
        </w:rPr>
      </w:pPr>
      <w:r>
        <w:rPr>
          <w:rFonts w:hint="eastAsia" w:ascii="Times New Roman" w:hAnsi="Times New Roman" w:eastAsia="宋体" w:cs="Times New Roman"/>
          <w:sz w:val="24"/>
          <w:lang w:val="en-US" w:eastAsia="zh-CN" w:bidi="ar-SA"/>
        </w:rPr>
        <w:t>由录入界面自动流转生成以下信息，本界面具备</w:t>
      </w:r>
      <w:r>
        <w:rPr>
          <w:rFonts w:hint="eastAsia" w:ascii="宋体" w:hAnsi="宋体" w:eastAsia="宋体" w:cs="Times New Roman"/>
          <w:sz w:val="24"/>
          <w:szCs w:val="24"/>
          <w:lang w:val="en-US" w:eastAsia="zh-CN" w:bidi="ar-SA"/>
        </w:rPr>
        <w:t>具有查询、筛选（过滤）、导出EXCEL清单等功能。</w:t>
      </w:r>
    </w:p>
    <w:tbl>
      <w:tblPr>
        <w:tblStyle w:val="3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1"/>
        <w:gridCol w:w="1000"/>
        <w:gridCol w:w="955"/>
        <w:gridCol w:w="1000"/>
        <w:gridCol w:w="951"/>
        <w:gridCol w:w="951"/>
        <w:gridCol w:w="888"/>
        <w:gridCol w:w="888"/>
        <w:gridCol w:w="8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1"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单位名称</w:t>
            </w:r>
          </w:p>
        </w:tc>
        <w:tc>
          <w:tcPr>
            <w:tcW w:w="1000"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工程名称</w:t>
            </w:r>
          </w:p>
        </w:tc>
        <w:tc>
          <w:tcPr>
            <w:tcW w:w="955"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监督日期</w:t>
            </w:r>
          </w:p>
        </w:tc>
        <w:tc>
          <w:tcPr>
            <w:tcW w:w="1000"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监督主题</w:t>
            </w:r>
          </w:p>
        </w:tc>
        <w:tc>
          <w:tcPr>
            <w:tcW w:w="951"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监督情况描述</w:t>
            </w:r>
          </w:p>
        </w:tc>
        <w:tc>
          <w:tcPr>
            <w:tcW w:w="951"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监督人/日期</w:t>
            </w:r>
          </w:p>
        </w:tc>
        <w:tc>
          <w:tcPr>
            <w:tcW w:w="888"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是否发现问题</w:t>
            </w:r>
          </w:p>
        </w:tc>
        <w:tc>
          <w:tcPr>
            <w:tcW w:w="888"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开启问题编号</w:t>
            </w:r>
          </w:p>
        </w:tc>
        <w:tc>
          <w:tcPr>
            <w:tcW w:w="888"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1" w:type="dxa"/>
          </w:tcPr>
          <w:p>
            <w:pPr>
              <w:spacing w:line="400" w:lineRule="atLeast"/>
              <w:ind w:firstLine="0" w:firstLineChars="0"/>
              <w:rPr>
                <w:rFonts w:ascii="Times New Roman" w:hAnsi="Times New Roman" w:eastAsia="宋体" w:cs="Times New Roman"/>
              </w:rPr>
            </w:pPr>
          </w:p>
        </w:tc>
        <w:tc>
          <w:tcPr>
            <w:tcW w:w="1000" w:type="dxa"/>
          </w:tcPr>
          <w:p>
            <w:pPr>
              <w:spacing w:line="400" w:lineRule="atLeast"/>
              <w:ind w:firstLine="0" w:firstLineChars="0"/>
              <w:rPr>
                <w:rFonts w:ascii="Times New Roman" w:hAnsi="Times New Roman" w:eastAsia="宋体" w:cs="Times New Roman"/>
              </w:rPr>
            </w:pPr>
          </w:p>
        </w:tc>
        <w:tc>
          <w:tcPr>
            <w:tcW w:w="955" w:type="dxa"/>
          </w:tcPr>
          <w:p>
            <w:pPr>
              <w:spacing w:line="400" w:lineRule="atLeast"/>
              <w:ind w:firstLine="0" w:firstLineChars="0"/>
              <w:rPr>
                <w:rFonts w:ascii="Times New Roman" w:hAnsi="Times New Roman" w:eastAsia="宋体" w:cs="Times New Roman"/>
              </w:rPr>
            </w:pPr>
          </w:p>
        </w:tc>
        <w:tc>
          <w:tcPr>
            <w:tcW w:w="1000" w:type="dxa"/>
          </w:tcPr>
          <w:p>
            <w:pPr>
              <w:spacing w:line="400" w:lineRule="atLeast"/>
              <w:ind w:firstLine="0" w:firstLineChars="0"/>
              <w:rPr>
                <w:rFonts w:ascii="Times New Roman" w:hAnsi="Times New Roman" w:eastAsia="宋体" w:cs="Times New Roman"/>
              </w:rPr>
            </w:pPr>
          </w:p>
        </w:tc>
        <w:tc>
          <w:tcPr>
            <w:tcW w:w="951" w:type="dxa"/>
          </w:tcPr>
          <w:p>
            <w:pPr>
              <w:spacing w:line="400" w:lineRule="atLeast"/>
              <w:ind w:firstLine="0" w:firstLineChars="0"/>
              <w:rPr>
                <w:rFonts w:ascii="Times New Roman" w:hAnsi="Times New Roman" w:eastAsia="宋体" w:cs="Times New Roman"/>
              </w:rPr>
            </w:pPr>
          </w:p>
        </w:tc>
        <w:tc>
          <w:tcPr>
            <w:tcW w:w="951" w:type="dxa"/>
          </w:tcPr>
          <w:p>
            <w:pPr>
              <w:spacing w:line="400" w:lineRule="atLeast"/>
              <w:ind w:firstLine="0" w:firstLineChars="0"/>
              <w:rPr>
                <w:rFonts w:ascii="Times New Roman" w:hAnsi="Times New Roman" w:eastAsia="宋体" w:cs="Times New Roman"/>
              </w:rPr>
            </w:pPr>
          </w:p>
        </w:tc>
        <w:tc>
          <w:tcPr>
            <w:tcW w:w="888" w:type="dxa"/>
          </w:tcPr>
          <w:p>
            <w:pPr>
              <w:spacing w:line="400" w:lineRule="atLeast"/>
              <w:ind w:firstLine="0" w:firstLineChars="0"/>
              <w:rPr>
                <w:rFonts w:ascii="Times New Roman" w:hAnsi="Times New Roman" w:eastAsia="宋体" w:cs="Times New Roman"/>
              </w:rPr>
            </w:pPr>
          </w:p>
        </w:tc>
        <w:tc>
          <w:tcPr>
            <w:tcW w:w="888" w:type="dxa"/>
          </w:tcPr>
          <w:p>
            <w:pPr>
              <w:spacing w:line="400" w:lineRule="atLeast"/>
              <w:ind w:firstLine="0" w:firstLineChars="0"/>
              <w:rPr>
                <w:rFonts w:ascii="Times New Roman" w:hAnsi="Times New Roman" w:eastAsia="宋体" w:cs="Times New Roman"/>
              </w:rPr>
            </w:pPr>
          </w:p>
        </w:tc>
        <w:tc>
          <w:tcPr>
            <w:tcW w:w="888" w:type="dxa"/>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1" w:type="dxa"/>
          </w:tcPr>
          <w:p>
            <w:pPr>
              <w:spacing w:line="400" w:lineRule="atLeast"/>
              <w:ind w:firstLine="0" w:firstLineChars="0"/>
              <w:rPr>
                <w:rFonts w:ascii="Times New Roman" w:hAnsi="Times New Roman" w:eastAsia="宋体" w:cs="Times New Roman"/>
              </w:rPr>
            </w:pPr>
          </w:p>
        </w:tc>
        <w:tc>
          <w:tcPr>
            <w:tcW w:w="1000" w:type="dxa"/>
          </w:tcPr>
          <w:p>
            <w:pPr>
              <w:spacing w:line="400" w:lineRule="atLeast"/>
              <w:ind w:firstLine="0" w:firstLineChars="0"/>
              <w:rPr>
                <w:rFonts w:ascii="Times New Roman" w:hAnsi="Times New Roman" w:eastAsia="宋体" w:cs="Times New Roman"/>
              </w:rPr>
            </w:pPr>
          </w:p>
        </w:tc>
        <w:tc>
          <w:tcPr>
            <w:tcW w:w="955" w:type="dxa"/>
          </w:tcPr>
          <w:p>
            <w:pPr>
              <w:spacing w:line="400" w:lineRule="atLeast"/>
              <w:ind w:firstLine="0" w:firstLineChars="0"/>
              <w:rPr>
                <w:rFonts w:ascii="Times New Roman" w:hAnsi="Times New Roman" w:eastAsia="宋体" w:cs="Times New Roman"/>
              </w:rPr>
            </w:pPr>
          </w:p>
        </w:tc>
        <w:tc>
          <w:tcPr>
            <w:tcW w:w="1000" w:type="dxa"/>
          </w:tcPr>
          <w:p>
            <w:pPr>
              <w:spacing w:line="400" w:lineRule="atLeast"/>
              <w:ind w:firstLine="0" w:firstLineChars="0"/>
              <w:rPr>
                <w:rFonts w:ascii="Times New Roman" w:hAnsi="Times New Roman" w:eastAsia="宋体" w:cs="Times New Roman"/>
              </w:rPr>
            </w:pPr>
          </w:p>
        </w:tc>
        <w:tc>
          <w:tcPr>
            <w:tcW w:w="951" w:type="dxa"/>
          </w:tcPr>
          <w:p>
            <w:pPr>
              <w:spacing w:line="400" w:lineRule="atLeast"/>
              <w:ind w:firstLine="0" w:firstLineChars="0"/>
              <w:rPr>
                <w:rFonts w:ascii="Times New Roman" w:hAnsi="Times New Roman" w:eastAsia="宋体" w:cs="Times New Roman"/>
              </w:rPr>
            </w:pPr>
          </w:p>
        </w:tc>
        <w:tc>
          <w:tcPr>
            <w:tcW w:w="951" w:type="dxa"/>
          </w:tcPr>
          <w:p>
            <w:pPr>
              <w:spacing w:line="400" w:lineRule="atLeast"/>
              <w:ind w:firstLine="0" w:firstLineChars="0"/>
              <w:rPr>
                <w:rFonts w:ascii="Times New Roman" w:hAnsi="Times New Roman" w:eastAsia="宋体" w:cs="Times New Roman"/>
              </w:rPr>
            </w:pPr>
          </w:p>
        </w:tc>
        <w:tc>
          <w:tcPr>
            <w:tcW w:w="888" w:type="dxa"/>
          </w:tcPr>
          <w:p>
            <w:pPr>
              <w:spacing w:line="400" w:lineRule="atLeast"/>
              <w:ind w:firstLine="0" w:firstLineChars="0"/>
              <w:rPr>
                <w:rFonts w:ascii="Times New Roman" w:hAnsi="Times New Roman" w:eastAsia="宋体" w:cs="Times New Roman"/>
              </w:rPr>
            </w:pPr>
          </w:p>
        </w:tc>
        <w:tc>
          <w:tcPr>
            <w:tcW w:w="888" w:type="dxa"/>
          </w:tcPr>
          <w:p>
            <w:pPr>
              <w:spacing w:line="400" w:lineRule="atLeast"/>
              <w:ind w:firstLine="0" w:firstLineChars="0"/>
              <w:rPr>
                <w:rFonts w:ascii="Times New Roman" w:hAnsi="Times New Roman" w:eastAsia="宋体" w:cs="Times New Roman"/>
              </w:rPr>
            </w:pPr>
          </w:p>
        </w:tc>
        <w:tc>
          <w:tcPr>
            <w:tcW w:w="888" w:type="dxa"/>
          </w:tcPr>
          <w:p>
            <w:pPr>
              <w:spacing w:line="400" w:lineRule="atLeast"/>
              <w:ind w:firstLine="0" w:firstLineChars="0"/>
              <w:rPr>
                <w:rFonts w:ascii="Times New Roman" w:hAnsi="Times New Roman" w:eastAsia="宋体" w:cs="Times New Roman"/>
              </w:rPr>
            </w:pPr>
          </w:p>
        </w:tc>
      </w:tr>
    </w:tbl>
    <w:p>
      <w:pPr>
        <w:pStyle w:val="5"/>
        <w:bidi w:val="0"/>
        <w:rPr>
          <w:lang w:val="en-US" w:eastAsia="zh-CN"/>
        </w:rPr>
      </w:pPr>
      <w:bookmarkStart w:id="122" w:name="_Toc12864"/>
      <w:r>
        <w:rPr>
          <w:rFonts w:hint="eastAsia"/>
          <w:lang w:val="en-US" w:eastAsia="zh-CN"/>
        </w:rPr>
        <w:t>标准工作表单管理</w:t>
      </w:r>
      <w:bookmarkEnd w:id="122"/>
    </w:p>
    <w:p>
      <w:pPr>
        <w:bidi w:val="0"/>
      </w:pPr>
      <w:r>
        <w:rPr>
          <w:rFonts w:hint="eastAsia"/>
        </w:rPr>
        <w:t>本模块实现检查用标准表单的录入、查询、导入、导出、删除功能</w:t>
      </w:r>
    </w:p>
    <w:p>
      <w:pPr>
        <w:pStyle w:val="6"/>
        <w:bidi w:val="0"/>
        <w:rPr>
          <w:lang w:val="en-US" w:eastAsia="zh-CN"/>
        </w:rPr>
      </w:pPr>
      <w:bookmarkStart w:id="123" w:name="_Toc27213"/>
      <w:r>
        <w:rPr>
          <w:rFonts w:hint="eastAsia"/>
          <w:lang w:val="en-US" w:eastAsia="zh-CN"/>
        </w:rPr>
        <w:t>录入</w:t>
      </w:r>
      <w:bookmarkEnd w:id="123"/>
    </w:p>
    <w:p>
      <w:pPr>
        <w:widowControl w:val="0"/>
        <w:numPr>
          <w:ilvl w:val="0"/>
          <w:numId w:val="8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表单名称</w:t>
      </w:r>
    </w:p>
    <w:p>
      <w:pPr>
        <w:widowControl w:val="0"/>
        <w:numPr>
          <w:ilvl w:val="0"/>
          <w:numId w:val="8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表单编号</w:t>
      </w:r>
    </w:p>
    <w:p>
      <w:pPr>
        <w:widowControl w:val="0"/>
        <w:numPr>
          <w:ilvl w:val="0"/>
          <w:numId w:val="8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附件（上传）</w:t>
      </w:r>
    </w:p>
    <w:p>
      <w:pPr>
        <w:widowControl w:val="0"/>
        <w:numPr>
          <w:ilvl w:val="0"/>
          <w:numId w:val="8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依据程序名称/版本</w:t>
      </w:r>
    </w:p>
    <w:p>
      <w:pPr>
        <w:widowControl w:val="0"/>
        <w:numPr>
          <w:ilvl w:val="0"/>
          <w:numId w:val="8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适用范围</w:t>
      </w:r>
    </w:p>
    <w:p>
      <w:pPr>
        <w:widowControl w:val="0"/>
        <w:numPr>
          <w:ilvl w:val="0"/>
          <w:numId w:val="8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录入单位</w:t>
      </w:r>
    </w:p>
    <w:p>
      <w:pPr>
        <w:widowControl w:val="0"/>
        <w:numPr>
          <w:ilvl w:val="0"/>
          <w:numId w:val="8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录入部门</w:t>
      </w:r>
    </w:p>
    <w:p>
      <w:pPr>
        <w:widowControl w:val="0"/>
        <w:numPr>
          <w:ilvl w:val="0"/>
          <w:numId w:val="8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录入人/日期</w:t>
      </w:r>
    </w:p>
    <w:p>
      <w:pPr>
        <w:widowControl w:val="0"/>
        <w:numPr>
          <w:ilvl w:val="0"/>
          <w:numId w:val="8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状态（取消、有效）</w:t>
      </w:r>
    </w:p>
    <w:p>
      <w:pPr>
        <w:pStyle w:val="6"/>
        <w:bidi w:val="0"/>
        <w:rPr>
          <w:lang w:val="en-US" w:eastAsia="zh-CN"/>
        </w:rPr>
      </w:pPr>
      <w:bookmarkStart w:id="124" w:name="_Toc11005"/>
      <w:r>
        <w:rPr>
          <w:rFonts w:hint="eastAsia"/>
          <w:lang w:val="en-US" w:eastAsia="zh-CN"/>
        </w:rPr>
        <w:t>查询</w:t>
      </w:r>
      <w:bookmarkEnd w:id="124"/>
    </w:p>
    <w:p>
      <w:pPr>
        <w:widowControl w:val="0"/>
        <w:adjustRightInd w:val="0"/>
        <w:spacing w:line="360" w:lineRule="auto"/>
        <w:ind w:left="420" w:firstLine="0" w:firstLineChars="0"/>
        <w:jc w:val="both"/>
        <w:textAlignment w:val="baseline"/>
        <w:rPr>
          <w:rFonts w:ascii="宋体" w:hAnsi="宋体" w:eastAsia="宋体" w:cs="Times New Roman"/>
          <w:sz w:val="24"/>
          <w:szCs w:val="24"/>
          <w:lang w:val="en-US" w:eastAsia="zh-CN" w:bidi="ar-SA"/>
        </w:rPr>
      </w:pPr>
      <w:r>
        <w:rPr>
          <w:rFonts w:hint="eastAsia" w:ascii="宋体" w:hAnsi="宋体" w:eastAsia="宋体" w:cs="Times New Roman"/>
          <w:sz w:val="24"/>
          <w:szCs w:val="24"/>
          <w:lang w:val="en-US" w:eastAsia="zh-CN" w:bidi="ar-SA"/>
        </w:rPr>
        <w:t>用于查看、查询标准表单信息，具有查询、筛选（过滤）、多条数据导出EXCEL清单等功能，导出附件功能。可生成如下表单：</w:t>
      </w:r>
    </w:p>
    <w:p>
      <w:pPr>
        <w:spacing w:line="400" w:lineRule="atLeast"/>
        <w:ind w:firstLine="0" w:firstLineChars="0"/>
        <w:rPr>
          <w:rFonts w:ascii="Times New Roman" w:hAnsi="Times New Roman" w:eastAsia="宋体" w:cs="Times New Roman"/>
        </w:rPr>
      </w:pPr>
    </w:p>
    <w:tbl>
      <w:tblPr>
        <w:tblStyle w:val="31"/>
        <w:tblW w:w="81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02"/>
        <w:gridCol w:w="1403"/>
        <w:gridCol w:w="1328"/>
        <w:gridCol w:w="1328"/>
        <w:gridCol w:w="1328"/>
        <w:gridCol w:w="1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6" w:hRule="atLeast"/>
        </w:trPr>
        <w:tc>
          <w:tcPr>
            <w:tcW w:w="1402"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序号</w:t>
            </w:r>
          </w:p>
        </w:tc>
        <w:tc>
          <w:tcPr>
            <w:tcW w:w="1403"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表单名称</w:t>
            </w:r>
          </w:p>
          <w:p>
            <w:pPr>
              <w:spacing w:line="400" w:lineRule="atLeast"/>
              <w:ind w:firstLine="0" w:firstLineChars="0"/>
              <w:rPr>
                <w:rFonts w:ascii="Times New Roman" w:hAnsi="Times New Roman" w:eastAsia="宋体" w:cs="Times New Roman"/>
              </w:rPr>
            </w:pPr>
          </w:p>
        </w:tc>
        <w:tc>
          <w:tcPr>
            <w:tcW w:w="1328"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表单编号</w:t>
            </w:r>
          </w:p>
        </w:tc>
        <w:tc>
          <w:tcPr>
            <w:tcW w:w="1328"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适用范围</w:t>
            </w:r>
          </w:p>
        </w:tc>
        <w:tc>
          <w:tcPr>
            <w:tcW w:w="1328"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录入单位</w:t>
            </w:r>
          </w:p>
        </w:tc>
        <w:tc>
          <w:tcPr>
            <w:tcW w:w="1328"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1402" w:type="dxa"/>
          </w:tcPr>
          <w:p>
            <w:pPr>
              <w:spacing w:line="400" w:lineRule="atLeast"/>
              <w:ind w:firstLine="0" w:firstLineChars="0"/>
              <w:rPr>
                <w:rFonts w:ascii="Times New Roman" w:hAnsi="Times New Roman" w:eastAsia="宋体" w:cs="Times New Roman"/>
              </w:rPr>
            </w:pPr>
          </w:p>
        </w:tc>
        <w:tc>
          <w:tcPr>
            <w:tcW w:w="1403" w:type="dxa"/>
          </w:tcPr>
          <w:p>
            <w:pPr>
              <w:spacing w:line="400" w:lineRule="atLeast"/>
              <w:ind w:firstLine="0" w:firstLineChars="0"/>
              <w:rPr>
                <w:rFonts w:ascii="Times New Roman" w:hAnsi="Times New Roman" w:eastAsia="宋体" w:cs="Times New Roman"/>
              </w:rPr>
            </w:pPr>
          </w:p>
        </w:tc>
        <w:tc>
          <w:tcPr>
            <w:tcW w:w="1328" w:type="dxa"/>
          </w:tcPr>
          <w:p>
            <w:pPr>
              <w:spacing w:line="400" w:lineRule="atLeast"/>
              <w:ind w:firstLine="0" w:firstLineChars="0"/>
              <w:rPr>
                <w:rFonts w:ascii="Times New Roman" w:hAnsi="Times New Roman" w:eastAsia="宋体" w:cs="Times New Roman"/>
              </w:rPr>
            </w:pPr>
          </w:p>
        </w:tc>
        <w:tc>
          <w:tcPr>
            <w:tcW w:w="1328" w:type="dxa"/>
          </w:tcPr>
          <w:p>
            <w:pPr>
              <w:spacing w:line="400" w:lineRule="atLeast"/>
              <w:ind w:firstLine="0" w:firstLineChars="0"/>
              <w:rPr>
                <w:rFonts w:ascii="Times New Roman" w:hAnsi="Times New Roman" w:eastAsia="宋体" w:cs="Times New Roman"/>
              </w:rPr>
            </w:pPr>
          </w:p>
        </w:tc>
        <w:tc>
          <w:tcPr>
            <w:tcW w:w="1328" w:type="dxa"/>
          </w:tcPr>
          <w:p>
            <w:pPr>
              <w:spacing w:line="400" w:lineRule="atLeast"/>
              <w:ind w:firstLine="0" w:firstLineChars="0"/>
              <w:rPr>
                <w:rFonts w:ascii="Times New Roman" w:hAnsi="Times New Roman" w:eastAsia="宋体" w:cs="Times New Roman"/>
              </w:rPr>
            </w:pPr>
          </w:p>
        </w:tc>
        <w:tc>
          <w:tcPr>
            <w:tcW w:w="1328" w:type="dxa"/>
          </w:tcPr>
          <w:p>
            <w:pPr>
              <w:spacing w:line="400" w:lineRule="atLeast"/>
              <w:ind w:firstLine="0" w:firstLineChars="0"/>
              <w:rPr>
                <w:rFonts w:ascii="Times New Roman" w:hAnsi="Times New Roman" w:eastAsia="宋体" w:cs="Times New Roman"/>
              </w:rPr>
            </w:pPr>
          </w:p>
        </w:tc>
      </w:tr>
    </w:tbl>
    <w:p>
      <w:pPr>
        <w:spacing w:line="360" w:lineRule="auto"/>
        <w:ind w:left="426" w:firstLine="0" w:firstLineChars="0"/>
        <w:jc w:val="center"/>
        <w:rPr>
          <w:rFonts w:ascii="Times New Roman" w:hAnsi="Times New Roman" w:eastAsia="宋体" w:cs="Times New Roman"/>
        </w:rPr>
      </w:pPr>
    </w:p>
    <w:p>
      <w:pPr>
        <w:pStyle w:val="5"/>
        <w:bidi w:val="0"/>
        <w:rPr>
          <w:lang w:val="en-US" w:eastAsia="zh-CN"/>
        </w:rPr>
      </w:pPr>
      <w:bookmarkStart w:id="125" w:name="_Toc17455"/>
      <w:r>
        <w:rPr>
          <w:rFonts w:hint="eastAsia"/>
          <w:lang w:val="en-US" w:eastAsia="zh-CN"/>
        </w:rPr>
        <w:t>标准核查单管理</w:t>
      </w:r>
      <w:bookmarkEnd w:id="125"/>
    </w:p>
    <w:p>
      <w:pPr>
        <w:bidi w:val="0"/>
      </w:pPr>
      <w:r>
        <w:rPr>
          <w:rFonts w:hint="eastAsia"/>
        </w:rPr>
        <w:t>本模块实现标准核查单的录入、查询、导入、导出、删除功能</w:t>
      </w:r>
    </w:p>
    <w:p>
      <w:pPr>
        <w:pStyle w:val="6"/>
        <w:bidi w:val="0"/>
        <w:rPr>
          <w:lang w:val="en-US" w:eastAsia="zh-CN"/>
        </w:rPr>
      </w:pPr>
      <w:bookmarkStart w:id="126" w:name="_Toc20201"/>
      <w:r>
        <w:rPr>
          <w:rFonts w:hint="eastAsia"/>
          <w:lang w:val="en-US" w:eastAsia="zh-CN"/>
        </w:rPr>
        <w:t>录入</w:t>
      </w:r>
      <w:bookmarkEnd w:id="126"/>
    </w:p>
    <w:p>
      <w:pPr>
        <w:widowControl w:val="0"/>
        <w:numPr>
          <w:ilvl w:val="0"/>
          <w:numId w:val="89"/>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核查单名称</w:t>
      </w:r>
    </w:p>
    <w:p>
      <w:pPr>
        <w:widowControl w:val="0"/>
        <w:numPr>
          <w:ilvl w:val="0"/>
          <w:numId w:val="89"/>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核查单编号</w:t>
      </w:r>
    </w:p>
    <w:p>
      <w:pPr>
        <w:widowControl w:val="0"/>
        <w:numPr>
          <w:ilvl w:val="0"/>
          <w:numId w:val="89"/>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上传附件</w:t>
      </w:r>
    </w:p>
    <w:p>
      <w:pPr>
        <w:widowControl w:val="0"/>
        <w:numPr>
          <w:ilvl w:val="0"/>
          <w:numId w:val="89"/>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适用范围</w:t>
      </w:r>
    </w:p>
    <w:p>
      <w:pPr>
        <w:widowControl w:val="0"/>
        <w:numPr>
          <w:ilvl w:val="0"/>
          <w:numId w:val="89"/>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录入人/日期</w:t>
      </w:r>
    </w:p>
    <w:p>
      <w:pPr>
        <w:pStyle w:val="6"/>
        <w:bidi w:val="0"/>
        <w:rPr>
          <w:lang w:val="en-US" w:eastAsia="zh-CN"/>
        </w:rPr>
      </w:pPr>
      <w:bookmarkStart w:id="127" w:name="_Toc26237"/>
      <w:r>
        <w:rPr>
          <w:rFonts w:hint="eastAsia"/>
          <w:lang w:val="en-US" w:eastAsia="zh-CN"/>
        </w:rPr>
        <w:t>查询</w:t>
      </w:r>
      <w:bookmarkEnd w:id="127"/>
    </w:p>
    <w:p>
      <w:pPr>
        <w:bidi w:val="0"/>
        <w:rPr>
          <w:lang w:val="en-US" w:eastAsia="zh-CN"/>
        </w:rPr>
      </w:pPr>
      <w:r>
        <w:rPr>
          <w:rFonts w:hint="eastAsia"/>
          <w:lang w:val="en-US" w:eastAsia="zh-CN"/>
        </w:rPr>
        <w:t>用于查看、查询标准核查单信息，具有查询、筛选（过滤）、多条数据导出EXCEL清单等功能，导出打印核查单功能。</w:t>
      </w:r>
    </w:p>
    <w:p>
      <w:pPr>
        <w:spacing w:line="400" w:lineRule="atLeast"/>
        <w:ind w:firstLine="0" w:firstLineChars="0"/>
        <w:rPr>
          <w:rFonts w:ascii="Times New Roman" w:hAnsi="Times New Roman" w:eastAsia="宋体" w:cs="Times New Roman"/>
        </w:rPr>
      </w:pPr>
    </w:p>
    <w:tbl>
      <w:tblPr>
        <w:tblStyle w:val="31"/>
        <w:tblW w:w="69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0"/>
        <w:gridCol w:w="1031"/>
        <w:gridCol w:w="976"/>
        <w:gridCol w:w="976"/>
        <w:gridCol w:w="976"/>
        <w:gridCol w:w="976"/>
        <w:gridCol w:w="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30"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序号</w:t>
            </w:r>
          </w:p>
        </w:tc>
        <w:tc>
          <w:tcPr>
            <w:tcW w:w="1031"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核查单名称</w:t>
            </w:r>
          </w:p>
          <w:p>
            <w:pPr>
              <w:spacing w:line="400" w:lineRule="atLeast"/>
              <w:ind w:firstLine="0" w:firstLineChars="0"/>
              <w:rPr>
                <w:rFonts w:ascii="Times New Roman" w:hAnsi="Times New Roman" w:eastAsia="宋体" w:cs="Times New Roman"/>
              </w:rPr>
            </w:pPr>
          </w:p>
        </w:tc>
        <w:tc>
          <w:tcPr>
            <w:tcW w:w="976"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核查单编号</w:t>
            </w:r>
          </w:p>
        </w:tc>
        <w:tc>
          <w:tcPr>
            <w:tcW w:w="976"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适用范围</w:t>
            </w:r>
          </w:p>
        </w:tc>
        <w:tc>
          <w:tcPr>
            <w:tcW w:w="976"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录入人/日期</w:t>
            </w:r>
          </w:p>
        </w:tc>
        <w:tc>
          <w:tcPr>
            <w:tcW w:w="976"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附件</w:t>
            </w:r>
          </w:p>
        </w:tc>
        <w:tc>
          <w:tcPr>
            <w:tcW w:w="976" w:type="dxa"/>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0" w:type="dxa"/>
          </w:tcPr>
          <w:p>
            <w:pPr>
              <w:spacing w:line="400" w:lineRule="atLeast"/>
              <w:ind w:firstLine="0" w:firstLineChars="0"/>
              <w:rPr>
                <w:rFonts w:ascii="Times New Roman" w:hAnsi="Times New Roman" w:eastAsia="宋体" w:cs="Times New Roman"/>
              </w:rPr>
            </w:pPr>
          </w:p>
        </w:tc>
        <w:tc>
          <w:tcPr>
            <w:tcW w:w="1031" w:type="dxa"/>
          </w:tcPr>
          <w:p>
            <w:pPr>
              <w:spacing w:line="400" w:lineRule="atLeast"/>
              <w:ind w:firstLine="0" w:firstLineChars="0"/>
              <w:rPr>
                <w:rFonts w:ascii="Times New Roman" w:hAnsi="Times New Roman" w:eastAsia="宋体" w:cs="Times New Roman"/>
              </w:rPr>
            </w:pPr>
          </w:p>
        </w:tc>
        <w:tc>
          <w:tcPr>
            <w:tcW w:w="976" w:type="dxa"/>
          </w:tcPr>
          <w:p>
            <w:pPr>
              <w:spacing w:line="400" w:lineRule="atLeast"/>
              <w:ind w:firstLine="0" w:firstLineChars="0"/>
              <w:rPr>
                <w:rFonts w:ascii="Times New Roman" w:hAnsi="Times New Roman" w:eastAsia="宋体" w:cs="Times New Roman"/>
              </w:rPr>
            </w:pPr>
          </w:p>
        </w:tc>
        <w:tc>
          <w:tcPr>
            <w:tcW w:w="976" w:type="dxa"/>
          </w:tcPr>
          <w:p>
            <w:pPr>
              <w:spacing w:line="400" w:lineRule="atLeast"/>
              <w:ind w:firstLine="0" w:firstLineChars="0"/>
              <w:rPr>
                <w:rFonts w:ascii="Times New Roman" w:hAnsi="Times New Roman" w:eastAsia="宋体" w:cs="Times New Roman"/>
              </w:rPr>
            </w:pPr>
          </w:p>
        </w:tc>
        <w:tc>
          <w:tcPr>
            <w:tcW w:w="976" w:type="dxa"/>
          </w:tcPr>
          <w:p>
            <w:pPr>
              <w:spacing w:line="400" w:lineRule="atLeast"/>
              <w:ind w:firstLine="0" w:firstLineChars="0"/>
              <w:rPr>
                <w:rFonts w:ascii="Times New Roman" w:hAnsi="Times New Roman" w:eastAsia="宋体" w:cs="Times New Roman"/>
              </w:rPr>
            </w:pPr>
          </w:p>
        </w:tc>
        <w:tc>
          <w:tcPr>
            <w:tcW w:w="976" w:type="dxa"/>
          </w:tcPr>
          <w:p>
            <w:pPr>
              <w:spacing w:line="400" w:lineRule="atLeast"/>
              <w:ind w:firstLine="0" w:firstLineChars="0"/>
              <w:rPr>
                <w:rFonts w:ascii="Times New Roman" w:hAnsi="Times New Roman" w:eastAsia="宋体" w:cs="Times New Roman"/>
              </w:rPr>
            </w:pPr>
          </w:p>
        </w:tc>
        <w:tc>
          <w:tcPr>
            <w:tcW w:w="976" w:type="dxa"/>
          </w:tcPr>
          <w:p>
            <w:pPr>
              <w:spacing w:line="400" w:lineRule="atLeast"/>
              <w:ind w:firstLine="0" w:firstLineChars="0"/>
              <w:rPr>
                <w:rFonts w:ascii="Times New Roman" w:hAnsi="Times New Roman" w:eastAsia="宋体" w:cs="Times New Roman"/>
              </w:rPr>
            </w:pPr>
          </w:p>
        </w:tc>
      </w:tr>
    </w:tbl>
    <w:p>
      <w:pPr>
        <w:spacing w:line="400" w:lineRule="atLeast"/>
        <w:ind w:firstLine="0" w:firstLineChars="0"/>
        <w:rPr>
          <w:rFonts w:ascii="Times New Roman" w:hAnsi="Times New Roman" w:eastAsia="宋体" w:cs="Times New Roman"/>
        </w:rPr>
      </w:pPr>
    </w:p>
    <w:p>
      <w:pPr>
        <w:pStyle w:val="5"/>
        <w:numPr>
          <w:ilvl w:val="0"/>
          <w:numId w:val="43"/>
        </w:numPr>
        <w:bidi w:val="0"/>
        <w:ind w:left="0" w:leftChars="0" w:firstLine="0" w:firstLineChars="0"/>
        <w:rPr>
          <w:rFonts w:hint="eastAsia"/>
          <w:lang w:val="en-US" w:eastAsia="zh-CN"/>
        </w:rPr>
      </w:pPr>
      <w:bookmarkStart w:id="128" w:name="_Toc2150"/>
      <w:bookmarkStart w:id="129" w:name="_Toc105676481"/>
      <w:r>
        <w:rPr>
          <w:rFonts w:hint="eastAsia"/>
          <w:lang w:val="en-US" w:eastAsia="zh-CN"/>
        </w:rPr>
        <w:t>外部质量检查</w:t>
      </w:r>
      <w:bookmarkEnd w:id="128"/>
      <w:bookmarkEnd w:id="129"/>
      <w:r>
        <w:rPr>
          <w:rFonts w:hint="eastAsia"/>
          <w:lang w:val="en-US" w:eastAsia="zh-CN"/>
        </w:rPr>
        <w:t xml:space="preserve"> </w:t>
      </w:r>
    </w:p>
    <w:p>
      <w:pPr>
        <w:bidi w:val="0"/>
        <w:rPr>
          <w:lang w:val="en-US" w:eastAsia="zh-CN"/>
        </w:rPr>
      </w:pPr>
      <w:r>
        <w:rPr>
          <w:rFonts w:hint="eastAsia"/>
          <w:lang w:val="en-US" w:eastAsia="zh-CN"/>
        </w:rPr>
        <w:t>本模块主要用于外部检查信息录入、外部检查管理查询。</w:t>
      </w:r>
    </w:p>
    <w:p>
      <w:pPr>
        <w:pStyle w:val="5"/>
        <w:numPr>
          <w:ilvl w:val="0"/>
          <w:numId w:val="90"/>
        </w:numPr>
        <w:bidi w:val="0"/>
        <w:rPr>
          <w:lang w:val="en-US" w:eastAsia="zh-CN"/>
        </w:rPr>
      </w:pPr>
      <w:bookmarkStart w:id="130" w:name="_Toc30953"/>
      <w:r>
        <w:rPr>
          <w:rFonts w:hint="eastAsia"/>
          <w:lang w:val="en-US" w:eastAsia="zh-CN"/>
        </w:rPr>
        <w:t>外部检查信息录入</w:t>
      </w:r>
      <w:bookmarkEnd w:id="130"/>
    </w:p>
    <w:p>
      <w:pPr>
        <w:bidi w:val="0"/>
        <w:rPr>
          <w:lang w:val="en-US" w:eastAsia="zh-CN"/>
        </w:rPr>
      </w:pPr>
      <w:r>
        <w:rPr>
          <w:rFonts w:hint="eastAsia"/>
          <w:lang w:val="en-US" w:eastAsia="zh-CN"/>
        </w:rPr>
        <w:t>本界面由各单位质量授权人员根据外部单位检查情况负责录入，界面具备新增、修改、删除、导出、导入功能，录入信息如下：</w:t>
      </w:r>
    </w:p>
    <w:p>
      <w:pPr>
        <w:widowControl w:val="0"/>
        <w:numPr>
          <w:ilvl w:val="0"/>
          <w:numId w:val="91"/>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检查单位</w:t>
      </w:r>
    </w:p>
    <w:p>
      <w:pPr>
        <w:widowControl w:val="0"/>
        <w:numPr>
          <w:ilvl w:val="0"/>
          <w:numId w:val="91"/>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被检查单位</w:t>
      </w:r>
    </w:p>
    <w:p>
      <w:pPr>
        <w:widowControl w:val="0"/>
        <w:numPr>
          <w:ilvl w:val="0"/>
          <w:numId w:val="91"/>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检查类型</w:t>
      </w:r>
    </w:p>
    <w:p>
      <w:pPr>
        <w:widowControl w:val="0"/>
        <w:numPr>
          <w:ilvl w:val="0"/>
          <w:numId w:val="91"/>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报告编号</w:t>
      </w:r>
    </w:p>
    <w:p>
      <w:pPr>
        <w:widowControl w:val="0"/>
        <w:numPr>
          <w:ilvl w:val="0"/>
          <w:numId w:val="91"/>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检查主题</w:t>
      </w:r>
    </w:p>
    <w:p>
      <w:pPr>
        <w:widowControl w:val="0"/>
        <w:numPr>
          <w:ilvl w:val="0"/>
          <w:numId w:val="91"/>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检查开始时间</w:t>
      </w:r>
    </w:p>
    <w:p>
      <w:pPr>
        <w:widowControl w:val="0"/>
        <w:numPr>
          <w:ilvl w:val="0"/>
          <w:numId w:val="91"/>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检查结束时间</w:t>
      </w:r>
    </w:p>
    <w:p>
      <w:pPr>
        <w:widowControl w:val="0"/>
        <w:numPr>
          <w:ilvl w:val="0"/>
          <w:numId w:val="91"/>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检查开启问题数量</w:t>
      </w:r>
    </w:p>
    <w:p>
      <w:pPr>
        <w:widowControl w:val="0"/>
        <w:numPr>
          <w:ilvl w:val="0"/>
          <w:numId w:val="91"/>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跟踪人</w:t>
      </w:r>
    </w:p>
    <w:p>
      <w:pPr>
        <w:widowControl w:val="0"/>
        <w:numPr>
          <w:ilvl w:val="0"/>
          <w:numId w:val="91"/>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问题关闭情况</w:t>
      </w:r>
    </w:p>
    <w:p>
      <w:pPr>
        <w:pStyle w:val="5"/>
        <w:bidi w:val="0"/>
        <w:rPr>
          <w:lang w:val="en-US" w:eastAsia="zh-CN"/>
        </w:rPr>
      </w:pPr>
      <w:bookmarkStart w:id="131" w:name="_Toc13338"/>
      <w:r>
        <w:rPr>
          <w:rFonts w:hint="eastAsia"/>
          <w:lang w:val="en-US" w:eastAsia="zh-CN"/>
        </w:rPr>
        <w:t>外部检查管理查询</w:t>
      </w:r>
      <w:bookmarkEnd w:id="131"/>
    </w:p>
    <w:p>
      <w:pPr>
        <w:bidi w:val="0"/>
        <w:rPr>
          <w:lang w:val="en-US" w:eastAsia="zh-CN"/>
        </w:rPr>
      </w:pPr>
      <w:r>
        <w:rPr>
          <w:rFonts w:hint="eastAsia"/>
          <w:lang w:val="en-US" w:eastAsia="zh-CN"/>
        </w:rPr>
        <w:t>外部检查管理查询，信息由外部检查信息录入界面自动导入：用于查看、查询外部检查信息，具有查询、筛选（过滤）、导出EXCEL清单等功能；</w:t>
      </w:r>
    </w:p>
    <w:tbl>
      <w:tblPr>
        <w:tblStyle w:val="30"/>
        <w:tblW w:w="8135" w:type="dxa"/>
        <w:tblInd w:w="0" w:type="dxa"/>
        <w:tblLayout w:type="fixed"/>
        <w:tblCellMar>
          <w:top w:w="0" w:type="dxa"/>
          <w:left w:w="0" w:type="dxa"/>
          <w:bottom w:w="0" w:type="dxa"/>
          <w:right w:w="0" w:type="dxa"/>
        </w:tblCellMar>
      </w:tblPr>
      <w:tblGrid>
        <w:gridCol w:w="389"/>
        <w:gridCol w:w="564"/>
        <w:gridCol w:w="622"/>
        <w:gridCol w:w="818"/>
        <w:gridCol w:w="599"/>
        <w:gridCol w:w="709"/>
        <w:gridCol w:w="1019"/>
        <w:gridCol w:w="924"/>
        <w:gridCol w:w="924"/>
        <w:gridCol w:w="643"/>
        <w:gridCol w:w="924"/>
      </w:tblGrid>
      <w:tr>
        <w:tblPrEx>
          <w:tblCellMar>
            <w:top w:w="0" w:type="dxa"/>
            <w:left w:w="0" w:type="dxa"/>
            <w:bottom w:w="0" w:type="dxa"/>
            <w:right w:w="0" w:type="dxa"/>
          </w:tblCellMar>
        </w:tblPrEx>
        <w:trPr>
          <w:trHeight w:val="420" w:hRule="atLeast"/>
        </w:trPr>
        <w:tc>
          <w:tcPr>
            <w:tcW w:w="38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spacing w:line="400" w:lineRule="atLeast"/>
              <w:ind w:firstLine="0" w:firstLineChars="0"/>
              <w:jc w:val="center"/>
              <w:textAlignment w:val="center"/>
              <w:rPr>
                <w:rFonts w:ascii="宋体" w:hAnsi="宋体" w:eastAsia="宋体" w:cs="宋体"/>
                <w:color w:val="000000"/>
                <w:sz w:val="18"/>
                <w:szCs w:val="18"/>
              </w:rPr>
            </w:pPr>
            <w:r>
              <w:rPr>
                <w:rFonts w:hint="eastAsia" w:ascii="宋体" w:hAnsi="宋体" w:eastAsia="宋体" w:cs="宋体"/>
                <w:color w:val="000000"/>
                <w:sz w:val="18"/>
                <w:szCs w:val="18"/>
              </w:rPr>
              <w:t>序号</w:t>
            </w:r>
          </w:p>
        </w:tc>
        <w:tc>
          <w:tcPr>
            <w:tcW w:w="56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spacing w:line="400" w:lineRule="atLeast"/>
              <w:ind w:firstLine="0" w:firstLineChars="0"/>
              <w:jc w:val="center"/>
              <w:textAlignment w:val="center"/>
              <w:rPr>
                <w:rFonts w:ascii="宋体" w:hAnsi="宋体" w:eastAsia="宋体" w:cs="宋体"/>
                <w:color w:val="000000"/>
                <w:sz w:val="18"/>
                <w:szCs w:val="18"/>
              </w:rPr>
            </w:pPr>
            <w:r>
              <w:rPr>
                <w:rFonts w:hint="eastAsia" w:ascii="宋体" w:hAnsi="宋体" w:eastAsia="宋体" w:cs="宋体"/>
                <w:color w:val="000000"/>
                <w:sz w:val="18"/>
                <w:szCs w:val="18"/>
              </w:rPr>
              <w:t>检查单位</w:t>
            </w:r>
          </w:p>
        </w:tc>
        <w:tc>
          <w:tcPr>
            <w:tcW w:w="62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tcPr>
          <w:p>
            <w:pPr>
              <w:widowControl/>
              <w:spacing w:line="400" w:lineRule="atLeast"/>
              <w:ind w:firstLine="0" w:firstLineChars="0"/>
              <w:jc w:val="center"/>
              <w:textAlignment w:val="center"/>
              <w:rPr>
                <w:rFonts w:ascii="宋体" w:hAnsi="宋体" w:eastAsia="宋体" w:cs="宋体"/>
                <w:color w:val="000000"/>
                <w:sz w:val="18"/>
                <w:szCs w:val="18"/>
              </w:rPr>
            </w:pPr>
            <w:r>
              <w:rPr>
                <w:rFonts w:hint="eastAsia" w:ascii="宋体" w:hAnsi="宋体" w:eastAsia="宋体" w:cs="宋体"/>
                <w:color w:val="000000"/>
                <w:sz w:val="18"/>
                <w:szCs w:val="18"/>
              </w:rPr>
              <w:t>被检查单位</w:t>
            </w:r>
          </w:p>
        </w:tc>
        <w:tc>
          <w:tcPr>
            <w:tcW w:w="81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spacing w:line="400" w:lineRule="atLeast"/>
              <w:ind w:firstLine="0" w:firstLineChars="0"/>
              <w:jc w:val="center"/>
              <w:textAlignment w:val="center"/>
              <w:rPr>
                <w:rFonts w:ascii="宋体" w:hAnsi="宋体" w:eastAsia="宋体" w:cs="宋体"/>
                <w:color w:val="000000"/>
                <w:sz w:val="18"/>
                <w:szCs w:val="18"/>
              </w:rPr>
            </w:pPr>
            <w:r>
              <w:rPr>
                <w:rFonts w:hint="eastAsia" w:ascii="宋体" w:hAnsi="宋体" w:eastAsia="宋体" w:cs="宋体"/>
                <w:color w:val="000000"/>
                <w:sz w:val="18"/>
                <w:szCs w:val="18"/>
              </w:rPr>
              <w:t>检查主题</w:t>
            </w:r>
          </w:p>
        </w:tc>
        <w:tc>
          <w:tcPr>
            <w:tcW w:w="59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spacing w:line="400" w:lineRule="atLeast"/>
              <w:ind w:firstLine="0" w:firstLineChars="0"/>
              <w:jc w:val="center"/>
              <w:textAlignment w:val="center"/>
              <w:rPr>
                <w:rFonts w:ascii="宋体" w:hAnsi="宋体" w:eastAsia="宋体" w:cs="宋体"/>
                <w:color w:val="000000"/>
                <w:sz w:val="18"/>
                <w:szCs w:val="18"/>
              </w:rPr>
            </w:pPr>
            <w:r>
              <w:rPr>
                <w:rFonts w:hint="eastAsia" w:ascii="宋体" w:hAnsi="宋体" w:eastAsia="宋体" w:cs="宋体"/>
                <w:color w:val="000000"/>
                <w:sz w:val="18"/>
                <w:szCs w:val="18"/>
              </w:rPr>
              <w:t>检查类型</w:t>
            </w:r>
          </w:p>
        </w:tc>
        <w:tc>
          <w:tcPr>
            <w:tcW w:w="709" w:type="dxa"/>
            <w:tcBorders>
              <w:top w:val="single" w:color="000000" w:sz="4" w:space="0"/>
              <w:left w:val="single" w:color="000000" w:sz="4" w:space="0"/>
              <w:bottom w:val="single" w:color="000000" w:sz="4" w:space="0"/>
              <w:right w:val="single" w:color="000000" w:sz="4" w:space="0"/>
            </w:tcBorders>
            <w:tcMar>
              <w:top w:w="15" w:type="dxa"/>
              <w:left w:w="15" w:type="dxa"/>
              <w:right w:w="15" w:type="dxa"/>
            </w:tcMar>
          </w:tcPr>
          <w:p>
            <w:pPr>
              <w:widowControl/>
              <w:spacing w:line="400" w:lineRule="atLeast"/>
              <w:ind w:firstLine="0" w:firstLineChars="0"/>
              <w:jc w:val="center"/>
              <w:textAlignment w:val="center"/>
              <w:rPr>
                <w:rFonts w:ascii="宋体" w:hAnsi="宋体" w:eastAsia="宋体" w:cs="宋体"/>
                <w:color w:val="000000"/>
                <w:sz w:val="18"/>
                <w:szCs w:val="18"/>
              </w:rPr>
            </w:pPr>
            <w:r>
              <w:rPr>
                <w:rFonts w:hint="eastAsia" w:ascii="宋体" w:hAnsi="宋体" w:eastAsia="宋体" w:cs="宋体"/>
                <w:color w:val="000000"/>
                <w:sz w:val="18"/>
                <w:szCs w:val="18"/>
              </w:rPr>
              <w:t>报告编号</w:t>
            </w:r>
          </w:p>
        </w:tc>
        <w:tc>
          <w:tcPr>
            <w:tcW w:w="101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spacing w:line="400" w:lineRule="atLeast"/>
              <w:ind w:firstLine="0" w:firstLineChars="0"/>
              <w:jc w:val="center"/>
              <w:textAlignment w:val="center"/>
              <w:rPr>
                <w:rFonts w:ascii="宋体" w:hAnsi="宋体" w:eastAsia="宋体" w:cs="宋体"/>
                <w:color w:val="000000"/>
                <w:sz w:val="18"/>
                <w:szCs w:val="18"/>
              </w:rPr>
            </w:pPr>
            <w:r>
              <w:rPr>
                <w:rFonts w:hint="eastAsia" w:ascii="宋体" w:hAnsi="宋体" w:eastAsia="宋体" w:cs="宋体"/>
                <w:color w:val="000000"/>
                <w:sz w:val="18"/>
                <w:szCs w:val="18"/>
              </w:rPr>
              <w:t>检查开始时间</w:t>
            </w:r>
          </w:p>
        </w:tc>
        <w:tc>
          <w:tcPr>
            <w:tcW w:w="92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spacing w:line="400" w:lineRule="atLeast"/>
              <w:ind w:firstLine="0" w:firstLineChars="0"/>
              <w:jc w:val="center"/>
              <w:textAlignment w:val="center"/>
              <w:rPr>
                <w:rFonts w:ascii="宋体" w:hAnsi="宋体" w:eastAsia="宋体" w:cs="宋体"/>
                <w:color w:val="000000"/>
                <w:sz w:val="18"/>
                <w:szCs w:val="18"/>
              </w:rPr>
            </w:pPr>
            <w:r>
              <w:rPr>
                <w:rFonts w:hint="eastAsia" w:ascii="宋体" w:hAnsi="宋体" w:eastAsia="宋体" w:cs="宋体"/>
                <w:color w:val="000000"/>
                <w:sz w:val="18"/>
                <w:szCs w:val="18"/>
              </w:rPr>
              <w:t>检查结束时间</w:t>
            </w:r>
          </w:p>
        </w:tc>
        <w:tc>
          <w:tcPr>
            <w:tcW w:w="92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spacing w:line="400" w:lineRule="atLeast"/>
              <w:ind w:firstLine="0" w:firstLineChars="0"/>
              <w:jc w:val="center"/>
              <w:textAlignment w:val="center"/>
              <w:rPr>
                <w:rFonts w:ascii="宋体" w:hAnsi="宋体" w:eastAsia="宋体" w:cs="宋体"/>
                <w:color w:val="000000"/>
                <w:sz w:val="18"/>
                <w:szCs w:val="18"/>
              </w:rPr>
            </w:pPr>
            <w:r>
              <w:rPr>
                <w:rFonts w:hint="eastAsia" w:ascii="宋体" w:hAnsi="宋体" w:eastAsia="宋体" w:cs="宋体"/>
                <w:color w:val="000000"/>
                <w:sz w:val="18"/>
                <w:szCs w:val="18"/>
              </w:rPr>
              <w:t>开启问题数量</w:t>
            </w:r>
          </w:p>
        </w:tc>
        <w:tc>
          <w:tcPr>
            <w:tcW w:w="64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spacing w:line="400" w:lineRule="atLeast"/>
              <w:ind w:firstLine="0" w:firstLineChars="0"/>
              <w:jc w:val="center"/>
              <w:textAlignment w:val="center"/>
              <w:rPr>
                <w:rFonts w:ascii="宋体" w:hAnsi="宋体" w:eastAsia="宋体" w:cs="宋体"/>
                <w:color w:val="000000"/>
                <w:sz w:val="18"/>
                <w:szCs w:val="18"/>
              </w:rPr>
            </w:pPr>
            <w:r>
              <w:rPr>
                <w:rFonts w:hint="eastAsia" w:ascii="宋体" w:hAnsi="宋体" w:eastAsia="宋体" w:cs="宋体"/>
                <w:color w:val="000000"/>
                <w:sz w:val="18"/>
                <w:szCs w:val="18"/>
              </w:rPr>
              <w:t>跟踪人</w:t>
            </w:r>
          </w:p>
        </w:tc>
        <w:tc>
          <w:tcPr>
            <w:tcW w:w="92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spacing w:line="400" w:lineRule="atLeast"/>
              <w:ind w:firstLine="0" w:firstLineChars="0"/>
              <w:jc w:val="center"/>
              <w:textAlignment w:val="center"/>
              <w:rPr>
                <w:rFonts w:ascii="宋体" w:hAnsi="宋体" w:eastAsia="宋体" w:cs="宋体"/>
                <w:color w:val="000000"/>
                <w:sz w:val="18"/>
                <w:szCs w:val="18"/>
              </w:rPr>
            </w:pPr>
            <w:r>
              <w:rPr>
                <w:rFonts w:hint="eastAsia" w:ascii="宋体" w:hAnsi="宋体" w:eastAsia="宋体" w:cs="宋体"/>
                <w:color w:val="000000"/>
                <w:sz w:val="18"/>
                <w:szCs w:val="18"/>
              </w:rPr>
              <w:t>问题关闭情况</w:t>
            </w:r>
          </w:p>
        </w:tc>
      </w:tr>
      <w:tr>
        <w:tblPrEx>
          <w:tblCellMar>
            <w:top w:w="0" w:type="dxa"/>
            <w:left w:w="0" w:type="dxa"/>
            <w:bottom w:w="0" w:type="dxa"/>
            <w:right w:w="0" w:type="dxa"/>
          </w:tblCellMar>
        </w:tblPrEx>
        <w:trPr>
          <w:trHeight w:val="420" w:hRule="atLeast"/>
        </w:trPr>
        <w:tc>
          <w:tcPr>
            <w:tcW w:w="38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widowControl/>
              <w:spacing w:line="400" w:lineRule="atLeast"/>
              <w:ind w:firstLine="0" w:firstLineChars="0"/>
              <w:jc w:val="center"/>
              <w:textAlignment w:val="bottom"/>
              <w:rPr>
                <w:rFonts w:ascii="宋体" w:hAnsi="宋体" w:eastAsia="宋体" w:cs="宋体"/>
                <w:color w:val="000000"/>
                <w:sz w:val="18"/>
                <w:szCs w:val="18"/>
              </w:rPr>
            </w:pPr>
            <w:r>
              <w:rPr>
                <w:rFonts w:hint="eastAsia" w:ascii="宋体" w:hAnsi="宋体" w:eastAsia="宋体" w:cs="宋体"/>
                <w:color w:val="000000"/>
                <w:sz w:val="18"/>
                <w:szCs w:val="18"/>
              </w:rPr>
              <w:t>1</w:t>
            </w:r>
          </w:p>
        </w:tc>
        <w:tc>
          <w:tcPr>
            <w:tcW w:w="56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spacing w:line="400" w:lineRule="atLeast"/>
              <w:ind w:firstLine="0" w:firstLineChars="0"/>
              <w:jc w:val="center"/>
              <w:rPr>
                <w:rFonts w:ascii="宋体" w:hAnsi="宋体" w:eastAsia="宋体" w:cs="宋体"/>
                <w:color w:val="000000"/>
                <w:sz w:val="18"/>
                <w:szCs w:val="18"/>
              </w:rPr>
            </w:pP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spacing w:line="400" w:lineRule="atLeast"/>
              <w:ind w:firstLine="0" w:firstLineChars="0"/>
              <w:jc w:val="center"/>
              <w:rPr>
                <w:rFonts w:ascii="宋体" w:hAnsi="宋体" w:eastAsia="宋体" w:cs="宋体"/>
                <w:color w:val="000000"/>
                <w:sz w:val="18"/>
                <w:szCs w:val="18"/>
              </w:rPr>
            </w:pPr>
          </w:p>
        </w:tc>
        <w:tc>
          <w:tcPr>
            <w:tcW w:w="818"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spacing w:line="400" w:lineRule="atLeast"/>
              <w:ind w:firstLine="0" w:firstLineChars="0"/>
              <w:jc w:val="center"/>
              <w:rPr>
                <w:rFonts w:ascii="宋体" w:hAnsi="宋体" w:eastAsia="宋体" w:cs="宋体"/>
                <w:color w:val="000000"/>
                <w:sz w:val="18"/>
                <w:szCs w:val="18"/>
              </w:rPr>
            </w:pPr>
          </w:p>
        </w:tc>
        <w:tc>
          <w:tcPr>
            <w:tcW w:w="59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spacing w:line="400" w:lineRule="atLeast"/>
              <w:ind w:firstLine="0" w:firstLineChars="0"/>
              <w:jc w:val="center"/>
              <w:rPr>
                <w:rFonts w:ascii="宋体" w:hAnsi="宋体" w:eastAsia="宋体" w:cs="宋体"/>
                <w:color w:val="000000"/>
                <w:sz w:val="18"/>
                <w:szCs w:val="18"/>
              </w:rPr>
            </w:pPr>
          </w:p>
        </w:tc>
        <w:tc>
          <w:tcPr>
            <w:tcW w:w="709" w:type="dxa"/>
            <w:tcBorders>
              <w:top w:val="single" w:color="000000" w:sz="4" w:space="0"/>
              <w:left w:val="single" w:color="000000" w:sz="4" w:space="0"/>
              <w:bottom w:val="single" w:color="000000" w:sz="4" w:space="0"/>
              <w:right w:val="single" w:color="000000" w:sz="4" w:space="0"/>
            </w:tcBorders>
            <w:tcMar>
              <w:top w:w="15" w:type="dxa"/>
              <w:left w:w="15" w:type="dxa"/>
              <w:right w:w="15" w:type="dxa"/>
            </w:tcMar>
          </w:tcPr>
          <w:p>
            <w:pPr>
              <w:spacing w:line="400" w:lineRule="atLeast"/>
              <w:ind w:firstLine="0" w:firstLineChars="0"/>
              <w:jc w:val="center"/>
              <w:rPr>
                <w:rFonts w:ascii="宋体" w:hAnsi="宋体" w:eastAsia="宋体" w:cs="宋体"/>
                <w:color w:val="000000"/>
                <w:sz w:val="18"/>
                <w:szCs w:val="18"/>
              </w:rPr>
            </w:pPr>
          </w:p>
        </w:tc>
        <w:tc>
          <w:tcPr>
            <w:tcW w:w="101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spacing w:line="400" w:lineRule="atLeast"/>
              <w:ind w:firstLine="0" w:firstLineChars="0"/>
              <w:jc w:val="center"/>
              <w:rPr>
                <w:rFonts w:ascii="宋体" w:hAnsi="宋体" w:eastAsia="宋体" w:cs="宋体"/>
                <w:color w:val="000000"/>
                <w:sz w:val="18"/>
                <w:szCs w:val="18"/>
              </w:rPr>
            </w:pPr>
          </w:p>
        </w:tc>
        <w:tc>
          <w:tcPr>
            <w:tcW w:w="92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spacing w:line="400" w:lineRule="atLeast"/>
              <w:ind w:firstLine="0" w:firstLineChars="0"/>
              <w:jc w:val="center"/>
              <w:rPr>
                <w:rFonts w:ascii="宋体" w:hAnsi="宋体" w:eastAsia="宋体" w:cs="宋体"/>
                <w:color w:val="000000"/>
                <w:sz w:val="18"/>
                <w:szCs w:val="18"/>
              </w:rPr>
            </w:pPr>
          </w:p>
        </w:tc>
        <w:tc>
          <w:tcPr>
            <w:tcW w:w="92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spacing w:line="400" w:lineRule="atLeast"/>
              <w:ind w:firstLine="0" w:firstLineChars="0"/>
              <w:jc w:val="center"/>
              <w:rPr>
                <w:rFonts w:ascii="宋体" w:hAnsi="宋体" w:eastAsia="宋体" w:cs="宋体"/>
                <w:color w:val="000000"/>
                <w:sz w:val="18"/>
                <w:szCs w:val="18"/>
              </w:rPr>
            </w:pPr>
          </w:p>
        </w:tc>
        <w:tc>
          <w:tcPr>
            <w:tcW w:w="643"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spacing w:line="400" w:lineRule="atLeast"/>
              <w:ind w:firstLine="0" w:firstLineChars="0"/>
              <w:jc w:val="center"/>
              <w:rPr>
                <w:rFonts w:ascii="宋体" w:hAnsi="宋体" w:eastAsia="宋体" w:cs="宋体"/>
                <w:color w:val="000000"/>
                <w:sz w:val="18"/>
                <w:szCs w:val="18"/>
              </w:rPr>
            </w:pPr>
          </w:p>
        </w:tc>
        <w:tc>
          <w:tcPr>
            <w:tcW w:w="92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spacing w:line="400" w:lineRule="atLeast"/>
              <w:ind w:firstLine="0" w:firstLineChars="0"/>
              <w:jc w:val="center"/>
              <w:rPr>
                <w:rFonts w:ascii="宋体" w:hAnsi="宋体" w:eastAsia="宋体" w:cs="宋体"/>
                <w:color w:val="000000"/>
                <w:sz w:val="18"/>
                <w:szCs w:val="18"/>
              </w:rPr>
            </w:pPr>
          </w:p>
        </w:tc>
      </w:tr>
      <w:tr>
        <w:tblPrEx>
          <w:tblCellMar>
            <w:top w:w="0" w:type="dxa"/>
            <w:left w:w="0" w:type="dxa"/>
            <w:bottom w:w="0" w:type="dxa"/>
            <w:right w:w="0" w:type="dxa"/>
          </w:tblCellMar>
        </w:tblPrEx>
        <w:trPr>
          <w:trHeight w:val="420" w:hRule="atLeast"/>
        </w:trPr>
        <w:tc>
          <w:tcPr>
            <w:tcW w:w="38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widowControl/>
              <w:spacing w:line="400" w:lineRule="atLeast"/>
              <w:ind w:firstLine="0" w:firstLineChars="0"/>
              <w:jc w:val="center"/>
              <w:textAlignment w:val="bottom"/>
              <w:rPr>
                <w:rFonts w:ascii="宋体" w:hAnsi="宋体" w:eastAsia="宋体" w:cs="宋体"/>
                <w:color w:val="000000"/>
                <w:sz w:val="18"/>
                <w:szCs w:val="18"/>
              </w:rPr>
            </w:pPr>
            <w:r>
              <w:rPr>
                <w:rFonts w:hint="eastAsia" w:ascii="宋体" w:hAnsi="宋体" w:eastAsia="宋体" w:cs="宋体"/>
                <w:color w:val="000000"/>
                <w:sz w:val="18"/>
                <w:szCs w:val="18"/>
              </w:rPr>
              <w:t>2</w:t>
            </w:r>
          </w:p>
        </w:tc>
        <w:tc>
          <w:tcPr>
            <w:tcW w:w="56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spacing w:line="400" w:lineRule="atLeast"/>
              <w:ind w:firstLine="0" w:firstLineChars="0"/>
              <w:jc w:val="center"/>
              <w:rPr>
                <w:rFonts w:ascii="宋体" w:hAnsi="宋体" w:eastAsia="宋体" w:cs="宋体"/>
                <w:color w:val="000000"/>
                <w:sz w:val="18"/>
                <w:szCs w:val="18"/>
              </w:rPr>
            </w:pP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spacing w:line="400" w:lineRule="atLeast"/>
              <w:ind w:firstLine="0" w:firstLineChars="0"/>
              <w:jc w:val="center"/>
              <w:rPr>
                <w:rFonts w:ascii="宋体" w:hAnsi="宋体" w:eastAsia="宋体" w:cs="宋体"/>
                <w:color w:val="000000"/>
                <w:sz w:val="18"/>
                <w:szCs w:val="18"/>
              </w:rPr>
            </w:pPr>
          </w:p>
        </w:tc>
        <w:tc>
          <w:tcPr>
            <w:tcW w:w="818"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spacing w:line="400" w:lineRule="atLeast"/>
              <w:ind w:firstLine="0" w:firstLineChars="0"/>
              <w:jc w:val="center"/>
              <w:rPr>
                <w:rFonts w:ascii="宋体" w:hAnsi="宋体" w:eastAsia="宋体" w:cs="宋体"/>
                <w:color w:val="000000"/>
                <w:sz w:val="18"/>
                <w:szCs w:val="18"/>
              </w:rPr>
            </w:pPr>
          </w:p>
        </w:tc>
        <w:tc>
          <w:tcPr>
            <w:tcW w:w="59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spacing w:line="400" w:lineRule="atLeast"/>
              <w:ind w:firstLine="0" w:firstLineChars="0"/>
              <w:jc w:val="center"/>
              <w:rPr>
                <w:rFonts w:ascii="宋体" w:hAnsi="宋体" w:eastAsia="宋体" w:cs="宋体"/>
                <w:color w:val="000000"/>
                <w:sz w:val="18"/>
                <w:szCs w:val="18"/>
              </w:rPr>
            </w:pPr>
          </w:p>
        </w:tc>
        <w:tc>
          <w:tcPr>
            <w:tcW w:w="709" w:type="dxa"/>
            <w:tcBorders>
              <w:top w:val="single" w:color="000000" w:sz="4" w:space="0"/>
              <w:left w:val="single" w:color="000000" w:sz="4" w:space="0"/>
              <w:bottom w:val="single" w:color="000000" w:sz="4" w:space="0"/>
              <w:right w:val="single" w:color="000000" w:sz="4" w:space="0"/>
            </w:tcBorders>
            <w:tcMar>
              <w:top w:w="15" w:type="dxa"/>
              <w:left w:w="15" w:type="dxa"/>
              <w:right w:w="15" w:type="dxa"/>
            </w:tcMar>
          </w:tcPr>
          <w:p>
            <w:pPr>
              <w:spacing w:line="400" w:lineRule="atLeast"/>
              <w:ind w:firstLine="0" w:firstLineChars="0"/>
              <w:jc w:val="center"/>
              <w:rPr>
                <w:rFonts w:ascii="宋体" w:hAnsi="宋体" w:eastAsia="宋体" w:cs="宋体"/>
                <w:color w:val="000000"/>
                <w:sz w:val="18"/>
                <w:szCs w:val="18"/>
              </w:rPr>
            </w:pPr>
          </w:p>
        </w:tc>
        <w:tc>
          <w:tcPr>
            <w:tcW w:w="101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spacing w:line="400" w:lineRule="atLeast"/>
              <w:ind w:firstLine="0" w:firstLineChars="0"/>
              <w:jc w:val="center"/>
              <w:rPr>
                <w:rFonts w:ascii="宋体" w:hAnsi="宋体" w:eastAsia="宋体" w:cs="宋体"/>
                <w:color w:val="000000"/>
                <w:sz w:val="18"/>
                <w:szCs w:val="18"/>
              </w:rPr>
            </w:pPr>
          </w:p>
        </w:tc>
        <w:tc>
          <w:tcPr>
            <w:tcW w:w="92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spacing w:line="400" w:lineRule="atLeast"/>
              <w:ind w:firstLine="0" w:firstLineChars="0"/>
              <w:jc w:val="center"/>
              <w:rPr>
                <w:rFonts w:ascii="宋体" w:hAnsi="宋体" w:eastAsia="宋体" w:cs="宋体"/>
                <w:color w:val="000000"/>
                <w:sz w:val="18"/>
                <w:szCs w:val="18"/>
              </w:rPr>
            </w:pPr>
          </w:p>
        </w:tc>
        <w:tc>
          <w:tcPr>
            <w:tcW w:w="92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spacing w:line="400" w:lineRule="atLeast"/>
              <w:ind w:firstLine="0" w:firstLineChars="0"/>
              <w:jc w:val="center"/>
              <w:rPr>
                <w:rFonts w:ascii="宋体" w:hAnsi="宋体" w:eastAsia="宋体" w:cs="宋体"/>
                <w:color w:val="000000"/>
                <w:sz w:val="18"/>
                <w:szCs w:val="18"/>
              </w:rPr>
            </w:pPr>
          </w:p>
        </w:tc>
        <w:tc>
          <w:tcPr>
            <w:tcW w:w="643"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spacing w:line="400" w:lineRule="atLeast"/>
              <w:ind w:firstLine="0" w:firstLineChars="0"/>
              <w:jc w:val="center"/>
              <w:rPr>
                <w:rFonts w:ascii="宋体" w:hAnsi="宋体" w:eastAsia="宋体" w:cs="宋体"/>
                <w:color w:val="000000"/>
                <w:sz w:val="18"/>
                <w:szCs w:val="18"/>
              </w:rPr>
            </w:pPr>
          </w:p>
        </w:tc>
        <w:tc>
          <w:tcPr>
            <w:tcW w:w="92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spacing w:line="400" w:lineRule="atLeast"/>
              <w:ind w:firstLine="0" w:firstLineChars="0"/>
              <w:jc w:val="center"/>
              <w:rPr>
                <w:rFonts w:ascii="宋体" w:hAnsi="宋体" w:eastAsia="宋体" w:cs="宋体"/>
                <w:color w:val="000000"/>
                <w:sz w:val="18"/>
                <w:szCs w:val="18"/>
              </w:rPr>
            </w:pPr>
          </w:p>
        </w:tc>
      </w:tr>
      <w:tr>
        <w:tblPrEx>
          <w:tblCellMar>
            <w:top w:w="0" w:type="dxa"/>
            <w:left w:w="0" w:type="dxa"/>
            <w:bottom w:w="0" w:type="dxa"/>
            <w:right w:w="0" w:type="dxa"/>
          </w:tblCellMar>
        </w:tblPrEx>
        <w:trPr>
          <w:trHeight w:val="420" w:hRule="atLeast"/>
        </w:trPr>
        <w:tc>
          <w:tcPr>
            <w:tcW w:w="38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widowControl/>
              <w:spacing w:line="400" w:lineRule="atLeast"/>
              <w:ind w:firstLine="0" w:firstLineChars="0"/>
              <w:jc w:val="center"/>
              <w:textAlignment w:val="bottom"/>
              <w:rPr>
                <w:rFonts w:ascii="宋体" w:hAnsi="宋体" w:eastAsia="宋体" w:cs="宋体"/>
                <w:color w:val="000000"/>
                <w:sz w:val="18"/>
                <w:szCs w:val="18"/>
              </w:rPr>
            </w:pPr>
            <w:r>
              <w:rPr>
                <w:rFonts w:hint="eastAsia" w:ascii="宋体" w:hAnsi="宋体" w:eastAsia="宋体" w:cs="宋体"/>
                <w:color w:val="000000"/>
                <w:sz w:val="18"/>
                <w:szCs w:val="18"/>
              </w:rPr>
              <w:t>3</w:t>
            </w:r>
          </w:p>
        </w:tc>
        <w:tc>
          <w:tcPr>
            <w:tcW w:w="56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spacing w:line="400" w:lineRule="atLeast"/>
              <w:ind w:firstLine="0" w:firstLineChars="0"/>
              <w:jc w:val="center"/>
              <w:rPr>
                <w:rFonts w:ascii="宋体" w:hAnsi="宋体" w:eastAsia="宋体" w:cs="宋体"/>
                <w:color w:val="000000"/>
                <w:sz w:val="18"/>
                <w:szCs w:val="18"/>
              </w:rPr>
            </w:pP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spacing w:line="400" w:lineRule="atLeast"/>
              <w:ind w:firstLine="0" w:firstLineChars="0"/>
              <w:jc w:val="center"/>
              <w:rPr>
                <w:rFonts w:ascii="宋体" w:hAnsi="宋体" w:eastAsia="宋体" w:cs="宋体"/>
                <w:color w:val="000000"/>
                <w:sz w:val="18"/>
                <w:szCs w:val="18"/>
              </w:rPr>
            </w:pPr>
          </w:p>
        </w:tc>
        <w:tc>
          <w:tcPr>
            <w:tcW w:w="818"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spacing w:line="400" w:lineRule="atLeast"/>
              <w:ind w:firstLine="0" w:firstLineChars="0"/>
              <w:jc w:val="center"/>
              <w:rPr>
                <w:rFonts w:ascii="宋体" w:hAnsi="宋体" w:eastAsia="宋体" w:cs="宋体"/>
                <w:color w:val="000000"/>
                <w:sz w:val="18"/>
                <w:szCs w:val="18"/>
              </w:rPr>
            </w:pPr>
          </w:p>
        </w:tc>
        <w:tc>
          <w:tcPr>
            <w:tcW w:w="59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spacing w:line="400" w:lineRule="atLeast"/>
              <w:ind w:firstLine="0" w:firstLineChars="0"/>
              <w:jc w:val="center"/>
              <w:rPr>
                <w:rFonts w:ascii="宋体" w:hAnsi="宋体" w:eastAsia="宋体" w:cs="宋体"/>
                <w:color w:val="000000"/>
                <w:sz w:val="18"/>
                <w:szCs w:val="18"/>
              </w:rPr>
            </w:pPr>
          </w:p>
        </w:tc>
        <w:tc>
          <w:tcPr>
            <w:tcW w:w="709" w:type="dxa"/>
            <w:tcBorders>
              <w:top w:val="single" w:color="000000" w:sz="4" w:space="0"/>
              <w:left w:val="single" w:color="000000" w:sz="4" w:space="0"/>
              <w:bottom w:val="single" w:color="000000" w:sz="4" w:space="0"/>
              <w:right w:val="single" w:color="000000" w:sz="4" w:space="0"/>
            </w:tcBorders>
            <w:tcMar>
              <w:top w:w="15" w:type="dxa"/>
              <w:left w:w="15" w:type="dxa"/>
              <w:right w:w="15" w:type="dxa"/>
            </w:tcMar>
            <w:vAlign w:val="center"/>
          </w:tcPr>
          <w:p>
            <w:pPr>
              <w:widowControl/>
              <w:spacing w:line="400" w:lineRule="atLeast"/>
              <w:ind w:firstLine="0" w:firstLineChars="0"/>
              <w:jc w:val="center"/>
              <w:textAlignment w:val="center"/>
              <w:rPr>
                <w:rFonts w:ascii="宋体" w:hAnsi="宋体" w:eastAsia="宋体" w:cs="宋体"/>
                <w:color w:val="000000"/>
                <w:sz w:val="18"/>
                <w:szCs w:val="18"/>
              </w:rPr>
            </w:pPr>
          </w:p>
        </w:tc>
        <w:tc>
          <w:tcPr>
            <w:tcW w:w="101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spacing w:line="400" w:lineRule="atLeast"/>
              <w:ind w:firstLine="0" w:firstLineChars="0"/>
              <w:jc w:val="center"/>
              <w:textAlignment w:val="center"/>
              <w:rPr>
                <w:rFonts w:ascii="宋体" w:hAnsi="宋体" w:eastAsia="宋体" w:cs="宋体"/>
                <w:color w:val="000000"/>
                <w:sz w:val="18"/>
                <w:szCs w:val="18"/>
              </w:rPr>
            </w:pPr>
          </w:p>
        </w:tc>
        <w:tc>
          <w:tcPr>
            <w:tcW w:w="92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spacing w:line="400" w:lineRule="atLeast"/>
              <w:ind w:firstLine="0" w:firstLineChars="0"/>
              <w:jc w:val="center"/>
              <w:rPr>
                <w:rFonts w:ascii="宋体" w:hAnsi="宋体" w:eastAsia="宋体" w:cs="宋体"/>
                <w:color w:val="000000"/>
                <w:sz w:val="18"/>
                <w:szCs w:val="18"/>
              </w:rPr>
            </w:pPr>
          </w:p>
        </w:tc>
        <w:tc>
          <w:tcPr>
            <w:tcW w:w="92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spacing w:line="400" w:lineRule="atLeast"/>
              <w:ind w:firstLine="0" w:firstLineChars="0"/>
              <w:jc w:val="center"/>
              <w:rPr>
                <w:rFonts w:ascii="宋体" w:hAnsi="宋体" w:eastAsia="宋体" w:cs="宋体"/>
                <w:color w:val="000000"/>
                <w:sz w:val="18"/>
                <w:szCs w:val="18"/>
              </w:rPr>
            </w:pPr>
          </w:p>
        </w:tc>
        <w:tc>
          <w:tcPr>
            <w:tcW w:w="643"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spacing w:line="400" w:lineRule="atLeast"/>
              <w:ind w:firstLine="0" w:firstLineChars="0"/>
              <w:jc w:val="center"/>
              <w:rPr>
                <w:rFonts w:ascii="宋体" w:hAnsi="宋体" w:eastAsia="宋体" w:cs="宋体"/>
                <w:color w:val="000000"/>
                <w:sz w:val="18"/>
                <w:szCs w:val="18"/>
              </w:rPr>
            </w:pPr>
          </w:p>
        </w:tc>
        <w:tc>
          <w:tcPr>
            <w:tcW w:w="92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bottom"/>
          </w:tcPr>
          <w:p>
            <w:pPr>
              <w:spacing w:line="400" w:lineRule="atLeast"/>
              <w:ind w:firstLine="0" w:firstLineChars="0"/>
              <w:jc w:val="center"/>
              <w:rPr>
                <w:rFonts w:ascii="宋体" w:hAnsi="宋体" w:eastAsia="宋体" w:cs="宋体"/>
                <w:color w:val="000000"/>
                <w:sz w:val="18"/>
                <w:szCs w:val="18"/>
              </w:rPr>
            </w:pPr>
          </w:p>
        </w:tc>
      </w:tr>
    </w:tbl>
    <w:p>
      <w:pPr>
        <w:pStyle w:val="5"/>
        <w:bidi w:val="0"/>
        <w:rPr>
          <w:lang w:val="en-US" w:eastAsia="zh-CN"/>
        </w:rPr>
      </w:pPr>
      <w:bookmarkStart w:id="132" w:name="_Toc28173"/>
      <w:r>
        <w:rPr>
          <w:rFonts w:hint="eastAsia"/>
          <w:lang w:val="en-US" w:eastAsia="zh-CN"/>
        </w:rPr>
        <w:t>外部质量问题管理</w:t>
      </w:r>
      <w:bookmarkEnd w:id="132"/>
    </w:p>
    <w:p>
      <w:pPr>
        <w:keepNext/>
        <w:keepLines w:val="0"/>
        <w:pageBreakBefore w:val="0"/>
        <w:widowControl w:val="0"/>
        <w:kinsoku/>
        <w:wordWrap/>
        <w:overflowPunct/>
        <w:topLinePunct w:val="0"/>
        <w:autoSpaceDE/>
        <w:autoSpaceDN/>
        <w:bidi w:val="0"/>
        <w:adjustRightInd w:val="0"/>
        <w:snapToGrid/>
        <w:spacing w:line="400" w:lineRule="atLeast"/>
        <w:ind w:firstLine="0" w:firstLineChars="0"/>
        <w:textAlignment w:val="baseline"/>
        <w:rPr>
          <w:rFonts w:ascii="Times New Roman" w:hAnsi="Times New Roman" w:eastAsia="宋体" w:cs="Times New Roman"/>
        </w:rPr>
      </w:pPr>
      <w:r>
        <w:rPr>
          <w:rFonts w:hint="eastAsia" w:ascii="Times New Roman" w:hAnsi="Times New Roman" w:eastAsia="宋体" w:cs="Times New Roman"/>
        </w:rPr>
        <w:t>流程如下：</w:t>
      </w:r>
    </w:p>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drawing>
          <wp:inline distT="0" distB="0" distL="0" distR="0">
            <wp:extent cx="5549265" cy="7880985"/>
            <wp:effectExtent l="0" t="0" r="13335" b="5715"/>
            <wp:docPr id="281" name="图片 281" descr="G:\（1）2022年3月质量信息化建设规划\进度\第一稿\流程图\外部质量问题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G:\（1）2022年3月质量信息化建设规划\进度\第一稿\流程图\外部质量问题管理.jpg"/>
                    <pic:cNvPicPr>
                      <a:picLocks noChangeAspect="1" noChangeArrowheads="1"/>
                    </pic:cNvPicPr>
                  </pic:nvPicPr>
                  <pic:blipFill>
                    <a:blip r:embed="rId78" cstate="print"/>
                    <a:srcRect/>
                    <a:stretch>
                      <a:fillRect/>
                    </a:stretch>
                  </pic:blipFill>
                  <pic:spPr>
                    <a:xfrm>
                      <a:off x="0" y="0"/>
                      <a:ext cx="5549265" cy="7880985"/>
                    </a:xfrm>
                    <a:prstGeom prst="rect">
                      <a:avLst/>
                    </a:prstGeom>
                    <a:noFill/>
                    <a:ln w="9525">
                      <a:noFill/>
                      <a:miter lim="800000"/>
                      <a:headEnd/>
                      <a:tailEnd/>
                    </a:ln>
                  </pic:spPr>
                </pic:pic>
              </a:graphicData>
            </a:graphic>
          </wp:inline>
        </w:drawing>
      </w:r>
    </w:p>
    <w:p>
      <w:pPr>
        <w:pStyle w:val="6"/>
        <w:bidi w:val="0"/>
        <w:rPr>
          <w:lang w:val="en-US" w:eastAsia="zh-CN"/>
        </w:rPr>
      </w:pPr>
      <w:bookmarkStart w:id="133" w:name="_Toc2193"/>
      <w:r>
        <w:rPr>
          <w:rFonts w:hint="eastAsia"/>
          <w:lang w:val="en-US" w:eastAsia="zh-CN"/>
        </w:rPr>
        <w:t>政府监管单位检查</w:t>
      </w:r>
      <w:bookmarkEnd w:id="133"/>
    </w:p>
    <w:p>
      <w:pPr>
        <w:pStyle w:val="7"/>
        <w:bidi w:val="0"/>
        <w:rPr>
          <w:lang w:val="en-US" w:eastAsia="zh-CN"/>
        </w:rPr>
      </w:pPr>
      <w:r>
        <w:rPr>
          <w:rFonts w:hint="eastAsia"/>
          <w:lang w:val="en-US" w:eastAsia="zh-CN"/>
        </w:rPr>
        <w:t>外部质量问题录入</w:t>
      </w:r>
    </w:p>
    <w:p>
      <w:pPr>
        <w:bidi w:val="0"/>
        <w:rPr>
          <w:lang w:val="en-US" w:eastAsia="zh-CN"/>
        </w:rPr>
      </w:pPr>
      <w:r>
        <w:rPr>
          <w:rFonts w:hint="eastAsia"/>
          <w:lang w:val="en-US" w:eastAsia="zh-CN"/>
        </w:rPr>
        <w:t>本界面由各单位质量授权人员根据外部单位检查情况负责录入，界面具备新增、修改、删除、导出、导入功能，录入信息如下：</w:t>
      </w:r>
    </w:p>
    <w:p>
      <w:pPr>
        <w:widowControl w:val="0"/>
        <w:numPr>
          <w:ilvl w:val="0"/>
          <w:numId w:val="9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接收函件编号</w:t>
      </w:r>
    </w:p>
    <w:p>
      <w:pPr>
        <w:widowControl w:val="0"/>
        <w:numPr>
          <w:ilvl w:val="0"/>
          <w:numId w:val="9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接收函件名称</w:t>
      </w:r>
    </w:p>
    <w:p>
      <w:pPr>
        <w:widowControl w:val="0"/>
        <w:numPr>
          <w:ilvl w:val="0"/>
          <w:numId w:val="9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接收日期</w:t>
      </w:r>
    </w:p>
    <w:p>
      <w:pPr>
        <w:widowControl w:val="0"/>
        <w:numPr>
          <w:ilvl w:val="0"/>
          <w:numId w:val="9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检查开始时间</w:t>
      </w:r>
    </w:p>
    <w:p>
      <w:pPr>
        <w:widowControl w:val="0"/>
        <w:numPr>
          <w:ilvl w:val="0"/>
          <w:numId w:val="9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检查 结束时间</w:t>
      </w:r>
    </w:p>
    <w:p>
      <w:pPr>
        <w:widowControl w:val="0"/>
        <w:numPr>
          <w:ilvl w:val="0"/>
          <w:numId w:val="9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被检查单位名称</w:t>
      </w:r>
    </w:p>
    <w:p>
      <w:pPr>
        <w:widowControl w:val="0"/>
        <w:numPr>
          <w:ilvl w:val="0"/>
          <w:numId w:val="9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被检查部门名称</w:t>
      </w:r>
    </w:p>
    <w:p>
      <w:pPr>
        <w:widowControl w:val="0"/>
        <w:numPr>
          <w:ilvl w:val="0"/>
          <w:numId w:val="9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外部检查单位名称</w:t>
      </w:r>
    </w:p>
    <w:p>
      <w:pPr>
        <w:widowControl w:val="0"/>
        <w:numPr>
          <w:ilvl w:val="0"/>
          <w:numId w:val="9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检查主题</w:t>
      </w:r>
    </w:p>
    <w:p>
      <w:pPr>
        <w:widowControl w:val="0"/>
        <w:numPr>
          <w:ilvl w:val="0"/>
          <w:numId w:val="9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报告编号</w:t>
      </w:r>
    </w:p>
    <w:p>
      <w:pPr>
        <w:widowControl w:val="0"/>
        <w:numPr>
          <w:ilvl w:val="0"/>
          <w:numId w:val="9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检查类型1（二方审核、三方审核）</w:t>
      </w:r>
    </w:p>
    <w:p>
      <w:pPr>
        <w:widowControl w:val="0"/>
        <w:numPr>
          <w:ilvl w:val="0"/>
          <w:numId w:val="9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检查类型2（质量检查 、监督、监查、其他）</w:t>
      </w:r>
    </w:p>
    <w:p>
      <w:pPr>
        <w:widowControl w:val="0"/>
        <w:numPr>
          <w:ilvl w:val="0"/>
          <w:numId w:val="9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ascii="宋体" w:hAnsi="宋体" w:eastAsia="宋体" w:cs="仿宋"/>
          <w:sz w:val="24"/>
          <w:szCs w:val="24"/>
          <w:lang w:val="en-US" w:eastAsia="zh-CN" w:bidi="ar-SA"/>
        </w:rPr>
        <w:t>CAR/OBN/F</w:t>
      </w:r>
    </w:p>
    <w:p>
      <w:pPr>
        <w:widowControl w:val="0"/>
        <w:numPr>
          <w:ilvl w:val="0"/>
          <w:numId w:val="9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问题编号</w:t>
      </w:r>
    </w:p>
    <w:p>
      <w:pPr>
        <w:widowControl w:val="0"/>
        <w:numPr>
          <w:ilvl w:val="0"/>
          <w:numId w:val="9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问题描述</w:t>
      </w:r>
    </w:p>
    <w:p>
      <w:pPr>
        <w:widowControl w:val="0"/>
        <w:numPr>
          <w:ilvl w:val="0"/>
          <w:numId w:val="9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建议纠正措施</w:t>
      </w:r>
    </w:p>
    <w:p>
      <w:pPr>
        <w:widowControl w:val="0"/>
        <w:numPr>
          <w:ilvl w:val="0"/>
          <w:numId w:val="9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问题开启日期</w:t>
      </w:r>
    </w:p>
    <w:p>
      <w:pPr>
        <w:widowControl w:val="0"/>
        <w:numPr>
          <w:ilvl w:val="0"/>
          <w:numId w:val="9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要求关闭日期</w:t>
      </w:r>
    </w:p>
    <w:p>
      <w:pPr>
        <w:widowControl w:val="0"/>
        <w:numPr>
          <w:ilvl w:val="0"/>
          <w:numId w:val="9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原因类别</w:t>
      </w:r>
    </w:p>
    <w:p>
      <w:pPr>
        <w:widowControl w:val="0"/>
        <w:numPr>
          <w:ilvl w:val="0"/>
          <w:numId w:val="9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依据标准</w:t>
      </w:r>
    </w:p>
    <w:p>
      <w:pPr>
        <w:widowControl w:val="0"/>
        <w:numPr>
          <w:ilvl w:val="0"/>
          <w:numId w:val="9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章节</w:t>
      </w:r>
    </w:p>
    <w:p>
      <w:pPr>
        <w:widowControl w:val="0"/>
        <w:numPr>
          <w:ilvl w:val="0"/>
          <w:numId w:val="9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整改要求</w:t>
      </w:r>
    </w:p>
    <w:p>
      <w:pPr>
        <w:widowControl w:val="0"/>
        <w:numPr>
          <w:ilvl w:val="0"/>
          <w:numId w:val="9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上传附件</w:t>
      </w:r>
    </w:p>
    <w:p>
      <w:pPr>
        <w:widowControl w:val="0"/>
        <w:numPr>
          <w:ilvl w:val="0"/>
          <w:numId w:val="9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录入人/日期</w:t>
      </w:r>
    </w:p>
    <w:p>
      <w:pPr>
        <w:widowControl w:val="0"/>
        <w:numPr>
          <w:ilvl w:val="0"/>
          <w:numId w:val="92"/>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问题状态</w:t>
      </w:r>
    </w:p>
    <w:p>
      <w:pPr>
        <w:widowControl/>
        <w:adjustRightInd/>
        <w:spacing w:line="240" w:lineRule="auto"/>
        <w:ind w:left="420" w:firstLine="0" w:firstLineChars="0"/>
        <w:jc w:val="left"/>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点击提交后到责任单位：</w:t>
      </w:r>
    </w:p>
    <w:p>
      <w:pPr>
        <w:pStyle w:val="7"/>
        <w:bidi w:val="0"/>
        <w:rPr>
          <w:lang w:val="en-US" w:eastAsia="zh-CN"/>
        </w:rPr>
      </w:pPr>
      <w:r>
        <w:rPr>
          <w:rFonts w:hint="eastAsia"/>
          <w:lang w:val="en-US" w:eastAsia="zh-CN"/>
        </w:rPr>
        <w:t>制定纠正措施</w:t>
      </w:r>
    </w:p>
    <w:p>
      <w:pPr>
        <w:widowControl w:val="0"/>
        <w:numPr>
          <w:ilvl w:val="0"/>
          <w:numId w:val="9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原因分析</w:t>
      </w:r>
    </w:p>
    <w:p>
      <w:pPr>
        <w:widowControl w:val="0"/>
        <w:numPr>
          <w:ilvl w:val="0"/>
          <w:numId w:val="9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纠正措施</w:t>
      </w:r>
    </w:p>
    <w:p>
      <w:pPr>
        <w:widowControl w:val="0"/>
        <w:numPr>
          <w:ilvl w:val="0"/>
          <w:numId w:val="9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制定人/日期</w:t>
      </w:r>
    </w:p>
    <w:p>
      <w:pPr>
        <w:widowControl w:val="0"/>
        <w:numPr>
          <w:ilvl w:val="0"/>
          <w:numId w:val="9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审核人/日期</w:t>
      </w:r>
    </w:p>
    <w:p>
      <w:pPr>
        <w:widowControl w:val="0"/>
        <w:numPr>
          <w:ilvl w:val="0"/>
          <w:numId w:val="9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上传附件</w:t>
      </w:r>
    </w:p>
    <w:p>
      <w:pPr>
        <w:widowControl w:val="0"/>
        <w:numPr>
          <w:ilvl w:val="0"/>
          <w:numId w:val="93"/>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问题状态</w:t>
      </w:r>
    </w:p>
    <w:p>
      <w:pPr>
        <w:pStyle w:val="7"/>
        <w:bidi w:val="0"/>
        <w:rPr>
          <w:lang w:val="en-US" w:eastAsia="zh-CN"/>
        </w:rPr>
      </w:pPr>
      <w:r>
        <w:rPr>
          <w:rFonts w:hint="eastAsia"/>
          <w:lang w:val="en-US" w:eastAsia="zh-CN"/>
        </w:rPr>
        <w:t>内部评估</w:t>
      </w:r>
    </w:p>
    <w:p>
      <w:pPr>
        <w:widowControl w:val="0"/>
        <w:numPr>
          <w:ilvl w:val="0"/>
          <w:numId w:val="94"/>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内部评估意见</w:t>
      </w:r>
    </w:p>
    <w:p>
      <w:pPr>
        <w:widowControl w:val="0"/>
        <w:numPr>
          <w:ilvl w:val="0"/>
          <w:numId w:val="94"/>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评估人/日期</w:t>
      </w:r>
    </w:p>
    <w:p>
      <w:pPr>
        <w:pStyle w:val="7"/>
        <w:bidi w:val="0"/>
        <w:rPr>
          <w:lang w:val="en-US" w:eastAsia="zh-CN"/>
        </w:rPr>
      </w:pPr>
      <w:r>
        <w:rPr>
          <w:rFonts w:hint="eastAsia"/>
          <w:lang w:val="en-US" w:eastAsia="zh-CN"/>
        </w:rPr>
        <w:t>外部评估</w:t>
      </w:r>
    </w:p>
    <w:p>
      <w:pPr>
        <w:widowControl w:val="0"/>
        <w:numPr>
          <w:ilvl w:val="0"/>
          <w:numId w:val="95"/>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外部评估意见</w:t>
      </w:r>
    </w:p>
    <w:p>
      <w:pPr>
        <w:widowControl w:val="0"/>
        <w:numPr>
          <w:ilvl w:val="0"/>
          <w:numId w:val="95"/>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录入人/日期</w:t>
      </w:r>
    </w:p>
    <w:p>
      <w:pPr>
        <w:widowControl w:val="0"/>
        <w:numPr>
          <w:ilvl w:val="0"/>
          <w:numId w:val="95"/>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问题状态</w:t>
      </w:r>
    </w:p>
    <w:p>
      <w:pPr>
        <w:pStyle w:val="7"/>
        <w:bidi w:val="0"/>
        <w:rPr>
          <w:lang w:val="en-US" w:eastAsia="zh-CN"/>
        </w:rPr>
      </w:pPr>
      <w:r>
        <w:rPr>
          <w:rFonts w:hint="eastAsia"/>
          <w:lang w:val="en-US" w:eastAsia="zh-CN"/>
        </w:rPr>
        <w:t>纠正措施执行</w:t>
      </w:r>
    </w:p>
    <w:p>
      <w:pPr>
        <w:widowControl w:val="0"/>
        <w:numPr>
          <w:ilvl w:val="0"/>
          <w:numId w:val="9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采取的纠正措施描述</w:t>
      </w:r>
    </w:p>
    <w:p>
      <w:pPr>
        <w:widowControl w:val="0"/>
        <w:numPr>
          <w:ilvl w:val="0"/>
          <w:numId w:val="9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计划关闭日期</w:t>
      </w:r>
    </w:p>
    <w:p>
      <w:pPr>
        <w:widowControl w:val="0"/>
        <w:numPr>
          <w:ilvl w:val="0"/>
          <w:numId w:val="9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上传附件</w:t>
      </w:r>
    </w:p>
    <w:p>
      <w:pPr>
        <w:widowControl w:val="0"/>
        <w:numPr>
          <w:ilvl w:val="0"/>
          <w:numId w:val="9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执行人/日期</w:t>
      </w:r>
    </w:p>
    <w:p>
      <w:pPr>
        <w:widowControl w:val="0"/>
        <w:numPr>
          <w:ilvl w:val="0"/>
          <w:numId w:val="9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审核人/日期</w:t>
      </w:r>
    </w:p>
    <w:p>
      <w:pPr>
        <w:widowControl w:val="0"/>
        <w:numPr>
          <w:ilvl w:val="0"/>
          <w:numId w:val="96"/>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问题状态</w:t>
      </w:r>
    </w:p>
    <w:p>
      <w:pPr>
        <w:pStyle w:val="7"/>
        <w:bidi w:val="0"/>
        <w:rPr>
          <w:lang w:val="en-US" w:eastAsia="zh-CN"/>
        </w:rPr>
      </w:pPr>
      <w:r>
        <w:rPr>
          <w:rFonts w:hint="eastAsia"/>
          <w:lang w:val="en-US" w:eastAsia="zh-CN"/>
        </w:rPr>
        <w:t>内部验证情况</w:t>
      </w:r>
    </w:p>
    <w:p>
      <w:pPr>
        <w:widowControl w:val="0"/>
        <w:numPr>
          <w:ilvl w:val="0"/>
          <w:numId w:val="97"/>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验证评价</w:t>
      </w:r>
    </w:p>
    <w:p>
      <w:pPr>
        <w:widowControl w:val="0"/>
        <w:numPr>
          <w:ilvl w:val="0"/>
          <w:numId w:val="97"/>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验证人/日期</w:t>
      </w:r>
    </w:p>
    <w:p>
      <w:pPr>
        <w:widowControl w:val="0"/>
        <w:numPr>
          <w:ilvl w:val="0"/>
          <w:numId w:val="97"/>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提交外部验证日期</w:t>
      </w:r>
    </w:p>
    <w:p>
      <w:pPr>
        <w:widowControl w:val="0"/>
        <w:numPr>
          <w:ilvl w:val="0"/>
          <w:numId w:val="97"/>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提交人/日期</w:t>
      </w:r>
    </w:p>
    <w:p>
      <w:pPr>
        <w:widowControl w:val="0"/>
        <w:numPr>
          <w:ilvl w:val="0"/>
          <w:numId w:val="97"/>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问题状态</w:t>
      </w:r>
    </w:p>
    <w:p>
      <w:pPr>
        <w:pStyle w:val="7"/>
        <w:bidi w:val="0"/>
        <w:rPr>
          <w:lang w:val="en-US" w:eastAsia="zh-CN"/>
        </w:rPr>
      </w:pPr>
      <w:r>
        <w:rPr>
          <w:rFonts w:hint="eastAsia"/>
          <w:lang w:val="en-US" w:eastAsia="zh-CN"/>
        </w:rPr>
        <w:t>外部验证情况</w:t>
      </w:r>
    </w:p>
    <w:p>
      <w:pPr>
        <w:widowControl w:val="0"/>
        <w:numPr>
          <w:ilvl w:val="0"/>
          <w:numId w:val="9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验证评价</w:t>
      </w:r>
    </w:p>
    <w:p>
      <w:pPr>
        <w:widowControl w:val="0"/>
        <w:numPr>
          <w:ilvl w:val="0"/>
          <w:numId w:val="9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实际关闭日期</w:t>
      </w:r>
    </w:p>
    <w:p>
      <w:pPr>
        <w:widowControl w:val="0"/>
        <w:numPr>
          <w:ilvl w:val="0"/>
          <w:numId w:val="9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接收反馈日期</w:t>
      </w:r>
    </w:p>
    <w:p>
      <w:pPr>
        <w:widowControl w:val="0"/>
        <w:numPr>
          <w:ilvl w:val="0"/>
          <w:numId w:val="9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录入人/日期</w:t>
      </w:r>
    </w:p>
    <w:p>
      <w:pPr>
        <w:widowControl w:val="0"/>
        <w:numPr>
          <w:ilvl w:val="0"/>
          <w:numId w:val="98"/>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问题状态</w:t>
      </w:r>
    </w:p>
    <w:p>
      <w:pPr>
        <w:pStyle w:val="7"/>
        <w:bidi w:val="0"/>
        <w:rPr>
          <w:lang w:val="en-US" w:eastAsia="zh-CN"/>
        </w:rPr>
      </w:pPr>
      <w:r>
        <w:rPr>
          <w:rFonts w:hint="eastAsia"/>
          <w:lang w:val="en-US" w:eastAsia="zh-CN"/>
        </w:rPr>
        <w:t>责任单位接收关闭信息</w:t>
      </w:r>
    </w:p>
    <w:p>
      <w:pPr>
        <w:widowControl w:val="0"/>
        <w:numPr>
          <w:ilvl w:val="0"/>
          <w:numId w:val="99"/>
        </w:numPr>
        <w:adjustRightInd/>
        <w:spacing w:line="360" w:lineRule="auto"/>
        <w:ind w:left="420" w:hanging="420"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责任单位接收关闭信息人/日期</w:t>
      </w:r>
    </w:p>
    <w:p>
      <w:pPr>
        <w:pStyle w:val="7"/>
        <w:bidi w:val="0"/>
        <w:rPr>
          <w:lang w:val="en-US" w:eastAsia="zh-CN"/>
        </w:rPr>
      </w:pPr>
      <w:r>
        <w:rPr>
          <w:rFonts w:hint="eastAsia"/>
          <w:lang w:val="en-US" w:eastAsia="zh-CN"/>
        </w:rPr>
        <w:t>查询</w:t>
      </w:r>
    </w:p>
    <w:p>
      <w:pPr>
        <w:bidi w:val="0"/>
        <w:rPr>
          <w:rFonts w:ascii="Times New Roman" w:hAnsi="Times New Roman" w:eastAsia="宋体" w:cs="Times New Roman"/>
        </w:rPr>
      </w:pPr>
      <w:r>
        <w:rPr>
          <w:rFonts w:hint="eastAsia" w:ascii="宋体" w:hAnsi="宋体" w:eastAsia="宋体" w:cs="Times New Roman"/>
          <w:szCs w:val="24"/>
        </w:rPr>
        <w:t>用于查看、查询政府监管单位检查发现问题信息，具有查询、筛选（过滤）、导出EXCEL清单等功能。</w:t>
      </w:r>
      <w:r>
        <w:rPr>
          <w:rFonts w:hint="eastAsia" w:ascii="Times New Roman" w:hAnsi="Times New Roman" w:eastAsia="宋体" w:cs="Times New Roman"/>
        </w:rPr>
        <w:t>可生成如下表单：</w:t>
      </w:r>
    </w:p>
    <w:tbl>
      <w:tblPr>
        <w:tblStyle w:val="30"/>
        <w:tblW w:w="9458" w:type="dxa"/>
        <w:tblInd w:w="0" w:type="dxa"/>
        <w:tblLayout w:type="fixed"/>
        <w:tblCellMar>
          <w:top w:w="0" w:type="dxa"/>
          <w:left w:w="108" w:type="dxa"/>
          <w:bottom w:w="0" w:type="dxa"/>
          <w:right w:w="108" w:type="dxa"/>
        </w:tblCellMar>
      </w:tblPr>
      <w:tblGrid>
        <w:gridCol w:w="580"/>
        <w:gridCol w:w="397"/>
        <w:gridCol w:w="397"/>
        <w:gridCol w:w="397"/>
        <w:gridCol w:w="397"/>
        <w:gridCol w:w="397"/>
        <w:gridCol w:w="1651"/>
        <w:gridCol w:w="1216"/>
        <w:gridCol w:w="397"/>
        <w:gridCol w:w="851"/>
        <w:gridCol w:w="397"/>
        <w:gridCol w:w="397"/>
        <w:gridCol w:w="397"/>
        <w:gridCol w:w="397"/>
        <w:gridCol w:w="397"/>
        <w:gridCol w:w="397"/>
        <w:gridCol w:w="396"/>
      </w:tblGrid>
      <w:tr>
        <w:tblPrEx>
          <w:tblCellMar>
            <w:top w:w="0" w:type="dxa"/>
            <w:left w:w="108" w:type="dxa"/>
            <w:bottom w:w="0" w:type="dxa"/>
            <w:right w:w="108" w:type="dxa"/>
          </w:tblCellMar>
        </w:tblPrEx>
        <w:trPr>
          <w:trHeight w:val="450" w:hRule="atLeast"/>
        </w:trPr>
        <w:tc>
          <w:tcPr>
            <w:tcW w:w="58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序号</w:t>
            </w:r>
          </w:p>
        </w:tc>
        <w:tc>
          <w:tcPr>
            <w:tcW w:w="39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被检查单位名称</w:t>
            </w:r>
          </w:p>
        </w:tc>
        <w:tc>
          <w:tcPr>
            <w:tcW w:w="39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外部检查单位名称</w:t>
            </w:r>
          </w:p>
        </w:tc>
        <w:tc>
          <w:tcPr>
            <w:tcW w:w="39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检查日期</w:t>
            </w:r>
          </w:p>
        </w:tc>
        <w:tc>
          <w:tcPr>
            <w:tcW w:w="39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检查内容</w:t>
            </w:r>
          </w:p>
        </w:tc>
        <w:tc>
          <w:tcPr>
            <w:tcW w:w="39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问题编号</w:t>
            </w:r>
          </w:p>
        </w:tc>
        <w:tc>
          <w:tcPr>
            <w:tcW w:w="1651"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问题描述</w:t>
            </w:r>
          </w:p>
        </w:tc>
        <w:tc>
          <w:tcPr>
            <w:tcW w:w="1216"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Arial" w:hAnsi="Arial" w:eastAsia="宋体" w:cs="Arial"/>
                <w:bCs/>
                <w:color w:val="000000"/>
                <w:sz w:val="18"/>
                <w:szCs w:val="18"/>
              </w:rPr>
            </w:pPr>
            <w:r>
              <w:rPr>
                <w:rFonts w:ascii="Arial" w:hAnsi="Arial" w:eastAsia="宋体" w:cs="Arial"/>
                <w:bCs/>
                <w:color w:val="000000"/>
                <w:sz w:val="18"/>
                <w:szCs w:val="18"/>
              </w:rPr>
              <w:t>CAR/OBN/F</w:t>
            </w:r>
          </w:p>
        </w:tc>
        <w:tc>
          <w:tcPr>
            <w:tcW w:w="39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被监查</w:t>
            </w:r>
            <w:r>
              <w:rPr>
                <w:rFonts w:ascii="Arial" w:hAnsi="Arial" w:eastAsia="宋体" w:cs="Arial"/>
                <w:bCs/>
                <w:color w:val="000000"/>
                <w:sz w:val="18"/>
                <w:szCs w:val="18"/>
              </w:rPr>
              <w:t>/</w:t>
            </w:r>
            <w:r>
              <w:rPr>
                <w:rFonts w:hint="eastAsia" w:ascii="宋体" w:hAnsi="宋体" w:eastAsia="宋体" w:cs="宋体"/>
                <w:bCs/>
                <w:color w:val="000000"/>
                <w:sz w:val="18"/>
                <w:szCs w:val="18"/>
              </w:rPr>
              <w:t>监督方</w:t>
            </w:r>
          </w:p>
        </w:tc>
        <w:tc>
          <w:tcPr>
            <w:tcW w:w="851"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大纲/HAF003章节</w:t>
            </w:r>
          </w:p>
        </w:tc>
        <w:tc>
          <w:tcPr>
            <w:tcW w:w="39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原因类别</w:t>
            </w:r>
          </w:p>
        </w:tc>
        <w:tc>
          <w:tcPr>
            <w:tcW w:w="39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建议纠正措施</w:t>
            </w:r>
          </w:p>
        </w:tc>
        <w:tc>
          <w:tcPr>
            <w:tcW w:w="39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纠正行动计划</w:t>
            </w:r>
          </w:p>
        </w:tc>
        <w:tc>
          <w:tcPr>
            <w:tcW w:w="39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开启日期</w:t>
            </w:r>
          </w:p>
        </w:tc>
        <w:tc>
          <w:tcPr>
            <w:tcW w:w="39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计划关闭时间</w:t>
            </w:r>
          </w:p>
        </w:tc>
        <w:tc>
          <w:tcPr>
            <w:tcW w:w="39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关闭日期</w:t>
            </w:r>
          </w:p>
        </w:tc>
        <w:tc>
          <w:tcPr>
            <w:tcW w:w="396"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备注</w:t>
            </w:r>
          </w:p>
        </w:tc>
      </w:tr>
      <w:tr>
        <w:tblPrEx>
          <w:tblCellMar>
            <w:top w:w="0" w:type="dxa"/>
            <w:left w:w="108" w:type="dxa"/>
            <w:bottom w:w="0" w:type="dxa"/>
            <w:right w:w="108" w:type="dxa"/>
          </w:tblCellMar>
        </w:tblPrEx>
        <w:trPr>
          <w:trHeight w:val="1335" w:hRule="atLeast"/>
        </w:trPr>
        <w:tc>
          <w:tcPr>
            <w:tcW w:w="580" w:type="dxa"/>
            <w:tcBorders>
              <w:top w:val="nil"/>
              <w:left w:val="single" w:color="auto" w:sz="4" w:space="0"/>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1</w:t>
            </w:r>
          </w:p>
        </w:tc>
        <w:tc>
          <w:tcPr>
            <w:tcW w:w="397"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397"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397"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397"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397"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1651"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1216"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397"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851"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397"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397"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397"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397"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397"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397"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396"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r>
    </w:tbl>
    <w:p>
      <w:pPr>
        <w:pStyle w:val="6"/>
        <w:bidi w:val="0"/>
        <w:rPr>
          <w:lang w:val="en-US" w:eastAsia="zh-CN"/>
        </w:rPr>
      </w:pPr>
      <w:bookmarkStart w:id="134" w:name="_Toc32540"/>
      <w:r>
        <w:rPr>
          <w:rFonts w:hint="eastAsia"/>
          <w:lang w:val="en-US" w:eastAsia="zh-CN"/>
        </w:rPr>
        <w:t>监理公司检查</w:t>
      </w:r>
      <w:bookmarkEnd w:id="134"/>
    </w:p>
    <w:p>
      <w:pPr>
        <w:bidi w:val="0"/>
      </w:pPr>
      <w:r>
        <w:rPr>
          <w:rFonts w:hint="eastAsia"/>
        </w:rPr>
        <w:t>具体设置如同政府监管单位</w:t>
      </w:r>
    </w:p>
    <w:p>
      <w:pPr>
        <w:pStyle w:val="6"/>
        <w:bidi w:val="0"/>
        <w:rPr>
          <w:lang w:val="en-US" w:eastAsia="zh-CN"/>
        </w:rPr>
      </w:pPr>
      <w:bookmarkStart w:id="135" w:name="_Toc11176"/>
      <w:r>
        <w:rPr>
          <w:rFonts w:hint="eastAsia"/>
          <w:lang w:val="en-US" w:eastAsia="zh-CN"/>
        </w:rPr>
        <w:t>业主检查</w:t>
      </w:r>
      <w:bookmarkEnd w:id="135"/>
    </w:p>
    <w:p>
      <w:pPr>
        <w:bidi w:val="0"/>
      </w:pPr>
      <w:r>
        <w:rPr>
          <w:rFonts w:hint="eastAsia"/>
        </w:rPr>
        <w:t>具体设置如同政府监管单位</w:t>
      </w:r>
    </w:p>
    <w:p>
      <w:pPr>
        <w:pStyle w:val="6"/>
        <w:bidi w:val="0"/>
        <w:rPr>
          <w:lang w:val="en-US" w:eastAsia="zh-CN"/>
        </w:rPr>
      </w:pPr>
      <w:bookmarkStart w:id="136" w:name="_Toc3625"/>
      <w:r>
        <w:rPr>
          <w:rFonts w:hint="eastAsia"/>
          <w:lang w:val="en-US" w:eastAsia="zh-CN"/>
        </w:rPr>
        <w:t>工程公司或总包方</w:t>
      </w:r>
      <w:bookmarkEnd w:id="136"/>
    </w:p>
    <w:p>
      <w:pPr>
        <w:bidi w:val="0"/>
      </w:pPr>
      <w:r>
        <w:rPr>
          <w:rFonts w:hint="eastAsia"/>
        </w:rPr>
        <w:t>具体设置如同政府监管单位</w:t>
      </w:r>
    </w:p>
    <w:p>
      <w:pPr>
        <w:pStyle w:val="6"/>
        <w:bidi w:val="0"/>
        <w:rPr>
          <w:lang w:val="en-US" w:eastAsia="zh-CN"/>
        </w:rPr>
      </w:pPr>
      <w:bookmarkStart w:id="137" w:name="_Toc9256"/>
      <w:r>
        <w:rPr>
          <w:rFonts w:hint="eastAsia"/>
          <w:lang w:val="en-US" w:eastAsia="zh-CN"/>
        </w:rPr>
        <w:t>中国核建检查</w:t>
      </w:r>
      <w:bookmarkEnd w:id="137"/>
      <w:r>
        <w:rPr>
          <w:rFonts w:hint="eastAsia"/>
          <w:lang w:val="en-US" w:eastAsia="zh-CN"/>
        </w:rPr>
        <w:t xml:space="preserve"> </w:t>
      </w:r>
    </w:p>
    <w:p>
      <w:pPr>
        <w:bidi w:val="0"/>
      </w:pPr>
      <w:r>
        <w:rPr>
          <w:rFonts w:hint="eastAsia"/>
        </w:rPr>
        <w:t>具体设置如同政府监管单位</w:t>
      </w:r>
    </w:p>
    <w:p>
      <w:pPr>
        <w:pStyle w:val="6"/>
        <w:bidi w:val="0"/>
        <w:rPr>
          <w:lang w:val="en-US" w:eastAsia="zh-CN"/>
        </w:rPr>
      </w:pPr>
      <w:bookmarkStart w:id="138" w:name="_Toc2006"/>
      <w:r>
        <w:rPr>
          <w:rFonts w:hint="eastAsia"/>
          <w:lang w:val="en-US" w:eastAsia="zh-CN"/>
        </w:rPr>
        <w:t>中核集团检查</w:t>
      </w:r>
      <w:bookmarkEnd w:id="138"/>
    </w:p>
    <w:p>
      <w:pPr>
        <w:bidi w:val="0"/>
      </w:pPr>
      <w:r>
        <w:rPr>
          <w:rFonts w:hint="eastAsia"/>
        </w:rPr>
        <w:t>具体设置如同政府监管单位</w:t>
      </w:r>
    </w:p>
    <w:p>
      <w:pPr>
        <w:pStyle w:val="6"/>
        <w:bidi w:val="0"/>
        <w:rPr>
          <w:lang w:val="en-US" w:eastAsia="zh-CN"/>
        </w:rPr>
      </w:pPr>
      <w:bookmarkStart w:id="139" w:name="_Toc4412"/>
      <w:r>
        <w:rPr>
          <w:rFonts w:hint="eastAsia"/>
          <w:lang w:val="en-US" w:eastAsia="zh-CN"/>
        </w:rPr>
        <w:t>其他</w:t>
      </w:r>
      <w:bookmarkEnd w:id="139"/>
    </w:p>
    <w:p>
      <w:pPr>
        <w:bidi w:val="0"/>
      </w:pPr>
      <w:r>
        <w:rPr>
          <w:rFonts w:hint="eastAsia"/>
        </w:rPr>
        <w:t>具体设置如同政府监管单位</w:t>
      </w:r>
    </w:p>
    <w:p>
      <w:pPr>
        <w:spacing w:line="400" w:lineRule="atLeast"/>
        <w:ind w:firstLine="0" w:firstLineChars="0"/>
        <w:rPr>
          <w:rFonts w:ascii="Times New Roman" w:hAnsi="Times New Roman" w:eastAsia="宋体" w:cs="Times New Roman"/>
        </w:rPr>
      </w:pPr>
    </w:p>
    <w:p>
      <w:pPr>
        <w:pStyle w:val="5"/>
        <w:bidi w:val="0"/>
        <w:rPr>
          <w:lang w:val="en-US" w:eastAsia="zh-CN"/>
        </w:rPr>
      </w:pPr>
      <w:bookmarkStart w:id="140" w:name="_Toc10090"/>
      <w:r>
        <w:rPr>
          <w:rFonts w:hint="eastAsia"/>
          <w:lang w:val="en-US" w:eastAsia="zh-CN"/>
        </w:rPr>
        <w:t>外部质量问题综合查询和统计</w:t>
      </w:r>
      <w:bookmarkEnd w:id="140"/>
    </w:p>
    <w:p>
      <w:pPr>
        <w:pStyle w:val="6"/>
        <w:bidi w:val="0"/>
        <w:rPr>
          <w:lang w:val="en-US" w:eastAsia="zh-CN"/>
        </w:rPr>
      </w:pPr>
      <w:bookmarkStart w:id="141" w:name="_Toc7857"/>
      <w:r>
        <w:rPr>
          <w:rFonts w:hint="eastAsia"/>
          <w:lang w:val="en-US" w:eastAsia="zh-CN"/>
        </w:rPr>
        <w:t>综合查询</w:t>
      </w:r>
      <w:bookmarkEnd w:id="141"/>
    </w:p>
    <w:p>
      <w:pPr>
        <w:bidi w:val="0"/>
        <w:rPr>
          <w:rFonts w:ascii="宋体" w:hAnsi="宋体" w:eastAsia="宋体" w:cs="Times New Roman"/>
          <w:sz w:val="24"/>
          <w:szCs w:val="24"/>
          <w:lang w:val="en-US" w:eastAsia="zh-CN" w:bidi="ar-SA"/>
        </w:rPr>
      </w:pPr>
      <w:r>
        <w:rPr>
          <w:rFonts w:hint="eastAsia" w:ascii="Times New Roman" w:hAnsi="Times New Roman" w:eastAsia="宋体" w:cs="Times New Roman"/>
          <w:sz w:val="24"/>
          <w:lang w:val="en-US" w:eastAsia="zh-CN" w:bidi="ar-SA"/>
        </w:rPr>
        <w:t>由下政府监管单位/监理公司/业主/工程公司或总包方/中国核建/中核集团/其他检查界面的查询模块自动导入，</w:t>
      </w:r>
      <w:r>
        <w:rPr>
          <w:rFonts w:hint="eastAsia" w:ascii="宋体" w:hAnsi="宋体" w:eastAsia="宋体" w:cs="Times New Roman"/>
          <w:sz w:val="24"/>
          <w:szCs w:val="24"/>
          <w:lang w:val="en-US" w:eastAsia="zh-CN" w:bidi="ar-SA"/>
        </w:rPr>
        <w:t>具有查询、筛选（过滤）、多条数据导出EXCEL清单等功能。</w:t>
      </w:r>
    </w:p>
    <w:p>
      <w:pPr>
        <w:bidi w:val="0"/>
      </w:pPr>
      <w:r>
        <w:rPr>
          <w:rFonts w:hint="eastAsia"/>
        </w:rPr>
        <w:t>可生成如下表单：</w:t>
      </w:r>
    </w:p>
    <w:tbl>
      <w:tblPr>
        <w:tblStyle w:val="30"/>
        <w:tblW w:w="9458" w:type="dxa"/>
        <w:tblInd w:w="0" w:type="dxa"/>
        <w:tblLayout w:type="fixed"/>
        <w:tblCellMar>
          <w:top w:w="0" w:type="dxa"/>
          <w:left w:w="108" w:type="dxa"/>
          <w:bottom w:w="0" w:type="dxa"/>
          <w:right w:w="108" w:type="dxa"/>
        </w:tblCellMar>
      </w:tblPr>
      <w:tblGrid>
        <w:gridCol w:w="580"/>
        <w:gridCol w:w="397"/>
        <w:gridCol w:w="397"/>
        <w:gridCol w:w="397"/>
        <w:gridCol w:w="397"/>
        <w:gridCol w:w="397"/>
        <w:gridCol w:w="1651"/>
        <w:gridCol w:w="1216"/>
        <w:gridCol w:w="397"/>
        <w:gridCol w:w="851"/>
        <w:gridCol w:w="397"/>
        <w:gridCol w:w="397"/>
        <w:gridCol w:w="397"/>
        <w:gridCol w:w="397"/>
        <w:gridCol w:w="397"/>
        <w:gridCol w:w="397"/>
        <w:gridCol w:w="396"/>
      </w:tblGrid>
      <w:tr>
        <w:tblPrEx>
          <w:tblCellMar>
            <w:top w:w="0" w:type="dxa"/>
            <w:left w:w="108" w:type="dxa"/>
            <w:bottom w:w="0" w:type="dxa"/>
            <w:right w:w="108" w:type="dxa"/>
          </w:tblCellMar>
        </w:tblPrEx>
        <w:trPr>
          <w:trHeight w:val="450" w:hRule="atLeast"/>
        </w:trPr>
        <w:tc>
          <w:tcPr>
            <w:tcW w:w="58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序号</w:t>
            </w:r>
          </w:p>
        </w:tc>
        <w:tc>
          <w:tcPr>
            <w:tcW w:w="39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被检查单位名称</w:t>
            </w:r>
          </w:p>
        </w:tc>
        <w:tc>
          <w:tcPr>
            <w:tcW w:w="39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外部检查单位名称</w:t>
            </w:r>
          </w:p>
        </w:tc>
        <w:tc>
          <w:tcPr>
            <w:tcW w:w="39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检查日期</w:t>
            </w:r>
          </w:p>
        </w:tc>
        <w:tc>
          <w:tcPr>
            <w:tcW w:w="39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检查内容</w:t>
            </w:r>
          </w:p>
        </w:tc>
        <w:tc>
          <w:tcPr>
            <w:tcW w:w="39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问题编号</w:t>
            </w:r>
          </w:p>
        </w:tc>
        <w:tc>
          <w:tcPr>
            <w:tcW w:w="1651"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问题描述</w:t>
            </w:r>
          </w:p>
        </w:tc>
        <w:tc>
          <w:tcPr>
            <w:tcW w:w="1216"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Arial" w:hAnsi="Arial" w:eastAsia="宋体" w:cs="Arial"/>
                <w:bCs/>
                <w:color w:val="000000"/>
                <w:sz w:val="18"/>
                <w:szCs w:val="18"/>
              </w:rPr>
            </w:pPr>
            <w:r>
              <w:rPr>
                <w:rFonts w:ascii="Arial" w:hAnsi="Arial" w:eastAsia="宋体" w:cs="Arial"/>
                <w:bCs/>
                <w:color w:val="000000"/>
                <w:sz w:val="18"/>
                <w:szCs w:val="18"/>
              </w:rPr>
              <w:t>CAR/OBN/F</w:t>
            </w:r>
          </w:p>
        </w:tc>
        <w:tc>
          <w:tcPr>
            <w:tcW w:w="39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被监查</w:t>
            </w:r>
            <w:r>
              <w:rPr>
                <w:rFonts w:ascii="Arial" w:hAnsi="Arial" w:eastAsia="宋体" w:cs="Arial"/>
                <w:bCs/>
                <w:color w:val="000000"/>
                <w:sz w:val="18"/>
                <w:szCs w:val="18"/>
              </w:rPr>
              <w:t>/</w:t>
            </w:r>
            <w:r>
              <w:rPr>
                <w:rFonts w:hint="eastAsia" w:ascii="宋体" w:hAnsi="宋体" w:eastAsia="宋体" w:cs="宋体"/>
                <w:bCs/>
                <w:color w:val="000000"/>
                <w:sz w:val="18"/>
                <w:szCs w:val="18"/>
              </w:rPr>
              <w:t>监督方</w:t>
            </w:r>
          </w:p>
        </w:tc>
        <w:tc>
          <w:tcPr>
            <w:tcW w:w="851"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大纲/HAF003章节</w:t>
            </w:r>
          </w:p>
        </w:tc>
        <w:tc>
          <w:tcPr>
            <w:tcW w:w="39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原因类别</w:t>
            </w:r>
          </w:p>
        </w:tc>
        <w:tc>
          <w:tcPr>
            <w:tcW w:w="39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建议纠正措施</w:t>
            </w:r>
          </w:p>
        </w:tc>
        <w:tc>
          <w:tcPr>
            <w:tcW w:w="39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纠正行动计划</w:t>
            </w:r>
          </w:p>
        </w:tc>
        <w:tc>
          <w:tcPr>
            <w:tcW w:w="39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开启日期</w:t>
            </w:r>
          </w:p>
        </w:tc>
        <w:tc>
          <w:tcPr>
            <w:tcW w:w="39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计划关闭时间</w:t>
            </w:r>
          </w:p>
        </w:tc>
        <w:tc>
          <w:tcPr>
            <w:tcW w:w="397"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关闭日期</w:t>
            </w:r>
          </w:p>
        </w:tc>
        <w:tc>
          <w:tcPr>
            <w:tcW w:w="396" w:type="dxa"/>
            <w:tcBorders>
              <w:top w:val="single" w:color="auto" w:sz="4" w:space="0"/>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bCs/>
                <w:color w:val="000000"/>
                <w:sz w:val="18"/>
                <w:szCs w:val="18"/>
              </w:rPr>
            </w:pPr>
            <w:r>
              <w:rPr>
                <w:rFonts w:hint="eastAsia" w:ascii="宋体" w:hAnsi="宋体" w:eastAsia="宋体" w:cs="宋体"/>
                <w:bCs/>
                <w:color w:val="000000"/>
                <w:sz w:val="18"/>
                <w:szCs w:val="18"/>
              </w:rPr>
              <w:t>备注</w:t>
            </w:r>
          </w:p>
        </w:tc>
      </w:tr>
      <w:tr>
        <w:tblPrEx>
          <w:tblCellMar>
            <w:top w:w="0" w:type="dxa"/>
            <w:left w:w="108" w:type="dxa"/>
            <w:bottom w:w="0" w:type="dxa"/>
            <w:right w:w="108" w:type="dxa"/>
          </w:tblCellMar>
        </w:tblPrEx>
        <w:trPr>
          <w:trHeight w:val="1335" w:hRule="atLeast"/>
        </w:trPr>
        <w:tc>
          <w:tcPr>
            <w:tcW w:w="580" w:type="dxa"/>
            <w:tcBorders>
              <w:top w:val="nil"/>
              <w:left w:val="single" w:color="auto" w:sz="4" w:space="0"/>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1</w:t>
            </w:r>
          </w:p>
        </w:tc>
        <w:tc>
          <w:tcPr>
            <w:tcW w:w="397"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397"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397"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397"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397"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1651" w:type="dxa"/>
            <w:tcBorders>
              <w:top w:val="nil"/>
              <w:left w:val="nil"/>
              <w:bottom w:val="single" w:color="auto" w:sz="4" w:space="0"/>
              <w:right w:val="single" w:color="auto" w:sz="4" w:space="0"/>
            </w:tcBorders>
            <w:shd w:val="clear" w:color="auto" w:fill="auto"/>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1216"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397"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851"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397"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397"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397"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397"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397"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397"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c>
          <w:tcPr>
            <w:tcW w:w="396" w:type="dxa"/>
            <w:tcBorders>
              <w:top w:val="nil"/>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 w:val="16"/>
                <w:szCs w:val="16"/>
              </w:rPr>
            </w:pPr>
            <w:r>
              <w:rPr>
                <w:rFonts w:hint="eastAsia" w:ascii="宋体" w:hAnsi="宋体" w:eastAsia="宋体" w:cs="宋体"/>
                <w:color w:val="000000"/>
                <w:sz w:val="16"/>
                <w:szCs w:val="16"/>
              </w:rPr>
              <w:t>　</w:t>
            </w:r>
          </w:p>
        </w:tc>
      </w:tr>
    </w:tbl>
    <w:p>
      <w:pPr>
        <w:spacing w:line="400" w:lineRule="atLeast"/>
        <w:ind w:firstLine="0" w:firstLineChars="0"/>
        <w:rPr>
          <w:rFonts w:ascii="Times New Roman" w:hAnsi="Times New Roman" w:eastAsia="宋体" w:cs="Times New Roman"/>
        </w:rPr>
      </w:pPr>
    </w:p>
    <w:p>
      <w:pPr>
        <w:pStyle w:val="6"/>
        <w:bidi w:val="0"/>
        <w:rPr>
          <w:lang w:val="en-US" w:eastAsia="zh-CN"/>
        </w:rPr>
      </w:pPr>
      <w:bookmarkStart w:id="142" w:name="_Toc22680"/>
      <w:r>
        <w:rPr>
          <w:rFonts w:hint="eastAsia"/>
          <w:lang w:val="en-US" w:eastAsia="zh-CN"/>
        </w:rPr>
        <w:t>统计分析</w:t>
      </w:r>
      <w:bookmarkEnd w:id="142"/>
    </w:p>
    <w:p>
      <w:pPr>
        <w:bidi w:val="0"/>
        <w:rPr>
          <w:rFonts w:hint="eastAsia" w:ascii="Times New Roman" w:hAnsi="Times New Roman" w:eastAsia="宋体" w:cs="Times New Roman"/>
        </w:rPr>
      </w:pPr>
      <w:r>
        <w:rPr>
          <w:rFonts w:hint="eastAsia" w:ascii="Times New Roman" w:hAnsi="Times New Roman" w:eastAsia="宋体" w:cs="Times New Roman"/>
        </w:rPr>
        <w:t>根据综合查询数据，通过</w:t>
      </w:r>
      <w:r>
        <w:rPr>
          <w:rFonts w:hint="eastAsia" w:ascii="宋体" w:hAnsi="宋体" w:eastAsia="宋体" w:cs="Times New Roman"/>
          <w:szCs w:val="24"/>
        </w:rPr>
        <w:t>筛选（过滤）、</w:t>
      </w:r>
      <w:r>
        <w:rPr>
          <w:rFonts w:hint="eastAsia" w:ascii="Times New Roman" w:hAnsi="Times New Roman" w:eastAsia="宋体" w:cs="Times New Roman"/>
        </w:rPr>
        <w:t>生成柱状图、柏拉图等分析图表。</w:t>
      </w:r>
    </w:p>
    <w:p>
      <w:pPr>
        <w:pStyle w:val="5"/>
        <w:numPr>
          <w:ilvl w:val="0"/>
          <w:numId w:val="43"/>
        </w:numPr>
        <w:bidi w:val="0"/>
        <w:ind w:left="0" w:leftChars="0" w:firstLine="0" w:firstLineChars="0"/>
        <w:rPr>
          <w:rFonts w:hint="eastAsia"/>
          <w:lang w:val="en-US" w:eastAsia="zh-CN"/>
        </w:rPr>
      </w:pPr>
      <w:bookmarkStart w:id="143" w:name="_Toc105676484"/>
      <w:bookmarkStart w:id="144" w:name="_Toc9248"/>
      <w:r>
        <w:rPr>
          <w:rFonts w:hint="eastAsia"/>
          <w:lang w:val="en-US" w:eastAsia="zh-CN"/>
        </w:rPr>
        <w:t>停工管理</w:t>
      </w:r>
      <w:bookmarkEnd w:id="143"/>
      <w:bookmarkEnd w:id="144"/>
    </w:p>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object>
          <v:shape id="_x0000_i1026" o:spt="75" type="#_x0000_t75" style="height:633.75pt;width:426.05pt;" o:ole="t" filled="f" o:preferrelative="t" stroked="f" coordsize="21600,21600">
            <v:path/>
            <v:fill on="f" focussize="0,0"/>
            <v:stroke on="f"/>
            <v:imagedata r:id="rId80" o:title=""/>
            <o:lock v:ext="edit" aspectratio="t"/>
            <w10:wrap type="none"/>
            <w10:anchorlock/>
          </v:shape>
          <o:OLEObject Type="Embed" ProgID="Visio.Drawing.11" ShapeID="_x0000_i1026" DrawAspect="Content" ObjectID="_1468075726" r:id="rId79">
            <o:LockedField>false</o:LockedField>
          </o:OLEObject>
        </w:object>
      </w:r>
    </w:p>
    <w:p>
      <w:pPr>
        <w:pStyle w:val="5"/>
        <w:numPr>
          <w:ilvl w:val="0"/>
          <w:numId w:val="100"/>
        </w:numPr>
        <w:bidi w:val="0"/>
        <w:rPr>
          <w:lang w:val="en-US" w:eastAsia="zh-CN"/>
        </w:rPr>
      </w:pPr>
      <w:bookmarkStart w:id="145" w:name="_Toc3200"/>
      <w:r>
        <w:rPr>
          <w:rFonts w:hint="eastAsia"/>
          <w:lang w:val="en-US" w:eastAsia="zh-CN"/>
        </w:rPr>
        <w:t>内部停工管理</w:t>
      </w:r>
      <w:bookmarkEnd w:id="145"/>
    </w:p>
    <w:p>
      <w:pPr>
        <w:spacing w:line="360" w:lineRule="auto"/>
        <w:ind w:firstLine="480" w:firstLineChars="200"/>
        <w:rPr>
          <w:rFonts w:ascii="宋体" w:hAnsi="宋体" w:eastAsia="宋体" w:cs="仿宋"/>
          <w:szCs w:val="24"/>
        </w:rPr>
      </w:pPr>
      <w:r>
        <w:rPr>
          <w:rFonts w:hint="eastAsia" w:ascii="宋体" w:hAnsi="宋体" w:eastAsia="宋体" w:cs="仿宋"/>
          <w:szCs w:val="24"/>
        </w:rPr>
        <w:t>总体流程：（质保部、质检部）编制停工通知→（质保部、质检部）审核停工通知（可改写流程1内容）→（质保经理）批准停工通知（可改写流程1内容）→（责任方）编制拟采取的整改行动和计划→（责任方）批准拟采取的整改行动和计划（可改写流程4内容）→（质保部、质检部）对拟采取的整改行动和计划进行评估→（责任方）按要求整改实施→（责任方）编制复工申请单（提交申请复工理由及支持性材料）→（责任方）批准复工申请单→（质保部、质检部）整改意见结果验证→（质保部、质检部）整改意见结果验证审核→（质保经理、安全总监）整改意见结果验证批准→结束。</w:t>
      </w:r>
    </w:p>
    <w:p>
      <w:pPr>
        <w:spacing w:line="400" w:lineRule="atLeast"/>
        <w:ind w:firstLine="0" w:firstLineChars="0"/>
        <w:rPr>
          <w:rFonts w:ascii="Times New Roman" w:hAnsi="Times New Roman" w:eastAsia="宋体" w:cs="Times New Roman"/>
          <w:sz w:val="18"/>
          <w:szCs w:val="18"/>
        </w:rPr>
      </w:pPr>
    </w:p>
    <w:p>
      <w:pPr>
        <w:spacing w:line="400" w:lineRule="atLeast"/>
        <w:ind w:firstLine="0" w:firstLineChars="0"/>
        <w:jc w:val="center"/>
        <w:rPr>
          <w:rFonts w:ascii="Times New Roman" w:hAnsi="Times New Roman" w:eastAsia="宋体" w:cs="Times New Roman"/>
          <w:b/>
          <w:color w:val="000000"/>
          <w:sz w:val="32"/>
          <w:szCs w:val="32"/>
        </w:rPr>
      </w:pPr>
      <w:bookmarkStart w:id="146" w:name="_Toc81817791"/>
      <w:bookmarkStart w:id="147" w:name="_Toc80606966"/>
      <w:bookmarkStart w:id="148" w:name="_Toc80607179"/>
      <w:bookmarkStart w:id="149" w:name="_Toc11577005"/>
      <w:bookmarkStart w:id="150" w:name="_Toc77145764"/>
    </w:p>
    <w:p>
      <w:pPr>
        <w:spacing w:line="400" w:lineRule="atLeast"/>
        <w:ind w:firstLine="0" w:firstLineChars="0"/>
        <w:jc w:val="center"/>
        <w:rPr>
          <w:rFonts w:ascii="Times New Roman" w:hAnsi="Times New Roman" w:eastAsia="宋体" w:cs="Times New Roman"/>
          <w:b/>
          <w:color w:val="000000"/>
          <w:sz w:val="32"/>
          <w:szCs w:val="32"/>
        </w:rPr>
      </w:pPr>
    </w:p>
    <w:p>
      <w:pPr>
        <w:spacing w:line="400" w:lineRule="atLeast"/>
        <w:ind w:firstLine="0" w:firstLineChars="0"/>
        <w:jc w:val="center"/>
        <w:rPr>
          <w:rFonts w:ascii="Times New Roman" w:hAnsi="Times New Roman" w:eastAsia="宋体" w:cs="Times New Roman"/>
          <w:b/>
          <w:color w:val="000000"/>
          <w:sz w:val="32"/>
          <w:szCs w:val="32"/>
        </w:rPr>
      </w:pPr>
    </w:p>
    <w:p>
      <w:pPr>
        <w:spacing w:line="400" w:lineRule="atLeast"/>
        <w:ind w:firstLine="0" w:firstLineChars="0"/>
        <w:jc w:val="center"/>
        <w:rPr>
          <w:rFonts w:ascii="Times New Roman" w:hAnsi="Times New Roman" w:eastAsia="宋体" w:cs="Times New Roman"/>
          <w:b/>
          <w:color w:val="000000"/>
          <w:sz w:val="32"/>
          <w:szCs w:val="32"/>
        </w:rPr>
      </w:pPr>
    </w:p>
    <w:p>
      <w:pPr>
        <w:spacing w:line="400" w:lineRule="atLeast"/>
        <w:ind w:firstLine="0" w:firstLineChars="0"/>
        <w:jc w:val="center"/>
        <w:rPr>
          <w:rFonts w:ascii="Times New Roman" w:hAnsi="Times New Roman" w:eastAsia="宋体" w:cs="Times New Roman"/>
          <w:b/>
          <w:color w:val="000000"/>
          <w:sz w:val="32"/>
          <w:szCs w:val="32"/>
        </w:rPr>
      </w:pPr>
    </w:p>
    <w:p>
      <w:pPr>
        <w:spacing w:line="400" w:lineRule="atLeast"/>
        <w:ind w:firstLine="0" w:firstLineChars="0"/>
        <w:jc w:val="center"/>
        <w:rPr>
          <w:rFonts w:ascii="Times New Roman" w:hAnsi="Times New Roman" w:eastAsia="宋体" w:cs="Times New Roman"/>
          <w:b/>
          <w:color w:val="000000"/>
          <w:sz w:val="32"/>
          <w:szCs w:val="32"/>
        </w:rPr>
      </w:pPr>
    </w:p>
    <w:p>
      <w:pPr>
        <w:spacing w:line="400" w:lineRule="atLeast"/>
        <w:ind w:firstLine="0" w:firstLineChars="0"/>
        <w:jc w:val="center"/>
        <w:rPr>
          <w:rFonts w:ascii="Times New Roman" w:hAnsi="Times New Roman" w:eastAsia="宋体" w:cs="Times New Roman"/>
          <w:b/>
          <w:color w:val="000000"/>
          <w:sz w:val="32"/>
          <w:szCs w:val="32"/>
        </w:rPr>
      </w:pPr>
    </w:p>
    <w:p>
      <w:pPr>
        <w:spacing w:line="400" w:lineRule="atLeast"/>
        <w:ind w:firstLine="0" w:firstLineChars="0"/>
        <w:jc w:val="center"/>
        <w:rPr>
          <w:rFonts w:ascii="Times New Roman" w:hAnsi="Times New Roman" w:eastAsia="宋体" w:cs="Times New Roman"/>
          <w:b/>
          <w:color w:val="000000"/>
          <w:sz w:val="32"/>
          <w:szCs w:val="32"/>
        </w:rPr>
      </w:pPr>
    </w:p>
    <w:p>
      <w:pPr>
        <w:spacing w:line="400" w:lineRule="atLeast"/>
        <w:ind w:firstLine="0" w:firstLineChars="0"/>
        <w:jc w:val="center"/>
        <w:rPr>
          <w:rFonts w:ascii="Times New Roman" w:hAnsi="Times New Roman" w:eastAsia="宋体" w:cs="Times New Roman"/>
          <w:b/>
          <w:color w:val="000000"/>
          <w:sz w:val="32"/>
          <w:szCs w:val="32"/>
        </w:rPr>
      </w:pPr>
    </w:p>
    <w:p>
      <w:pPr>
        <w:spacing w:line="400" w:lineRule="atLeast"/>
        <w:ind w:firstLine="0" w:firstLineChars="0"/>
        <w:jc w:val="center"/>
        <w:rPr>
          <w:rFonts w:ascii="Times New Roman" w:hAnsi="Times New Roman" w:eastAsia="宋体" w:cs="Times New Roman"/>
          <w:b/>
          <w:color w:val="000000"/>
          <w:sz w:val="32"/>
          <w:szCs w:val="32"/>
        </w:rPr>
      </w:pPr>
    </w:p>
    <w:p>
      <w:pPr>
        <w:spacing w:line="400" w:lineRule="atLeast"/>
        <w:ind w:firstLine="0" w:firstLineChars="0"/>
        <w:jc w:val="center"/>
        <w:rPr>
          <w:rFonts w:ascii="Times New Roman" w:hAnsi="Times New Roman" w:eastAsia="宋体" w:cs="Times New Roman"/>
          <w:b/>
          <w:color w:val="000000"/>
          <w:sz w:val="32"/>
          <w:szCs w:val="32"/>
        </w:rPr>
      </w:pPr>
    </w:p>
    <w:p>
      <w:pPr>
        <w:spacing w:line="400" w:lineRule="atLeast"/>
        <w:ind w:firstLine="0" w:firstLineChars="0"/>
        <w:jc w:val="center"/>
        <w:rPr>
          <w:rFonts w:ascii="Times New Roman" w:hAnsi="Times New Roman" w:eastAsia="宋体" w:cs="Times New Roman"/>
          <w:b/>
          <w:color w:val="000000"/>
          <w:sz w:val="32"/>
          <w:szCs w:val="32"/>
        </w:rPr>
      </w:pPr>
    </w:p>
    <w:p>
      <w:pPr>
        <w:spacing w:line="400" w:lineRule="atLeast"/>
        <w:ind w:firstLine="0" w:firstLineChars="0"/>
        <w:jc w:val="center"/>
        <w:rPr>
          <w:rFonts w:ascii="Times New Roman" w:hAnsi="Times New Roman" w:eastAsia="宋体" w:cs="Times New Roman"/>
          <w:b/>
          <w:color w:val="000000"/>
          <w:sz w:val="32"/>
          <w:szCs w:val="32"/>
        </w:rPr>
      </w:pPr>
    </w:p>
    <w:p>
      <w:pPr>
        <w:spacing w:line="400" w:lineRule="atLeast"/>
        <w:ind w:firstLine="0" w:firstLineChars="0"/>
        <w:jc w:val="center"/>
        <w:rPr>
          <w:rFonts w:ascii="Times New Roman" w:hAnsi="Times New Roman" w:eastAsia="宋体" w:cs="Times New Roman"/>
          <w:b/>
          <w:color w:val="000000"/>
          <w:sz w:val="32"/>
          <w:szCs w:val="32"/>
        </w:rPr>
      </w:pPr>
    </w:p>
    <w:p>
      <w:pPr>
        <w:spacing w:line="400" w:lineRule="atLeast"/>
        <w:ind w:firstLine="0" w:firstLineChars="0"/>
        <w:jc w:val="center"/>
        <w:rPr>
          <w:rFonts w:ascii="Times New Roman" w:hAnsi="Times New Roman" w:eastAsia="宋体" w:cs="Times New Roman"/>
          <w:szCs w:val="32"/>
        </w:rPr>
      </w:pPr>
      <w:r>
        <w:rPr>
          <w:rFonts w:ascii="Times New Roman" w:hAnsi="Times New Roman" w:eastAsia="宋体" w:cs="Times New Roman"/>
          <w:b/>
          <w:color w:val="000000"/>
          <w:sz w:val="32"/>
          <w:szCs w:val="32"/>
        </w:rPr>
        <w:t>停工</w:t>
      </w:r>
      <w:r>
        <w:rPr>
          <w:rFonts w:hint="eastAsia" w:ascii="Times New Roman" w:hAnsi="Times New Roman" w:eastAsia="宋体" w:cs="Times New Roman"/>
          <w:b/>
          <w:color w:val="000000"/>
          <w:sz w:val="32"/>
          <w:szCs w:val="32"/>
        </w:rPr>
        <w:t>复工通知</w:t>
      </w:r>
      <w:bookmarkEnd w:id="146"/>
      <w:bookmarkEnd w:id="147"/>
      <w:bookmarkEnd w:id="148"/>
      <w:bookmarkEnd w:id="149"/>
      <w:bookmarkEnd w:id="150"/>
      <w:r>
        <w:rPr>
          <w:rFonts w:hint="eastAsia" w:ascii="Times New Roman" w:hAnsi="Times New Roman" w:eastAsia="宋体" w:cs="Times New Roman"/>
          <w:b/>
          <w:color w:val="000000"/>
          <w:sz w:val="32"/>
          <w:szCs w:val="32"/>
        </w:rPr>
        <w:t>单</w:t>
      </w:r>
    </w:p>
    <w:tbl>
      <w:tblPr>
        <w:tblStyle w:val="30"/>
        <w:tblW w:w="923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98"/>
        <w:gridCol w:w="271"/>
        <w:gridCol w:w="354"/>
        <w:gridCol w:w="35"/>
        <w:gridCol w:w="811"/>
        <w:gridCol w:w="197"/>
        <w:gridCol w:w="895"/>
        <w:gridCol w:w="413"/>
        <w:gridCol w:w="121"/>
        <w:gridCol w:w="71"/>
        <w:gridCol w:w="667"/>
        <w:gridCol w:w="18"/>
        <w:gridCol w:w="851"/>
        <w:gridCol w:w="379"/>
        <w:gridCol w:w="317"/>
        <w:gridCol w:w="211"/>
        <w:gridCol w:w="461"/>
        <w:gridCol w:w="18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94" w:hRule="atLeast"/>
          <w:jc w:val="center"/>
        </w:trPr>
        <w:tc>
          <w:tcPr>
            <w:tcW w:w="1298" w:type="dxa"/>
            <w:vAlign w:val="center"/>
          </w:tcPr>
          <w:p>
            <w:pPr>
              <w:widowControl w:val="0"/>
              <w:autoSpaceDE w:val="0"/>
              <w:autoSpaceDN w:val="0"/>
              <w:adjustRightInd w:val="0"/>
              <w:ind w:left="0" w:leftChars="0" w:firstLine="0" w:firstLineChars="0"/>
              <w:jc w:val="both"/>
              <w:rPr>
                <w:rFonts w:ascii="Times New Roman" w:hAnsi="Calibri" w:eastAsia="宋体" w:cs="Times New Roman"/>
                <w:color w:val="000000"/>
                <w:sz w:val="21"/>
                <w:szCs w:val="21"/>
                <w:lang w:val="en-US" w:eastAsia="zh-CN" w:bidi="ar-SA"/>
              </w:rPr>
            </w:pPr>
            <w:bookmarkStart w:id="151" w:name="_Toc80520424"/>
            <w:r>
              <w:rPr>
                <w:rFonts w:hint="eastAsia" w:ascii="Times New Roman" w:hAnsi="Calibri" w:eastAsia="宋体" w:cs="Times New Roman"/>
                <w:color w:val="000000"/>
                <w:sz w:val="21"/>
                <w:szCs w:val="21"/>
                <w:lang w:val="en-US" w:eastAsia="zh-CN" w:bidi="ar-SA"/>
              </w:rPr>
              <w:t>责任单位</w:t>
            </w:r>
            <w:bookmarkEnd w:id="151"/>
          </w:p>
        </w:tc>
        <w:tc>
          <w:tcPr>
            <w:tcW w:w="3097" w:type="dxa"/>
            <w:gridSpan w:val="8"/>
            <w:vAlign w:val="center"/>
          </w:tcPr>
          <w:p>
            <w:pPr>
              <w:widowControl w:val="0"/>
              <w:autoSpaceDE w:val="0"/>
              <w:autoSpaceDN w:val="0"/>
              <w:adjustRightInd w:val="0"/>
              <w:jc w:val="center"/>
              <w:rPr>
                <w:rFonts w:ascii="Times New Roman" w:hAnsi="Calibri" w:eastAsia="宋体" w:cs="Times New Roman"/>
                <w:color w:val="000000"/>
                <w:sz w:val="21"/>
                <w:szCs w:val="21"/>
                <w:lang w:val="en-US" w:eastAsia="zh-CN" w:bidi="ar-SA"/>
              </w:rPr>
            </w:pPr>
          </w:p>
        </w:tc>
        <w:tc>
          <w:tcPr>
            <w:tcW w:w="756" w:type="dxa"/>
            <w:gridSpan w:val="3"/>
            <w:vAlign w:val="center"/>
          </w:tcPr>
          <w:p>
            <w:pPr>
              <w:widowControl w:val="0"/>
              <w:autoSpaceDE w:val="0"/>
              <w:autoSpaceDN w:val="0"/>
              <w:adjustRightInd w:val="0"/>
              <w:ind w:left="0" w:leftChars="0" w:firstLine="0" w:firstLineChars="0"/>
              <w:jc w:val="both"/>
              <w:rPr>
                <w:rFonts w:ascii="Times New Roman" w:hAnsi="Calibri" w:eastAsia="宋体" w:cs="Times New Roman"/>
                <w:color w:val="000000"/>
                <w:sz w:val="21"/>
                <w:szCs w:val="21"/>
                <w:lang w:val="en-US" w:eastAsia="zh-CN" w:bidi="ar-SA"/>
              </w:rPr>
            </w:pPr>
            <w:bookmarkStart w:id="152" w:name="_Toc80520425"/>
            <w:r>
              <w:rPr>
                <w:rFonts w:ascii="Times New Roman" w:hAnsi="Calibri" w:eastAsia="宋体" w:cs="Times New Roman"/>
                <w:color w:val="000000"/>
                <w:sz w:val="21"/>
                <w:szCs w:val="21"/>
                <w:lang w:val="en-US" w:eastAsia="zh-CN" w:bidi="ar-SA"/>
              </w:rPr>
              <w:t>编号</w:t>
            </w:r>
            <w:bookmarkEnd w:id="152"/>
          </w:p>
        </w:tc>
        <w:tc>
          <w:tcPr>
            <w:tcW w:w="4079" w:type="dxa"/>
            <w:gridSpan w:val="6"/>
            <w:vAlign w:val="center"/>
          </w:tcPr>
          <w:p>
            <w:pPr>
              <w:widowControl w:val="0"/>
              <w:autoSpaceDE w:val="0"/>
              <w:autoSpaceDN w:val="0"/>
              <w:adjustRightInd w:val="0"/>
              <w:ind w:left="0" w:leftChars="0" w:firstLine="0" w:firstLineChars="0"/>
              <w:jc w:val="both"/>
              <w:rPr>
                <w:rFonts w:ascii="Times New Roman" w:hAnsi="Calibri" w:eastAsia="宋体" w:cs="Times New Roman"/>
                <w:color w:val="000000"/>
                <w:sz w:val="21"/>
                <w:szCs w:val="21"/>
                <w:lang w:val="en-US" w:eastAsia="zh-CN" w:bidi="ar-SA"/>
              </w:rPr>
            </w:pPr>
            <w:bookmarkStart w:id="153" w:name="_Toc80520426"/>
            <w:r>
              <w:rPr>
                <w:rFonts w:hint="eastAsia" w:ascii="Times New Roman" w:hAnsi="Calibri" w:eastAsia="宋体" w:cs="Times New Roman"/>
                <w:color w:val="000000"/>
                <w:sz w:val="21"/>
                <w:szCs w:val="21"/>
                <w:lang w:val="en-US" w:eastAsia="zh-CN" w:bidi="ar-SA"/>
              </w:rPr>
              <w:t>项目代码（开启部门）-TGTZ-（年份）-001</w:t>
            </w:r>
            <w:bookmarkEnd w:id="153"/>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0" w:hRule="atLeast"/>
          <w:jc w:val="center"/>
        </w:trPr>
        <w:tc>
          <w:tcPr>
            <w:tcW w:w="9230" w:type="dxa"/>
            <w:gridSpan w:val="18"/>
          </w:tcPr>
          <w:p>
            <w:pPr>
              <w:widowControl w:val="0"/>
              <w:autoSpaceDE w:val="0"/>
              <w:autoSpaceDN w:val="0"/>
              <w:adjustRightInd w:val="0"/>
              <w:ind w:left="0" w:leftChars="0" w:firstLine="0" w:firstLineChars="0"/>
              <w:rPr>
                <w:rFonts w:ascii="Times New Roman" w:hAnsi="Calibri" w:eastAsia="宋体" w:cs="Times New Roman"/>
                <w:color w:val="000000"/>
                <w:sz w:val="21"/>
                <w:szCs w:val="21"/>
                <w:lang w:val="en-US" w:eastAsia="zh-CN" w:bidi="ar-SA"/>
              </w:rPr>
            </w:pPr>
            <w:bookmarkStart w:id="154" w:name="_Toc80520427"/>
            <w:r>
              <w:rPr>
                <w:rFonts w:ascii="Times New Roman" w:hAnsi="Calibri" w:eastAsia="宋体" w:cs="Times New Roman"/>
                <w:color w:val="000000"/>
                <w:sz w:val="21"/>
                <w:szCs w:val="21"/>
                <w:lang w:val="en-US" w:eastAsia="zh-CN" w:bidi="ar-SA"/>
              </w:rPr>
              <w:t>停工范围</w:t>
            </w:r>
            <w:r>
              <w:rPr>
                <w:rFonts w:hint="eastAsia" w:ascii="Times New Roman" w:hAnsi="Calibri" w:eastAsia="宋体" w:cs="Times New Roman"/>
                <w:color w:val="000000"/>
                <w:sz w:val="21"/>
                <w:szCs w:val="21"/>
                <w:lang w:val="en-US" w:eastAsia="zh-CN" w:bidi="ar-SA"/>
              </w:rPr>
              <w:t>：</w:t>
            </w:r>
            <w:bookmarkEnd w:id="154"/>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87" w:hRule="atLeast"/>
          <w:jc w:val="center"/>
        </w:trPr>
        <w:tc>
          <w:tcPr>
            <w:tcW w:w="9230" w:type="dxa"/>
            <w:gridSpan w:val="18"/>
            <w:tcBorders>
              <w:bottom w:val="single" w:color="auto" w:sz="4" w:space="0"/>
            </w:tcBorders>
          </w:tcPr>
          <w:p>
            <w:pPr>
              <w:widowControl w:val="0"/>
              <w:autoSpaceDE w:val="0"/>
              <w:autoSpaceDN w:val="0"/>
              <w:adjustRightInd w:val="0"/>
              <w:ind w:left="0" w:leftChars="0" w:firstLine="0" w:firstLineChars="0"/>
              <w:rPr>
                <w:rFonts w:ascii="Times New Roman" w:hAnsi="Calibri" w:eastAsia="宋体" w:cs="Times New Roman"/>
                <w:color w:val="000000"/>
                <w:sz w:val="21"/>
                <w:szCs w:val="21"/>
                <w:lang w:val="en-US" w:eastAsia="zh-CN" w:bidi="ar-SA"/>
              </w:rPr>
            </w:pPr>
            <w:bookmarkStart w:id="155" w:name="_Toc80520428"/>
            <w:r>
              <w:rPr>
                <w:rFonts w:ascii="Times New Roman" w:hAnsi="Calibri" w:eastAsia="宋体" w:cs="Times New Roman"/>
                <w:color w:val="000000"/>
                <w:sz w:val="21"/>
                <w:szCs w:val="21"/>
                <w:lang w:val="en-US" w:eastAsia="zh-CN" w:bidi="ar-SA"/>
              </w:rPr>
              <w:t>停工</w:t>
            </w:r>
            <w:r>
              <w:rPr>
                <w:rFonts w:hint="eastAsia" w:ascii="Times New Roman" w:hAnsi="Calibri" w:eastAsia="宋体" w:cs="Times New Roman"/>
                <w:color w:val="000000"/>
                <w:sz w:val="21"/>
                <w:szCs w:val="21"/>
                <w:lang w:val="en-US" w:eastAsia="zh-CN" w:bidi="ar-SA"/>
              </w:rPr>
              <w:t>原因：</w:t>
            </w:r>
            <w:bookmarkEnd w:id="155"/>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8" w:hRule="atLeast"/>
          <w:jc w:val="center"/>
        </w:trPr>
        <w:tc>
          <w:tcPr>
            <w:tcW w:w="9230" w:type="dxa"/>
            <w:gridSpan w:val="18"/>
            <w:tcBorders>
              <w:top w:val="single" w:color="auto" w:sz="4" w:space="0"/>
            </w:tcBorders>
          </w:tcPr>
          <w:p>
            <w:pPr>
              <w:widowControl w:val="0"/>
              <w:autoSpaceDE w:val="0"/>
              <w:autoSpaceDN w:val="0"/>
              <w:adjustRightInd w:val="0"/>
              <w:ind w:left="0" w:leftChars="0" w:firstLine="0" w:firstLineChars="0"/>
              <w:rPr>
                <w:rFonts w:ascii="Times New Roman" w:hAnsi="Calibri" w:eastAsia="宋体" w:cs="Times New Roman"/>
                <w:color w:val="000000"/>
                <w:sz w:val="21"/>
                <w:szCs w:val="21"/>
                <w:lang w:val="en-US" w:eastAsia="zh-CN" w:bidi="ar-SA"/>
              </w:rPr>
            </w:pPr>
            <w:bookmarkStart w:id="156" w:name="_Toc80520429"/>
            <w:r>
              <w:rPr>
                <w:rFonts w:hint="eastAsia" w:ascii="Times New Roman" w:hAnsi="Calibri" w:eastAsia="宋体" w:cs="Times New Roman"/>
                <w:color w:val="000000"/>
                <w:sz w:val="21"/>
                <w:szCs w:val="21"/>
                <w:lang w:val="en-US" w:eastAsia="zh-CN" w:bidi="ar-SA"/>
              </w:rPr>
              <w:t>复工条件：</w:t>
            </w:r>
            <w:bookmarkEnd w:id="156"/>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23" w:hRule="atLeast"/>
          <w:jc w:val="center"/>
        </w:trPr>
        <w:tc>
          <w:tcPr>
            <w:tcW w:w="9230" w:type="dxa"/>
            <w:gridSpan w:val="18"/>
          </w:tcPr>
          <w:p>
            <w:pPr>
              <w:widowControl w:val="0"/>
              <w:autoSpaceDE w:val="0"/>
              <w:autoSpaceDN w:val="0"/>
              <w:adjustRightInd w:val="0"/>
              <w:spacing w:beforeLines="100"/>
              <w:jc w:val="both"/>
              <w:rPr>
                <w:rFonts w:ascii="Times New Roman" w:hAnsi="Calibri" w:eastAsia="宋体" w:cs="Times New Roman"/>
                <w:color w:val="000000"/>
                <w:sz w:val="21"/>
                <w:szCs w:val="21"/>
                <w:lang w:val="en-US" w:eastAsia="zh-CN" w:bidi="ar-SA"/>
              </w:rPr>
            </w:pPr>
            <w:bookmarkStart w:id="157" w:name="_Toc80520430"/>
            <w:r>
              <w:rPr>
                <w:rFonts w:hint="eastAsia" w:ascii="Times New Roman" w:hAnsi="Calibri" w:eastAsia="宋体" w:cs="Times New Roman"/>
                <w:color w:val="000000"/>
                <w:sz w:val="21"/>
                <w:szCs w:val="21"/>
                <w:lang w:val="en-US" w:eastAsia="zh-CN" w:bidi="ar-SA"/>
              </w:rPr>
              <w:t>自    年    月    日时起，上述施工范围立即停工，要求责任单位必须认真整改，直至达到复工条件并经我部组织验证同意后方可复工。</w:t>
            </w:r>
            <w:bookmarkEnd w:id="157"/>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1" w:hRule="atLeast"/>
          <w:jc w:val="center"/>
        </w:trPr>
        <w:tc>
          <w:tcPr>
            <w:tcW w:w="1298" w:type="dxa"/>
            <w:tcBorders>
              <w:bottom w:val="single" w:color="auto" w:sz="4" w:space="0"/>
              <w:right w:val="single" w:color="auto" w:sz="4" w:space="0"/>
            </w:tcBorders>
          </w:tcPr>
          <w:p>
            <w:pPr>
              <w:widowControl w:val="0"/>
              <w:autoSpaceDE w:val="0"/>
              <w:autoSpaceDN w:val="0"/>
              <w:adjustRightInd w:val="0"/>
              <w:ind w:left="0" w:leftChars="0" w:firstLine="0" w:firstLineChars="0"/>
              <w:rPr>
                <w:rFonts w:ascii="Times New Roman" w:hAnsi="Calibri" w:eastAsia="宋体" w:cs="Times New Roman"/>
                <w:color w:val="000000"/>
                <w:sz w:val="21"/>
                <w:szCs w:val="21"/>
                <w:lang w:val="en-US" w:eastAsia="zh-CN" w:bidi="ar-SA"/>
              </w:rPr>
            </w:pPr>
            <w:bookmarkStart w:id="158" w:name="_Toc80520431"/>
            <w:r>
              <w:rPr>
                <w:rFonts w:hint="eastAsia" w:ascii="Times New Roman" w:hAnsi="Calibri" w:eastAsia="宋体" w:cs="Times New Roman"/>
                <w:color w:val="000000"/>
                <w:sz w:val="21"/>
                <w:szCs w:val="21"/>
                <w:lang w:val="en-US" w:eastAsia="zh-CN" w:bidi="ar-SA"/>
              </w:rPr>
              <w:t>编制/日期</w:t>
            </w:r>
            <w:bookmarkEnd w:id="158"/>
          </w:p>
        </w:tc>
        <w:tc>
          <w:tcPr>
            <w:tcW w:w="1668" w:type="dxa"/>
            <w:gridSpan w:val="5"/>
            <w:tcBorders>
              <w:left w:val="single" w:color="auto" w:sz="4" w:space="0"/>
              <w:bottom w:val="single" w:color="auto" w:sz="4" w:space="0"/>
              <w:right w:val="single" w:color="auto" w:sz="4" w:space="0"/>
            </w:tcBorders>
          </w:tcPr>
          <w:p>
            <w:pPr>
              <w:widowControl w:val="0"/>
              <w:autoSpaceDE w:val="0"/>
              <w:autoSpaceDN w:val="0"/>
              <w:adjustRightInd w:val="0"/>
              <w:rPr>
                <w:rFonts w:ascii="Times New Roman" w:hAnsi="Calibri" w:eastAsia="宋体" w:cs="Times New Roman"/>
                <w:color w:val="000000"/>
                <w:sz w:val="21"/>
                <w:szCs w:val="21"/>
                <w:lang w:val="en-US" w:eastAsia="zh-CN" w:bidi="ar-SA"/>
              </w:rPr>
            </w:pPr>
          </w:p>
        </w:tc>
        <w:tc>
          <w:tcPr>
            <w:tcW w:w="1308" w:type="dxa"/>
            <w:gridSpan w:val="2"/>
            <w:tcBorders>
              <w:left w:val="single" w:color="auto" w:sz="4" w:space="0"/>
              <w:bottom w:val="single" w:color="auto" w:sz="4" w:space="0"/>
              <w:right w:val="single" w:color="auto" w:sz="4" w:space="0"/>
            </w:tcBorders>
          </w:tcPr>
          <w:p>
            <w:pPr>
              <w:widowControl w:val="0"/>
              <w:autoSpaceDE w:val="0"/>
              <w:autoSpaceDN w:val="0"/>
              <w:adjustRightInd w:val="0"/>
              <w:ind w:left="0" w:leftChars="0" w:firstLine="0" w:firstLineChars="0"/>
              <w:rPr>
                <w:rFonts w:ascii="Times New Roman" w:hAnsi="Calibri" w:eastAsia="宋体" w:cs="Times New Roman"/>
                <w:color w:val="000000"/>
                <w:sz w:val="21"/>
                <w:szCs w:val="21"/>
                <w:lang w:val="en-US" w:eastAsia="zh-CN" w:bidi="ar-SA"/>
              </w:rPr>
            </w:pPr>
            <w:bookmarkStart w:id="159" w:name="_Toc80520432"/>
            <w:r>
              <w:rPr>
                <w:rFonts w:hint="eastAsia" w:ascii="Times New Roman" w:hAnsi="Calibri" w:eastAsia="宋体" w:cs="Times New Roman"/>
                <w:color w:val="000000"/>
                <w:sz w:val="21"/>
                <w:szCs w:val="21"/>
                <w:lang w:val="en-US" w:eastAsia="zh-CN" w:bidi="ar-SA"/>
              </w:rPr>
              <w:t>审核/日期</w:t>
            </w:r>
            <w:bookmarkEnd w:id="159"/>
          </w:p>
        </w:tc>
        <w:tc>
          <w:tcPr>
            <w:tcW w:w="1728" w:type="dxa"/>
            <w:gridSpan w:val="5"/>
            <w:tcBorders>
              <w:left w:val="single" w:color="auto" w:sz="4" w:space="0"/>
              <w:bottom w:val="single" w:color="auto" w:sz="4" w:space="0"/>
              <w:right w:val="single" w:color="auto" w:sz="4" w:space="0"/>
            </w:tcBorders>
          </w:tcPr>
          <w:p>
            <w:pPr>
              <w:widowControl w:val="0"/>
              <w:autoSpaceDE w:val="0"/>
              <w:autoSpaceDN w:val="0"/>
              <w:adjustRightInd w:val="0"/>
              <w:rPr>
                <w:rFonts w:ascii="Times New Roman" w:hAnsi="Calibri" w:eastAsia="宋体" w:cs="Times New Roman"/>
                <w:color w:val="000000"/>
                <w:sz w:val="21"/>
                <w:szCs w:val="21"/>
                <w:lang w:val="en-US" w:eastAsia="zh-CN" w:bidi="ar-SA"/>
              </w:rPr>
            </w:pPr>
          </w:p>
        </w:tc>
        <w:tc>
          <w:tcPr>
            <w:tcW w:w="1368" w:type="dxa"/>
            <w:gridSpan w:val="4"/>
            <w:tcBorders>
              <w:left w:val="single" w:color="auto" w:sz="4" w:space="0"/>
              <w:bottom w:val="single" w:color="auto" w:sz="4" w:space="0"/>
              <w:right w:val="single" w:color="auto" w:sz="4" w:space="0"/>
            </w:tcBorders>
          </w:tcPr>
          <w:p>
            <w:pPr>
              <w:widowControl w:val="0"/>
              <w:autoSpaceDE w:val="0"/>
              <w:autoSpaceDN w:val="0"/>
              <w:adjustRightInd w:val="0"/>
              <w:ind w:left="0" w:leftChars="0" w:firstLine="0" w:firstLineChars="0"/>
              <w:rPr>
                <w:rFonts w:ascii="Times New Roman" w:hAnsi="Calibri" w:eastAsia="宋体" w:cs="Times New Roman"/>
                <w:color w:val="000000"/>
                <w:sz w:val="21"/>
                <w:szCs w:val="21"/>
                <w:lang w:val="en-US" w:eastAsia="zh-CN" w:bidi="ar-SA"/>
              </w:rPr>
            </w:pPr>
            <w:bookmarkStart w:id="160" w:name="_Toc80520433"/>
            <w:r>
              <w:rPr>
                <w:rFonts w:hint="eastAsia" w:ascii="Times New Roman" w:hAnsi="Calibri" w:eastAsia="宋体" w:cs="Times New Roman"/>
                <w:color w:val="000000"/>
                <w:sz w:val="21"/>
                <w:szCs w:val="21"/>
                <w:lang w:val="en-US" w:eastAsia="zh-CN" w:bidi="ar-SA"/>
              </w:rPr>
              <w:t>批准/日期</w:t>
            </w:r>
            <w:bookmarkEnd w:id="160"/>
          </w:p>
        </w:tc>
        <w:tc>
          <w:tcPr>
            <w:tcW w:w="1860" w:type="dxa"/>
            <w:tcBorders>
              <w:left w:val="single" w:color="auto" w:sz="4" w:space="0"/>
              <w:bottom w:val="single" w:color="auto" w:sz="4" w:space="0"/>
            </w:tcBorders>
          </w:tcPr>
          <w:p>
            <w:pPr>
              <w:widowControl w:val="0"/>
              <w:autoSpaceDE w:val="0"/>
              <w:autoSpaceDN w:val="0"/>
              <w:adjustRightInd w:val="0"/>
              <w:rPr>
                <w:rFonts w:ascii="Times New Roman" w:hAnsi="Calibri" w:eastAsia="宋体" w:cs="Times New Roman"/>
                <w:color w:val="000000"/>
                <w:sz w:val="21"/>
                <w:szCs w:val="21"/>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65" w:hRule="atLeast"/>
          <w:jc w:val="center"/>
        </w:trPr>
        <w:tc>
          <w:tcPr>
            <w:tcW w:w="9230" w:type="dxa"/>
            <w:gridSpan w:val="18"/>
            <w:tcBorders>
              <w:top w:val="single" w:color="auto" w:sz="4" w:space="0"/>
              <w:bottom w:val="single" w:color="auto" w:sz="4" w:space="0"/>
            </w:tcBorders>
          </w:tcPr>
          <w:p>
            <w:pPr>
              <w:widowControl w:val="0"/>
              <w:autoSpaceDE w:val="0"/>
              <w:autoSpaceDN w:val="0"/>
              <w:adjustRightInd w:val="0"/>
              <w:ind w:left="0" w:leftChars="0" w:firstLine="0" w:firstLineChars="0"/>
              <w:rPr>
                <w:rFonts w:ascii="Times New Roman" w:hAnsi="Calibri" w:eastAsia="宋体" w:cs="Times New Roman"/>
                <w:color w:val="000000"/>
                <w:sz w:val="21"/>
                <w:szCs w:val="21"/>
                <w:lang w:val="en-US" w:eastAsia="zh-CN" w:bidi="ar-SA"/>
              </w:rPr>
            </w:pPr>
            <w:bookmarkStart w:id="161" w:name="_Toc80520434"/>
            <w:r>
              <w:rPr>
                <w:rFonts w:hint="eastAsia" w:ascii="Times New Roman" w:hAnsi="Calibri" w:eastAsia="宋体" w:cs="Times New Roman"/>
                <w:color w:val="000000"/>
                <w:sz w:val="21"/>
                <w:szCs w:val="21"/>
                <w:lang w:val="en-US" w:eastAsia="zh-CN" w:bidi="ar-SA"/>
              </w:rPr>
              <w:t>责任单位拟采取的整改行动和计划</w:t>
            </w:r>
            <w:r>
              <w:rPr>
                <w:rFonts w:ascii="Times New Roman" w:hAnsi="Calibri" w:eastAsia="宋体" w:cs="Times New Roman"/>
                <w:color w:val="000000"/>
                <w:sz w:val="21"/>
                <w:szCs w:val="21"/>
                <w:lang w:val="en-US" w:eastAsia="zh-CN" w:bidi="ar-SA"/>
              </w:rPr>
              <w:t>:</w:t>
            </w:r>
            <w:bookmarkEnd w:id="161"/>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2" w:hRule="atLeast"/>
          <w:jc w:val="center"/>
        </w:trPr>
        <w:tc>
          <w:tcPr>
            <w:tcW w:w="1958" w:type="dxa"/>
            <w:gridSpan w:val="4"/>
            <w:tcBorders>
              <w:top w:val="single" w:color="auto" w:sz="4" w:space="0"/>
              <w:right w:val="single" w:color="auto" w:sz="4" w:space="0"/>
            </w:tcBorders>
          </w:tcPr>
          <w:p>
            <w:pPr>
              <w:widowControl w:val="0"/>
              <w:autoSpaceDE w:val="0"/>
              <w:autoSpaceDN w:val="0"/>
              <w:adjustRightInd w:val="0"/>
              <w:ind w:left="0" w:leftChars="0" w:firstLine="0" w:firstLineChars="0"/>
              <w:rPr>
                <w:rFonts w:ascii="Times New Roman" w:hAnsi="Calibri" w:eastAsia="宋体" w:cs="Times New Roman"/>
                <w:color w:val="000000"/>
                <w:sz w:val="21"/>
                <w:szCs w:val="21"/>
                <w:lang w:val="en-US" w:eastAsia="zh-CN" w:bidi="ar-SA"/>
              </w:rPr>
            </w:pPr>
            <w:bookmarkStart w:id="162" w:name="_Toc80520435"/>
            <w:r>
              <w:rPr>
                <w:rFonts w:hint="eastAsia" w:ascii="Times New Roman" w:hAnsi="Calibri" w:eastAsia="宋体" w:cs="Times New Roman"/>
                <w:color w:val="000000"/>
                <w:sz w:val="21"/>
                <w:szCs w:val="21"/>
                <w:lang w:val="en-US" w:eastAsia="zh-CN" w:bidi="ar-SA"/>
              </w:rPr>
              <w:t>提出人/日期</w:t>
            </w:r>
            <w:bookmarkEnd w:id="162"/>
          </w:p>
        </w:tc>
        <w:tc>
          <w:tcPr>
            <w:tcW w:w="2508" w:type="dxa"/>
            <w:gridSpan w:val="6"/>
            <w:tcBorders>
              <w:top w:val="single" w:color="auto" w:sz="4" w:space="0"/>
              <w:left w:val="single" w:color="auto" w:sz="4" w:space="0"/>
              <w:right w:val="single" w:color="auto" w:sz="4" w:space="0"/>
            </w:tcBorders>
          </w:tcPr>
          <w:p>
            <w:pPr>
              <w:widowControl w:val="0"/>
              <w:autoSpaceDE w:val="0"/>
              <w:autoSpaceDN w:val="0"/>
              <w:adjustRightInd w:val="0"/>
              <w:rPr>
                <w:rFonts w:ascii="Times New Roman" w:hAnsi="Calibri" w:eastAsia="宋体" w:cs="Times New Roman"/>
                <w:color w:val="000000"/>
                <w:sz w:val="21"/>
                <w:szCs w:val="21"/>
                <w:lang w:val="en-US" w:eastAsia="zh-CN" w:bidi="ar-SA"/>
              </w:rPr>
            </w:pPr>
          </w:p>
        </w:tc>
        <w:tc>
          <w:tcPr>
            <w:tcW w:w="2232" w:type="dxa"/>
            <w:gridSpan w:val="5"/>
            <w:tcBorders>
              <w:top w:val="single" w:color="auto" w:sz="4" w:space="0"/>
              <w:left w:val="single" w:color="auto" w:sz="4" w:space="0"/>
              <w:right w:val="single" w:color="auto" w:sz="4" w:space="0"/>
            </w:tcBorders>
          </w:tcPr>
          <w:p>
            <w:pPr>
              <w:widowControl w:val="0"/>
              <w:autoSpaceDE w:val="0"/>
              <w:autoSpaceDN w:val="0"/>
              <w:adjustRightInd w:val="0"/>
              <w:ind w:left="0" w:leftChars="0" w:firstLine="0" w:firstLineChars="0"/>
              <w:rPr>
                <w:rFonts w:ascii="Times New Roman" w:hAnsi="Calibri" w:eastAsia="宋体" w:cs="Times New Roman"/>
                <w:color w:val="000000"/>
                <w:sz w:val="21"/>
                <w:szCs w:val="21"/>
                <w:lang w:val="en-US" w:eastAsia="zh-CN" w:bidi="ar-SA"/>
              </w:rPr>
            </w:pPr>
            <w:bookmarkStart w:id="163" w:name="_Toc80520436"/>
            <w:r>
              <w:rPr>
                <w:rFonts w:hint="eastAsia" w:ascii="Times New Roman" w:hAnsi="Calibri" w:eastAsia="宋体" w:cs="Times New Roman"/>
                <w:color w:val="000000"/>
                <w:sz w:val="21"/>
                <w:szCs w:val="21"/>
                <w:lang w:val="en-US" w:eastAsia="zh-CN" w:bidi="ar-SA"/>
              </w:rPr>
              <w:t>部门负责人/日期</w:t>
            </w:r>
            <w:bookmarkEnd w:id="163"/>
          </w:p>
        </w:tc>
        <w:tc>
          <w:tcPr>
            <w:tcW w:w="2532" w:type="dxa"/>
            <w:gridSpan w:val="3"/>
            <w:tcBorders>
              <w:top w:val="single" w:color="auto" w:sz="4" w:space="0"/>
              <w:left w:val="single" w:color="auto" w:sz="4" w:space="0"/>
            </w:tcBorders>
          </w:tcPr>
          <w:p>
            <w:pPr>
              <w:widowControl w:val="0"/>
              <w:autoSpaceDE w:val="0"/>
              <w:autoSpaceDN w:val="0"/>
              <w:adjustRightInd w:val="0"/>
              <w:rPr>
                <w:rFonts w:ascii="Times New Roman" w:hAnsi="Calibri" w:eastAsia="宋体" w:cs="Times New Roman"/>
                <w:color w:val="000000"/>
                <w:sz w:val="21"/>
                <w:szCs w:val="21"/>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56" w:hRule="atLeast"/>
          <w:jc w:val="center"/>
        </w:trPr>
        <w:tc>
          <w:tcPr>
            <w:tcW w:w="9230" w:type="dxa"/>
            <w:gridSpan w:val="18"/>
          </w:tcPr>
          <w:p>
            <w:pPr>
              <w:widowControl w:val="0"/>
              <w:autoSpaceDE w:val="0"/>
              <w:autoSpaceDN w:val="0"/>
              <w:adjustRightInd w:val="0"/>
              <w:rPr>
                <w:rFonts w:ascii="Times New Roman" w:hAnsi="Calibri" w:eastAsia="宋体" w:cs="Times New Roman"/>
                <w:color w:val="000000"/>
                <w:sz w:val="21"/>
                <w:szCs w:val="21"/>
                <w:lang w:val="en-US" w:eastAsia="zh-CN" w:bidi="ar-SA"/>
              </w:rPr>
            </w:pPr>
            <w:bookmarkStart w:id="164" w:name="_Toc80520437"/>
            <w:r>
              <w:rPr>
                <w:rFonts w:hint="eastAsia" w:ascii="Times New Roman" w:hAnsi="Calibri" w:eastAsia="宋体" w:cs="Times New Roman"/>
                <w:color w:val="000000"/>
                <w:sz w:val="21"/>
                <w:szCs w:val="21"/>
                <w:lang w:val="en-US" w:eastAsia="zh-CN" w:bidi="ar-SA"/>
              </w:rPr>
              <w:t>对拟采取的整改行动和计划的评估：          接受：           不可接受：</w:t>
            </w:r>
            <w:bookmarkEnd w:id="164"/>
          </w:p>
          <w:p>
            <w:pPr>
              <w:widowControl w:val="0"/>
              <w:autoSpaceDE w:val="0"/>
              <w:autoSpaceDN w:val="0"/>
              <w:adjustRightInd w:val="0"/>
              <w:rPr>
                <w:rFonts w:ascii="Times New Roman" w:hAnsi="Calibri" w:eastAsia="宋体" w:cs="Times New Roman"/>
                <w:color w:val="000000"/>
                <w:sz w:val="21"/>
                <w:szCs w:val="21"/>
                <w:lang w:val="en-US" w:eastAsia="zh-CN" w:bidi="ar-SA"/>
              </w:rPr>
            </w:pPr>
            <w:bookmarkStart w:id="165" w:name="_Toc80520438"/>
            <w:r>
              <w:rPr>
                <w:rFonts w:hint="eastAsia" w:ascii="Times New Roman" w:hAnsi="Calibri" w:eastAsia="宋体" w:cs="Times New Roman"/>
                <w:color w:val="000000"/>
                <w:sz w:val="21"/>
                <w:szCs w:val="21"/>
                <w:lang w:val="en-US" w:eastAsia="zh-CN" w:bidi="ar-SA"/>
              </w:rPr>
              <w:t>整改行动不可接受的原因：</w:t>
            </w:r>
            <w:bookmarkEnd w:id="165"/>
          </w:p>
          <w:p>
            <w:pPr>
              <w:widowControl w:val="0"/>
              <w:autoSpaceDE w:val="0"/>
              <w:autoSpaceDN w:val="0"/>
              <w:adjustRightInd w:val="0"/>
              <w:rPr>
                <w:rFonts w:ascii="Times New Roman" w:hAnsi="Calibri" w:eastAsia="宋体" w:cs="Times New Roman"/>
                <w:color w:val="000000"/>
                <w:sz w:val="21"/>
                <w:szCs w:val="21"/>
                <w:lang w:val="en-US" w:eastAsia="zh-CN" w:bidi="ar-SA"/>
              </w:rPr>
            </w:pPr>
          </w:p>
          <w:p>
            <w:pPr>
              <w:widowControl w:val="0"/>
              <w:autoSpaceDE w:val="0"/>
              <w:autoSpaceDN w:val="0"/>
              <w:adjustRightInd w:val="0"/>
              <w:jc w:val="center"/>
              <w:rPr>
                <w:rFonts w:ascii="Times New Roman" w:hAnsi="Calibri" w:eastAsia="宋体" w:cs="Times New Roman"/>
                <w:color w:val="000000"/>
                <w:sz w:val="21"/>
                <w:szCs w:val="21"/>
                <w:lang w:val="en-US" w:eastAsia="zh-CN" w:bidi="ar-SA"/>
              </w:rPr>
            </w:pPr>
            <w:bookmarkStart w:id="166" w:name="_Toc80520439"/>
            <w:r>
              <w:rPr>
                <w:rFonts w:hint="eastAsia" w:ascii="Times New Roman" w:hAnsi="Calibri" w:eastAsia="宋体" w:cs="Times New Roman"/>
                <w:color w:val="000000"/>
                <w:sz w:val="21"/>
                <w:szCs w:val="21"/>
                <w:lang w:val="en-US" w:eastAsia="zh-CN" w:bidi="ar-SA"/>
              </w:rPr>
              <w:t>审核人/日期</w:t>
            </w:r>
            <w:bookmarkEnd w:id="166"/>
            <w:r>
              <w:rPr>
                <w:rFonts w:hint="eastAsia" w:ascii="Times New Roman" w:hAnsi="Calibri" w:eastAsia="宋体" w:cs="Times New Roman"/>
                <w:color w:val="000000"/>
                <w:sz w:val="21"/>
                <w:szCs w:val="21"/>
                <w:lang w:val="en-US" w:eastAsia="zh-CN" w:bidi="ar-S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1" w:hRule="atLeast"/>
          <w:jc w:val="center"/>
        </w:trPr>
        <w:tc>
          <w:tcPr>
            <w:tcW w:w="1923" w:type="dxa"/>
            <w:gridSpan w:val="3"/>
            <w:tcBorders>
              <w:top w:val="single" w:color="auto" w:sz="4" w:space="0"/>
              <w:right w:val="single" w:color="auto" w:sz="4" w:space="0"/>
            </w:tcBorders>
            <w:vAlign w:val="top"/>
          </w:tcPr>
          <w:p>
            <w:pPr>
              <w:widowControl w:val="0"/>
              <w:autoSpaceDE w:val="0"/>
              <w:autoSpaceDN w:val="0"/>
              <w:adjustRightInd w:val="0"/>
              <w:spacing w:beforeLines="100"/>
              <w:ind w:left="0" w:leftChars="0" w:firstLine="0" w:firstLineChars="0"/>
              <w:jc w:val="both"/>
              <w:rPr>
                <w:rFonts w:ascii="Times New Roman" w:hAnsi="Calibri" w:eastAsia="宋体" w:cs="Times New Roman"/>
                <w:color w:val="000000"/>
                <w:sz w:val="21"/>
                <w:szCs w:val="21"/>
                <w:lang w:val="en-US" w:eastAsia="zh-CN" w:bidi="ar-SA"/>
              </w:rPr>
            </w:pPr>
            <w:bookmarkStart w:id="167" w:name="_Toc80520446"/>
            <w:r>
              <w:rPr>
                <w:rFonts w:hint="eastAsia" w:ascii="Times New Roman" w:hAnsi="Calibri" w:eastAsia="宋体" w:cs="Times New Roman"/>
                <w:color w:val="000000"/>
                <w:sz w:val="21"/>
                <w:szCs w:val="21"/>
                <w:lang w:val="en-US" w:eastAsia="zh-CN" w:bidi="ar-SA"/>
              </w:rPr>
              <w:t>计划复工日期</w:t>
            </w:r>
            <w:bookmarkEnd w:id="167"/>
          </w:p>
        </w:tc>
        <w:tc>
          <w:tcPr>
            <w:tcW w:w="7307" w:type="dxa"/>
            <w:gridSpan w:val="15"/>
            <w:tcBorders>
              <w:top w:val="single" w:color="auto" w:sz="4" w:space="0"/>
              <w:left w:val="single" w:color="auto" w:sz="4" w:space="0"/>
            </w:tcBorders>
          </w:tcPr>
          <w:p>
            <w:pPr>
              <w:widowControl w:val="0"/>
              <w:autoSpaceDE w:val="0"/>
              <w:autoSpaceDN w:val="0"/>
              <w:adjustRightInd w:val="0"/>
              <w:rPr>
                <w:rFonts w:ascii="Times New Roman" w:hAnsi="Calibri" w:eastAsia="宋体" w:cs="Times New Roman"/>
                <w:color w:val="000000"/>
                <w:sz w:val="21"/>
                <w:szCs w:val="21"/>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36" w:hRule="atLeast"/>
          <w:jc w:val="center"/>
        </w:trPr>
        <w:tc>
          <w:tcPr>
            <w:tcW w:w="9230" w:type="dxa"/>
            <w:gridSpan w:val="18"/>
          </w:tcPr>
          <w:p>
            <w:pPr>
              <w:widowControl w:val="0"/>
              <w:autoSpaceDE w:val="0"/>
              <w:autoSpaceDN w:val="0"/>
              <w:adjustRightInd w:val="0"/>
              <w:rPr>
                <w:rFonts w:ascii="Times New Roman" w:hAnsi="Calibri" w:eastAsia="宋体" w:cs="Times New Roman"/>
                <w:color w:val="000000"/>
                <w:sz w:val="21"/>
                <w:szCs w:val="21"/>
                <w:lang w:val="en-US" w:eastAsia="zh-CN" w:bidi="ar-SA"/>
              </w:rPr>
            </w:pPr>
            <w:bookmarkStart w:id="168" w:name="_Toc80520447"/>
            <w:r>
              <w:rPr>
                <w:rFonts w:hint="eastAsia" w:ascii="Times New Roman" w:hAnsi="Calibri" w:eastAsia="宋体" w:cs="Times New Roman"/>
                <w:color w:val="000000"/>
                <w:sz w:val="21"/>
                <w:szCs w:val="21"/>
                <w:lang w:val="en-US" w:eastAsia="zh-CN" w:bidi="ar-SA"/>
              </w:rPr>
              <w:t>申请复工理由及支持性材料</w:t>
            </w:r>
            <w:r>
              <w:rPr>
                <w:rFonts w:ascii="Times New Roman" w:hAnsi="Calibri" w:eastAsia="宋体" w:cs="Times New Roman"/>
                <w:color w:val="000000"/>
                <w:sz w:val="21"/>
                <w:szCs w:val="21"/>
                <w:lang w:val="en-US" w:eastAsia="zh-CN" w:bidi="ar-SA"/>
              </w:rPr>
              <w:t>:</w:t>
            </w:r>
            <w:bookmarkEnd w:id="168"/>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29" w:hRule="atLeast"/>
          <w:jc w:val="center"/>
        </w:trPr>
        <w:tc>
          <w:tcPr>
            <w:tcW w:w="1569" w:type="dxa"/>
            <w:gridSpan w:val="2"/>
          </w:tcPr>
          <w:p>
            <w:pPr>
              <w:widowControl w:val="0"/>
              <w:autoSpaceDE w:val="0"/>
              <w:autoSpaceDN w:val="0"/>
              <w:adjustRightInd w:val="0"/>
              <w:ind w:left="0" w:leftChars="0" w:firstLine="0" w:firstLineChars="0"/>
              <w:rPr>
                <w:rFonts w:ascii="Times New Roman" w:hAnsi="Calibri" w:eastAsia="宋体" w:cs="Times New Roman"/>
                <w:color w:val="000000"/>
                <w:sz w:val="21"/>
                <w:szCs w:val="21"/>
                <w:lang w:val="en-US" w:eastAsia="zh-CN" w:bidi="ar-SA"/>
              </w:rPr>
            </w:pPr>
            <w:bookmarkStart w:id="169" w:name="_Toc80520448"/>
            <w:r>
              <w:rPr>
                <w:rFonts w:hint="eastAsia" w:ascii="Times New Roman" w:hAnsi="Calibri" w:eastAsia="宋体" w:cs="Times New Roman"/>
                <w:color w:val="000000"/>
                <w:sz w:val="21"/>
                <w:szCs w:val="21"/>
                <w:lang w:val="en-US" w:eastAsia="zh-CN" w:bidi="ar-SA"/>
              </w:rPr>
              <w:t>提出人/日期</w:t>
            </w:r>
            <w:bookmarkEnd w:id="169"/>
          </w:p>
        </w:tc>
        <w:tc>
          <w:tcPr>
            <w:tcW w:w="2292" w:type="dxa"/>
            <w:gridSpan w:val="5"/>
            <w:tcBorders>
              <w:right w:val="single" w:color="auto" w:sz="4" w:space="0"/>
            </w:tcBorders>
          </w:tcPr>
          <w:p>
            <w:pPr>
              <w:widowControl w:val="0"/>
              <w:autoSpaceDE w:val="0"/>
              <w:autoSpaceDN w:val="0"/>
              <w:adjustRightInd w:val="0"/>
              <w:rPr>
                <w:rFonts w:ascii="Times New Roman" w:hAnsi="Calibri" w:eastAsia="宋体" w:cs="Times New Roman"/>
                <w:color w:val="000000"/>
                <w:sz w:val="21"/>
                <w:szCs w:val="21"/>
                <w:lang w:val="en-US" w:eastAsia="zh-CN" w:bidi="ar-SA"/>
              </w:rPr>
            </w:pPr>
          </w:p>
        </w:tc>
        <w:tc>
          <w:tcPr>
            <w:tcW w:w="2520" w:type="dxa"/>
            <w:gridSpan w:val="7"/>
            <w:tcBorders>
              <w:left w:val="single" w:color="auto" w:sz="4" w:space="0"/>
            </w:tcBorders>
          </w:tcPr>
          <w:p>
            <w:pPr>
              <w:widowControl w:val="0"/>
              <w:autoSpaceDE w:val="0"/>
              <w:autoSpaceDN w:val="0"/>
              <w:adjustRightInd w:val="0"/>
              <w:ind w:left="0" w:leftChars="0" w:firstLine="0" w:firstLineChars="0"/>
              <w:rPr>
                <w:rFonts w:ascii="Times New Roman" w:hAnsi="Calibri" w:eastAsia="宋体" w:cs="Times New Roman"/>
                <w:color w:val="000000"/>
                <w:sz w:val="21"/>
                <w:szCs w:val="21"/>
                <w:lang w:val="en-US" w:eastAsia="zh-CN" w:bidi="ar-SA"/>
              </w:rPr>
            </w:pPr>
            <w:bookmarkStart w:id="170" w:name="_Toc80520449"/>
            <w:r>
              <w:rPr>
                <w:rFonts w:hint="eastAsia" w:ascii="Times New Roman" w:hAnsi="Calibri" w:eastAsia="宋体" w:cs="Times New Roman"/>
                <w:color w:val="000000"/>
                <w:sz w:val="21"/>
                <w:szCs w:val="21"/>
                <w:lang w:val="en-US" w:eastAsia="zh-CN" w:bidi="ar-SA"/>
              </w:rPr>
              <w:t>责任单位负责人/日期</w:t>
            </w:r>
            <w:bookmarkEnd w:id="170"/>
          </w:p>
        </w:tc>
        <w:tc>
          <w:tcPr>
            <w:tcW w:w="2849" w:type="dxa"/>
            <w:gridSpan w:val="4"/>
          </w:tcPr>
          <w:p>
            <w:pPr>
              <w:widowControl w:val="0"/>
              <w:autoSpaceDE w:val="0"/>
              <w:autoSpaceDN w:val="0"/>
              <w:adjustRightInd w:val="0"/>
              <w:rPr>
                <w:rFonts w:ascii="Times New Roman" w:hAnsi="Calibri" w:eastAsia="宋体" w:cs="Times New Roman"/>
                <w:color w:val="000000"/>
                <w:sz w:val="21"/>
                <w:szCs w:val="21"/>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81" w:hRule="atLeast"/>
          <w:jc w:val="center"/>
        </w:trPr>
        <w:tc>
          <w:tcPr>
            <w:tcW w:w="9230" w:type="dxa"/>
            <w:gridSpan w:val="18"/>
          </w:tcPr>
          <w:p>
            <w:pPr>
              <w:widowControl w:val="0"/>
              <w:autoSpaceDE w:val="0"/>
              <w:autoSpaceDN w:val="0"/>
              <w:adjustRightInd w:val="0"/>
              <w:ind w:left="0" w:leftChars="0" w:firstLine="0" w:firstLineChars="0"/>
              <w:rPr>
                <w:rFonts w:ascii="Times New Roman" w:hAnsi="Calibri" w:eastAsia="宋体" w:cs="Times New Roman"/>
                <w:color w:val="000000"/>
                <w:sz w:val="21"/>
                <w:szCs w:val="21"/>
                <w:lang w:val="en-US" w:eastAsia="zh-CN" w:bidi="ar-SA"/>
              </w:rPr>
            </w:pPr>
            <w:bookmarkStart w:id="171" w:name="_Toc80520450"/>
            <w:r>
              <w:rPr>
                <w:rFonts w:hint="eastAsia" w:ascii="Times New Roman" w:hAnsi="Calibri" w:eastAsia="宋体" w:cs="Times New Roman"/>
                <w:color w:val="000000"/>
                <w:sz w:val="21"/>
                <w:szCs w:val="21"/>
                <w:lang w:val="en-US" w:eastAsia="zh-CN" w:bidi="ar-SA"/>
              </w:rPr>
              <w:t>质保部/质检部部整改意见结果验证意见</w:t>
            </w:r>
            <w:r>
              <w:rPr>
                <w:rFonts w:ascii="Times New Roman" w:hAnsi="Calibri" w:eastAsia="宋体" w:cs="Times New Roman"/>
                <w:color w:val="000000"/>
                <w:sz w:val="21"/>
                <w:szCs w:val="21"/>
                <w:lang w:val="en-US" w:eastAsia="zh-CN" w:bidi="ar-SA"/>
              </w:rPr>
              <w:t>:</w:t>
            </w:r>
            <w:bookmarkEnd w:id="171"/>
          </w:p>
          <w:p>
            <w:pPr>
              <w:widowControl w:val="0"/>
              <w:autoSpaceDE w:val="0"/>
              <w:autoSpaceDN w:val="0"/>
              <w:adjustRightInd w:val="0"/>
              <w:ind w:firstLine="4830" w:firstLineChars="2300"/>
              <w:rPr>
                <w:rFonts w:ascii="Times New Roman" w:hAnsi="Calibri" w:eastAsia="宋体" w:cs="Times New Roman"/>
                <w:color w:val="000000"/>
                <w:sz w:val="21"/>
                <w:szCs w:val="21"/>
                <w:lang w:val="en-US" w:eastAsia="zh-CN" w:bidi="ar-SA"/>
              </w:rPr>
            </w:pPr>
            <w:bookmarkStart w:id="172" w:name="_Toc80520451"/>
            <w:r>
              <w:rPr>
                <w:rFonts w:hint="eastAsia" w:ascii="Times New Roman" w:hAnsi="Calibri" w:eastAsia="宋体" w:cs="Times New Roman"/>
                <w:color w:val="000000"/>
                <w:sz w:val="21"/>
                <w:szCs w:val="21"/>
                <w:lang w:val="en-US" w:eastAsia="zh-CN" w:bidi="ar-SA"/>
              </w:rPr>
              <w:t>验证人/</w:t>
            </w:r>
            <w:r>
              <w:rPr>
                <w:rFonts w:ascii="Times New Roman" w:hAnsi="Calibri" w:eastAsia="宋体" w:cs="Times New Roman"/>
                <w:color w:val="000000"/>
                <w:sz w:val="21"/>
                <w:szCs w:val="21"/>
                <w:lang w:val="en-US" w:eastAsia="zh-CN" w:bidi="ar-SA"/>
              </w:rPr>
              <w:t>日期：</w:t>
            </w:r>
            <w:bookmarkEnd w:id="172"/>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1" w:hRule="atLeast"/>
          <w:jc w:val="center"/>
        </w:trPr>
        <w:tc>
          <w:tcPr>
            <w:tcW w:w="9230" w:type="dxa"/>
            <w:gridSpan w:val="18"/>
          </w:tcPr>
          <w:p>
            <w:pPr>
              <w:widowControl w:val="0"/>
              <w:autoSpaceDE w:val="0"/>
              <w:autoSpaceDN w:val="0"/>
              <w:adjustRightInd w:val="0"/>
              <w:spacing w:beforeLines="100"/>
              <w:rPr>
                <w:rFonts w:ascii="Times New Roman" w:hAnsi="Calibri" w:eastAsia="宋体" w:cs="Times New Roman"/>
                <w:color w:val="000000"/>
                <w:sz w:val="21"/>
                <w:szCs w:val="21"/>
                <w:lang w:val="en-US" w:eastAsia="zh-CN" w:bidi="ar-SA"/>
              </w:rPr>
            </w:pPr>
            <w:bookmarkStart w:id="173" w:name="_Toc80520452"/>
            <w:r>
              <w:rPr>
                <w:rFonts w:hint="eastAsia" w:ascii="Times New Roman" w:hAnsi="Calibri" w:eastAsia="宋体" w:cs="Times New Roman"/>
                <w:color w:val="000000"/>
                <w:sz w:val="21"/>
                <w:szCs w:val="21"/>
                <w:lang w:val="en-US" w:eastAsia="zh-CN" w:bidi="ar-SA"/>
              </w:rPr>
              <w:t>自     年    月     日时起，上述施工范围恢复正常施工。</w:t>
            </w:r>
            <w:bookmarkEnd w:id="173"/>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65" w:hRule="atLeast"/>
          <w:jc w:val="center"/>
        </w:trPr>
        <w:tc>
          <w:tcPr>
            <w:tcW w:w="2769" w:type="dxa"/>
            <w:gridSpan w:val="5"/>
            <w:tcBorders>
              <w:right w:val="single" w:color="auto" w:sz="4" w:space="0"/>
            </w:tcBorders>
          </w:tcPr>
          <w:p>
            <w:pPr>
              <w:widowControl w:val="0"/>
              <w:autoSpaceDE w:val="0"/>
              <w:autoSpaceDN w:val="0"/>
              <w:adjustRightInd w:val="0"/>
              <w:spacing w:beforeLines="150"/>
              <w:rPr>
                <w:rFonts w:ascii="Times New Roman" w:hAnsi="Calibri" w:eastAsia="宋体" w:cs="Times New Roman"/>
                <w:color w:val="000000"/>
                <w:sz w:val="21"/>
                <w:szCs w:val="21"/>
                <w:lang w:val="en-US" w:eastAsia="zh-CN" w:bidi="ar-SA"/>
              </w:rPr>
            </w:pPr>
            <w:bookmarkStart w:id="174" w:name="_Toc80520453"/>
            <w:r>
              <w:rPr>
                <w:rFonts w:hint="eastAsia" w:ascii="Times New Roman" w:hAnsi="Calibri" w:eastAsia="宋体" w:cs="Times New Roman"/>
                <w:color w:val="000000"/>
                <w:sz w:val="21"/>
                <w:szCs w:val="21"/>
                <w:lang w:val="en-US" w:eastAsia="zh-CN" w:bidi="ar-SA"/>
              </w:rPr>
              <w:t>质保部</w:t>
            </w:r>
            <w:r>
              <w:rPr>
                <w:rFonts w:ascii="Times New Roman" w:hAnsi="Calibri" w:eastAsia="宋体" w:cs="Times New Roman"/>
                <w:color w:val="000000"/>
                <w:sz w:val="21"/>
                <w:szCs w:val="21"/>
                <w:lang w:val="en-US" w:eastAsia="zh-CN" w:bidi="ar-SA"/>
              </w:rPr>
              <w:t>/</w:t>
            </w:r>
            <w:r>
              <w:rPr>
                <w:rFonts w:hint="eastAsia" w:ascii="Times New Roman" w:hAnsi="Calibri" w:eastAsia="宋体" w:cs="Times New Roman"/>
                <w:color w:val="000000"/>
                <w:sz w:val="21"/>
                <w:szCs w:val="21"/>
                <w:lang w:val="en-US" w:eastAsia="zh-CN" w:bidi="ar-SA"/>
              </w:rPr>
              <w:t>质检部</w:t>
            </w:r>
            <w:r>
              <w:rPr>
                <w:rFonts w:ascii="Times New Roman" w:hAnsi="Calibri" w:eastAsia="宋体" w:cs="Times New Roman"/>
                <w:color w:val="000000"/>
                <w:sz w:val="21"/>
                <w:szCs w:val="21"/>
                <w:lang w:val="en-US" w:eastAsia="zh-CN" w:bidi="ar-SA"/>
              </w:rPr>
              <w:t>/日期</w:t>
            </w:r>
            <w:bookmarkEnd w:id="174"/>
          </w:p>
        </w:tc>
        <w:tc>
          <w:tcPr>
            <w:tcW w:w="2364" w:type="dxa"/>
            <w:gridSpan w:val="6"/>
            <w:tcBorders>
              <w:left w:val="single" w:color="auto" w:sz="4" w:space="0"/>
              <w:right w:val="single" w:color="auto" w:sz="4" w:space="0"/>
            </w:tcBorders>
          </w:tcPr>
          <w:p>
            <w:pPr>
              <w:widowControl w:val="0"/>
              <w:autoSpaceDE w:val="0"/>
              <w:autoSpaceDN w:val="0"/>
              <w:adjustRightInd w:val="0"/>
              <w:rPr>
                <w:rFonts w:ascii="Times New Roman" w:hAnsi="Calibri" w:eastAsia="宋体" w:cs="Times New Roman"/>
                <w:color w:val="000000"/>
                <w:sz w:val="21"/>
                <w:szCs w:val="21"/>
                <w:lang w:val="en-US" w:eastAsia="zh-CN" w:bidi="ar-SA"/>
              </w:rPr>
            </w:pPr>
          </w:p>
        </w:tc>
        <w:tc>
          <w:tcPr>
            <w:tcW w:w="1776" w:type="dxa"/>
            <w:gridSpan w:val="5"/>
            <w:tcBorders>
              <w:left w:val="single" w:color="auto" w:sz="4" w:space="0"/>
              <w:right w:val="single" w:color="auto" w:sz="4" w:space="0"/>
            </w:tcBorders>
          </w:tcPr>
          <w:p>
            <w:pPr>
              <w:widowControl w:val="0"/>
              <w:autoSpaceDE w:val="0"/>
              <w:autoSpaceDN w:val="0"/>
              <w:adjustRightInd w:val="0"/>
              <w:spacing w:beforeLines="150"/>
              <w:rPr>
                <w:rFonts w:ascii="Times New Roman" w:hAnsi="Calibri" w:eastAsia="宋体" w:cs="Times New Roman"/>
                <w:color w:val="000000"/>
                <w:sz w:val="21"/>
                <w:szCs w:val="21"/>
                <w:lang w:val="en-US" w:eastAsia="zh-CN" w:bidi="ar-SA"/>
              </w:rPr>
            </w:pPr>
            <w:bookmarkStart w:id="175" w:name="_Toc80520454"/>
            <w:r>
              <w:rPr>
                <w:rFonts w:ascii="Times New Roman" w:hAnsi="Calibri" w:eastAsia="宋体" w:cs="Times New Roman"/>
                <w:color w:val="000000"/>
                <w:sz w:val="21"/>
                <w:szCs w:val="21"/>
                <w:lang w:val="en-US" w:eastAsia="zh-CN" w:bidi="ar-SA"/>
              </w:rPr>
              <w:t>质保</w:t>
            </w:r>
            <w:r>
              <w:rPr>
                <w:rFonts w:hint="eastAsia" w:ascii="Times New Roman" w:hAnsi="Calibri" w:eastAsia="宋体" w:cs="Times New Roman"/>
                <w:color w:val="000000"/>
                <w:sz w:val="21"/>
                <w:szCs w:val="21"/>
                <w:lang w:val="en-US" w:eastAsia="zh-CN" w:bidi="ar-SA"/>
              </w:rPr>
              <w:t>经理/</w:t>
            </w:r>
            <w:r>
              <w:rPr>
                <w:rFonts w:ascii="Times New Roman" w:hAnsi="Calibri" w:eastAsia="宋体" w:cs="Times New Roman"/>
                <w:color w:val="000000"/>
                <w:sz w:val="21"/>
                <w:szCs w:val="21"/>
                <w:lang w:val="en-US" w:eastAsia="zh-CN" w:bidi="ar-SA"/>
              </w:rPr>
              <w:t>日期</w:t>
            </w:r>
            <w:bookmarkEnd w:id="175"/>
          </w:p>
        </w:tc>
        <w:tc>
          <w:tcPr>
            <w:tcW w:w="2321" w:type="dxa"/>
            <w:gridSpan w:val="2"/>
            <w:tcBorders>
              <w:left w:val="single" w:color="auto" w:sz="4" w:space="0"/>
            </w:tcBorders>
          </w:tcPr>
          <w:p>
            <w:pPr>
              <w:widowControl w:val="0"/>
              <w:autoSpaceDE w:val="0"/>
              <w:autoSpaceDN w:val="0"/>
              <w:adjustRightInd w:val="0"/>
              <w:rPr>
                <w:rFonts w:ascii="Times New Roman" w:hAnsi="Calibri" w:eastAsia="宋体" w:cs="Times New Roman"/>
                <w:color w:val="000000"/>
                <w:sz w:val="21"/>
                <w:szCs w:val="21"/>
                <w:lang w:val="en-US" w:eastAsia="zh-CN" w:bidi="ar-SA"/>
              </w:rPr>
            </w:pPr>
          </w:p>
        </w:tc>
      </w:tr>
    </w:tbl>
    <w:p>
      <w:pPr>
        <w:pStyle w:val="5"/>
        <w:bidi w:val="0"/>
        <w:rPr>
          <w:lang w:val="en-US" w:eastAsia="zh-CN"/>
        </w:rPr>
      </w:pPr>
      <w:bookmarkStart w:id="176" w:name="_Toc3693"/>
      <w:r>
        <w:rPr>
          <w:rFonts w:hint="eastAsia"/>
          <w:lang w:val="en-US" w:eastAsia="zh-CN"/>
        </w:rPr>
        <w:t>外部停工管理</w:t>
      </w:r>
      <w:bookmarkEnd w:id="176"/>
      <w:r>
        <w:rPr>
          <w:lang w:val="en-US" w:eastAsia="zh-CN"/>
        </w:rPr>
        <w:t xml:space="preserve"> </w:t>
      </w:r>
    </w:p>
    <w:p>
      <w:pPr>
        <w:widowControl/>
        <w:adjustRightInd/>
        <w:spacing w:beforeLines="50" w:afterLines="50" w:line="240" w:lineRule="auto"/>
        <w:ind w:firstLine="0" w:firstLineChars="0"/>
        <w:jc w:val="left"/>
        <w:textAlignment w:val="auto"/>
        <w:rPr>
          <w:rFonts w:ascii="宋体" w:hAnsi="宋体" w:eastAsia="宋体" w:cs="宋体"/>
          <w:b/>
          <w:color w:val="FF0000"/>
          <w:sz w:val="24"/>
          <w:szCs w:val="32"/>
          <w:lang w:val="en-US" w:eastAsia="zh-CN" w:bidi="ar-SA"/>
        </w:rPr>
      </w:pPr>
      <w:r>
        <w:rPr>
          <w:rFonts w:hint="eastAsia" w:ascii="宋体" w:hAnsi="宋体" w:eastAsia="宋体" w:cs="宋体"/>
          <w:b/>
          <w:color w:val="FF0000"/>
          <w:sz w:val="24"/>
          <w:szCs w:val="32"/>
          <w:lang w:val="en-US" w:eastAsia="zh-CN" w:bidi="ar-SA"/>
        </w:rPr>
        <w:t>（</w:t>
      </w:r>
      <w:r>
        <w:rPr>
          <w:rFonts w:hint="eastAsia" w:ascii="宋体" w:hAnsi="宋体" w:eastAsia="宋体" w:cs="宋体"/>
          <w:color w:val="FF0000"/>
          <w:sz w:val="24"/>
          <w:szCs w:val="32"/>
          <w:lang w:val="en-US" w:eastAsia="zh-CN" w:bidi="ar-SA"/>
        </w:rPr>
        <w:t>按字段录入信息</w:t>
      </w:r>
      <w:r>
        <w:rPr>
          <w:rFonts w:hint="eastAsia" w:ascii="宋体" w:hAnsi="宋体" w:eastAsia="宋体" w:cs="宋体"/>
          <w:b/>
          <w:color w:val="FF0000"/>
          <w:sz w:val="24"/>
          <w:szCs w:val="32"/>
          <w:lang w:val="en-US" w:eastAsia="zh-CN" w:bidi="ar-SA"/>
        </w:rPr>
        <w:t>）</w:t>
      </w:r>
    </w:p>
    <w:tbl>
      <w:tblPr>
        <w:tblStyle w:val="30"/>
        <w:tblpPr w:leftFromText="180" w:rightFromText="180" w:vertAnchor="text" w:horzAnchor="margin" w:tblpY="629"/>
        <w:tblW w:w="96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
        <w:gridCol w:w="891"/>
        <w:gridCol w:w="1515"/>
        <w:gridCol w:w="1144"/>
        <w:gridCol w:w="1158"/>
        <w:gridCol w:w="1069"/>
        <w:gridCol w:w="876"/>
        <w:gridCol w:w="1292"/>
        <w:gridCol w:w="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trPr>
        <w:tc>
          <w:tcPr>
            <w:tcW w:w="779" w:type="dxa"/>
            <w:shd w:val="clear" w:color="auto" w:fill="auto"/>
            <w:vAlign w:val="center"/>
          </w:tcPr>
          <w:p>
            <w:pPr>
              <w:tabs>
                <w:tab w:val="left" w:pos="420"/>
              </w:tabs>
              <w:autoSpaceDE w:val="0"/>
              <w:autoSpaceDN w:val="0"/>
              <w:spacing w:line="400" w:lineRule="atLeast"/>
              <w:ind w:firstLine="0" w:firstLineChars="0"/>
              <w:jc w:val="center"/>
              <w:rPr>
                <w:rFonts w:ascii="Times New Roman" w:hAnsi="Times New Roman" w:eastAsia="宋体" w:cs="Times New Roman"/>
                <w:b/>
                <w:bCs/>
                <w:color w:val="000000"/>
                <w:szCs w:val="21"/>
              </w:rPr>
            </w:pPr>
            <w:r>
              <w:rPr>
                <w:rFonts w:hint="eastAsia" w:ascii="Times New Roman" w:hAnsi="Times New Roman" w:eastAsia="宋体" w:cs="Times New Roman"/>
                <w:b/>
                <w:bCs/>
                <w:color w:val="000000"/>
                <w:szCs w:val="21"/>
              </w:rPr>
              <w:t>序号</w:t>
            </w:r>
          </w:p>
        </w:tc>
        <w:tc>
          <w:tcPr>
            <w:tcW w:w="891" w:type="dxa"/>
            <w:shd w:val="clear" w:color="auto" w:fill="auto"/>
            <w:vAlign w:val="center"/>
          </w:tcPr>
          <w:p>
            <w:pPr>
              <w:tabs>
                <w:tab w:val="left" w:pos="420"/>
              </w:tabs>
              <w:autoSpaceDE w:val="0"/>
              <w:autoSpaceDN w:val="0"/>
              <w:spacing w:line="400" w:lineRule="atLeast"/>
              <w:ind w:firstLine="0" w:firstLineChars="0"/>
              <w:jc w:val="center"/>
              <w:rPr>
                <w:rFonts w:ascii="Times New Roman" w:hAnsi="Times New Roman" w:eastAsia="宋体" w:cs="Times New Roman"/>
                <w:b/>
                <w:bCs/>
                <w:color w:val="000000"/>
                <w:szCs w:val="21"/>
              </w:rPr>
            </w:pPr>
            <w:r>
              <w:rPr>
                <w:rFonts w:hint="eastAsia" w:ascii="Times New Roman" w:hAnsi="Times New Roman" w:eastAsia="宋体" w:cs="Times New Roman"/>
                <w:b/>
                <w:bCs/>
                <w:color w:val="000000"/>
                <w:szCs w:val="21"/>
              </w:rPr>
              <w:t>编号</w:t>
            </w:r>
          </w:p>
        </w:tc>
        <w:tc>
          <w:tcPr>
            <w:tcW w:w="1515" w:type="dxa"/>
            <w:shd w:val="clear" w:color="auto" w:fill="auto"/>
            <w:vAlign w:val="center"/>
          </w:tcPr>
          <w:p>
            <w:pPr>
              <w:tabs>
                <w:tab w:val="left" w:pos="420"/>
              </w:tabs>
              <w:autoSpaceDE w:val="0"/>
              <w:autoSpaceDN w:val="0"/>
              <w:spacing w:line="400" w:lineRule="atLeast"/>
              <w:ind w:firstLine="0" w:firstLineChars="0"/>
              <w:jc w:val="center"/>
              <w:rPr>
                <w:rFonts w:ascii="Times New Roman" w:hAnsi="Times New Roman" w:eastAsia="宋体" w:cs="Times New Roman"/>
                <w:b/>
                <w:bCs/>
                <w:color w:val="000000"/>
                <w:szCs w:val="21"/>
              </w:rPr>
            </w:pPr>
            <w:r>
              <w:rPr>
                <w:rFonts w:hint="eastAsia" w:ascii="Times New Roman" w:hAnsi="Times New Roman" w:eastAsia="宋体" w:cs="Times New Roman"/>
                <w:b/>
                <w:bCs/>
                <w:color w:val="000000"/>
                <w:szCs w:val="21"/>
              </w:rPr>
              <w:t>停工责任单位</w:t>
            </w:r>
          </w:p>
        </w:tc>
        <w:tc>
          <w:tcPr>
            <w:tcW w:w="1144" w:type="dxa"/>
            <w:shd w:val="clear" w:color="auto" w:fill="auto"/>
            <w:vAlign w:val="center"/>
          </w:tcPr>
          <w:p>
            <w:pPr>
              <w:tabs>
                <w:tab w:val="left" w:pos="420"/>
              </w:tabs>
              <w:autoSpaceDE w:val="0"/>
              <w:autoSpaceDN w:val="0"/>
              <w:spacing w:line="400" w:lineRule="atLeast"/>
              <w:ind w:firstLine="0" w:firstLineChars="0"/>
              <w:jc w:val="center"/>
              <w:rPr>
                <w:rFonts w:ascii="Times New Roman" w:hAnsi="Times New Roman" w:eastAsia="宋体" w:cs="Times New Roman"/>
                <w:b/>
                <w:bCs/>
                <w:color w:val="000000"/>
                <w:szCs w:val="21"/>
              </w:rPr>
            </w:pPr>
            <w:r>
              <w:rPr>
                <w:rFonts w:hint="eastAsia" w:ascii="Times New Roman" w:hAnsi="Times New Roman" w:eastAsia="宋体" w:cs="Times New Roman"/>
                <w:b/>
                <w:bCs/>
                <w:color w:val="000000"/>
                <w:szCs w:val="21"/>
              </w:rPr>
              <w:t>停工区域</w:t>
            </w:r>
          </w:p>
        </w:tc>
        <w:tc>
          <w:tcPr>
            <w:tcW w:w="1158" w:type="dxa"/>
            <w:shd w:val="clear" w:color="auto" w:fill="auto"/>
            <w:vAlign w:val="center"/>
          </w:tcPr>
          <w:p>
            <w:pPr>
              <w:tabs>
                <w:tab w:val="left" w:pos="420"/>
              </w:tabs>
              <w:autoSpaceDE w:val="0"/>
              <w:autoSpaceDN w:val="0"/>
              <w:spacing w:line="400" w:lineRule="atLeast"/>
              <w:ind w:firstLine="0" w:firstLineChars="0"/>
              <w:jc w:val="center"/>
              <w:rPr>
                <w:rFonts w:ascii="Times New Roman" w:hAnsi="Times New Roman" w:eastAsia="宋体" w:cs="Times New Roman"/>
                <w:b/>
                <w:bCs/>
                <w:color w:val="000000"/>
                <w:szCs w:val="21"/>
              </w:rPr>
            </w:pPr>
            <w:r>
              <w:rPr>
                <w:rFonts w:hint="eastAsia" w:ascii="Times New Roman" w:hAnsi="Times New Roman" w:eastAsia="宋体" w:cs="Times New Roman"/>
                <w:b/>
                <w:bCs/>
                <w:color w:val="000000"/>
                <w:szCs w:val="21"/>
              </w:rPr>
              <w:t>开启单位</w:t>
            </w:r>
          </w:p>
        </w:tc>
        <w:tc>
          <w:tcPr>
            <w:tcW w:w="1069" w:type="dxa"/>
            <w:shd w:val="clear" w:color="auto" w:fill="auto"/>
            <w:vAlign w:val="center"/>
          </w:tcPr>
          <w:p>
            <w:pPr>
              <w:tabs>
                <w:tab w:val="left" w:pos="420"/>
              </w:tabs>
              <w:autoSpaceDE w:val="0"/>
              <w:autoSpaceDN w:val="0"/>
              <w:spacing w:line="400" w:lineRule="atLeast"/>
              <w:ind w:firstLine="0" w:firstLineChars="0"/>
              <w:jc w:val="center"/>
              <w:rPr>
                <w:rFonts w:ascii="Times New Roman" w:hAnsi="Times New Roman" w:eastAsia="宋体" w:cs="Times New Roman"/>
                <w:b/>
                <w:bCs/>
                <w:color w:val="000000"/>
                <w:szCs w:val="21"/>
              </w:rPr>
            </w:pPr>
            <w:r>
              <w:rPr>
                <w:rFonts w:hint="eastAsia" w:ascii="Times New Roman" w:hAnsi="Times New Roman" w:eastAsia="宋体" w:cs="Times New Roman"/>
                <w:b/>
                <w:bCs/>
                <w:color w:val="000000"/>
                <w:szCs w:val="21"/>
              </w:rPr>
              <w:t>开启日期</w:t>
            </w:r>
          </w:p>
        </w:tc>
        <w:tc>
          <w:tcPr>
            <w:tcW w:w="876" w:type="dxa"/>
            <w:shd w:val="clear" w:color="auto" w:fill="auto"/>
            <w:vAlign w:val="center"/>
          </w:tcPr>
          <w:p>
            <w:pPr>
              <w:tabs>
                <w:tab w:val="left" w:pos="420"/>
              </w:tabs>
              <w:autoSpaceDE w:val="0"/>
              <w:autoSpaceDN w:val="0"/>
              <w:spacing w:line="400" w:lineRule="atLeast"/>
              <w:ind w:firstLine="0" w:firstLineChars="0"/>
              <w:jc w:val="center"/>
              <w:rPr>
                <w:rFonts w:ascii="Times New Roman" w:hAnsi="Times New Roman" w:eastAsia="宋体" w:cs="Times New Roman"/>
                <w:b/>
                <w:bCs/>
                <w:color w:val="000000"/>
                <w:szCs w:val="21"/>
              </w:rPr>
            </w:pPr>
            <w:r>
              <w:rPr>
                <w:rFonts w:hint="eastAsia" w:ascii="Times New Roman" w:hAnsi="Times New Roman" w:eastAsia="宋体" w:cs="Times New Roman"/>
                <w:b/>
                <w:bCs/>
                <w:color w:val="000000"/>
                <w:szCs w:val="21"/>
              </w:rPr>
              <w:t>开启人</w:t>
            </w:r>
          </w:p>
        </w:tc>
        <w:tc>
          <w:tcPr>
            <w:tcW w:w="1292" w:type="dxa"/>
            <w:shd w:val="clear" w:color="auto" w:fill="auto"/>
            <w:vAlign w:val="center"/>
          </w:tcPr>
          <w:p>
            <w:pPr>
              <w:tabs>
                <w:tab w:val="left" w:pos="420"/>
              </w:tabs>
              <w:autoSpaceDE w:val="0"/>
              <w:autoSpaceDN w:val="0"/>
              <w:spacing w:line="400" w:lineRule="atLeast"/>
              <w:ind w:firstLine="0" w:firstLineChars="0"/>
              <w:jc w:val="center"/>
              <w:rPr>
                <w:rFonts w:ascii="Times New Roman" w:hAnsi="Times New Roman" w:eastAsia="宋体" w:cs="Times New Roman"/>
                <w:b/>
                <w:bCs/>
                <w:color w:val="000000"/>
                <w:szCs w:val="21"/>
              </w:rPr>
            </w:pPr>
            <w:r>
              <w:rPr>
                <w:rFonts w:hint="eastAsia" w:ascii="Times New Roman" w:hAnsi="Times New Roman" w:eastAsia="宋体" w:cs="Times New Roman"/>
                <w:b/>
                <w:bCs/>
                <w:color w:val="000000"/>
                <w:szCs w:val="21"/>
              </w:rPr>
              <w:t>关闭日期</w:t>
            </w:r>
          </w:p>
        </w:tc>
        <w:tc>
          <w:tcPr>
            <w:tcW w:w="951" w:type="dxa"/>
            <w:shd w:val="clear" w:color="auto" w:fill="auto"/>
            <w:vAlign w:val="center"/>
          </w:tcPr>
          <w:p>
            <w:pPr>
              <w:tabs>
                <w:tab w:val="left" w:pos="420"/>
              </w:tabs>
              <w:autoSpaceDE w:val="0"/>
              <w:autoSpaceDN w:val="0"/>
              <w:spacing w:line="400" w:lineRule="atLeast"/>
              <w:ind w:firstLine="0" w:firstLineChars="0"/>
              <w:jc w:val="center"/>
              <w:rPr>
                <w:rFonts w:ascii="Times New Roman" w:hAnsi="Times New Roman" w:eastAsia="宋体" w:cs="Times New Roman"/>
                <w:b/>
                <w:bCs/>
                <w:color w:val="000000"/>
                <w:szCs w:val="21"/>
              </w:rPr>
            </w:pPr>
            <w:r>
              <w:rPr>
                <w:rFonts w:hint="eastAsia" w:ascii="Times New Roman" w:hAnsi="Times New Roman" w:eastAsia="宋体" w:cs="Times New Roman"/>
                <w:b/>
                <w:bCs/>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779"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891"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515"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144"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158"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069"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876"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292"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951"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779"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891"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515"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144"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158"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069"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876"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292"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951"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779"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891"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515"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144"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158"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069"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876"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292"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951"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779"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891"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515"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144"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158"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069"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876"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292"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951"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779"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891"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515"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144"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158"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069"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876"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292"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951"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779"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891"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515"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144"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158"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069"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876"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1292"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c>
          <w:tcPr>
            <w:tcW w:w="951" w:type="dxa"/>
            <w:shd w:val="clear" w:color="auto" w:fill="auto"/>
          </w:tcPr>
          <w:p>
            <w:pPr>
              <w:tabs>
                <w:tab w:val="left" w:pos="420"/>
              </w:tabs>
              <w:autoSpaceDE w:val="0"/>
              <w:autoSpaceDN w:val="0"/>
              <w:spacing w:line="360" w:lineRule="auto"/>
              <w:ind w:firstLine="0" w:firstLineChars="0"/>
              <w:rPr>
                <w:rFonts w:ascii="Times New Roman" w:hAnsi="Times New Roman" w:eastAsia="宋体" w:cs="Times New Roman"/>
                <w:color w:val="000000"/>
                <w:szCs w:val="21"/>
              </w:rPr>
            </w:pPr>
          </w:p>
        </w:tc>
      </w:tr>
    </w:tbl>
    <w:p>
      <w:pPr>
        <w:widowControl/>
        <w:adjustRightInd/>
        <w:spacing w:beforeLines="50" w:afterLines="50" w:line="240" w:lineRule="auto"/>
        <w:ind w:firstLine="0" w:firstLineChars="0"/>
        <w:jc w:val="left"/>
        <w:textAlignment w:val="auto"/>
        <w:rPr>
          <w:rFonts w:ascii="宋体" w:hAnsi="宋体" w:eastAsia="宋体" w:cs="宋体"/>
          <w:b/>
          <w:color w:val="FF0000"/>
          <w:sz w:val="24"/>
          <w:szCs w:val="32"/>
          <w:lang w:val="en-US" w:eastAsia="zh-CN" w:bidi="ar-SA"/>
        </w:rPr>
      </w:pPr>
      <w:r>
        <w:rPr>
          <w:rFonts w:ascii="宋体" w:hAnsi="宋体" w:eastAsia="宋体" w:cs="宋体"/>
          <w:sz w:val="24"/>
          <w:szCs w:val="24"/>
          <w:lang w:val="en-US" w:eastAsia="zh-CN" w:bidi="ar-SA"/>
        </w:rPr>
        <w:object>
          <v:shape id="_x0000_i1027" o:spt="75" type="#_x0000_t75" style="height:612pt;width:447.8pt;" o:ole="t" filled="f" o:preferrelative="t" stroked="f" coordsize="21600,21600">
            <v:path/>
            <v:fill on="f" focussize="0,0"/>
            <v:stroke on="f"/>
            <v:imagedata r:id="rId82" o:title=""/>
            <o:lock v:ext="edit" aspectratio="t"/>
            <w10:wrap type="none"/>
            <w10:anchorlock/>
          </v:shape>
          <o:OLEObject Type="Embed" ProgID="Visio.Drawing.11" ShapeID="_x0000_i1027" DrawAspect="Content" ObjectID="_1468075727" r:id="rId81">
            <o:LockedField>false</o:LockedField>
          </o:OLEObject>
        </w:object>
      </w:r>
    </w:p>
    <w:p>
      <w:pPr>
        <w:pStyle w:val="5"/>
        <w:numPr>
          <w:ilvl w:val="0"/>
          <w:numId w:val="43"/>
        </w:numPr>
        <w:bidi w:val="0"/>
        <w:ind w:left="0" w:leftChars="0" w:firstLine="0" w:firstLineChars="0"/>
        <w:rPr>
          <w:rFonts w:hint="eastAsia"/>
          <w:lang w:val="en-US" w:eastAsia="zh-CN"/>
        </w:rPr>
      </w:pPr>
      <w:bookmarkStart w:id="177" w:name="_Toc105676493"/>
      <w:bookmarkStart w:id="178" w:name="_Toc17325"/>
      <w:r>
        <w:rPr>
          <w:rFonts w:hint="eastAsia"/>
          <w:lang w:val="en-US" w:eastAsia="zh-CN"/>
        </w:rPr>
        <w:t>偏离管理</w:t>
      </w:r>
      <w:bookmarkEnd w:id="177"/>
      <w:bookmarkEnd w:id="178"/>
    </w:p>
    <w:p>
      <w:pPr>
        <w:pStyle w:val="5"/>
        <w:numPr>
          <w:ilvl w:val="0"/>
          <w:numId w:val="101"/>
        </w:numPr>
        <w:bidi w:val="0"/>
        <w:rPr>
          <w:lang w:val="en-US" w:eastAsia="zh-CN"/>
        </w:rPr>
      </w:pPr>
      <w:bookmarkStart w:id="179" w:name="_Toc28230"/>
      <w:r>
        <w:rPr>
          <w:rFonts w:hint="eastAsia"/>
          <w:lang w:val="en-US" w:eastAsia="zh-CN"/>
        </w:rPr>
        <w:t>偏离流程管理</w:t>
      </w:r>
      <w:bookmarkEnd w:id="179"/>
    </w:p>
    <w:p>
      <w:pPr>
        <w:bidi w:val="0"/>
        <w:rPr>
          <w:lang w:val="en-US" w:eastAsia="zh-CN"/>
        </w:rPr>
      </w:pPr>
      <w:r>
        <w:rPr>
          <w:rFonts w:hint="eastAsia"/>
          <w:lang w:val="en-US" w:eastAsia="zh-CN"/>
        </w:rPr>
        <w:t>偏离管理模块用于由于物项或文件（程序、图纸、验收资料等）缺陷、施工场地或条件所限等原因导致施工活动无法按照原有的程序、计划执行，在保证施工质量的前提下而采取的偏离程序的临时措施的申请、批准和关闭。</w:t>
      </w:r>
    </w:p>
    <w:p>
      <w:pPr>
        <w:bidi w:val="0"/>
        <w:rPr>
          <w:lang w:val="en-US" w:eastAsia="zh-CN"/>
        </w:rPr>
      </w:pPr>
      <w:r>
        <w:rPr>
          <w:rFonts w:hint="eastAsia"/>
          <w:lang w:val="en-US" w:eastAsia="zh-CN"/>
        </w:rPr>
        <w:t>菜单包含偏离管理、待办菜单。</w:t>
      </w:r>
    </w:p>
    <w:p>
      <w:pPr>
        <w:bidi w:val="0"/>
        <w:rPr>
          <w:lang w:val="en-US" w:eastAsia="zh-CN"/>
        </w:rPr>
      </w:pPr>
      <w:r>
        <w:rPr>
          <w:rFonts w:hint="eastAsia"/>
          <w:lang w:val="en-US" w:eastAsia="zh-CN"/>
        </w:rPr>
        <w:t>模块需具备新增、保存草稿、上传附件、修改、删除、查询（需能够根据关键字进行筛选或编号进行查询）、导出、打印功能。</w:t>
      </w:r>
    </w:p>
    <w:p>
      <w:pPr>
        <w:bidi w:val="0"/>
      </w:pPr>
      <w:r>
        <w:rPr>
          <w:rFonts w:hint="eastAsia"/>
        </w:rPr>
        <w:t>总体流程：</w:t>
      </w:r>
    </w:p>
    <w:p>
      <w:pPr>
        <w:widowControl w:val="0"/>
        <w:numPr>
          <w:ilvl w:val="0"/>
          <w:numId w:val="102"/>
        </w:numPr>
        <w:adjustRightInd/>
        <w:spacing w:line="360" w:lineRule="auto"/>
        <w:ind w:left="420" w:leftChars="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编制人为项目部各部门指定人员，基本信息录入完成，由编制人员点击“发起流程”选择人员，提交至偏离申请部门负责人审核。</w:t>
      </w:r>
    </w:p>
    <w:p>
      <w:pPr>
        <w:widowControl w:val="0"/>
        <w:numPr>
          <w:ilvl w:val="0"/>
          <w:numId w:val="102"/>
        </w:numPr>
        <w:adjustRightInd/>
        <w:spacing w:line="360" w:lineRule="auto"/>
        <w:ind w:left="420" w:leftChars="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编制人提交后，该界面申请部门负责人有待办提醒。</w:t>
      </w:r>
    </w:p>
    <w:p>
      <w:pPr>
        <w:widowControl w:val="0"/>
        <w:numPr>
          <w:ilvl w:val="0"/>
          <w:numId w:val="102"/>
        </w:numPr>
        <w:adjustRightInd/>
        <w:spacing w:line="360" w:lineRule="auto"/>
        <w:ind w:left="420" w:leftChars="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申请部门负责人若无意见，点击“同意”后，自动填入姓名及日期，申请部门负责人若有意见，点击“退回”至编制人进行修改，退回的同时可增加“审核意见”栏，编制人员修改后重新提交，申请部门负责人审核后流转至下一阶段审核人员。</w:t>
      </w:r>
    </w:p>
    <w:p>
      <w:pPr>
        <w:widowControl w:val="0"/>
        <w:numPr>
          <w:ilvl w:val="0"/>
          <w:numId w:val="102"/>
        </w:numPr>
        <w:adjustRightInd/>
        <w:spacing w:line="360" w:lineRule="auto"/>
        <w:ind w:left="420" w:leftChars="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偏离编制人员输入执行效果，该步骤需有“上传附件”功能；输入完成后点击“发起流程”选择人员，提交至偏离申请部门负责人审核，审核流程与申请一致。</w:t>
      </w:r>
    </w:p>
    <w:p>
      <w:pPr>
        <w:pStyle w:val="5"/>
        <w:numPr>
          <w:ilvl w:val="0"/>
          <w:numId w:val="43"/>
        </w:numPr>
        <w:bidi w:val="0"/>
        <w:ind w:left="0" w:leftChars="0" w:firstLine="0" w:firstLineChars="0"/>
        <w:rPr>
          <w:rFonts w:hint="eastAsia"/>
          <w:lang w:val="en-US" w:eastAsia="zh-CN"/>
        </w:rPr>
      </w:pPr>
      <w:bookmarkStart w:id="180" w:name="_Toc105676485"/>
      <w:bookmarkStart w:id="181" w:name="_Toc23843"/>
      <w:r>
        <w:rPr>
          <w:rFonts w:hint="eastAsia"/>
          <w:lang w:val="en-US" w:eastAsia="zh-CN"/>
        </w:rPr>
        <w:t>质量事件管理</w:t>
      </w:r>
      <w:bookmarkEnd w:id="180"/>
      <w:bookmarkEnd w:id="181"/>
    </w:p>
    <w:p>
      <w:pPr>
        <w:bidi w:val="0"/>
      </w:pPr>
      <w:r>
        <w:rPr>
          <w:rFonts w:hint="eastAsia"/>
        </w:rPr>
        <w:t>质量事件管理模块包含异常质量事件快报、质量事件快报、质量信息快报、质量事件调查菜单，以及对应的待办菜单。</w:t>
      </w:r>
    </w:p>
    <w:p>
      <w:pPr>
        <w:bidi w:val="0"/>
        <w:rPr>
          <w:rFonts w:ascii="Times New Roman" w:hAnsi="Times New Roman" w:eastAsia="宋体" w:cs="Times New Roman"/>
        </w:rPr>
      </w:pPr>
      <w:r>
        <w:rPr>
          <w:rFonts w:hint="eastAsia"/>
        </w:rPr>
        <w:t>页面需包含新增、修改、</w:t>
      </w:r>
      <w:r>
        <w:rPr>
          <w:rFonts w:hint="eastAsia" w:ascii="Times New Roman" w:hAnsi="Times New Roman" w:eastAsia="宋体" w:cs="Times New Roman"/>
        </w:rPr>
        <w:t>删除、发起流程、查看、查询功能。</w:t>
      </w:r>
    </w:p>
    <w:p>
      <w:pPr>
        <w:spacing w:line="360" w:lineRule="auto"/>
        <w:ind w:firstLine="0" w:firstLineChars="0"/>
        <w:jc w:val="left"/>
        <w:rPr>
          <w:rFonts w:ascii="Times New Roman" w:hAnsi="Times New Roman" w:eastAsia="宋体" w:cs="Times New Roman"/>
        </w:rPr>
      </w:pPr>
      <w:r>
        <w:rPr>
          <w:rFonts w:ascii="Times New Roman" w:hAnsi="Times New Roman" w:eastAsia="宋体" w:cs="Times New Roman"/>
        </w:rPr>
        <w:drawing>
          <wp:inline distT="0" distB="0" distL="114300" distR="114300">
            <wp:extent cx="5527040" cy="2702560"/>
            <wp:effectExtent l="0" t="0" r="16510" b="2540"/>
            <wp:docPr id="2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9"/>
                    <pic:cNvPicPr>
                      <a:picLocks noChangeAspect="1"/>
                    </pic:cNvPicPr>
                  </pic:nvPicPr>
                  <pic:blipFill>
                    <a:blip r:embed="rId83"/>
                    <a:stretch>
                      <a:fillRect/>
                    </a:stretch>
                  </pic:blipFill>
                  <pic:spPr>
                    <a:xfrm>
                      <a:off x="0" y="0"/>
                      <a:ext cx="5527040" cy="2702560"/>
                    </a:xfrm>
                    <a:prstGeom prst="rect">
                      <a:avLst/>
                    </a:prstGeom>
                    <a:noFill/>
                    <a:ln>
                      <a:noFill/>
                    </a:ln>
                  </pic:spPr>
                </pic:pic>
              </a:graphicData>
            </a:graphic>
          </wp:inline>
        </w:drawing>
      </w:r>
    </w:p>
    <w:p>
      <w:pPr>
        <w:widowControl/>
        <w:spacing w:line="360" w:lineRule="auto"/>
        <w:ind w:firstLine="0" w:firstLineChars="0"/>
        <w:jc w:val="left"/>
        <w:rPr>
          <w:rFonts w:ascii="Times New Roman" w:hAnsi="Times New Roman" w:eastAsia="宋体" w:cs="Times New Roman"/>
          <w:highlight w:val="lightGray"/>
        </w:rPr>
      </w:pPr>
    </w:p>
    <w:p>
      <w:pPr>
        <w:pStyle w:val="5"/>
        <w:numPr>
          <w:ilvl w:val="0"/>
          <w:numId w:val="103"/>
        </w:numPr>
        <w:bidi w:val="0"/>
        <w:rPr>
          <w:lang w:val="en-US" w:eastAsia="zh-CN"/>
        </w:rPr>
      </w:pPr>
      <w:bookmarkStart w:id="182" w:name="_Toc7040"/>
      <w:r>
        <w:rPr>
          <w:rFonts w:hint="eastAsia"/>
          <w:lang w:val="en-US" w:eastAsia="zh-CN"/>
        </w:rPr>
        <w:t>质量事件信息上报</w:t>
      </w:r>
      <w:bookmarkEnd w:id="182"/>
    </w:p>
    <w:p>
      <w:pPr>
        <w:pStyle w:val="6"/>
        <w:bidi w:val="0"/>
        <w:rPr>
          <w:lang w:val="en-US" w:eastAsia="zh-CN"/>
        </w:rPr>
      </w:pPr>
      <w:bookmarkStart w:id="183" w:name="_Toc31417"/>
      <w:r>
        <w:rPr>
          <w:rFonts w:hint="eastAsia"/>
          <w:lang w:val="en-US" w:eastAsia="zh-CN"/>
        </w:rPr>
        <w:t>质量信息快报</w:t>
      </w:r>
      <w:bookmarkEnd w:id="183"/>
    </w:p>
    <w:p>
      <w:pPr>
        <w:spacing w:line="400" w:lineRule="atLeast"/>
        <w:ind w:firstLine="0" w:firstLineChars="0"/>
        <w:rPr>
          <w:rFonts w:ascii="Times New Roman" w:hAnsi="Times New Roman" w:eastAsia="宋体" w:cs="Times New Roman"/>
        </w:rPr>
      </w:pPr>
    </w:p>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drawing>
          <wp:inline distT="0" distB="0" distL="114300" distR="114300">
            <wp:extent cx="1577975" cy="4678680"/>
            <wp:effectExtent l="0" t="0" r="2540" b="7620"/>
            <wp:docPr id="2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0"/>
                    <pic:cNvPicPr>
                      <a:picLocks noChangeAspect="1"/>
                    </pic:cNvPicPr>
                  </pic:nvPicPr>
                  <pic:blipFill>
                    <a:blip r:embed="rId84"/>
                    <a:stretch>
                      <a:fillRect/>
                    </a:stretch>
                  </pic:blipFill>
                  <pic:spPr>
                    <a:xfrm>
                      <a:off x="0" y="0"/>
                      <a:ext cx="1577975" cy="4678680"/>
                    </a:xfrm>
                    <a:prstGeom prst="rect">
                      <a:avLst/>
                    </a:prstGeom>
                    <a:noFill/>
                    <a:ln>
                      <a:noFill/>
                    </a:ln>
                  </pic:spPr>
                </pic:pic>
              </a:graphicData>
            </a:graphic>
          </wp:inline>
        </w:drawing>
      </w:r>
    </w:p>
    <w:p>
      <w:pPr>
        <w:spacing w:line="360" w:lineRule="auto"/>
        <w:ind w:left="1134" w:hanging="709" w:firstLineChars="0"/>
        <w:rPr>
          <w:rFonts w:ascii="Times New Roman" w:hAnsi="Times New Roman" w:eastAsia="宋体" w:cs="Times New Roman"/>
        </w:rPr>
      </w:pPr>
      <w:r>
        <w:rPr>
          <w:rFonts w:hint="eastAsia" w:ascii="Times New Roman" w:hAnsi="Times New Roman" w:eastAsia="宋体" w:cs="Times New Roman"/>
        </w:rPr>
        <w:t>说明：</w:t>
      </w:r>
    </w:p>
    <w:p>
      <w:pPr>
        <w:widowControl w:val="0"/>
        <w:numPr>
          <w:ilvl w:val="0"/>
          <w:numId w:val="104"/>
        </w:numPr>
        <w:adjustRightInd/>
        <w:spacing w:line="360" w:lineRule="auto"/>
        <w:ind w:left="845"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文件编号中工程代码手动填写，其余为自动生成。</w:t>
      </w:r>
    </w:p>
    <w:p>
      <w:pPr>
        <w:widowControl w:val="0"/>
        <w:numPr>
          <w:ilvl w:val="0"/>
          <w:numId w:val="104"/>
        </w:numPr>
        <w:adjustRightInd/>
        <w:spacing w:line="360" w:lineRule="auto"/>
        <w:ind w:left="845"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质量信息类别从字典“产品见证件、主设备、不符合项、行政主管部门、协助调查处理、其他”选择回填。</w:t>
      </w:r>
    </w:p>
    <w:p>
      <w:pPr>
        <w:widowControl w:val="0"/>
        <w:numPr>
          <w:ilvl w:val="0"/>
          <w:numId w:val="104"/>
        </w:numPr>
        <w:adjustRightInd/>
        <w:spacing w:line="360" w:lineRule="auto"/>
        <w:ind w:left="845"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表格中其余信息均为手动填写。</w:t>
      </w:r>
    </w:p>
    <w:p>
      <w:pPr>
        <w:widowControl w:val="0"/>
        <w:numPr>
          <w:ilvl w:val="0"/>
          <w:numId w:val="104"/>
        </w:numPr>
        <w:adjustRightInd/>
        <w:spacing w:line="360" w:lineRule="auto"/>
        <w:ind w:left="845"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编制人为项目部质保部人员，权限不受限制，需增加保存草稿功能。信息填写完成，发起流程至项目部质保经理签发，有待办提醒，质保经理可退回至编制人进行修改，并重新提交，质保经理签发后文件生效，不可修改、删除。未签发前编制人有删除权限。</w:t>
      </w:r>
    </w:p>
    <w:p>
      <w:pPr>
        <w:widowControl w:val="0"/>
        <w:numPr>
          <w:ilvl w:val="0"/>
          <w:numId w:val="104"/>
        </w:numPr>
        <w:adjustRightInd/>
        <w:spacing w:line="360" w:lineRule="auto"/>
        <w:ind w:left="845"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需上传附件功能。</w:t>
      </w:r>
    </w:p>
    <w:p>
      <w:pPr>
        <w:widowControl w:val="0"/>
        <w:numPr>
          <w:ilvl w:val="0"/>
          <w:numId w:val="104"/>
        </w:numPr>
        <w:adjustRightInd/>
        <w:spacing w:line="360" w:lineRule="auto"/>
        <w:ind w:left="845"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质量事件模块授权人员均可查询、查看。</w:t>
      </w:r>
    </w:p>
    <w:p>
      <w:pPr>
        <w:pStyle w:val="6"/>
        <w:bidi w:val="0"/>
        <w:rPr>
          <w:lang w:val="en-US" w:eastAsia="zh-CN"/>
        </w:rPr>
      </w:pPr>
      <w:bookmarkStart w:id="184" w:name="_Toc7308"/>
      <w:r>
        <w:rPr>
          <w:rFonts w:hint="eastAsia"/>
          <w:lang w:val="en-US" w:eastAsia="zh-CN"/>
        </w:rPr>
        <w:t>质量信息快报表单</w:t>
      </w:r>
      <w:bookmarkEnd w:id="184"/>
    </w:p>
    <w:p>
      <w:pPr>
        <w:widowControl/>
        <w:adjustRightInd/>
        <w:spacing w:line="360" w:lineRule="auto"/>
        <w:ind w:left="1134" w:firstLine="0" w:firstLineChars="0"/>
        <w:jc w:val="right"/>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质量信息快报       编号：XX-年份-工程代码-流水号</w:t>
      </w:r>
    </w:p>
    <w:tbl>
      <w:tblPr>
        <w:tblStyle w:val="30"/>
        <w:tblpPr w:leftFromText="180" w:rightFromText="180" w:vertAnchor="text" w:horzAnchor="margin" w:tblpY="222"/>
        <w:tblW w:w="79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4"/>
        <w:gridCol w:w="2485"/>
        <w:gridCol w:w="1735"/>
        <w:gridCol w:w="17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3" w:hRule="atLeast"/>
        </w:trPr>
        <w:tc>
          <w:tcPr>
            <w:tcW w:w="1984" w:type="dxa"/>
            <w:vAlign w:val="center"/>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项目名称</w:t>
            </w:r>
          </w:p>
        </w:tc>
        <w:tc>
          <w:tcPr>
            <w:tcW w:w="2485" w:type="dxa"/>
            <w:vAlign w:val="center"/>
          </w:tcPr>
          <w:p>
            <w:pPr>
              <w:spacing w:line="400" w:lineRule="atLeast"/>
              <w:ind w:firstLine="0" w:firstLineChars="0"/>
              <w:rPr>
                <w:rFonts w:ascii="Times New Roman" w:hAnsi="Times New Roman" w:eastAsia="宋体" w:cs="Times New Roman"/>
              </w:rPr>
            </w:pPr>
          </w:p>
        </w:tc>
        <w:tc>
          <w:tcPr>
            <w:tcW w:w="1735" w:type="dxa"/>
            <w:vAlign w:val="center"/>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项目建设地点</w:t>
            </w:r>
          </w:p>
        </w:tc>
        <w:tc>
          <w:tcPr>
            <w:tcW w:w="1783" w:type="dxa"/>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1984" w:type="dxa"/>
            <w:vAlign w:val="center"/>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质量信息类别</w:t>
            </w:r>
          </w:p>
        </w:tc>
        <w:tc>
          <w:tcPr>
            <w:tcW w:w="6003" w:type="dxa"/>
            <w:gridSpan w:val="3"/>
            <w:vAlign w:val="center"/>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□产品见证件  □主设备  □不符合项  □行政主管部门  □协助调查处理□其他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1984" w:type="dxa"/>
            <w:vAlign w:val="center"/>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发生时间</w:t>
            </w:r>
          </w:p>
        </w:tc>
        <w:tc>
          <w:tcPr>
            <w:tcW w:w="2485" w:type="dxa"/>
            <w:vAlign w:val="center"/>
          </w:tcPr>
          <w:p>
            <w:pPr>
              <w:spacing w:line="400" w:lineRule="atLeast"/>
              <w:ind w:firstLine="0" w:firstLineChars="0"/>
              <w:rPr>
                <w:rFonts w:ascii="Times New Roman" w:hAnsi="Times New Roman" w:eastAsia="宋体" w:cs="Times New Roman"/>
              </w:rPr>
            </w:pPr>
          </w:p>
        </w:tc>
        <w:tc>
          <w:tcPr>
            <w:tcW w:w="1735" w:type="dxa"/>
            <w:vAlign w:val="center"/>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报告时间</w:t>
            </w:r>
          </w:p>
        </w:tc>
        <w:tc>
          <w:tcPr>
            <w:tcW w:w="1783" w:type="dxa"/>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30" w:hRule="atLeast"/>
        </w:trPr>
        <w:tc>
          <w:tcPr>
            <w:tcW w:w="7987" w:type="dxa"/>
            <w:gridSpan w:val="4"/>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简要描述：</w:t>
            </w: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4" w:hRule="atLeast"/>
        </w:trPr>
        <w:tc>
          <w:tcPr>
            <w:tcW w:w="7987" w:type="dxa"/>
            <w:gridSpan w:val="4"/>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可能对公司产生的影响（如有）：</w:t>
            </w: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4" w:hRule="atLeast"/>
        </w:trPr>
        <w:tc>
          <w:tcPr>
            <w:tcW w:w="7987" w:type="dxa"/>
            <w:gridSpan w:val="4"/>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采取的临时措施（如有）：</w:t>
            </w: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0" w:hRule="atLeast"/>
        </w:trPr>
        <w:tc>
          <w:tcPr>
            <w:tcW w:w="7987" w:type="dxa"/>
            <w:gridSpan w:val="4"/>
          </w:tcPr>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签发人：          日期：</w:t>
            </w:r>
          </w:p>
        </w:tc>
      </w:tr>
    </w:tbl>
    <w:p>
      <w:pPr>
        <w:spacing w:line="360" w:lineRule="auto"/>
        <w:ind w:left="426" w:firstLine="2400" w:firstLineChars="1000"/>
        <w:rPr>
          <w:rFonts w:ascii="Times New Roman" w:hAnsi="Times New Roman" w:eastAsia="宋体" w:cs="Times New Roman"/>
        </w:rPr>
      </w:pPr>
    </w:p>
    <w:p>
      <w:pPr>
        <w:widowControl/>
        <w:spacing w:line="400" w:lineRule="atLeast"/>
        <w:ind w:firstLine="0" w:firstLineChars="0"/>
        <w:jc w:val="left"/>
        <w:rPr>
          <w:rFonts w:ascii="Times New Roman" w:hAnsi="Times New Roman" w:eastAsia="宋体" w:cs="Times New Roman"/>
        </w:rPr>
      </w:pPr>
      <w:r>
        <w:rPr>
          <w:rFonts w:ascii="Times New Roman" w:hAnsi="Times New Roman" w:eastAsia="宋体" w:cs="Times New Roman"/>
        </w:rPr>
        <w:br w:type="page"/>
      </w:r>
    </w:p>
    <w:p>
      <w:pPr>
        <w:pStyle w:val="6"/>
        <w:bidi w:val="0"/>
        <w:rPr>
          <w:lang w:val="en-US" w:eastAsia="zh-CN"/>
        </w:rPr>
      </w:pPr>
      <w:bookmarkStart w:id="185" w:name="_Toc3404"/>
      <w:r>
        <w:rPr>
          <w:rFonts w:hint="eastAsia"/>
          <w:lang w:val="en-US" w:eastAsia="zh-CN"/>
        </w:rPr>
        <w:t>异常质量事件快报</w:t>
      </w:r>
      <w:bookmarkEnd w:id="185"/>
    </w:p>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drawing>
          <wp:inline distT="0" distB="0" distL="114300" distR="114300">
            <wp:extent cx="1731645" cy="6797040"/>
            <wp:effectExtent l="0" t="0" r="1905" b="3810"/>
            <wp:docPr id="2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1"/>
                    <pic:cNvPicPr>
                      <a:picLocks noChangeAspect="1"/>
                    </pic:cNvPicPr>
                  </pic:nvPicPr>
                  <pic:blipFill>
                    <a:blip r:embed="rId85"/>
                    <a:stretch>
                      <a:fillRect/>
                    </a:stretch>
                  </pic:blipFill>
                  <pic:spPr>
                    <a:xfrm>
                      <a:off x="0" y="0"/>
                      <a:ext cx="1731645" cy="6797040"/>
                    </a:xfrm>
                    <a:prstGeom prst="rect">
                      <a:avLst/>
                    </a:prstGeom>
                    <a:noFill/>
                    <a:ln>
                      <a:noFill/>
                    </a:ln>
                  </pic:spPr>
                </pic:pic>
              </a:graphicData>
            </a:graphic>
          </wp:inline>
        </w:drawing>
      </w:r>
    </w:p>
    <w:p>
      <w:pPr>
        <w:spacing w:line="400" w:lineRule="atLeast"/>
        <w:ind w:firstLine="0" w:firstLineChars="0"/>
        <w:rPr>
          <w:rFonts w:ascii="Times New Roman" w:hAnsi="Times New Roman" w:eastAsia="宋体" w:cs="Times New Roman"/>
        </w:rPr>
      </w:pPr>
    </w:p>
    <w:p>
      <w:pPr>
        <w:spacing w:line="360" w:lineRule="auto"/>
        <w:ind w:left="1134" w:hanging="709" w:firstLineChars="0"/>
        <w:rPr>
          <w:rFonts w:ascii="Times New Roman" w:hAnsi="Times New Roman" w:eastAsia="宋体" w:cs="Times New Roman"/>
        </w:rPr>
      </w:pPr>
      <w:r>
        <w:rPr>
          <w:rFonts w:hint="eastAsia" w:ascii="Times New Roman" w:hAnsi="Times New Roman" w:eastAsia="宋体" w:cs="Times New Roman"/>
        </w:rPr>
        <w:t>说明：</w:t>
      </w:r>
    </w:p>
    <w:p>
      <w:pPr>
        <w:widowControl w:val="0"/>
        <w:numPr>
          <w:ilvl w:val="0"/>
          <w:numId w:val="104"/>
        </w:numPr>
        <w:adjustRightInd/>
        <w:spacing w:line="360" w:lineRule="auto"/>
        <w:ind w:left="845"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文件编号中工程代码手动填写，其余为自动生成。表格中其余信息均为手动填入。</w:t>
      </w:r>
    </w:p>
    <w:p>
      <w:pPr>
        <w:widowControl w:val="0"/>
        <w:numPr>
          <w:ilvl w:val="0"/>
          <w:numId w:val="104"/>
        </w:numPr>
        <w:adjustRightInd/>
        <w:spacing w:line="360" w:lineRule="auto"/>
        <w:ind w:left="845"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编制人为项目部质保部人员，权限不受限制，需增加保存草稿功能。信息填写完成，发起流程至项目部质保经理签发，有待办提醒，质保经理可退回至编制人进行修改，并重新提交，质保经理签发后文件生效，不可修改、删除。未签发前编制人有删除权限。</w:t>
      </w:r>
    </w:p>
    <w:p>
      <w:pPr>
        <w:widowControl w:val="0"/>
        <w:numPr>
          <w:ilvl w:val="0"/>
          <w:numId w:val="104"/>
        </w:numPr>
        <w:adjustRightInd/>
        <w:spacing w:line="360" w:lineRule="auto"/>
        <w:ind w:left="845"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需上传附件功能。</w:t>
      </w:r>
    </w:p>
    <w:p>
      <w:pPr>
        <w:widowControl w:val="0"/>
        <w:numPr>
          <w:ilvl w:val="0"/>
          <w:numId w:val="104"/>
        </w:numPr>
        <w:adjustRightInd/>
        <w:spacing w:line="360" w:lineRule="auto"/>
        <w:ind w:left="845"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质量事件模块授权人员均可查询、查看。</w:t>
      </w:r>
    </w:p>
    <w:p>
      <w:pPr>
        <w:spacing w:line="400" w:lineRule="atLeast"/>
        <w:ind w:firstLine="0" w:firstLineChars="0"/>
        <w:rPr>
          <w:rFonts w:ascii="Times New Roman" w:hAnsi="Times New Roman" w:eastAsia="宋体" w:cs="Times New Roman"/>
        </w:rPr>
      </w:pPr>
    </w:p>
    <w:p>
      <w:pPr>
        <w:pStyle w:val="6"/>
        <w:bidi w:val="0"/>
        <w:rPr>
          <w:lang w:val="en-US" w:eastAsia="zh-CN"/>
        </w:rPr>
      </w:pPr>
      <w:bookmarkStart w:id="186" w:name="_Toc14931"/>
      <w:r>
        <w:rPr>
          <w:rFonts w:hint="eastAsia"/>
          <w:lang w:val="en-US" w:eastAsia="zh-CN"/>
        </w:rPr>
        <w:t>异常质量事件快报表单</w:t>
      </w:r>
      <w:bookmarkEnd w:id="186"/>
    </w:p>
    <w:p>
      <w:pPr>
        <w:widowControl w:val="0"/>
        <w:adjustRightInd w:val="0"/>
        <w:spacing w:line="312" w:lineRule="atLeast"/>
        <w:ind w:left="425" w:firstLine="1920" w:firstLineChars="800"/>
        <w:jc w:val="both"/>
        <w:textAlignment w:val="baseline"/>
        <w:rPr>
          <w:rFonts w:ascii="Times New Roman" w:hAnsi="Times New Roman" w:eastAsia="宋体" w:cs="Times New Roman"/>
          <w:sz w:val="21"/>
          <w:lang w:val="en-US" w:eastAsia="zh-CN" w:bidi="ar-SA"/>
        </w:rPr>
      </w:pPr>
      <w:r>
        <w:rPr>
          <w:rFonts w:hint="eastAsia" w:ascii="Times New Roman" w:hAnsi="Times New Roman" w:eastAsia="宋体" w:cs="Times New Roman"/>
          <w:sz w:val="24"/>
          <w:szCs w:val="24"/>
          <w:lang w:val="en-US" w:eastAsia="zh-CN" w:bidi="ar-SA"/>
        </w:rPr>
        <w:t>异常质量事件快报       编号：YC-年份-工程代码-流水号</w:t>
      </w:r>
    </w:p>
    <w:tbl>
      <w:tblPr>
        <w:tblStyle w:val="30"/>
        <w:tblW w:w="7941" w:type="dxa"/>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9"/>
        <w:gridCol w:w="1880"/>
        <w:gridCol w:w="1380"/>
        <w:gridCol w:w="24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2" w:hRule="atLeast"/>
          <w:jc w:val="right"/>
        </w:trPr>
        <w:tc>
          <w:tcPr>
            <w:tcW w:w="2239" w:type="dxa"/>
            <w:vAlign w:val="center"/>
          </w:tcPr>
          <w:p>
            <w:pPr>
              <w:spacing w:line="400" w:lineRule="atLeast"/>
              <w:ind w:firstLine="0" w:firstLineChars="0"/>
              <w:jc w:val="left"/>
              <w:rPr>
                <w:rFonts w:ascii="Times New Roman" w:hAnsi="Times New Roman" w:eastAsia="宋体" w:cs="Times New Roman"/>
              </w:rPr>
            </w:pPr>
            <w:r>
              <w:rPr>
                <w:rFonts w:hint="eastAsia" w:ascii="Times New Roman" w:hAnsi="Times New Roman" w:eastAsia="宋体" w:cs="Times New Roman"/>
              </w:rPr>
              <w:t>项目名称</w:t>
            </w:r>
          </w:p>
        </w:tc>
        <w:tc>
          <w:tcPr>
            <w:tcW w:w="1880" w:type="dxa"/>
            <w:vAlign w:val="center"/>
          </w:tcPr>
          <w:p>
            <w:pPr>
              <w:spacing w:line="400" w:lineRule="atLeast"/>
              <w:ind w:firstLine="0" w:firstLineChars="0"/>
              <w:rPr>
                <w:rFonts w:ascii="Times New Roman" w:hAnsi="Times New Roman" w:eastAsia="宋体" w:cs="Times New Roman"/>
              </w:rPr>
            </w:pPr>
          </w:p>
        </w:tc>
        <w:tc>
          <w:tcPr>
            <w:tcW w:w="1380" w:type="dxa"/>
            <w:vAlign w:val="center"/>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项目建设地点</w:t>
            </w:r>
          </w:p>
        </w:tc>
        <w:tc>
          <w:tcPr>
            <w:tcW w:w="2442" w:type="dxa"/>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right"/>
        </w:trPr>
        <w:tc>
          <w:tcPr>
            <w:tcW w:w="2239" w:type="dxa"/>
            <w:vAlign w:val="center"/>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事件名称</w:t>
            </w:r>
          </w:p>
        </w:tc>
        <w:tc>
          <w:tcPr>
            <w:tcW w:w="1880" w:type="dxa"/>
            <w:vAlign w:val="center"/>
          </w:tcPr>
          <w:p>
            <w:pPr>
              <w:spacing w:line="400" w:lineRule="atLeast"/>
              <w:ind w:firstLine="0" w:firstLineChars="0"/>
              <w:rPr>
                <w:rFonts w:ascii="Times New Roman" w:hAnsi="Times New Roman" w:eastAsia="宋体" w:cs="Times New Roman"/>
              </w:rPr>
            </w:pPr>
          </w:p>
        </w:tc>
        <w:tc>
          <w:tcPr>
            <w:tcW w:w="1380" w:type="dxa"/>
            <w:vAlign w:val="center"/>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损坏部位</w:t>
            </w:r>
          </w:p>
        </w:tc>
        <w:tc>
          <w:tcPr>
            <w:tcW w:w="2442" w:type="dxa"/>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right"/>
        </w:trPr>
        <w:tc>
          <w:tcPr>
            <w:tcW w:w="2239" w:type="dxa"/>
            <w:vAlign w:val="center"/>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发生时间</w:t>
            </w:r>
          </w:p>
        </w:tc>
        <w:tc>
          <w:tcPr>
            <w:tcW w:w="1880" w:type="dxa"/>
            <w:vAlign w:val="center"/>
          </w:tcPr>
          <w:p>
            <w:pPr>
              <w:spacing w:line="400" w:lineRule="atLeast"/>
              <w:ind w:firstLine="0" w:firstLineChars="0"/>
              <w:rPr>
                <w:rFonts w:ascii="Times New Roman" w:hAnsi="Times New Roman" w:eastAsia="宋体" w:cs="Times New Roman"/>
              </w:rPr>
            </w:pPr>
          </w:p>
        </w:tc>
        <w:tc>
          <w:tcPr>
            <w:tcW w:w="1380" w:type="dxa"/>
            <w:vAlign w:val="center"/>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报告时间</w:t>
            </w:r>
          </w:p>
        </w:tc>
        <w:tc>
          <w:tcPr>
            <w:tcW w:w="2442" w:type="dxa"/>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jc w:val="right"/>
        </w:trPr>
        <w:tc>
          <w:tcPr>
            <w:tcW w:w="2239" w:type="dxa"/>
            <w:vAlign w:val="center"/>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直接经济损失额（估算）</w:t>
            </w:r>
          </w:p>
        </w:tc>
        <w:tc>
          <w:tcPr>
            <w:tcW w:w="5702" w:type="dxa"/>
            <w:gridSpan w:val="3"/>
            <w:vAlign w:val="center"/>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2" w:hRule="atLeast"/>
          <w:jc w:val="right"/>
        </w:trPr>
        <w:tc>
          <w:tcPr>
            <w:tcW w:w="7941" w:type="dxa"/>
            <w:gridSpan w:val="4"/>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事件经过简要描述：</w:t>
            </w: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7" w:hRule="atLeast"/>
          <w:jc w:val="right"/>
        </w:trPr>
        <w:tc>
          <w:tcPr>
            <w:tcW w:w="7941" w:type="dxa"/>
            <w:gridSpan w:val="4"/>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初步原因分析：</w:t>
            </w: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8" w:hRule="atLeast"/>
          <w:jc w:val="right"/>
        </w:trPr>
        <w:tc>
          <w:tcPr>
            <w:tcW w:w="7941" w:type="dxa"/>
            <w:gridSpan w:val="4"/>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采取的临时措施：</w:t>
            </w: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96" w:hRule="atLeast"/>
          <w:jc w:val="right"/>
        </w:trPr>
        <w:tc>
          <w:tcPr>
            <w:tcW w:w="7941" w:type="dxa"/>
            <w:gridSpan w:val="4"/>
          </w:tcPr>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签发人：          日期：</w:t>
            </w:r>
          </w:p>
        </w:tc>
      </w:tr>
    </w:tbl>
    <w:p>
      <w:pPr>
        <w:pStyle w:val="6"/>
        <w:bidi w:val="0"/>
        <w:rPr>
          <w:lang w:val="en-US" w:eastAsia="zh-CN"/>
        </w:rPr>
      </w:pPr>
      <w:bookmarkStart w:id="187" w:name="_Toc28565"/>
      <w:r>
        <w:rPr>
          <w:rFonts w:hint="eastAsia"/>
          <w:lang w:val="en-US" w:eastAsia="zh-CN"/>
        </w:rPr>
        <w:t>质量事件快报</w:t>
      </w:r>
      <w:bookmarkEnd w:id="187"/>
    </w:p>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drawing>
          <wp:inline distT="0" distB="0" distL="114300" distR="114300">
            <wp:extent cx="1950085" cy="7452995"/>
            <wp:effectExtent l="0" t="0" r="0" b="14605"/>
            <wp:docPr id="2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2"/>
                    <pic:cNvPicPr>
                      <a:picLocks noChangeAspect="1"/>
                    </pic:cNvPicPr>
                  </pic:nvPicPr>
                  <pic:blipFill>
                    <a:blip r:embed="rId86"/>
                    <a:stretch>
                      <a:fillRect/>
                    </a:stretch>
                  </pic:blipFill>
                  <pic:spPr>
                    <a:xfrm>
                      <a:off x="0" y="0"/>
                      <a:ext cx="1950085" cy="7452995"/>
                    </a:xfrm>
                    <a:prstGeom prst="rect">
                      <a:avLst/>
                    </a:prstGeom>
                    <a:noFill/>
                    <a:ln>
                      <a:noFill/>
                    </a:ln>
                  </pic:spPr>
                </pic:pic>
              </a:graphicData>
            </a:graphic>
          </wp:inline>
        </w:drawing>
      </w: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说明：</w:t>
      </w:r>
    </w:p>
    <w:p>
      <w:pPr>
        <w:widowControl w:val="0"/>
        <w:numPr>
          <w:ilvl w:val="0"/>
          <w:numId w:val="104"/>
        </w:numPr>
        <w:adjustRightInd/>
        <w:spacing w:line="360" w:lineRule="auto"/>
        <w:ind w:left="845"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文件编号中工程代码手动填写，其余为自动生成。事件等级从字典中选择回填。表格中其余信息均为手动填入。</w:t>
      </w:r>
    </w:p>
    <w:p>
      <w:pPr>
        <w:widowControl w:val="0"/>
        <w:numPr>
          <w:ilvl w:val="0"/>
          <w:numId w:val="104"/>
        </w:numPr>
        <w:adjustRightInd/>
        <w:spacing w:line="360" w:lineRule="auto"/>
        <w:ind w:left="845"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编制人为项目部质量主管，需增加保存草稿功能。信息填写完成，发起流程至项目部质量部门负责人审核，有待办提醒，质量部门负责人可退回至质量主管进行修改，并重新提交，审核通过后提交主管领导批准，主管领导可退回至质量部门负责人进行修改，并重新提交，主管领导批准后文件生效，不可修改、删除。未批准前编制人有删除权限。</w:t>
      </w:r>
    </w:p>
    <w:p>
      <w:pPr>
        <w:widowControl w:val="0"/>
        <w:numPr>
          <w:ilvl w:val="0"/>
          <w:numId w:val="104"/>
        </w:numPr>
        <w:adjustRightInd/>
        <w:spacing w:line="360" w:lineRule="auto"/>
        <w:ind w:left="845"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需上传附件功能。</w:t>
      </w:r>
    </w:p>
    <w:p>
      <w:pPr>
        <w:widowControl w:val="0"/>
        <w:numPr>
          <w:ilvl w:val="0"/>
          <w:numId w:val="104"/>
        </w:numPr>
        <w:adjustRightInd/>
        <w:spacing w:line="360" w:lineRule="auto"/>
        <w:ind w:left="845"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质量事件模块授权人员均可查询、查看。</w:t>
      </w:r>
    </w:p>
    <w:p>
      <w:pPr>
        <w:pStyle w:val="6"/>
        <w:bidi w:val="0"/>
        <w:rPr>
          <w:lang w:val="en-US" w:eastAsia="zh-CN"/>
        </w:rPr>
      </w:pPr>
      <w:bookmarkStart w:id="188" w:name="_Toc11326"/>
      <w:r>
        <w:rPr>
          <w:rFonts w:hint="eastAsia"/>
          <w:lang w:val="en-US" w:eastAsia="zh-CN"/>
        </w:rPr>
        <w:t>生成表格模板</w:t>
      </w:r>
      <w:bookmarkEnd w:id="188"/>
    </w:p>
    <w:p>
      <w:pPr>
        <w:widowControl w:val="0"/>
        <w:adjustRightInd w:val="0"/>
        <w:spacing w:line="312" w:lineRule="atLeast"/>
        <w:ind w:firstLine="420"/>
        <w:jc w:val="center"/>
        <w:textAlignment w:val="baseline"/>
        <w:rPr>
          <w:rFonts w:ascii="Times New Roman" w:hAnsi="Times New Roman" w:eastAsia="宋体" w:cs="Times New Roman"/>
          <w:sz w:val="24"/>
          <w:szCs w:val="24"/>
          <w:lang w:val="en-US" w:eastAsia="zh-CN" w:bidi="ar-SA"/>
        </w:rPr>
      </w:pPr>
      <w:r>
        <w:rPr>
          <w:rFonts w:ascii="Times New Roman" w:hAnsi="Times New Roman" w:eastAsia="宋体" w:cs="Times New Roman"/>
          <w:sz w:val="24"/>
          <w:szCs w:val="24"/>
          <w:lang w:val="en-US" w:eastAsia="zh-CN" w:bidi="ar-SA"/>
        </w:rPr>
        <w:t xml:space="preserve">             </w:t>
      </w:r>
      <w:r>
        <w:rPr>
          <w:rFonts w:hint="eastAsia" w:ascii="Times New Roman" w:hAnsi="Times New Roman" w:eastAsia="宋体" w:cs="Times New Roman"/>
          <w:sz w:val="24"/>
          <w:szCs w:val="24"/>
          <w:lang w:val="en-US" w:eastAsia="zh-CN" w:bidi="ar-SA"/>
        </w:rPr>
        <w:t xml:space="preserve">                      质量事件快报       编号：KB-年份-工程代码-流水号</w:t>
      </w:r>
    </w:p>
    <w:tbl>
      <w:tblPr>
        <w:tblStyle w:val="30"/>
        <w:tblW w:w="7809" w:type="dxa"/>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719"/>
        <w:gridCol w:w="581"/>
        <w:gridCol w:w="1128"/>
        <w:gridCol w:w="172"/>
        <w:gridCol w:w="537"/>
        <w:gridCol w:w="763"/>
        <w:gridCol w:w="301"/>
        <w:gridCol w:w="999"/>
        <w:gridCol w:w="13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jc w:val="right"/>
        </w:trPr>
        <w:tc>
          <w:tcPr>
            <w:tcW w:w="2019" w:type="dxa"/>
            <w:gridSpan w:val="2"/>
            <w:vAlign w:val="center"/>
          </w:tcPr>
          <w:p>
            <w:pPr>
              <w:spacing w:line="400" w:lineRule="atLeast"/>
              <w:ind w:firstLine="0" w:firstLineChars="0"/>
              <w:jc w:val="both"/>
              <w:rPr>
                <w:rFonts w:ascii="Times New Roman" w:hAnsi="Times New Roman" w:eastAsia="宋体" w:cs="Times New Roman"/>
              </w:rPr>
            </w:pPr>
            <w:r>
              <w:rPr>
                <w:rFonts w:hint="eastAsia" w:ascii="Times New Roman" w:hAnsi="Times New Roman" w:eastAsia="宋体" w:cs="Times New Roman"/>
              </w:rPr>
              <w:t>事件名称</w:t>
            </w:r>
          </w:p>
        </w:tc>
        <w:tc>
          <w:tcPr>
            <w:tcW w:w="5790" w:type="dxa"/>
            <w:gridSpan w:val="8"/>
            <w:vAlign w:val="center"/>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jc w:val="right"/>
        </w:trPr>
        <w:tc>
          <w:tcPr>
            <w:tcW w:w="2019" w:type="dxa"/>
            <w:gridSpan w:val="2"/>
            <w:vAlign w:val="center"/>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工程名称及地点</w:t>
            </w:r>
          </w:p>
        </w:tc>
        <w:tc>
          <w:tcPr>
            <w:tcW w:w="5790" w:type="dxa"/>
            <w:gridSpan w:val="8"/>
            <w:vAlign w:val="center"/>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jc w:val="right"/>
        </w:trPr>
        <w:tc>
          <w:tcPr>
            <w:tcW w:w="2019" w:type="dxa"/>
            <w:gridSpan w:val="2"/>
            <w:vAlign w:val="center"/>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发生时间</w:t>
            </w:r>
          </w:p>
        </w:tc>
        <w:tc>
          <w:tcPr>
            <w:tcW w:w="1709" w:type="dxa"/>
            <w:gridSpan w:val="2"/>
            <w:vAlign w:val="center"/>
          </w:tcPr>
          <w:p>
            <w:pPr>
              <w:spacing w:line="400" w:lineRule="atLeast"/>
              <w:ind w:firstLine="0" w:firstLineChars="0"/>
              <w:rPr>
                <w:rFonts w:ascii="Times New Roman" w:hAnsi="Times New Roman" w:eastAsia="宋体" w:cs="Times New Roman"/>
              </w:rPr>
            </w:pPr>
          </w:p>
        </w:tc>
        <w:tc>
          <w:tcPr>
            <w:tcW w:w="1773" w:type="dxa"/>
            <w:gridSpan w:val="4"/>
            <w:vAlign w:val="center"/>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报告时间</w:t>
            </w:r>
          </w:p>
        </w:tc>
        <w:tc>
          <w:tcPr>
            <w:tcW w:w="2308" w:type="dxa"/>
            <w:gridSpan w:val="2"/>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jc w:val="right"/>
        </w:trPr>
        <w:tc>
          <w:tcPr>
            <w:tcW w:w="2019" w:type="dxa"/>
            <w:gridSpan w:val="2"/>
            <w:vAlign w:val="center"/>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施工单位</w:t>
            </w:r>
          </w:p>
        </w:tc>
        <w:tc>
          <w:tcPr>
            <w:tcW w:w="1709" w:type="dxa"/>
            <w:gridSpan w:val="2"/>
            <w:vAlign w:val="center"/>
          </w:tcPr>
          <w:p>
            <w:pPr>
              <w:spacing w:line="400" w:lineRule="atLeast"/>
              <w:ind w:firstLine="0" w:firstLineChars="0"/>
              <w:rPr>
                <w:rFonts w:ascii="Times New Roman" w:hAnsi="Times New Roman" w:eastAsia="宋体" w:cs="Times New Roman"/>
              </w:rPr>
            </w:pPr>
          </w:p>
        </w:tc>
        <w:tc>
          <w:tcPr>
            <w:tcW w:w="1773" w:type="dxa"/>
            <w:gridSpan w:val="4"/>
            <w:vAlign w:val="center"/>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总包/建设单位</w:t>
            </w:r>
          </w:p>
        </w:tc>
        <w:tc>
          <w:tcPr>
            <w:tcW w:w="2308" w:type="dxa"/>
            <w:gridSpan w:val="2"/>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jc w:val="right"/>
        </w:trPr>
        <w:tc>
          <w:tcPr>
            <w:tcW w:w="2019" w:type="dxa"/>
            <w:gridSpan w:val="2"/>
            <w:vAlign w:val="center"/>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直接经济损失额（估算）</w:t>
            </w:r>
          </w:p>
        </w:tc>
        <w:tc>
          <w:tcPr>
            <w:tcW w:w="1709" w:type="dxa"/>
            <w:gridSpan w:val="2"/>
            <w:vAlign w:val="center"/>
          </w:tcPr>
          <w:p>
            <w:pPr>
              <w:spacing w:line="400" w:lineRule="atLeast"/>
              <w:ind w:firstLine="0" w:firstLineChars="0"/>
              <w:rPr>
                <w:rFonts w:ascii="Times New Roman" w:hAnsi="Times New Roman" w:eastAsia="宋体" w:cs="Times New Roman"/>
              </w:rPr>
            </w:pPr>
          </w:p>
        </w:tc>
        <w:tc>
          <w:tcPr>
            <w:tcW w:w="1773" w:type="dxa"/>
            <w:gridSpan w:val="4"/>
            <w:vAlign w:val="center"/>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事件等级（初判）</w:t>
            </w:r>
          </w:p>
        </w:tc>
        <w:tc>
          <w:tcPr>
            <w:tcW w:w="2308" w:type="dxa"/>
            <w:gridSpan w:val="2"/>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right"/>
        </w:trPr>
        <w:tc>
          <w:tcPr>
            <w:tcW w:w="2019" w:type="dxa"/>
            <w:gridSpan w:val="2"/>
            <w:vMerge w:val="restart"/>
            <w:vAlign w:val="center"/>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施工队/部门</w:t>
            </w:r>
          </w:p>
        </w:tc>
        <w:tc>
          <w:tcPr>
            <w:tcW w:w="1709" w:type="dxa"/>
            <w:gridSpan w:val="2"/>
            <w:vMerge w:val="restart"/>
            <w:vAlign w:val="center"/>
          </w:tcPr>
          <w:p>
            <w:pPr>
              <w:spacing w:line="400" w:lineRule="atLeast"/>
              <w:ind w:firstLine="0" w:firstLineChars="0"/>
              <w:rPr>
                <w:rFonts w:ascii="Times New Roman" w:hAnsi="Times New Roman" w:eastAsia="宋体" w:cs="Times New Roman"/>
              </w:rPr>
            </w:pPr>
          </w:p>
        </w:tc>
        <w:tc>
          <w:tcPr>
            <w:tcW w:w="709" w:type="dxa"/>
            <w:gridSpan w:val="2"/>
            <w:vMerge w:val="restart"/>
            <w:vAlign w:val="center"/>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合作伙伴</w:t>
            </w:r>
          </w:p>
        </w:tc>
        <w:tc>
          <w:tcPr>
            <w:tcW w:w="1064" w:type="dxa"/>
            <w:gridSpan w:val="2"/>
            <w:vAlign w:val="center"/>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法定代表人</w:t>
            </w:r>
          </w:p>
        </w:tc>
        <w:tc>
          <w:tcPr>
            <w:tcW w:w="2308" w:type="dxa"/>
            <w:gridSpan w:val="2"/>
            <w:vAlign w:val="center"/>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9" w:hRule="atLeast"/>
          <w:jc w:val="right"/>
        </w:trPr>
        <w:tc>
          <w:tcPr>
            <w:tcW w:w="2019" w:type="dxa"/>
            <w:gridSpan w:val="2"/>
            <w:vMerge w:val="continue"/>
            <w:vAlign w:val="center"/>
          </w:tcPr>
          <w:p>
            <w:pPr>
              <w:spacing w:line="400" w:lineRule="atLeast"/>
              <w:ind w:firstLine="0" w:firstLineChars="0"/>
              <w:rPr>
                <w:rFonts w:ascii="Times New Roman" w:hAnsi="Times New Roman" w:eastAsia="宋体" w:cs="Times New Roman"/>
              </w:rPr>
            </w:pPr>
          </w:p>
        </w:tc>
        <w:tc>
          <w:tcPr>
            <w:tcW w:w="1709" w:type="dxa"/>
            <w:gridSpan w:val="2"/>
            <w:vMerge w:val="continue"/>
            <w:vAlign w:val="center"/>
          </w:tcPr>
          <w:p>
            <w:pPr>
              <w:spacing w:line="400" w:lineRule="atLeast"/>
              <w:ind w:firstLine="0" w:firstLineChars="0"/>
              <w:rPr>
                <w:rFonts w:ascii="Times New Roman" w:hAnsi="Times New Roman" w:eastAsia="宋体" w:cs="Times New Roman"/>
              </w:rPr>
            </w:pPr>
          </w:p>
        </w:tc>
        <w:tc>
          <w:tcPr>
            <w:tcW w:w="709" w:type="dxa"/>
            <w:gridSpan w:val="2"/>
            <w:vMerge w:val="continue"/>
            <w:vAlign w:val="center"/>
          </w:tcPr>
          <w:p>
            <w:pPr>
              <w:spacing w:line="400" w:lineRule="atLeast"/>
              <w:ind w:firstLine="0" w:firstLineChars="0"/>
              <w:rPr>
                <w:rFonts w:ascii="Times New Roman" w:hAnsi="Times New Roman" w:eastAsia="宋体" w:cs="Times New Roman"/>
              </w:rPr>
            </w:pPr>
          </w:p>
        </w:tc>
        <w:tc>
          <w:tcPr>
            <w:tcW w:w="1064" w:type="dxa"/>
            <w:gridSpan w:val="2"/>
            <w:vAlign w:val="center"/>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单位名称</w:t>
            </w:r>
          </w:p>
        </w:tc>
        <w:tc>
          <w:tcPr>
            <w:tcW w:w="2308" w:type="dxa"/>
            <w:gridSpan w:val="2"/>
            <w:vAlign w:val="center"/>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9" w:hRule="atLeast"/>
          <w:jc w:val="right"/>
        </w:trPr>
        <w:tc>
          <w:tcPr>
            <w:tcW w:w="7809" w:type="dxa"/>
            <w:gridSpan w:val="10"/>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事件经过：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5" w:hRule="atLeast"/>
          <w:jc w:val="right"/>
        </w:trPr>
        <w:tc>
          <w:tcPr>
            <w:tcW w:w="7809" w:type="dxa"/>
            <w:gridSpan w:val="10"/>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应急处置情况：</w:t>
            </w:r>
          </w:p>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2" w:hRule="atLeast"/>
          <w:jc w:val="right"/>
        </w:trPr>
        <w:tc>
          <w:tcPr>
            <w:tcW w:w="7809" w:type="dxa"/>
            <w:gridSpan w:val="10"/>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初步原因分析：</w:t>
            </w:r>
          </w:p>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6" w:hRule="atLeast"/>
          <w:jc w:val="right"/>
        </w:trPr>
        <w:tc>
          <w:tcPr>
            <w:tcW w:w="7809" w:type="dxa"/>
            <w:gridSpan w:val="10"/>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其他需要报告的情况（如有）：</w:t>
            </w:r>
          </w:p>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jc w:val="right"/>
        </w:trPr>
        <w:tc>
          <w:tcPr>
            <w:tcW w:w="1300" w:type="dxa"/>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编制</w:t>
            </w:r>
          </w:p>
        </w:tc>
        <w:tc>
          <w:tcPr>
            <w:tcW w:w="1300" w:type="dxa"/>
            <w:gridSpan w:val="2"/>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质量主管及手机号</w:t>
            </w:r>
          </w:p>
        </w:tc>
        <w:tc>
          <w:tcPr>
            <w:tcW w:w="1300" w:type="dxa"/>
            <w:gridSpan w:val="2"/>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审核</w:t>
            </w:r>
          </w:p>
        </w:tc>
        <w:tc>
          <w:tcPr>
            <w:tcW w:w="1300" w:type="dxa"/>
            <w:gridSpan w:val="2"/>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质量部门负责人及手机号</w:t>
            </w:r>
          </w:p>
        </w:tc>
        <w:tc>
          <w:tcPr>
            <w:tcW w:w="1300" w:type="dxa"/>
            <w:gridSpan w:val="2"/>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批准</w:t>
            </w:r>
          </w:p>
        </w:tc>
        <w:tc>
          <w:tcPr>
            <w:tcW w:w="1309" w:type="dxa"/>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主管领导</w:t>
            </w:r>
          </w:p>
        </w:tc>
      </w:tr>
    </w:tbl>
    <w:p>
      <w:pPr>
        <w:pStyle w:val="6"/>
        <w:bidi w:val="0"/>
        <w:rPr>
          <w:lang w:val="en-US" w:eastAsia="zh-CN"/>
        </w:rPr>
      </w:pPr>
      <w:bookmarkStart w:id="189" w:name="_Toc27814"/>
      <w:r>
        <w:rPr>
          <w:rFonts w:hint="eastAsia"/>
          <w:lang w:val="en-US" w:eastAsia="zh-CN"/>
        </w:rPr>
        <w:t>质量事件调查报告</w:t>
      </w:r>
      <w:bookmarkEnd w:id="189"/>
    </w:p>
    <w:p>
      <w:pPr>
        <w:widowControl w:val="0"/>
        <w:adjustRightInd/>
        <w:spacing w:line="360" w:lineRule="auto"/>
        <w:ind w:firstLine="0" w:firstLineChars="0"/>
        <w:jc w:val="center"/>
        <w:textAlignment w:val="auto"/>
        <w:rPr>
          <w:rFonts w:ascii="宋体" w:hAnsi="宋体" w:eastAsia="宋体" w:cs="宋体"/>
          <w:sz w:val="24"/>
          <w:szCs w:val="24"/>
          <w:lang w:val="en-US" w:eastAsia="zh-CN" w:bidi="ar-SA"/>
        </w:rPr>
      </w:pPr>
      <w:r>
        <w:rPr>
          <w:rFonts w:ascii="宋体" w:hAnsi="宋体" w:eastAsia="宋体" w:cs="宋体"/>
          <w:sz w:val="24"/>
          <w:szCs w:val="24"/>
          <w:lang w:val="en-US" w:eastAsia="zh-CN" w:bidi="ar-SA"/>
        </w:rPr>
        <w:drawing>
          <wp:inline distT="0" distB="0" distL="114300" distR="114300">
            <wp:extent cx="3277235" cy="7898130"/>
            <wp:effectExtent l="0" t="0" r="18415" b="7620"/>
            <wp:docPr id="2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
                    <pic:cNvPicPr>
                      <a:picLocks noChangeAspect="1"/>
                    </pic:cNvPicPr>
                  </pic:nvPicPr>
                  <pic:blipFill>
                    <a:blip r:embed="rId87"/>
                    <a:stretch>
                      <a:fillRect/>
                    </a:stretch>
                  </pic:blipFill>
                  <pic:spPr>
                    <a:xfrm>
                      <a:off x="0" y="0"/>
                      <a:ext cx="3277235" cy="7898130"/>
                    </a:xfrm>
                    <a:prstGeom prst="rect">
                      <a:avLst/>
                    </a:prstGeom>
                    <a:noFill/>
                    <a:ln>
                      <a:noFill/>
                    </a:ln>
                  </pic:spPr>
                </pic:pic>
              </a:graphicData>
            </a:graphic>
          </wp:inline>
        </w:drawing>
      </w:r>
    </w:p>
    <w:p>
      <w:pPr>
        <w:widowControl w:val="0"/>
        <w:adjustRightInd/>
        <w:spacing w:line="360" w:lineRule="auto"/>
        <w:ind w:firstLine="0" w:firstLineChars="0"/>
        <w:jc w:val="both"/>
        <w:textAlignment w:val="auto"/>
        <w:rPr>
          <w:rFonts w:ascii="宋体" w:hAnsi="宋体" w:eastAsia="宋体" w:cs="宋体"/>
          <w:sz w:val="24"/>
          <w:szCs w:val="24"/>
          <w:lang w:val="en-US" w:eastAsia="zh-CN" w:bidi="ar-SA"/>
        </w:rPr>
      </w:pPr>
    </w:p>
    <w:p>
      <w:pPr>
        <w:widowControl w:val="0"/>
        <w:adjustRightInd/>
        <w:spacing w:line="360" w:lineRule="auto"/>
        <w:ind w:firstLine="0" w:firstLineChars="0"/>
        <w:jc w:val="both"/>
        <w:textAlignment w:val="auto"/>
        <w:rPr>
          <w:rFonts w:ascii="宋体" w:hAnsi="宋体" w:eastAsia="宋体" w:cs="宋体"/>
          <w:sz w:val="24"/>
          <w:szCs w:val="24"/>
          <w:lang w:val="en-US" w:eastAsia="zh-CN" w:bidi="ar-SA"/>
        </w:rPr>
      </w:pPr>
    </w:p>
    <w:p>
      <w:pPr>
        <w:widowControl w:val="0"/>
        <w:numPr>
          <w:ilvl w:val="2"/>
          <w:numId w:val="105"/>
        </w:numPr>
        <w:adjustRightInd/>
        <w:spacing w:line="360" w:lineRule="auto"/>
        <w:ind w:left="1134" w:hanging="708"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报告模板</w:t>
      </w:r>
    </w:p>
    <w:p>
      <w:pPr>
        <w:widowControl w:val="0"/>
        <w:numPr>
          <w:ilvl w:val="3"/>
          <w:numId w:val="105"/>
        </w:numPr>
        <w:adjustRightInd/>
        <w:spacing w:line="360" w:lineRule="auto"/>
        <w:ind w:hanging="1558"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报告封面</w:t>
      </w:r>
    </w:p>
    <w:p>
      <w:pPr>
        <w:spacing w:line="360" w:lineRule="auto"/>
        <w:ind w:left="426" w:firstLine="0" w:firstLineChars="0"/>
        <w:rPr>
          <w:rFonts w:ascii="Times New Roman" w:hAnsi="Times New Roman" w:eastAsia="宋体" w:cs="Times New Roman"/>
        </w:rPr>
      </w:pPr>
      <w:r>
        <w:rPr>
          <w:rFonts w:ascii="Times New Roman" w:hAnsi="Times New Roman" w:eastAsia="宋体" w:cs="Times New Roman"/>
        </w:rPr>
        <w:drawing>
          <wp:inline distT="0" distB="0" distL="0" distR="0">
            <wp:extent cx="3999865" cy="6409055"/>
            <wp:effectExtent l="0" t="0" r="635" b="1079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88" cstate="print"/>
                    <a:stretch>
                      <a:fillRect/>
                    </a:stretch>
                  </pic:blipFill>
                  <pic:spPr>
                    <a:xfrm>
                      <a:off x="0" y="0"/>
                      <a:ext cx="4011830" cy="6427844"/>
                    </a:xfrm>
                    <a:prstGeom prst="rect">
                      <a:avLst/>
                    </a:prstGeom>
                  </pic:spPr>
                </pic:pic>
              </a:graphicData>
            </a:graphic>
          </wp:inline>
        </w:drawing>
      </w:r>
    </w:p>
    <w:p>
      <w:pPr>
        <w:spacing w:line="360" w:lineRule="auto"/>
        <w:ind w:left="426" w:firstLine="0" w:firstLineChars="0"/>
        <w:rPr>
          <w:rFonts w:ascii="Times New Roman" w:hAnsi="Times New Roman" w:eastAsia="宋体" w:cs="Times New Roman"/>
        </w:rPr>
      </w:pPr>
      <w:r>
        <w:rPr>
          <w:rFonts w:hint="eastAsia" w:ascii="Times New Roman" w:hAnsi="Times New Roman" w:eastAsia="宋体" w:cs="Times New Roman"/>
        </w:rPr>
        <w:t>说明：</w:t>
      </w:r>
    </w:p>
    <w:p>
      <w:pPr>
        <w:widowControl w:val="0"/>
        <w:numPr>
          <w:ilvl w:val="0"/>
          <w:numId w:val="104"/>
        </w:numPr>
        <w:adjustRightInd/>
        <w:spacing w:line="360" w:lineRule="auto"/>
        <w:ind w:left="845"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报告号工程代码手动输入，其余部分自动生成；</w:t>
      </w:r>
    </w:p>
    <w:p>
      <w:pPr>
        <w:widowControl w:val="0"/>
        <w:numPr>
          <w:ilvl w:val="0"/>
          <w:numId w:val="104"/>
        </w:numPr>
        <w:adjustRightInd/>
        <w:spacing w:line="360" w:lineRule="auto"/>
        <w:ind w:left="845"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最终报告点击选择；事件分级字典选择回填；报告日期可手动选择；</w:t>
      </w:r>
    </w:p>
    <w:p>
      <w:pPr>
        <w:widowControl w:val="0"/>
        <w:numPr>
          <w:ilvl w:val="0"/>
          <w:numId w:val="104"/>
        </w:numPr>
        <w:adjustRightInd/>
        <w:spacing w:line="360" w:lineRule="auto"/>
        <w:ind w:left="845"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其余部分手动输入。</w:t>
      </w:r>
    </w:p>
    <w:p>
      <w:pPr>
        <w:widowControl w:val="0"/>
        <w:numPr>
          <w:ilvl w:val="3"/>
          <w:numId w:val="105"/>
        </w:numPr>
        <w:adjustRightInd/>
        <w:spacing w:line="360" w:lineRule="auto"/>
        <w:ind w:hanging="1558"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报告内容页</w:t>
      </w:r>
    </w:p>
    <w:tbl>
      <w:tblPr>
        <w:tblStyle w:val="30"/>
        <w:tblpPr w:leftFromText="180" w:rightFromText="180" w:vertAnchor="text" w:horzAnchor="margin" w:tblpXSpec="right" w:tblpY="5"/>
        <w:tblW w:w="79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6"/>
        <w:gridCol w:w="1924"/>
        <w:gridCol w:w="720"/>
        <w:gridCol w:w="1078"/>
        <w:gridCol w:w="2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trPr>
        <w:tc>
          <w:tcPr>
            <w:tcW w:w="1776" w:type="dxa"/>
            <w:vAlign w:val="center"/>
          </w:tcPr>
          <w:p>
            <w:pPr>
              <w:spacing w:line="400" w:lineRule="atLeast"/>
              <w:ind w:firstLine="0" w:firstLineChars="0"/>
              <w:rPr>
                <w:rFonts w:ascii="Times New Roman" w:hAnsi="Times New Roman" w:eastAsia="宋体" w:cs="Times New Roman"/>
                <w:sz w:val="21"/>
                <w:szCs w:val="24"/>
              </w:rPr>
            </w:pPr>
            <w:r>
              <w:rPr>
                <w:rFonts w:hint="eastAsia" w:ascii="Times New Roman" w:hAnsi="Times New Roman" w:eastAsia="宋体" w:cs="Times New Roman"/>
                <w:sz w:val="21"/>
                <w:szCs w:val="24"/>
              </w:rPr>
              <w:t>项目名称</w:t>
            </w:r>
          </w:p>
        </w:tc>
        <w:tc>
          <w:tcPr>
            <w:tcW w:w="1924" w:type="dxa"/>
            <w:vAlign w:val="center"/>
          </w:tcPr>
          <w:p>
            <w:pPr>
              <w:spacing w:line="400" w:lineRule="atLeast"/>
              <w:ind w:firstLine="0" w:firstLineChars="0"/>
              <w:rPr>
                <w:rFonts w:ascii="Times New Roman" w:hAnsi="Times New Roman" w:eastAsia="宋体" w:cs="Times New Roman"/>
                <w:sz w:val="21"/>
                <w:szCs w:val="24"/>
              </w:rPr>
            </w:pPr>
          </w:p>
        </w:tc>
        <w:tc>
          <w:tcPr>
            <w:tcW w:w="1798" w:type="dxa"/>
            <w:gridSpan w:val="2"/>
            <w:vAlign w:val="center"/>
          </w:tcPr>
          <w:p>
            <w:pPr>
              <w:spacing w:line="400" w:lineRule="atLeast"/>
              <w:ind w:firstLine="0" w:firstLineChars="0"/>
              <w:rPr>
                <w:rFonts w:ascii="Times New Roman" w:hAnsi="Times New Roman" w:eastAsia="宋体" w:cs="Times New Roman"/>
                <w:sz w:val="21"/>
                <w:szCs w:val="24"/>
              </w:rPr>
            </w:pPr>
            <w:r>
              <w:rPr>
                <w:rFonts w:hint="eastAsia" w:ascii="Times New Roman" w:hAnsi="Times New Roman" w:eastAsia="宋体" w:cs="Times New Roman"/>
                <w:sz w:val="21"/>
                <w:szCs w:val="24"/>
              </w:rPr>
              <w:t>项目建设地点</w:t>
            </w:r>
          </w:p>
        </w:tc>
        <w:tc>
          <w:tcPr>
            <w:tcW w:w="2449" w:type="dxa"/>
          </w:tcPr>
          <w:p>
            <w:pPr>
              <w:spacing w:line="400" w:lineRule="atLeast"/>
              <w:ind w:firstLine="0" w:firstLineChars="0"/>
              <w:rPr>
                <w:rFonts w:ascii="Times New Roman" w:hAnsi="Times New Roman" w:eastAsia="宋体" w:cs="Times New Roman"/>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1776" w:type="dxa"/>
            <w:vAlign w:val="center"/>
          </w:tcPr>
          <w:p>
            <w:pPr>
              <w:spacing w:line="400" w:lineRule="atLeast"/>
              <w:ind w:firstLine="0" w:firstLineChars="0"/>
              <w:rPr>
                <w:rFonts w:ascii="Times New Roman" w:hAnsi="Times New Roman" w:eastAsia="宋体" w:cs="Times New Roman"/>
                <w:sz w:val="21"/>
                <w:szCs w:val="24"/>
              </w:rPr>
            </w:pPr>
            <w:r>
              <w:rPr>
                <w:rFonts w:hint="eastAsia" w:ascii="Times New Roman" w:hAnsi="Times New Roman" w:eastAsia="宋体" w:cs="Times New Roman"/>
                <w:sz w:val="21"/>
                <w:szCs w:val="24"/>
              </w:rPr>
              <w:t>事件名称</w:t>
            </w:r>
          </w:p>
        </w:tc>
        <w:tc>
          <w:tcPr>
            <w:tcW w:w="1924" w:type="dxa"/>
            <w:vAlign w:val="center"/>
          </w:tcPr>
          <w:p>
            <w:pPr>
              <w:spacing w:line="400" w:lineRule="atLeast"/>
              <w:ind w:firstLine="0" w:firstLineChars="0"/>
              <w:rPr>
                <w:rFonts w:ascii="Times New Roman" w:hAnsi="Times New Roman" w:eastAsia="宋体" w:cs="Times New Roman"/>
                <w:sz w:val="21"/>
                <w:szCs w:val="24"/>
              </w:rPr>
            </w:pPr>
          </w:p>
        </w:tc>
        <w:tc>
          <w:tcPr>
            <w:tcW w:w="1798" w:type="dxa"/>
            <w:gridSpan w:val="2"/>
            <w:vAlign w:val="center"/>
          </w:tcPr>
          <w:p>
            <w:pPr>
              <w:spacing w:line="400" w:lineRule="atLeast"/>
              <w:ind w:firstLine="0" w:firstLineChars="0"/>
              <w:rPr>
                <w:rFonts w:ascii="Times New Roman" w:hAnsi="Times New Roman" w:eastAsia="宋体" w:cs="Times New Roman"/>
                <w:sz w:val="21"/>
                <w:szCs w:val="24"/>
              </w:rPr>
            </w:pPr>
            <w:r>
              <w:rPr>
                <w:rFonts w:hint="eastAsia" w:ascii="Times New Roman" w:hAnsi="Times New Roman" w:eastAsia="宋体" w:cs="Times New Roman"/>
                <w:sz w:val="21"/>
                <w:szCs w:val="24"/>
              </w:rPr>
              <w:t>损坏部位</w:t>
            </w:r>
          </w:p>
        </w:tc>
        <w:tc>
          <w:tcPr>
            <w:tcW w:w="2449" w:type="dxa"/>
          </w:tcPr>
          <w:p>
            <w:pPr>
              <w:spacing w:line="400" w:lineRule="atLeast"/>
              <w:ind w:firstLine="0" w:firstLineChars="0"/>
              <w:rPr>
                <w:rFonts w:ascii="Times New Roman" w:hAnsi="Times New Roman" w:eastAsia="宋体" w:cs="Times New Roman"/>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1776" w:type="dxa"/>
            <w:vAlign w:val="center"/>
          </w:tcPr>
          <w:p>
            <w:pPr>
              <w:spacing w:line="400" w:lineRule="atLeast"/>
              <w:ind w:firstLine="0" w:firstLineChars="0"/>
              <w:rPr>
                <w:rFonts w:ascii="Times New Roman" w:hAnsi="Times New Roman" w:eastAsia="宋体" w:cs="Times New Roman"/>
                <w:sz w:val="21"/>
                <w:szCs w:val="24"/>
              </w:rPr>
            </w:pPr>
            <w:r>
              <w:rPr>
                <w:rFonts w:hint="eastAsia" w:ascii="Times New Roman" w:hAnsi="Times New Roman" w:eastAsia="宋体" w:cs="Times New Roman"/>
                <w:sz w:val="21"/>
                <w:szCs w:val="24"/>
              </w:rPr>
              <w:t>发生时间</w:t>
            </w:r>
          </w:p>
        </w:tc>
        <w:tc>
          <w:tcPr>
            <w:tcW w:w="1924" w:type="dxa"/>
            <w:vAlign w:val="center"/>
          </w:tcPr>
          <w:p>
            <w:pPr>
              <w:spacing w:line="400" w:lineRule="atLeast"/>
              <w:ind w:firstLine="0" w:firstLineChars="0"/>
              <w:rPr>
                <w:rFonts w:ascii="Times New Roman" w:hAnsi="Times New Roman" w:eastAsia="宋体" w:cs="Times New Roman"/>
                <w:sz w:val="21"/>
                <w:szCs w:val="24"/>
              </w:rPr>
            </w:pPr>
          </w:p>
        </w:tc>
        <w:tc>
          <w:tcPr>
            <w:tcW w:w="1798" w:type="dxa"/>
            <w:gridSpan w:val="2"/>
            <w:vAlign w:val="center"/>
          </w:tcPr>
          <w:p>
            <w:pPr>
              <w:spacing w:line="400" w:lineRule="atLeast"/>
              <w:ind w:firstLine="0" w:firstLineChars="0"/>
              <w:rPr>
                <w:rFonts w:ascii="Times New Roman" w:hAnsi="Times New Roman" w:eastAsia="宋体" w:cs="Times New Roman"/>
                <w:sz w:val="21"/>
                <w:szCs w:val="24"/>
              </w:rPr>
            </w:pPr>
            <w:r>
              <w:rPr>
                <w:rFonts w:hint="eastAsia" w:ascii="Times New Roman" w:hAnsi="Times New Roman" w:eastAsia="宋体" w:cs="Times New Roman"/>
                <w:sz w:val="21"/>
                <w:szCs w:val="24"/>
              </w:rPr>
              <w:t>报告时间</w:t>
            </w:r>
          </w:p>
        </w:tc>
        <w:tc>
          <w:tcPr>
            <w:tcW w:w="2449" w:type="dxa"/>
          </w:tcPr>
          <w:p>
            <w:pPr>
              <w:spacing w:line="400" w:lineRule="atLeast"/>
              <w:ind w:firstLine="0" w:firstLineChars="0"/>
              <w:rPr>
                <w:rFonts w:ascii="Times New Roman" w:hAnsi="Times New Roman" w:eastAsia="宋体" w:cs="Times New Roman"/>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3" w:hRule="atLeast"/>
        </w:trPr>
        <w:tc>
          <w:tcPr>
            <w:tcW w:w="1776" w:type="dxa"/>
            <w:vAlign w:val="center"/>
          </w:tcPr>
          <w:p>
            <w:pPr>
              <w:spacing w:line="400" w:lineRule="atLeast"/>
              <w:ind w:firstLine="0" w:firstLineChars="0"/>
              <w:rPr>
                <w:rFonts w:ascii="Times New Roman" w:hAnsi="Times New Roman" w:eastAsia="宋体" w:cs="Times New Roman"/>
                <w:sz w:val="21"/>
                <w:szCs w:val="24"/>
              </w:rPr>
            </w:pPr>
            <w:r>
              <w:rPr>
                <w:rFonts w:hint="eastAsia" w:ascii="Times New Roman" w:hAnsi="Times New Roman" w:eastAsia="宋体" w:cs="Times New Roman"/>
                <w:sz w:val="21"/>
                <w:szCs w:val="24"/>
              </w:rPr>
              <w:t>直接经济损失额</w:t>
            </w:r>
          </w:p>
        </w:tc>
        <w:tc>
          <w:tcPr>
            <w:tcW w:w="1924" w:type="dxa"/>
            <w:vAlign w:val="center"/>
          </w:tcPr>
          <w:p>
            <w:pPr>
              <w:spacing w:line="400" w:lineRule="atLeast"/>
              <w:ind w:firstLine="0" w:firstLineChars="0"/>
              <w:rPr>
                <w:rFonts w:ascii="Times New Roman" w:hAnsi="Times New Roman" w:eastAsia="宋体" w:cs="Times New Roman"/>
                <w:sz w:val="21"/>
                <w:szCs w:val="24"/>
              </w:rPr>
            </w:pPr>
          </w:p>
        </w:tc>
        <w:tc>
          <w:tcPr>
            <w:tcW w:w="1798" w:type="dxa"/>
            <w:gridSpan w:val="2"/>
            <w:vAlign w:val="center"/>
          </w:tcPr>
          <w:p>
            <w:pPr>
              <w:spacing w:line="400" w:lineRule="atLeast"/>
              <w:ind w:firstLine="0" w:firstLineChars="0"/>
              <w:rPr>
                <w:rFonts w:ascii="Times New Roman" w:hAnsi="Times New Roman" w:eastAsia="宋体" w:cs="Times New Roman"/>
                <w:sz w:val="21"/>
                <w:szCs w:val="24"/>
              </w:rPr>
            </w:pPr>
            <w:r>
              <w:rPr>
                <w:rFonts w:hint="eastAsia" w:ascii="Times New Roman" w:hAnsi="Times New Roman" w:eastAsia="宋体" w:cs="Times New Roman"/>
                <w:sz w:val="21"/>
                <w:szCs w:val="24"/>
              </w:rPr>
              <w:t>事件级别</w:t>
            </w:r>
          </w:p>
        </w:tc>
        <w:tc>
          <w:tcPr>
            <w:tcW w:w="2449" w:type="dxa"/>
            <w:vAlign w:val="center"/>
          </w:tcPr>
          <w:p>
            <w:pPr>
              <w:spacing w:line="400" w:lineRule="atLeast"/>
              <w:ind w:firstLine="0" w:firstLineChars="0"/>
              <w:rPr>
                <w:rFonts w:ascii="Times New Roman" w:hAnsi="Times New Roman" w:eastAsia="宋体" w:cs="Times New Roman"/>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1" w:hRule="atLeast"/>
        </w:trPr>
        <w:tc>
          <w:tcPr>
            <w:tcW w:w="1776" w:type="dxa"/>
            <w:vAlign w:val="center"/>
          </w:tcPr>
          <w:p>
            <w:pPr>
              <w:spacing w:line="400" w:lineRule="atLeast"/>
              <w:ind w:firstLine="0" w:firstLineChars="0"/>
              <w:rPr>
                <w:rFonts w:ascii="Times New Roman" w:hAnsi="Times New Roman" w:eastAsia="宋体" w:cs="Times New Roman"/>
                <w:sz w:val="21"/>
                <w:szCs w:val="24"/>
              </w:rPr>
            </w:pPr>
            <w:r>
              <w:rPr>
                <w:rFonts w:hint="eastAsia" w:ascii="Times New Roman" w:hAnsi="Times New Roman" w:eastAsia="宋体" w:cs="Times New Roman"/>
                <w:sz w:val="21"/>
                <w:szCs w:val="24"/>
              </w:rPr>
              <w:t>直接责任人员姓名及身份证信息</w:t>
            </w:r>
          </w:p>
        </w:tc>
        <w:tc>
          <w:tcPr>
            <w:tcW w:w="1924" w:type="dxa"/>
            <w:vAlign w:val="center"/>
          </w:tcPr>
          <w:p>
            <w:pPr>
              <w:spacing w:line="400" w:lineRule="atLeast"/>
              <w:ind w:firstLine="0" w:firstLineChars="0"/>
              <w:rPr>
                <w:rFonts w:ascii="Times New Roman" w:hAnsi="Times New Roman" w:eastAsia="宋体" w:cs="Times New Roman"/>
                <w:sz w:val="21"/>
                <w:szCs w:val="24"/>
              </w:rPr>
            </w:pPr>
          </w:p>
        </w:tc>
        <w:tc>
          <w:tcPr>
            <w:tcW w:w="1798" w:type="dxa"/>
            <w:gridSpan w:val="2"/>
            <w:vAlign w:val="center"/>
          </w:tcPr>
          <w:p>
            <w:pPr>
              <w:spacing w:line="400" w:lineRule="atLeast"/>
              <w:ind w:firstLine="0" w:firstLineChars="0"/>
              <w:rPr>
                <w:rFonts w:ascii="Times New Roman" w:hAnsi="Times New Roman" w:eastAsia="宋体" w:cs="Times New Roman"/>
                <w:sz w:val="21"/>
                <w:szCs w:val="24"/>
              </w:rPr>
            </w:pPr>
            <w:r>
              <w:rPr>
                <w:rFonts w:hint="eastAsia" w:ascii="Times New Roman" w:hAnsi="Times New Roman" w:eastAsia="宋体" w:cs="Times New Roman"/>
                <w:sz w:val="21"/>
                <w:szCs w:val="24"/>
              </w:rPr>
              <w:t>所属班组/科室，以及班组/科室长姓名</w:t>
            </w:r>
          </w:p>
        </w:tc>
        <w:tc>
          <w:tcPr>
            <w:tcW w:w="2449" w:type="dxa"/>
            <w:vAlign w:val="center"/>
          </w:tcPr>
          <w:p>
            <w:pPr>
              <w:spacing w:line="400" w:lineRule="atLeast"/>
              <w:ind w:firstLine="0" w:firstLineChars="0"/>
              <w:rPr>
                <w:rFonts w:ascii="Times New Roman" w:hAnsi="Times New Roman" w:eastAsia="宋体" w:cs="Times New Roman"/>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trPr>
        <w:tc>
          <w:tcPr>
            <w:tcW w:w="1776" w:type="dxa"/>
            <w:vMerge w:val="restart"/>
            <w:vAlign w:val="center"/>
          </w:tcPr>
          <w:p>
            <w:pPr>
              <w:spacing w:line="400" w:lineRule="atLeast"/>
              <w:ind w:firstLine="0" w:firstLineChars="0"/>
              <w:rPr>
                <w:rFonts w:ascii="Times New Roman" w:hAnsi="Times New Roman" w:eastAsia="宋体" w:cs="Times New Roman"/>
                <w:sz w:val="21"/>
                <w:szCs w:val="24"/>
              </w:rPr>
            </w:pPr>
            <w:r>
              <w:rPr>
                <w:rFonts w:hint="eastAsia" w:ascii="Times New Roman" w:hAnsi="Times New Roman" w:eastAsia="宋体" w:cs="Times New Roman"/>
                <w:sz w:val="21"/>
                <w:szCs w:val="24"/>
              </w:rPr>
              <w:t>施工队</w:t>
            </w:r>
          </w:p>
        </w:tc>
        <w:tc>
          <w:tcPr>
            <w:tcW w:w="1924" w:type="dxa"/>
            <w:vMerge w:val="restart"/>
            <w:vAlign w:val="center"/>
          </w:tcPr>
          <w:p>
            <w:pPr>
              <w:spacing w:line="400" w:lineRule="atLeast"/>
              <w:ind w:firstLine="0" w:firstLineChars="0"/>
              <w:rPr>
                <w:rFonts w:ascii="Times New Roman" w:hAnsi="Times New Roman" w:eastAsia="宋体" w:cs="Times New Roman"/>
                <w:sz w:val="21"/>
                <w:szCs w:val="24"/>
              </w:rPr>
            </w:pPr>
          </w:p>
        </w:tc>
        <w:tc>
          <w:tcPr>
            <w:tcW w:w="720" w:type="dxa"/>
            <w:vMerge w:val="restart"/>
            <w:vAlign w:val="center"/>
          </w:tcPr>
          <w:p>
            <w:pPr>
              <w:spacing w:line="400" w:lineRule="atLeast"/>
              <w:ind w:firstLine="0" w:firstLineChars="0"/>
              <w:rPr>
                <w:rFonts w:ascii="Times New Roman" w:hAnsi="Times New Roman" w:eastAsia="宋体" w:cs="Times New Roman"/>
                <w:sz w:val="21"/>
                <w:szCs w:val="24"/>
              </w:rPr>
            </w:pPr>
            <w:r>
              <w:rPr>
                <w:rFonts w:hint="eastAsia" w:ascii="Times New Roman" w:hAnsi="Times New Roman" w:eastAsia="宋体" w:cs="Times New Roman"/>
                <w:sz w:val="21"/>
                <w:szCs w:val="24"/>
              </w:rPr>
              <w:t>合作伙伴</w:t>
            </w:r>
          </w:p>
        </w:tc>
        <w:tc>
          <w:tcPr>
            <w:tcW w:w="1078" w:type="dxa"/>
            <w:vAlign w:val="center"/>
          </w:tcPr>
          <w:p>
            <w:pPr>
              <w:spacing w:line="400" w:lineRule="atLeast"/>
              <w:ind w:firstLine="0" w:firstLineChars="0"/>
              <w:rPr>
                <w:rFonts w:ascii="Times New Roman" w:hAnsi="Times New Roman" w:eastAsia="宋体" w:cs="Times New Roman"/>
                <w:sz w:val="21"/>
                <w:szCs w:val="24"/>
              </w:rPr>
            </w:pPr>
            <w:r>
              <w:rPr>
                <w:rFonts w:hint="eastAsia" w:ascii="Times New Roman" w:hAnsi="Times New Roman" w:eastAsia="宋体" w:cs="Times New Roman"/>
                <w:sz w:val="21"/>
                <w:szCs w:val="24"/>
              </w:rPr>
              <w:t>法定代表人</w:t>
            </w:r>
          </w:p>
        </w:tc>
        <w:tc>
          <w:tcPr>
            <w:tcW w:w="2449" w:type="dxa"/>
            <w:vAlign w:val="center"/>
          </w:tcPr>
          <w:p>
            <w:pPr>
              <w:spacing w:line="400" w:lineRule="atLeast"/>
              <w:ind w:firstLine="0" w:firstLineChars="0"/>
              <w:rPr>
                <w:rFonts w:ascii="Times New Roman" w:hAnsi="Times New Roman" w:eastAsia="宋体" w:cs="Times New Roman"/>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1776" w:type="dxa"/>
            <w:vMerge w:val="continue"/>
            <w:vAlign w:val="center"/>
          </w:tcPr>
          <w:p>
            <w:pPr>
              <w:spacing w:line="400" w:lineRule="atLeast"/>
              <w:ind w:firstLine="0" w:firstLineChars="0"/>
              <w:rPr>
                <w:rFonts w:ascii="Times New Roman" w:hAnsi="Times New Roman" w:eastAsia="宋体" w:cs="Times New Roman"/>
                <w:sz w:val="21"/>
                <w:szCs w:val="24"/>
              </w:rPr>
            </w:pPr>
          </w:p>
        </w:tc>
        <w:tc>
          <w:tcPr>
            <w:tcW w:w="1924" w:type="dxa"/>
            <w:vMerge w:val="continue"/>
            <w:vAlign w:val="center"/>
          </w:tcPr>
          <w:p>
            <w:pPr>
              <w:spacing w:line="400" w:lineRule="atLeast"/>
              <w:ind w:firstLine="0" w:firstLineChars="0"/>
              <w:rPr>
                <w:rFonts w:ascii="Times New Roman" w:hAnsi="Times New Roman" w:eastAsia="宋体" w:cs="Times New Roman"/>
                <w:sz w:val="21"/>
                <w:szCs w:val="24"/>
              </w:rPr>
            </w:pPr>
          </w:p>
        </w:tc>
        <w:tc>
          <w:tcPr>
            <w:tcW w:w="720" w:type="dxa"/>
            <w:vMerge w:val="continue"/>
            <w:vAlign w:val="center"/>
          </w:tcPr>
          <w:p>
            <w:pPr>
              <w:spacing w:line="400" w:lineRule="atLeast"/>
              <w:ind w:firstLine="0" w:firstLineChars="0"/>
              <w:rPr>
                <w:rFonts w:ascii="Times New Roman" w:hAnsi="Times New Roman" w:eastAsia="宋体" w:cs="Times New Roman"/>
                <w:sz w:val="21"/>
                <w:szCs w:val="24"/>
              </w:rPr>
            </w:pPr>
          </w:p>
        </w:tc>
        <w:tc>
          <w:tcPr>
            <w:tcW w:w="1078" w:type="dxa"/>
            <w:vAlign w:val="center"/>
          </w:tcPr>
          <w:p>
            <w:pPr>
              <w:spacing w:line="400" w:lineRule="atLeast"/>
              <w:ind w:firstLine="0" w:firstLineChars="0"/>
              <w:rPr>
                <w:rFonts w:ascii="Times New Roman" w:hAnsi="Times New Roman" w:eastAsia="宋体" w:cs="Times New Roman"/>
                <w:sz w:val="21"/>
                <w:szCs w:val="24"/>
              </w:rPr>
            </w:pPr>
            <w:r>
              <w:rPr>
                <w:rFonts w:hint="eastAsia" w:ascii="Times New Roman" w:hAnsi="Times New Roman" w:eastAsia="宋体" w:cs="Times New Roman"/>
                <w:sz w:val="21"/>
                <w:szCs w:val="24"/>
              </w:rPr>
              <w:t>单位名称</w:t>
            </w:r>
          </w:p>
        </w:tc>
        <w:tc>
          <w:tcPr>
            <w:tcW w:w="2449" w:type="dxa"/>
            <w:vAlign w:val="center"/>
          </w:tcPr>
          <w:p>
            <w:pPr>
              <w:spacing w:line="400" w:lineRule="atLeast"/>
              <w:ind w:firstLine="0" w:firstLineChars="0"/>
              <w:rPr>
                <w:rFonts w:ascii="Times New Roman" w:hAnsi="Times New Roman" w:eastAsia="宋体" w:cs="Times New Roman"/>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trPr>
        <w:tc>
          <w:tcPr>
            <w:tcW w:w="1776" w:type="dxa"/>
            <w:vMerge w:val="restart"/>
            <w:vAlign w:val="center"/>
          </w:tcPr>
          <w:p>
            <w:pPr>
              <w:spacing w:line="400" w:lineRule="atLeast"/>
              <w:ind w:firstLine="0" w:firstLineChars="0"/>
              <w:rPr>
                <w:rFonts w:ascii="Times New Roman" w:hAnsi="Times New Roman" w:eastAsia="宋体" w:cs="Times New Roman"/>
                <w:sz w:val="21"/>
                <w:szCs w:val="24"/>
              </w:rPr>
            </w:pPr>
            <w:r>
              <w:rPr>
                <w:rFonts w:hint="eastAsia" w:ascii="Times New Roman" w:hAnsi="Times New Roman" w:eastAsia="宋体" w:cs="Times New Roman"/>
                <w:sz w:val="21"/>
                <w:szCs w:val="24"/>
              </w:rPr>
              <w:t>间接责任人员姓名及岗位/职务</w:t>
            </w:r>
          </w:p>
        </w:tc>
        <w:tc>
          <w:tcPr>
            <w:tcW w:w="1924" w:type="dxa"/>
            <w:vAlign w:val="center"/>
          </w:tcPr>
          <w:p>
            <w:pPr>
              <w:spacing w:line="400" w:lineRule="atLeast"/>
              <w:ind w:firstLine="0" w:firstLineChars="0"/>
              <w:rPr>
                <w:rFonts w:ascii="Times New Roman" w:hAnsi="Times New Roman" w:eastAsia="宋体" w:cs="Times New Roman"/>
                <w:sz w:val="21"/>
                <w:szCs w:val="24"/>
              </w:rPr>
            </w:pPr>
            <w:r>
              <w:rPr>
                <w:rFonts w:hint="eastAsia" w:ascii="Times New Roman" w:hAnsi="Times New Roman" w:eastAsia="宋体" w:cs="Times New Roman"/>
                <w:sz w:val="21"/>
                <w:szCs w:val="24"/>
              </w:rPr>
              <w:t>1．</w:t>
            </w:r>
          </w:p>
        </w:tc>
        <w:tc>
          <w:tcPr>
            <w:tcW w:w="1798" w:type="dxa"/>
            <w:gridSpan w:val="2"/>
            <w:vMerge w:val="restart"/>
            <w:vAlign w:val="center"/>
          </w:tcPr>
          <w:p>
            <w:pPr>
              <w:spacing w:line="400" w:lineRule="atLeast"/>
              <w:ind w:firstLine="0" w:firstLineChars="0"/>
              <w:rPr>
                <w:rFonts w:ascii="Times New Roman" w:hAnsi="Times New Roman" w:eastAsia="宋体" w:cs="Times New Roman"/>
                <w:sz w:val="21"/>
                <w:szCs w:val="24"/>
              </w:rPr>
            </w:pPr>
            <w:r>
              <w:rPr>
                <w:rFonts w:hint="eastAsia" w:ascii="Times New Roman" w:hAnsi="Times New Roman" w:eastAsia="宋体" w:cs="Times New Roman"/>
                <w:sz w:val="21"/>
                <w:szCs w:val="24"/>
              </w:rPr>
              <w:t>领导责任人员姓名及岗位/职务</w:t>
            </w:r>
          </w:p>
        </w:tc>
        <w:tc>
          <w:tcPr>
            <w:tcW w:w="2449" w:type="dxa"/>
            <w:vAlign w:val="center"/>
          </w:tcPr>
          <w:p>
            <w:pPr>
              <w:spacing w:line="400" w:lineRule="atLeast"/>
              <w:ind w:firstLine="0" w:firstLineChars="0"/>
              <w:rPr>
                <w:rFonts w:ascii="Times New Roman" w:hAnsi="Times New Roman" w:eastAsia="宋体" w:cs="Times New Roman"/>
                <w:sz w:val="21"/>
                <w:szCs w:val="24"/>
              </w:rPr>
            </w:pPr>
            <w:r>
              <w:rPr>
                <w:rFonts w:hint="eastAsia" w:ascii="Times New Roman" w:hAnsi="Times New Roman" w:eastAsia="宋体" w:cs="Times New Roman"/>
                <w:sz w:val="21"/>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1776" w:type="dxa"/>
            <w:vMerge w:val="continue"/>
            <w:vAlign w:val="center"/>
          </w:tcPr>
          <w:p>
            <w:pPr>
              <w:spacing w:line="400" w:lineRule="atLeast"/>
              <w:ind w:firstLine="0" w:firstLineChars="0"/>
              <w:rPr>
                <w:rFonts w:ascii="Times New Roman" w:hAnsi="Times New Roman" w:eastAsia="宋体" w:cs="Times New Roman"/>
                <w:sz w:val="21"/>
                <w:szCs w:val="24"/>
              </w:rPr>
            </w:pPr>
          </w:p>
        </w:tc>
        <w:tc>
          <w:tcPr>
            <w:tcW w:w="1924" w:type="dxa"/>
            <w:vAlign w:val="center"/>
          </w:tcPr>
          <w:p>
            <w:pPr>
              <w:spacing w:line="400" w:lineRule="atLeast"/>
              <w:ind w:firstLine="0" w:firstLineChars="0"/>
              <w:rPr>
                <w:rFonts w:ascii="Times New Roman" w:hAnsi="Times New Roman" w:eastAsia="宋体" w:cs="Times New Roman"/>
                <w:sz w:val="21"/>
                <w:szCs w:val="24"/>
              </w:rPr>
            </w:pPr>
            <w:r>
              <w:rPr>
                <w:rFonts w:hint="eastAsia" w:ascii="Times New Roman" w:hAnsi="Times New Roman" w:eastAsia="宋体" w:cs="Times New Roman"/>
                <w:sz w:val="21"/>
                <w:szCs w:val="24"/>
              </w:rPr>
              <w:t>2．</w:t>
            </w:r>
          </w:p>
        </w:tc>
        <w:tc>
          <w:tcPr>
            <w:tcW w:w="1798" w:type="dxa"/>
            <w:gridSpan w:val="2"/>
            <w:vMerge w:val="continue"/>
            <w:vAlign w:val="center"/>
          </w:tcPr>
          <w:p>
            <w:pPr>
              <w:spacing w:line="400" w:lineRule="atLeast"/>
              <w:ind w:firstLine="0" w:firstLineChars="0"/>
              <w:rPr>
                <w:rFonts w:ascii="Times New Roman" w:hAnsi="Times New Roman" w:eastAsia="宋体" w:cs="Times New Roman"/>
                <w:sz w:val="21"/>
                <w:szCs w:val="24"/>
              </w:rPr>
            </w:pPr>
          </w:p>
        </w:tc>
        <w:tc>
          <w:tcPr>
            <w:tcW w:w="2449" w:type="dxa"/>
            <w:vAlign w:val="center"/>
          </w:tcPr>
          <w:p>
            <w:pPr>
              <w:spacing w:line="400" w:lineRule="atLeast"/>
              <w:ind w:firstLine="0" w:firstLineChars="0"/>
              <w:rPr>
                <w:rFonts w:ascii="Times New Roman" w:hAnsi="Times New Roman" w:eastAsia="宋体" w:cs="Times New Roman"/>
                <w:sz w:val="21"/>
                <w:szCs w:val="24"/>
              </w:rPr>
            </w:pPr>
            <w:r>
              <w:rPr>
                <w:rFonts w:hint="eastAsia" w:ascii="Times New Roman" w:hAnsi="Times New Roman" w:eastAsia="宋体" w:cs="Times New Roman"/>
                <w:sz w:val="21"/>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1776" w:type="dxa"/>
            <w:vMerge w:val="continue"/>
            <w:vAlign w:val="center"/>
          </w:tcPr>
          <w:p>
            <w:pPr>
              <w:spacing w:line="400" w:lineRule="atLeast"/>
              <w:ind w:firstLine="0" w:firstLineChars="0"/>
              <w:rPr>
                <w:rFonts w:ascii="Times New Roman" w:hAnsi="Times New Roman" w:eastAsia="宋体" w:cs="Times New Roman"/>
                <w:sz w:val="21"/>
                <w:szCs w:val="24"/>
              </w:rPr>
            </w:pPr>
          </w:p>
        </w:tc>
        <w:tc>
          <w:tcPr>
            <w:tcW w:w="1924" w:type="dxa"/>
            <w:vAlign w:val="center"/>
          </w:tcPr>
          <w:p>
            <w:pPr>
              <w:spacing w:line="400" w:lineRule="atLeast"/>
              <w:ind w:firstLine="0" w:firstLineChars="0"/>
              <w:rPr>
                <w:rFonts w:ascii="Times New Roman" w:hAnsi="Times New Roman" w:eastAsia="宋体" w:cs="Times New Roman"/>
                <w:sz w:val="21"/>
                <w:szCs w:val="24"/>
              </w:rPr>
            </w:pPr>
            <w:r>
              <w:rPr>
                <w:rFonts w:ascii="Times New Roman" w:hAnsi="Times New Roman" w:eastAsia="宋体" w:cs="Times New Roman"/>
                <w:sz w:val="21"/>
                <w:szCs w:val="24"/>
              </w:rPr>
              <w:t>……</w:t>
            </w:r>
          </w:p>
        </w:tc>
        <w:tc>
          <w:tcPr>
            <w:tcW w:w="1798" w:type="dxa"/>
            <w:gridSpan w:val="2"/>
            <w:vMerge w:val="continue"/>
            <w:vAlign w:val="center"/>
          </w:tcPr>
          <w:p>
            <w:pPr>
              <w:spacing w:line="400" w:lineRule="atLeast"/>
              <w:ind w:firstLine="0" w:firstLineChars="0"/>
              <w:rPr>
                <w:rFonts w:ascii="Times New Roman" w:hAnsi="Times New Roman" w:eastAsia="宋体" w:cs="Times New Roman"/>
                <w:sz w:val="21"/>
                <w:szCs w:val="24"/>
              </w:rPr>
            </w:pPr>
          </w:p>
        </w:tc>
        <w:tc>
          <w:tcPr>
            <w:tcW w:w="2449" w:type="dxa"/>
            <w:vAlign w:val="center"/>
          </w:tcPr>
          <w:p>
            <w:pPr>
              <w:spacing w:line="400" w:lineRule="atLeast"/>
              <w:ind w:firstLine="0" w:firstLineChars="0"/>
              <w:rPr>
                <w:rFonts w:ascii="Times New Roman" w:hAnsi="Times New Roman" w:eastAsia="宋体" w:cs="Times New Roman"/>
                <w:sz w:val="21"/>
                <w:szCs w:val="24"/>
              </w:rPr>
            </w:pPr>
            <w:r>
              <w:rPr>
                <w:rFonts w:ascii="Times New Roman" w:hAnsi="Times New Roman" w:eastAsia="宋体" w:cs="Times New Roman"/>
                <w:sz w:val="21"/>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0" w:hRule="atLeast"/>
        </w:trPr>
        <w:tc>
          <w:tcPr>
            <w:tcW w:w="7947" w:type="dxa"/>
            <w:gridSpan w:val="5"/>
          </w:tcPr>
          <w:p>
            <w:pPr>
              <w:spacing w:line="400" w:lineRule="atLeast"/>
              <w:ind w:firstLine="0" w:firstLineChars="0"/>
              <w:rPr>
                <w:rFonts w:ascii="Times New Roman" w:hAnsi="Times New Roman" w:eastAsia="宋体" w:cs="Times New Roman"/>
                <w:sz w:val="21"/>
                <w:szCs w:val="24"/>
              </w:rPr>
            </w:pPr>
            <w:r>
              <w:rPr>
                <w:rFonts w:hint="eastAsia" w:ascii="Times New Roman" w:hAnsi="Times New Roman" w:eastAsia="宋体" w:cs="Times New Roman"/>
                <w:sz w:val="21"/>
                <w:szCs w:val="24"/>
              </w:rPr>
              <w:t>1、事件的描述：</w:t>
            </w:r>
          </w:p>
          <w:p>
            <w:pPr>
              <w:spacing w:line="400" w:lineRule="atLeast"/>
              <w:ind w:firstLine="0" w:firstLineChars="0"/>
              <w:rPr>
                <w:rFonts w:ascii="Times New Roman" w:hAnsi="Times New Roman" w:eastAsia="宋体" w:cs="Times New Roman"/>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7947" w:type="dxa"/>
            <w:gridSpan w:val="5"/>
          </w:tcPr>
          <w:p>
            <w:pPr>
              <w:spacing w:line="400" w:lineRule="atLeast"/>
              <w:ind w:firstLine="0" w:firstLineChars="0"/>
              <w:rPr>
                <w:rFonts w:ascii="Times New Roman" w:hAnsi="Times New Roman" w:eastAsia="宋体" w:cs="Times New Roman"/>
                <w:sz w:val="21"/>
                <w:szCs w:val="24"/>
              </w:rPr>
            </w:pPr>
            <w:r>
              <w:rPr>
                <w:rFonts w:hint="eastAsia" w:ascii="Times New Roman" w:hAnsi="Times New Roman" w:eastAsia="宋体" w:cs="Times New Roman"/>
                <w:sz w:val="21"/>
                <w:szCs w:val="24"/>
              </w:rPr>
              <w:t>2、已采取的措施和采取措施后的状态：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2" w:hRule="atLeast"/>
        </w:trPr>
        <w:tc>
          <w:tcPr>
            <w:tcW w:w="7947" w:type="dxa"/>
            <w:gridSpan w:val="5"/>
          </w:tcPr>
          <w:p>
            <w:pPr>
              <w:spacing w:line="400" w:lineRule="atLeast"/>
              <w:ind w:firstLine="0" w:firstLineChars="0"/>
              <w:rPr>
                <w:rFonts w:ascii="Times New Roman" w:hAnsi="Times New Roman" w:eastAsia="宋体" w:cs="Times New Roman"/>
                <w:sz w:val="21"/>
                <w:szCs w:val="24"/>
              </w:rPr>
            </w:pPr>
            <w:r>
              <w:rPr>
                <w:rFonts w:hint="eastAsia" w:ascii="Times New Roman" w:hAnsi="Times New Roman" w:eastAsia="宋体" w:cs="Times New Roman"/>
                <w:sz w:val="21"/>
                <w:szCs w:val="24"/>
              </w:rPr>
              <w:t>3、事件影响：</w:t>
            </w:r>
            <w:r>
              <w:rPr>
                <w:rFonts w:ascii="Times New Roman" w:hAnsi="Times New Roman" w:eastAsia="宋体" w:cs="Times New Roman"/>
                <w:sz w:val="21"/>
                <w:szCs w:val="24"/>
              </w:rPr>
              <w:t xml:space="preserve"> </w:t>
            </w:r>
          </w:p>
          <w:p>
            <w:pPr>
              <w:spacing w:line="400" w:lineRule="atLeast"/>
              <w:ind w:firstLine="0" w:firstLineChars="0"/>
              <w:rPr>
                <w:rFonts w:ascii="Times New Roman" w:hAnsi="Times New Roman" w:eastAsia="宋体" w:cs="Times New Roman"/>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3" w:hRule="atLeast"/>
        </w:trPr>
        <w:tc>
          <w:tcPr>
            <w:tcW w:w="7947" w:type="dxa"/>
            <w:gridSpan w:val="5"/>
          </w:tcPr>
          <w:p>
            <w:pPr>
              <w:spacing w:line="400" w:lineRule="atLeast"/>
              <w:ind w:firstLine="0" w:firstLineChars="0"/>
              <w:rPr>
                <w:rFonts w:ascii="Times New Roman" w:hAnsi="Times New Roman" w:eastAsia="宋体" w:cs="Times New Roman"/>
                <w:sz w:val="21"/>
                <w:szCs w:val="24"/>
              </w:rPr>
            </w:pPr>
            <w:r>
              <w:rPr>
                <w:rFonts w:hint="eastAsia" w:ascii="Times New Roman" w:hAnsi="Times New Roman" w:eastAsia="宋体" w:cs="Times New Roman"/>
                <w:sz w:val="21"/>
                <w:szCs w:val="24"/>
              </w:rPr>
              <w:t>4、事件原因分析：</w:t>
            </w:r>
            <w:r>
              <w:rPr>
                <w:rFonts w:ascii="Times New Roman" w:hAnsi="Times New Roman" w:eastAsia="宋体" w:cs="Times New Roman"/>
                <w:sz w:val="21"/>
                <w:szCs w:val="24"/>
              </w:rPr>
              <w:t xml:space="preserve"> </w:t>
            </w:r>
          </w:p>
          <w:p>
            <w:pPr>
              <w:spacing w:line="400" w:lineRule="atLeast"/>
              <w:ind w:firstLine="0" w:firstLineChars="0"/>
              <w:rPr>
                <w:rFonts w:ascii="Times New Roman" w:hAnsi="Times New Roman" w:eastAsia="宋体" w:cs="Times New Roman"/>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3" w:hRule="atLeast"/>
        </w:trPr>
        <w:tc>
          <w:tcPr>
            <w:tcW w:w="7947" w:type="dxa"/>
            <w:gridSpan w:val="5"/>
          </w:tcPr>
          <w:p>
            <w:pPr>
              <w:spacing w:line="400" w:lineRule="exact"/>
              <w:ind w:firstLine="0" w:firstLineChars="0"/>
              <w:rPr>
                <w:rFonts w:ascii="Times New Roman" w:hAnsi="Times New Roman" w:eastAsia="宋体" w:cs="Times New Roman"/>
                <w:sz w:val="21"/>
                <w:szCs w:val="21"/>
              </w:rPr>
            </w:pPr>
            <w:r>
              <w:rPr>
                <w:rFonts w:hint="eastAsia" w:ascii="Times New Roman" w:hAnsi="Times New Roman" w:eastAsia="宋体" w:cs="Times New Roman"/>
                <w:sz w:val="21"/>
                <w:szCs w:val="24"/>
              </w:rPr>
              <w:t>5、</w:t>
            </w:r>
            <w:r>
              <w:rPr>
                <w:rFonts w:hint="eastAsia" w:ascii="宋体" w:hAnsi="宋体" w:eastAsia="宋体" w:cs="Times New Roman"/>
                <w:sz w:val="21"/>
                <w:szCs w:val="21"/>
              </w:rPr>
              <w:t>事件结论</w:t>
            </w:r>
          </w:p>
          <w:p>
            <w:pPr>
              <w:spacing w:line="400" w:lineRule="atLeast"/>
              <w:ind w:firstLine="0" w:firstLineChars="0"/>
              <w:rPr>
                <w:rFonts w:ascii="Times New Roman" w:hAnsi="Times New Roman" w:eastAsia="宋体" w:cs="Times New Roman"/>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7947" w:type="dxa"/>
            <w:gridSpan w:val="5"/>
          </w:tcPr>
          <w:p>
            <w:pPr>
              <w:spacing w:line="400" w:lineRule="exact"/>
              <w:ind w:firstLine="0" w:firstLineChars="0"/>
              <w:rPr>
                <w:rFonts w:ascii="Times New Roman" w:hAnsi="Times New Roman" w:eastAsia="宋体" w:cs="Times New Roman"/>
                <w:sz w:val="21"/>
                <w:szCs w:val="21"/>
              </w:rPr>
            </w:pPr>
            <w:r>
              <w:rPr>
                <w:rFonts w:hint="eastAsia" w:ascii="宋体" w:hAnsi="宋体" w:eastAsia="宋体" w:cs="Times New Roman"/>
                <w:sz w:val="21"/>
                <w:szCs w:val="21"/>
              </w:rPr>
              <w:t>6、预防纠正措施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7947" w:type="dxa"/>
            <w:gridSpan w:val="5"/>
          </w:tcPr>
          <w:p>
            <w:pPr>
              <w:spacing w:line="400" w:lineRule="exact"/>
              <w:ind w:firstLine="0" w:firstLineChars="0"/>
              <w:rPr>
                <w:rFonts w:ascii="Times New Roman" w:hAnsi="Times New Roman" w:eastAsia="宋体" w:cs="Times New Roman"/>
                <w:sz w:val="21"/>
                <w:szCs w:val="24"/>
              </w:rPr>
            </w:pPr>
            <w:r>
              <w:rPr>
                <w:rFonts w:hint="eastAsia" w:ascii="宋体" w:hAnsi="宋体" w:eastAsia="宋体" w:cs="Times New Roman"/>
                <w:sz w:val="21"/>
                <w:szCs w:val="21"/>
              </w:rPr>
              <w:t>7、</w:t>
            </w:r>
            <w:r>
              <w:rPr>
                <w:rFonts w:hint="eastAsia" w:ascii="Times New Roman" w:hAnsi="Times New Roman" w:eastAsia="宋体" w:cs="Times New Roman"/>
                <w:sz w:val="21"/>
                <w:szCs w:val="24"/>
              </w:rPr>
              <w:t>事件责任认定</w:t>
            </w:r>
          </w:p>
          <w:p>
            <w:pPr>
              <w:spacing w:line="400" w:lineRule="exact"/>
              <w:ind w:left="1" w:firstLine="0" w:firstLineChars="0"/>
              <w:rPr>
                <w:rFonts w:ascii="Times New Roman" w:hAnsi="Times New Roman" w:eastAsia="宋体"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trPr>
        <w:tc>
          <w:tcPr>
            <w:tcW w:w="7947" w:type="dxa"/>
            <w:gridSpan w:val="5"/>
          </w:tcPr>
          <w:p>
            <w:pPr>
              <w:spacing w:line="400" w:lineRule="atLeast"/>
              <w:ind w:firstLine="0" w:firstLineChars="0"/>
              <w:rPr>
                <w:rFonts w:ascii="Times New Roman" w:hAnsi="Times New Roman" w:eastAsia="宋体" w:cs="Times New Roman"/>
                <w:sz w:val="21"/>
                <w:szCs w:val="21"/>
              </w:rPr>
            </w:pPr>
            <w:r>
              <w:rPr>
                <w:rFonts w:hint="eastAsia" w:ascii="宋体" w:hAnsi="宋体" w:eastAsia="宋体" w:cs="Times New Roman"/>
                <w:sz w:val="21"/>
                <w:szCs w:val="21"/>
              </w:rPr>
              <w:t>填表人：</w:t>
            </w:r>
            <w:r>
              <w:rPr>
                <w:rFonts w:hint="eastAsia" w:ascii="Times New Roman" w:hAnsi="Times New Roman" w:eastAsia="宋体" w:cs="Times New Roman"/>
                <w:sz w:val="21"/>
                <w:szCs w:val="21"/>
              </w:rPr>
              <w:t xml:space="preserve">                                   </w:t>
            </w:r>
            <w:r>
              <w:rPr>
                <w:rFonts w:hint="eastAsia" w:ascii="宋体" w:hAnsi="宋体" w:eastAsia="宋体" w:cs="Times New Roman"/>
                <w:sz w:val="21"/>
                <w:szCs w:val="21"/>
              </w:rPr>
              <w:t>年</w:t>
            </w:r>
            <w:r>
              <w:rPr>
                <w:rFonts w:hint="eastAsia" w:ascii="Times New Roman" w:hAnsi="Times New Roman" w:eastAsia="宋体" w:cs="Times New Roman"/>
                <w:sz w:val="21"/>
                <w:szCs w:val="21"/>
              </w:rPr>
              <w:t xml:space="preserve">    </w:t>
            </w:r>
            <w:r>
              <w:rPr>
                <w:rFonts w:hint="eastAsia" w:ascii="宋体" w:hAnsi="宋体" w:eastAsia="宋体" w:cs="Times New Roman"/>
                <w:sz w:val="21"/>
                <w:szCs w:val="21"/>
              </w:rPr>
              <w:t>月</w:t>
            </w:r>
            <w:r>
              <w:rPr>
                <w:rFonts w:hint="eastAsia" w:ascii="Times New Roman" w:hAnsi="Times New Roman" w:eastAsia="宋体" w:cs="Times New Roman"/>
                <w:sz w:val="21"/>
                <w:szCs w:val="21"/>
              </w:rPr>
              <w:t xml:space="preserve">    </w:t>
            </w:r>
            <w:r>
              <w:rPr>
                <w:rFonts w:hint="eastAsia" w:ascii="宋体" w:hAnsi="宋体" w:eastAsia="宋体" w:cs="Times New Roman"/>
                <w:sz w:val="21"/>
                <w:szCs w:val="21"/>
              </w:rPr>
              <w:t>日</w:t>
            </w:r>
            <w:r>
              <w:rPr>
                <w:rFonts w:hint="eastAsia" w:ascii="Times New Roman" w:hAnsi="Times New Roman" w:eastAsia="宋体" w:cs="Times New Roman"/>
                <w:sz w:val="21"/>
                <w:szCs w:val="21"/>
              </w:rPr>
              <w:t xml:space="preserve">     </w:t>
            </w:r>
            <w:r>
              <w:rPr>
                <w:rFonts w:hint="eastAsia" w:ascii="宋体" w:hAnsi="宋体" w:eastAsia="宋体" w:cs="Times New Roman"/>
                <w:sz w:val="21"/>
                <w:szCs w:val="21"/>
              </w:rPr>
              <w:t>时</w:t>
            </w:r>
          </w:p>
        </w:tc>
      </w:tr>
    </w:tbl>
    <w:p>
      <w:pPr>
        <w:spacing w:line="400" w:lineRule="exact"/>
        <w:ind w:firstLine="0" w:firstLineChars="0"/>
        <w:jc w:val="center"/>
        <w:rPr>
          <w:rFonts w:ascii="Times New Roman" w:hAnsi="Times New Roman" w:eastAsia="宋体" w:cs="Times New Roman"/>
          <w:sz w:val="21"/>
          <w:szCs w:val="21"/>
        </w:rPr>
      </w:pPr>
      <w:r>
        <w:rPr>
          <w:rFonts w:hint="eastAsia" w:ascii="Times New Roman" w:hAnsi="Times New Roman" w:eastAsia="宋体" w:cs="Times New Roman"/>
        </w:rPr>
        <w:t xml:space="preserve"> </w:t>
      </w:r>
      <w:r>
        <w:rPr>
          <w:rFonts w:hint="eastAsia" w:ascii="宋体" w:hAnsi="宋体" w:eastAsia="宋体" w:cs="Times New Roman"/>
          <w:sz w:val="21"/>
          <w:szCs w:val="21"/>
        </w:rPr>
        <w:t>签署页</w:t>
      </w:r>
    </w:p>
    <w:tbl>
      <w:tblPr>
        <w:tblStyle w:val="30"/>
        <w:tblW w:w="8800" w:type="dxa"/>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8"/>
        <w:gridCol w:w="1380"/>
        <w:gridCol w:w="1177"/>
        <w:gridCol w:w="1419"/>
        <w:gridCol w:w="1419"/>
        <w:gridCol w:w="1135"/>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 w:hRule="atLeast"/>
          <w:jc w:val="right"/>
        </w:trPr>
        <w:tc>
          <w:tcPr>
            <w:tcW w:w="1278" w:type="dxa"/>
            <w:tcBorders>
              <w:top w:val="single" w:color="auto" w:sz="4" w:space="0"/>
              <w:left w:val="single" w:color="auto" w:sz="4" w:space="0"/>
              <w:bottom w:val="single" w:color="auto" w:sz="4" w:space="0"/>
              <w:right w:val="single" w:color="auto" w:sz="4" w:space="0"/>
            </w:tcBorders>
            <w:vAlign w:val="center"/>
          </w:tcPr>
          <w:p>
            <w:pPr>
              <w:spacing w:line="400" w:lineRule="exact"/>
              <w:ind w:firstLine="0" w:firstLineChars="0"/>
              <w:jc w:val="center"/>
              <w:rPr>
                <w:rFonts w:ascii="Times New Roman" w:hAnsi="Times New Roman" w:eastAsia="宋体" w:cs="Times New Roman"/>
                <w:b/>
                <w:bCs/>
                <w:sz w:val="21"/>
                <w:szCs w:val="21"/>
              </w:rPr>
            </w:pPr>
            <w:r>
              <w:rPr>
                <w:rFonts w:hint="eastAsia" w:ascii="Times New Roman" w:hAnsi="Times New Roman" w:eastAsia="宋体" w:cs="Times New Roman"/>
                <w:b/>
                <w:bCs/>
                <w:sz w:val="21"/>
                <w:szCs w:val="21"/>
              </w:rPr>
              <w:t>调查组职务</w:t>
            </w:r>
          </w:p>
        </w:tc>
        <w:tc>
          <w:tcPr>
            <w:tcW w:w="1380" w:type="dxa"/>
            <w:tcBorders>
              <w:top w:val="single" w:color="auto" w:sz="4" w:space="0"/>
              <w:left w:val="nil"/>
              <w:bottom w:val="single" w:color="auto" w:sz="4" w:space="0"/>
              <w:right w:val="single" w:color="auto" w:sz="4" w:space="0"/>
            </w:tcBorders>
            <w:vAlign w:val="center"/>
          </w:tcPr>
          <w:p>
            <w:pPr>
              <w:spacing w:line="400" w:lineRule="exact"/>
              <w:ind w:firstLine="0" w:firstLineChars="0"/>
              <w:jc w:val="center"/>
              <w:rPr>
                <w:rFonts w:ascii="Times New Roman" w:hAnsi="Times New Roman" w:eastAsia="宋体" w:cs="Times New Roman"/>
                <w:b/>
                <w:bCs/>
                <w:sz w:val="21"/>
                <w:szCs w:val="21"/>
              </w:rPr>
            </w:pPr>
            <w:r>
              <w:rPr>
                <w:rFonts w:hint="eastAsia" w:ascii="Times New Roman" w:hAnsi="Times New Roman" w:eastAsia="宋体" w:cs="Times New Roman"/>
                <w:b/>
                <w:bCs/>
                <w:sz w:val="21"/>
                <w:szCs w:val="21"/>
              </w:rPr>
              <w:t>姓名</w:t>
            </w:r>
          </w:p>
        </w:tc>
        <w:tc>
          <w:tcPr>
            <w:tcW w:w="1177" w:type="dxa"/>
            <w:tcBorders>
              <w:top w:val="single" w:color="auto" w:sz="4" w:space="0"/>
              <w:left w:val="nil"/>
              <w:bottom w:val="single" w:color="auto" w:sz="4" w:space="0"/>
              <w:right w:val="single" w:color="auto" w:sz="4" w:space="0"/>
            </w:tcBorders>
            <w:vAlign w:val="center"/>
          </w:tcPr>
          <w:p>
            <w:pPr>
              <w:spacing w:line="400" w:lineRule="exact"/>
              <w:ind w:firstLine="0" w:firstLineChars="0"/>
              <w:jc w:val="center"/>
              <w:rPr>
                <w:rFonts w:ascii="Times New Roman" w:hAnsi="Times New Roman" w:eastAsia="宋体" w:cs="Times New Roman"/>
                <w:b/>
                <w:bCs/>
                <w:sz w:val="21"/>
                <w:szCs w:val="21"/>
              </w:rPr>
            </w:pPr>
            <w:r>
              <w:rPr>
                <w:rFonts w:hint="eastAsia" w:ascii="Times New Roman" w:hAnsi="Times New Roman" w:eastAsia="宋体" w:cs="Times New Roman"/>
                <w:b/>
                <w:bCs/>
                <w:sz w:val="21"/>
                <w:szCs w:val="21"/>
              </w:rPr>
              <w:t>单位</w:t>
            </w:r>
          </w:p>
        </w:tc>
        <w:tc>
          <w:tcPr>
            <w:tcW w:w="1419" w:type="dxa"/>
            <w:tcBorders>
              <w:top w:val="single" w:color="auto" w:sz="4" w:space="0"/>
              <w:left w:val="nil"/>
              <w:bottom w:val="single" w:color="auto" w:sz="4" w:space="0"/>
              <w:right w:val="single" w:color="auto" w:sz="4" w:space="0"/>
            </w:tcBorders>
            <w:vAlign w:val="center"/>
          </w:tcPr>
          <w:p>
            <w:pPr>
              <w:spacing w:line="400" w:lineRule="exact"/>
              <w:ind w:firstLine="0" w:firstLineChars="0"/>
              <w:jc w:val="center"/>
              <w:rPr>
                <w:rFonts w:ascii="Times New Roman" w:hAnsi="Times New Roman" w:eastAsia="宋体" w:cs="Times New Roman"/>
                <w:b/>
                <w:bCs/>
                <w:sz w:val="21"/>
                <w:szCs w:val="21"/>
              </w:rPr>
            </w:pPr>
            <w:r>
              <w:rPr>
                <w:rFonts w:hint="eastAsia" w:ascii="Times New Roman" w:hAnsi="Times New Roman" w:eastAsia="宋体" w:cs="Times New Roman"/>
                <w:b/>
                <w:bCs/>
                <w:sz w:val="21"/>
                <w:szCs w:val="21"/>
              </w:rPr>
              <w:t>职务职称</w:t>
            </w:r>
          </w:p>
        </w:tc>
        <w:tc>
          <w:tcPr>
            <w:tcW w:w="1419" w:type="dxa"/>
            <w:tcBorders>
              <w:top w:val="single" w:color="auto" w:sz="4" w:space="0"/>
              <w:left w:val="nil"/>
              <w:bottom w:val="single" w:color="auto" w:sz="4" w:space="0"/>
              <w:right w:val="single" w:color="auto" w:sz="4" w:space="0"/>
            </w:tcBorders>
            <w:vAlign w:val="center"/>
          </w:tcPr>
          <w:p>
            <w:pPr>
              <w:spacing w:line="400" w:lineRule="exact"/>
              <w:ind w:firstLine="0" w:firstLineChars="0"/>
              <w:jc w:val="center"/>
              <w:rPr>
                <w:rFonts w:ascii="Times New Roman" w:hAnsi="Times New Roman" w:eastAsia="宋体" w:cs="Times New Roman"/>
                <w:b/>
                <w:bCs/>
                <w:sz w:val="21"/>
                <w:szCs w:val="21"/>
              </w:rPr>
            </w:pPr>
            <w:r>
              <w:rPr>
                <w:rFonts w:hint="eastAsia" w:ascii="Times New Roman" w:hAnsi="Times New Roman" w:eastAsia="宋体" w:cs="Times New Roman"/>
                <w:b/>
                <w:bCs/>
                <w:sz w:val="21"/>
                <w:szCs w:val="21"/>
              </w:rPr>
              <w:t>签字</w:t>
            </w:r>
          </w:p>
        </w:tc>
        <w:tc>
          <w:tcPr>
            <w:tcW w:w="1135" w:type="dxa"/>
            <w:tcBorders>
              <w:top w:val="single" w:color="auto" w:sz="4" w:space="0"/>
              <w:left w:val="nil"/>
              <w:bottom w:val="single" w:color="auto" w:sz="4" w:space="0"/>
              <w:right w:val="single" w:color="auto" w:sz="4" w:space="0"/>
            </w:tcBorders>
            <w:vAlign w:val="center"/>
          </w:tcPr>
          <w:p>
            <w:pPr>
              <w:spacing w:line="400" w:lineRule="exact"/>
              <w:ind w:firstLine="0" w:firstLineChars="0"/>
              <w:jc w:val="center"/>
              <w:rPr>
                <w:rFonts w:ascii="Times New Roman" w:hAnsi="Times New Roman" w:eastAsia="宋体" w:cs="Times New Roman"/>
                <w:b/>
                <w:bCs/>
                <w:sz w:val="21"/>
                <w:szCs w:val="21"/>
              </w:rPr>
            </w:pPr>
            <w:r>
              <w:rPr>
                <w:rFonts w:hint="eastAsia" w:ascii="Times New Roman" w:hAnsi="Times New Roman" w:eastAsia="宋体" w:cs="Times New Roman"/>
                <w:b/>
                <w:bCs/>
                <w:sz w:val="21"/>
                <w:szCs w:val="21"/>
              </w:rPr>
              <w:t>日期</w:t>
            </w:r>
          </w:p>
        </w:tc>
        <w:tc>
          <w:tcPr>
            <w:tcW w:w="992" w:type="dxa"/>
            <w:tcBorders>
              <w:top w:val="single" w:color="auto" w:sz="4" w:space="0"/>
              <w:left w:val="nil"/>
              <w:bottom w:val="single" w:color="auto" w:sz="4" w:space="0"/>
              <w:right w:val="single" w:color="auto" w:sz="4" w:space="0"/>
            </w:tcBorders>
            <w:vAlign w:val="center"/>
          </w:tcPr>
          <w:p>
            <w:pPr>
              <w:spacing w:line="400" w:lineRule="exact"/>
              <w:ind w:firstLine="0" w:firstLineChars="0"/>
              <w:jc w:val="center"/>
              <w:rPr>
                <w:rFonts w:ascii="Times New Roman" w:hAnsi="Times New Roman" w:eastAsia="宋体" w:cs="Times New Roman"/>
                <w:b/>
                <w:bCs/>
                <w:sz w:val="21"/>
                <w:szCs w:val="21"/>
              </w:rPr>
            </w:pPr>
            <w:r>
              <w:rPr>
                <w:rFonts w:hint="eastAsia" w:ascii="Times New Roman" w:hAnsi="Times New Roman" w:eastAsia="宋体" w:cs="Times New Roman"/>
                <w:b/>
                <w:bCs/>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 w:hRule="atLeast"/>
          <w:jc w:val="right"/>
        </w:trPr>
        <w:tc>
          <w:tcPr>
            <w:tcW w:w="1278" w:type="dxa"/>
            <w:tcBorders>
              <w:top w:val="single" w:color="auto" w:sz="4" w:space="0"/>
              <w:left w:val="single" w:color="auto" w:sz="4" w:space="0"/>
              <w:bottom w:val="single" w:color="auto" w:sz="4" w:space="0"/>
              <w:right w:val="single" w:color="auto" w:sz="4" w:space="0"/>
            </w:tcBorders>
          </w:tcPr>
          <w:p>
            <w:pPr>
              <w:spacing w:line="400" w:lineRule="exact"/>
              <w:ind w:firstLine="0" w:firstLineChars="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组长</w:t>
            </w:r>
          </w:p>
        </w:tc>
        <w:tc>
          <w:tcPr>
            <w:tcW w:w="1380" w:type="dxa"/>
            <w:tcBorders>
              <w:top w:val="single" w:color="auto" w:sz="4" w:space="0"/>
              <w:left w:val="nil"/>
              <w:bottom w:val="single" w:color="auto" w:sz="4" w:space="0"/>
              <w:right w:val="single" w:color="auto" w:sz="4" w:space="0"/>
            </w:tcBorders>
          </w:tcPr>
          <w:p>
            <w:pPr>
              <w:spacing w:line="400" w:lineRule="exact"/>
              <w:ind w:firstLine="0" w:firstLineChars="0"/>
              <w:jc w:val="center"/>
              <w:rPr>
                <w:rFonts w:ascii="Times New Roman" w:hAnsi="Times New Roman" w:eastAsia="宋体" w:cs="Times New Roman"/>
                <w:sz w:val="21"/>
                <w:szCs w:val="21"/>
              </w:rPr>
            </w:pPr>
          </w:p>
        </w:tc>
        <w:tc>
          <w:tcPr>
            <w:tcW w:w="1177" w:type="dxa"/>
            <w:tcBorders>
              <w:top w:val="single" w:color="auto" w:sz="4" w:space="0"/>
              <w:left w:val="nil"/>
              <w:bottom w:val="single" w:color="auto" w:sz="4" w:space="0"/>
              <w:right w:val="single" w:color="auto" w:sz="4" w:space="0"/>
            </w:tcBorders>
          </w:tcPr>
          <w:p>
            <w:pPr>
              <w:spacing w:line="400" w:lineRule="exact"/>
              <w:ind w:firstLine="0" w:firstLineChars="0"/>
              <w:jc w:val="center"/>
              <w:rPr>
                <w:rFonts w:ascii="Times New Roman" w:hAnsi="Times New Roman" w:eastAsia="宋体" w:cs="Times New Roman"/>
                <w:sz w:val="21"/>
                <w:szCs w:val="21"/>
              </w:rPr>
            </w:pPr>
          </w:p>
        </w:tc>
        <w:tc>
          <w:tcPr>
            <w:tcW w:w="1419" w:type="dxa"/>
            <w:tcBorders>
              <w:top w:val="single" w:color="auto" w:sz="4" w:space="0"/>
              <w:left w:val="nil"/>
              <w:bottom w:val="single" w:color="auto" w:sz="4" w:space="0"/>
              <w:right w:val="single" w:color="auto" w:sz="4" w:space="0"/>
            </w:tcBorders>
          </w:tcPr>
          <w:p>
            <w:pPr>
              <w:spacing w:line="400" w:lineRule="exact"/>
              <w:ind w:firstLine="0" w:firstLineChars="0"/>
              <w:jc w:val="center"/>
              <w:rPr>
                <w:rFonts w:ascii="Times New Roman" w:hAnsi="Times New Roman" w:eastAsia="宋体" w:cs="Times New Roman"/>
                <w:sz w:val="21"/>
                <w:szCs w:val="21"/>
              </w:rPr>
            </w:pPr>
          </w:p>
        </w:tc>
        <w:tc>
          <w:tcPr>
            <w:tcW w:w="1419" w:type="dxa"/>
            <w:tcBorders>
              <w:top w:val="single" w:color="auto" w:sz="4" w:space="0"/>
              <w:left w:val="nil"/>
              <w:bottom w:val="single" w:color="auto" w:sz="4" w:space="0"/>
              <w:right w:val="single" w:color="auto" w:sz="4" w:space="0"/>
            </w:tcBorders>
          </w:tcPr>
          <w:p>
            <w:pPr>
              <w:spacing w:line="400" w:lineRule="exact"/>
              <w:ind w:firstLine="0" w:firstLineChars="0"/>
              <w:jc w:val="center"/>
              <w:rPr>
                <w:rFonts w:ascii="Times New Roman" w:hAnsi="Times New Roman" w:eastAsia="宋体" w:cs="Times New Roman"/>
                <w:sz w:val="21"/>
                <w:szCs w:val="21"/>
              </w:rPr>
            </w:pPr>
          </w:p>
        </w:tc>
        <w:tc>
          <w:tcPr>
            <w:tcW w:w="1135" w:type="dxa"/>
            <w:tcBorders>
              <w:top w:val="single" w:color="auto" w:sz="4" w:space="0"/>
              <w:left w:val="nil"/>
              <w:bottom w:val="single" w:color="auto" w:sz="4" w:space="0"/>
              <w:right w:val="single" w:color="auto" w:sz="4" w:space="0"/>
            </w:tcBorders>
          </w:tcPr>
          <w:p>
            <w:pPr>
              <w:spacing w:line="400" w:lineRule="exact"/>
              <w:ind w:firstLine="0" w:firstLineChars="0"/>
              <w:jc w:val="center"/>
              <w:rPr>
                <w:rFonts w:ascii="Times New Roman" w:hAnsi="Times New Roman" w:eastAsia="宋体" w:cs="Times New Roman"/>
                <w:sz w:val="21"/>
                <w:szCs w:val="21"/>
              </w:rPr>
            </w:pPr>
          </w:p>
        </w:tc>
        <w:tc>
          <w:tcPr>
            <w:tcW w:w="992" w:type="dxa"/>
            <w:tcBorders>
              <w:top w:val="single" w:color="auto" w:sz="4" w:space="0"/>
              <w:left w:val="nil"/>
              <w:bottom w:val="single" w:color="auto" w:sz="4" w:space="0"/>
              <w:right w:val="single" w:color="auto" w:sz="4" w:space="0"/>
            </w:tcBorders>
          </w:tcPr>
          <w:p>
            <w:pPr>
              <w:spacing w:line="400" w:lineRule="exact"/>
              <w:ind w:firstLine="0" w:firstLineChars="0"/>
              <w:jc w:val="center"/>
              <w:rPr>
                <w:rFonts w:ascii="Times New Roman" w:hAnsi="Times New Roman" w:eastAsia="宋体"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 w:hRule="atLeast"/>
          <w:jc w:val="right"/>
        </w:trPr>
        <w:tc>
          <w:tcPr>
            <w:tcW w:w="1278" w:type="dxa"/>
            <w:tcBorders>
              <w:top w:val="single" w:color="auto" w:sz="4" w:space="0"/>
              <w:left w:val="single" w:color="auto" w:sz="4" w:space="0"/>
              <w:bottom w:val="single" w:color="auto" w:sz="4" w:space="0"/>
              <w:right w:val="single" w:color="auto" w:sz="4" w:space="0"/>
            </w:tcBorders>
          </w:tcPr>
          <w:p>
            <w:pPr>
              <w:spacing w:line="400" w:lineRule="exact"/>
              <w:ind w:firstLine="0" w:firstLineChars="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成员</w:t>
            </w:r>
          </w:p>
        </w:tc>
        <w:tc>
          <w:tcPr>
            <w:tcW w:w="1380" w:type="dxa"/>
            <w:tcBorders>
              <w:top w:val="single" w:color="auto" w:sz="4" w:space="0"/>
              <w:left w:val="nil"/>
              <w:bottom w:val="single" w:color="auto" w:sz="4" w:space="0"/>
              <w:right w:val="single" w:color="auto" w:sz="4" w:space="0"/>
            </w:tcBorders>
          </w:tcPr>
          <w:p>
            <w:pPr>
              <w:spacing w:line="400" w:lineRule="exact"/>
              <w:ind w:firstLine="0" w:firstLineChars="0"/>
              <w:jc w:val="center"/>
              <w:rPr>
                <w:rFonts w:ascii="Times New Roman" w:hAnsi="Times New Roman" w:eastAsia="宋体" w:cs="Times New Roman"/>
                <w:sz w:val="21"/>
                <w:szCs w:val="21"/>
              </w:rPr>
            </w:pPr>
          </w:p>
        </w:tc>
        <w:tc>
          <w:tcPr>
            <w:tcW w:w="1177" w:type="dxa"/>
            <w:tcBorders>
              <w:top w:val="single" w:color="auto" w:sz="4" w:space="0"/>
              <w:left w:val="nil"/>
              <w:bottom w:val="single" w:color="auto" w:sz="4" w:space="0"/>
              <w:right w:val="single" w:color="auto" w:sz="4" w:space="0"/>
            </w:tcBorders>
          </w:tcPr>
          <w:p>
            <w:pPr>
              <w:spacing w:line="400" w:lineRule="exact"/>
              <w:ind w:firstLine="0" w:firstLineChars="0"/>
              <w:jc w:val="center"/>
              <w:rPr>
                <w:rFonts w:ascii="Times New Roman" w:hAnsi="Times New Roman" w:eastAsia="宋体" w:cs="Times New Roman"/>
                <w:sz w:val="21"/>
                <w:szCs w:val="21"/>
              </w:rPr>
            </w:pPr>
          </w:p>
        </w:tc>
        <w:tc>
          <w:tcPr>
            <w:tcW w:w="1419" w:type="dxa"/>
            <w:tcBorders>
              <w:top w:val="single" w:color="auto" w:sz="4" w:space="0"/>
              <w:left w:val="nil"/>
              <w:bottom w:val="single" w:color="auto" w:sz="4" w:space="0"/>
              <w:right w:val="single" w:color="auto" w:sz="4" w:space="0"/>
            </w:tcBorders>
          </w:tcPr>
          <w:p>
            <w:pPr>
              <w:spacing w:line="400" w:lineRule="exact"/>
              <w:ind w:firstLine="0" w:firstLineChars="0"/>
              <w:jc w:val="center"/>
              <w:rPr>
                <w:rFonts w:ascii="Times New Roman" w:hAnsi="Times New Roman" w:eastAsia="宋体" w:cs="Times New Roman"/>
                <w:sz w:val="21"/>
                <w:szCs w:val="21"/>
              </w:rPr>
            </w:pPr>
          </w:p>
        </w:tc>
        <w:tc>
          <w:tcPr>
            <w:tcW w:w="1419" w:type="dxa"/>
            <w:tcBorders>
              <w:top w:val="single" w:color="auto" w:sz="4" w:space="0"/>
              <w:left w:val="nil"/>
              <w:bottom w:val="single" w:color="auto" w:sz="4" w:space="0"/>
              <w:right w:val="single" w:color="auto" w:sz="4" w:space="0"/>
            </w:tcBorders>
          </w:tcPr>
          <w:p>
            <w:pPr>
              <w:spacing w:line="400" w:lineRule="exact"/>
              <w:ind w:firstLine="0" w:firstLineChars="0"/>
              <w:jc w:val="center"/>
              <w:rPr>
                <w:rFonts w:ascii="Times New Roman" w:hAnsi="Times New Roman" w:eastAsia="宋体" w:cs="Times New Roman"/>
                <w:sz w:val="21"/>
                <w:szCs w:val="21"/>
              </w:rPr>
            </w:pPr>
          </w:p>
        </w:tc>
        <w:tc>
          <w:tcPr>
            <w:tcW w:w="1135" w:type="dxa"/>
            <w:tcBorders>
              <w:top w:val="single" w:color="auto" w:sz="4" w:space="0"/>
              <w:left w:val="nil"/>
              <w:bottom w:val="single" w:color="auto" w:sz="4" w:space="0"/>
              <w:right w:val="single" w:color="auto" w:sz="4" w:space="0"/>
            </w:tcBorders>
          </w:tcPr>
          <w:p>
            <w:pPr>
              <w:spacing w:line="400" w:lineRule="exact"/>
              <w:ind w:firstLine="0" w:firstLineChars="0"/>
              <w:jc w:val="center"/>
              <w:rPr>
                <w:rFonts w:ascii="Times New Roman" w:hAnsi="Times New Roman" w:eastAsia="宋体" w:cs="Times New Roman"/>
                <w:sz w:val="21"/>
                <w:szCs w:val="21"/>
              </w:rPr>
            </w:pPr>
          </w:p>
        </w:tc>
        <w:tc>
          <w:tcPr>
            <w:tcW w:w="992" w:type="dxa"/>
            <w:tcBorders>
              <w:top w:val="single" w:color="auto" w:sz="4" w:space="0"/>
              <w:left w:val="nil"/>
              <w:bottom w:val="single" w:color="auto" w:sz="4" w:space="0"/>
              <w:right w:val="single" w:color="auto" w:sz="4" w:space="0"/>
            </w:tcBorders>
          </w:tcPr>
          <w:p>
            <w:pPr>
              <w:spacing w:line="400" w:lineRule="exact"/>
              <w:ind w:firstLine="0" w:firstLineChars="0"/>
              <w:jc w:val="center"/>
              <w:rPr>
                <w:rFonts w:ascii="Times New Roman" w:hAnsi="Times New Roman" w:eastAsia="宋体" w:cs="Times New Roman"/>
                <w:sz w:val="21"/>
                <w:szCs w:val="21"/>
              </w:rPr>
            </w:pPr>
          </w:p>
        </w:tc>
      </w:tr>
    </w:tbl>
    <w:p>
      <w:pPr>
        <w:spacing w:line="360" w:lineRule="auto"/>
        <w:ind w:left="426" w:firstLine="0" w:firstLineChars="0"/>
        <w:rPr>
          <w:rFonts w:ascii="Times New Roman" w:hAnsi="Times New Roman" w:eastAsia="宋体" w:cs="Times New Roman"/>
        </w:rPr>
      </w:pPr>
      <w:r>
        <w:rPr>
          <w:rFonts w:hint="eastAsia" w:ascii="Times New Roman" w:hAnsi="Times New Roman" w:eastAsia="宋体" w:cs="Times New Roman"/>
        </w:rPr>
        <w:t xml:space="preserve"> 说明：</w:t>
      </w:r>
    </w:p>
    <w:p>
      <w:pPr>
        <w:widowControl w:val="0"/>
        <w:numPr>
          <w:ilvl w:val="0"/>
          <w:numId w:val="104"/>
        </w:numPr>
        <w:adjustRightInd/>
        <w:spacing w:line="360" w:lineRule="auto"/>
        <w:ind w:left="845"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填表人填写完相关表格内容后，提交至调查组组长及成员进行审核，审核不通过，返回填表人进行修改，审核通过，调查组组长及成员在签署页填入相关信息，报告生效。报告生效后，不可修改、删除。未批准前编制人有删除权限。</w:t>
      </w:r>
    </w:p>
    <w:p>
      <w:pPr>
        <w:widowControl w:val="0"/>
        <w:numPr>
          <w:ilvl w:val="0"/>
          <w:numId w:val="104"/>
        </w:numPr>
        <w:adjustRightInd/>
        <w:spacing w:line="360" w:lineRule="auto"/>
        <w:ind w:left="845"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需上传附件功能。</w:t>
      </w:r>
    </w:p>
    <w:p>
      <w:pPr>
        <w:spacing w:line="400" w:lineRule="atLeast"/>
        <w:ind w:firstLine="0" w:firstLineChars="0"/>
        <w:rPr>
          <w:rFonts w:ascii="Times New Roman" w:hAnsi="Times New Roman" w:eastAsia="宋体" w:cs="Times New Roman"/>
        </w:rPr>
      </w:pPr>
      <w:r>
        <w:rPr>
          <w:rFonts w:hint="eastAsia" w:ascii="宋体" w:hAnsi="宋体" w:eastAsia="宋体" w:cs="宋体"/>
          <w:sz w:val="24"/>
          <w:szCs w:val="24"/>
          <w:lang w:val="en-US" w:eastAsia="zh-CN" w:bidi="ar-SA"/>
        </w:rPr>
        <w:t>质量事件模块授权人员均可查询、查看。</w:t>
      </w:r>
    </w:p>
    <w:p>
      <w:pPr>
        <w:spacing w:line="360" w:lineRule="auto"/>
        <w:ind w:left="425" w:leftChars="177" w:firstLine="1680" w:firstLineChars="700"/>
        <w:rPr>
          <w:rFonts w:ascii="Times New Roman" w:hAnsi="Times New Roman" w:eastAsia="宋体" w:cs="Times New Roman"/>
        </w:rPr>
      </w:pPr>
      <w:r>
        <w:rPr>
          <w:rFonts w:ascii="Times New Roman" w:hAnsi="Times New Roman" w:eastAsia="宋体" w:cs="Times New Roman"/>
        </w:rPr>
        <w:object>
          <v:shape id="_x0000_i1028" o:spt="75" type="#_x0000_t75" style="height:419.25pt;width:194.25pt;" o:ole="t" filled="f" o:preferrelative="t" stroked="f" coordsize="21600,21600">
            <v:path/>
            <v:fill on="f" focussize="0,0"/>
            <v:stroke on="f" joinstyle="miter"/>
            <v:imagedata r:id="rId90" o:title=""/>
            <o:lock v:ext="edit" aspectratio="t"/>
            <w10:wrap type="none"/>
            <w10:anchorlock/>
          </v:shape>
          <o:OLEObject Type="Embed" ProgID="Visio.Drawing.11" ShapeID="_x0000_i1028" DrawAspect="Content" ObjectID="_1468075728" r:id="rId89">
            <o:LockedField>false</o:LockedField>
          </o:OLEObject>
        </w:object>
      </w:r>
    </w:p>
    <w:p>
      <w:pPr>
        <w:spacing w:line="360" w:lineRule="auto"/>
        <w:ind w:firstLine="0" w:firstLineChars="0"/>
        <w:rPr>
          <w:rFonts w:ascii="Times New Roman" w:hAnsi="Times New Roman" w:eastAsia="宋体" w:cs="Times New Roman"/>
        </w:rPr>
      </w:pPr>
      <w:r>
        <w:rPr>
          <w:rFonts w:hint="eastAsia" w:ascii="Times New Roman" w:hAnsi="Times New Roman" w:eastAsia="宋体" w:cs="Times New Roman"/>
        </w:rPr>
        <w:t>说明：</w:t>
      </w:r>
    </w:p>
    <w:p>
      <w:pPr>
        <w:widowControl w:val="0"/>
        <w:numPr>
          <w:ilvl w:val="0"/>
          <w:numId w:val="102"/>
        </w:numPr>
        <w:adjustRightInd/>
        <w:spacing w:line="360" w:lineRule="auto"/>
        <w:ind w:left="420" w:leftChars="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流水号按照项目勾选后自动生成；</w:t>
      </w:r>
    </w:p>
    <w:p>
      <w:pPr>
        <w:widowControl w:val="0"/>
        <w:numPr>
          <w:ilvl w:val="0"/>
          <w:numId w:val="102"/>
        </w:numPr>
        <w:adjustRightInd/>
        <w:spacing w:line="360" w:lineRule="auto"/>
        <w:ind w:left="420" w:leftChars="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申请部门编制人员编制完成后，发起流程提交至审核人审核，若有意见退回修改，若无意见提交至下一步。</w:t>
      </w:r>
    </w:p>
    <w:p>
      <w:pPr>
        <w:widowControl w:val="0"/>
        <w:numPr>
          <w:ilvl w:val="0"/>
          <w:numId w:val="102"/>
        </w:numPr>
        <w:adjustRightInd/>
        <w:spacing w:line="360" w:lineRule="auto"/>
        <w:ind w:left="420" w:leftChars="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编制过程中需保存草稿功能。未审核前编制人有删除权限。审核人收到后有待办提醒。</w:t>
      </w:r>
    </w:p>
    <w:p>
      <w:pPr>
        <w:widowControl w:val="0"/>
        <w:numPr>
          <w:ilvl w:val="0"/>
          <w:numId w:val="102"/>
        </w:numPr>
        <w:adjustRightInd/>
        <w:spacing w:line="360" w:lineRule="auto"/>
        <w:ind w:left="420" w:leftChars="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本项目质量保证授权人员可查询、查看审核后的偏离申请。</w:t>
      </w:r>
    </w:p>
    <w:p>
      <w:pPr>
        <w:widowControl w:val="0"/>
        <w:numPr>
          <w:ilvl w:val="0"/>
          <w:numId w:val="102"/>
        </w:numPr>
        <w:adjustRightInd/>
        <w:spacing w:line="360" w:lineRule="auto"/>
        <w:ind w:left="420" w:leftChars="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审核人收到后有待办提醒，审核人员可查看前序审核人员的审核意见；</w:t>
      </w:r>
    </w:p>
    <w:p>
      <w:pPr>
        <w:widowControl w:val="0"/>
        <w:numPr>
          <w:ilvl w:val="0"/>
          <w:numId w:val="102"/>
        </w:numPr>
        <w:adjustRightInd/>
        <w:spacing w:line="360" w:lineRule="auto"/>
        <w:ind w:left="420" w:leftChars="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经过各方审核、关闭后的偏离自动分发给流程中涉及的部门。</w:t>
      </w:r>
    </w:p>
    <w:p>
      <w:pPr>
        <w:widowControl w:val="0"/>
        <w:numPr>
          <w:ilvl w:val="0"/>
          <w:numId w:val="102"/>
        </w:numPr>
        <w:adjustRightInd/>
        <w:spacing w:line="360" w:lineRule="auto"/>
        <w:ind w:left="420" w:leftChars="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“执行效果”一栏设置有附件上传；</w:t>
      </w:r>
    </w:p>
    <w:p>
      <w:pPr>
        <w:widowControl w:val="0"/>
        <w:numPr>
          <w:ilvl w:val="0"/>
          <w:numId w:val="102"/>
        </w:numPr>
        <w:adjustRightInd/>
        <w:spacing w:line="360" w:lineRule="auto"/>
        <w:ind w:left="420" w:leftChars="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本项目质量保证授权人员可查询、查看。</w:t>
      </w:r>
    </w:p>
    <w:p>
      <w:pPr>
        <w:bidi w:val="0"/>
        <w:rPr>
          <w:lang w:val="en-US" w:eastAsia="zh-CN"/>
        </w:rPr>
      </w:pPr>
      <w:r>
        <w:rPr>
          <w:rFonts w:hint="eastAsia"/>
          <w:lang w:val="en-US" w:eastAsia="zh-CN"/>
        </w:rPr>
        <w:t>生成表单如下：</w:t>
      </w:r>
    </w:p>
    <w:tbl>
      <w:tblPr>
        <w:tblStyle w:val="30"/>
        <w:tblW w:w="8679" w:type="dxa"/>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4" w:hRule="atLeast"/>
        </w:trPr>
        <w:tc>
          <w:tcPr>
            <w:tcW w:w="8679" w:type="dxa"/>
          </w:tcPr>
          <w:p>
            <w:pPr>
              <w:widowControl/>
              <w:adjustRightInd/>
              <w:spacing w:line="360" w:lineRule="auto"/>
              <w:ind w:left="1526" w:leftChars="636" w:firstLine="2400" w:firstLineChars="1000"/>
              <w:jc w:val="left"/>
              <w:textAlignment w:val="auto"/>
              <w:rPr>
                <w:rFonts w:ascii="宋体" w:hAnsi="宋体" w:eastAsia="宋体" w:cs="宋体"/>
                <w:sz w:val="24"/>
                <w:szCs w:val="24"/>
                <w:lang w:val="en-US" w:eastAsia="zh-CN" w:bidi="ar-SA"/>
              </w:rPr>
            </w:pPr>
            <w:r>
              <w:rPr>
                <w:rFonts w:hint="eastAsia" w:ascii="宋体" w:hAnsi="宋体" w:eastAsia="宋体" w:cs="宋体"/>
                <w:color w:val="000000"/>
                <w:sz w:val="24"/>
                <w:szCs w:val="24"/>
                <w:lang w:val="en-US" w:eastAsia="zh-CN" w:bidi="ar-SA"/>
              </w:rPr>
              <w:t>偏离报告</w:t>
            </w:r>
          </w:p>
          <w:p>
            <w:pPr>
              <w:widowControl/>
              <w:adjustRightInd/>
              <w:spacing w:line="360" w:lineRule="auto"/>
              <w:ind w:left="425" w:leftChars="177" w:firstLine="450" w:firstLineChars="250"/>
              <w:jc w:val="left"/>
              <w:textAlignment w:val="auto"/>
              <w:rPr>
                <w:rFonts w:ascii="宋体" w:hAnsi="宋体" w:eastAsia="宋体" w:cs="宋体"/>
                <w:color w:val="000000"/>
                <w:sz w:val="24"/>
                <w:szCs w:val="24"/>
                <w:lang w:val="en-US" w:eastAsia="zh-CN" w:bidi="ar-SA"/>
              </w:rPr>
            </w:pPr>
            <w:r>
              <w:rPr>
                <w:rFonts w:hint="eastAsia" w:ascii="宋体" w:hAnsi="宋体" w:eastAsia="宋体" w:cs="宋体"/>
                <w:color w:val="000000"/>
                <w:sz w:val="18"/>
                <w:szCs w:val="18"/>
                <w:lang w:val="en-US" w:eastAsia="zh-CN" w:bidi="ar-SA"/>
              </w:rPr>
              <w:t xml:space="preserve">                                         编号：CNI23</w:t>
            </w:r>
            <w:r>
              <w:rPr>
                <w:rFonts w:hint="eastAsia" w:ascii="宋体" w:hAnsi="宋体" w:eastAsia="宋体" w:cs="宋体"/>
                <w:sz w:val="18"/>
                <w:szCs w:val="18"/>
                <w:lang w:val="en-US" w:eastAsia="zh-CN" w:bidi="ar-SA"/>
              </w:rPr>
              <w:t>-PLBG-项目简写-[年份]-四位流水号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8679" w:type="dxa"/>
            <w:tcBorders>
              <w:top w:val="single" w:color="auto" w:sz="12" w:space="0"/>
              <w:left w:val="single" w:color="auto" w:sz="4" w:space="0"/>
              <w:right w:val="single" w:color="auto" w:sz="12" w:space="0"/>
            </w:tcBorders>
            <w:vAlign w:val="bottom"/>
          </w:tcPr>
          <w:p>
            <w:pPr>
              <w:spacing w:line="360" w:lineRule="auto"/>
              <w:ind w:firstLine="0" w:firstLineChars="0"/>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偏离申请单位：中国核工业二三建设有限公司XX项目部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trPr>
        <w:tc>
          <w:tcPr>
            <w:tcW w:w="8679" w:type="dxa"/>
            <w:tcBorders>
              <w:top w:val="single" w:color="auto" w:sz="8" w:space="0"/>
              <w:left w:val="single" w:color="auto" w:sz="4" w:space="0"/>
              <w:right w:val="single" w:color="auto" w:sz="12" w:space="0"/>
            </w:tcBorders>
          </w:tcPr>
          <w:p>
            <w:pPr>
              <w:spacing w:line="360" w:lineRule="auto"/>
              <w:ind w:firstLine="0" w:firstLineChars="0"/>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原用程序名称：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trPr>
        <w:tc>
          <w:tcPr>
            <w:tcW w:w="8679" w:type="dxa"/>
            <w:tcBorders>
              <w:left w:val="single" w:color="auto" w:sz="4" w:space="0"/>
              <w:right w:val="single" w:color="auto" w:sz="12" w:space="0"/>
            </w:tcBorders>
          </w:tcPr>
          <w:p>
            <w:pPr>
              <w:spacing w:line="360" w:lineRule="auto"/>
              <w:ind w:firstLine="0" w:firstLineChars="0"/>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偏离原程序部位（序号）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8679" w:type="dxa"/>
            <w:tcBorders>
              <w:left w:val="single" w:color="auto" w:sz="4" w:space="0"/>
              <w:right w:val="single" w:color="auto" w:sz="12" w:space="0"/>
            </w:tcBorders>
          </w:tcPr>
          <w:p>
            <w:pPr>
              <w:spacing w:line="360" w:lineRule="auto"/>
              <w:ind w:firstLine="0" w:firstLineChars="0"/>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偏离原因：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6" w:hRule="atLeast"/>
        </w:trPr>
        <w:tc>
          <w:tcPr>
            <w:tcW w:w="8679" w:type="dxa"/>
            <w:tcBorders>
              <w:left w:val="single" w:color="auto" w:sz="4" w:space="0"/>
              <w:right w:val="single" w:color="auto" w:sz="12" w:space="0"/>
            </w:tcBorders>
          </w:tcPr>
          <w:p>
            <w:pPr>
              <w:spacing w:line="360" w:lineRule="auto"/>
              <w:ind w:firstLine="0" w:firstLineChars="0"/>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暂用程序（应急措施/方案）：</w:t>
            </w:r>
          </w:p>
          <w:p>
            <w:pPr>
              <w:spacing w:line="360" w:lineRule="auto"/>
              <w:ind w:firstLine="0" w:firstLineChars="0"/>
              <w:rPr>
                <w:rFonts w:ascii="Times New Roman" w:hAnsi="Times New Roman" w:eastAsia="宋体" w:cs="Times New Roman"/>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8" w:hRule="atLeast"/>
        </w:trPr>
        <w:tc>
          <w:tcPr>
            <w:tcW w:w="8679" w:type="dxa"/>
            <w:tcBorders>
              <w:left w:val="single" w:color="auto" w:sz="4" w:space="0"/>
              <w:right w:val="single" w:color="auto" w:sz="12" w:space="0"/>
            </w:tcBorders>
          </w:tcPr>
          <w:p>
            <w:pPr>
              <w:spacing w:line="360" w:lineRule="auto"/>
              <w:ind w:firstLine="0" w:firstLineChars="0"/>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偏离关闭条件：</w:t>
            </w:r>
          </w:p>
          <w:p>
            <w:pPr>
              <w:tabs>
                <w:tab w:val="left" w:pos="1380"/>
              </w:tabs>
              <w:spacing w:line="400" w:lineRule="atLeast"/>
              <w:ind w:firstLine="0" w:firstLineChars="0"/>
              <w:rPr>
                <w:rFonts w:ascii="Times New Roman" w:hAnsi="Times New Roman" w:eastAsia="宋体" w:cs="Times New Roman"/>
                <w:color w:val="000000"/>
                <w:sz w:val="21"/>
                <w:szCs w:val="21"/>
              </w:rPr>
            </w:pPr>
          </w:p>
          <w:p>
            <w:pPr>
              <w:tabs>
                <w:tab w:val="left" w:pos="1380"/>
              </w:tabs>
              <w:spacing w:line="400" w:lineRule="atLeast"/>
              <w:ind w:firstLine="0" w:firstLineChars="0"/>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 xml:space="preserve">偏离申请单位编制：                                                       偏离申请单位审核：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8" w:hRule="atLeast"/>
        </w:trPr>
        <w:tc>
          <w:tcPr>
            <w:tcW w:w="8679" w:type="dxa"/>
            <w:tcBorders>
              <w:left w:val="single" w:color="auto" w:sz="4" w:space="0"/>
              <w:right w:val="single" w:color="auto" w:sz="12" w:space="0"/>
            </w:tcBorders>
          </w:tcPr>
          <w:p>
            <w:pPr>
              <w:spacing w:line="400" w:lineRule="atLeast"/>
              <w:ind w:firstLine="0" w:firstLineChars="0"/>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技术部负责人意见：</w:t>
            </w:r>
          </w:p>
          <w:p>
            <w:pPr>
              <w:spacing w:line="400" w:lineRule="atLeast"/>
              <w:ind w:firstLine="0" w:firstLineChars="0"/>
              <w:rPr>
                <w:rFonts w:ascii="Times New Roman" w:hAnsi="Times New Roman" w:eastAsia="宋体" w:cs="Times New Roman"/>
                <w:color w:val="000000"/>
                <w:sz w:val="21"/>
                <w:szCs w:val="21"/>
              </w:rPr>
            </w:pPr>
          </w:p>
          <w:p>
            <w:pPr>
              <w:spacing w:line="400" w:lineRule="atLeast"/>
              <w:ind w:firstLine="5565" w:firstLineChars="2650"/>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姓名/日期：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8" w:hRule="atLeast"/>
        </w:trPr>
        <w:tc>
          <w:tcPr>
            <w:tcW w:w="8679" w:type="dxa"/>
            <w:tcBorders>
              <w:left w:val="single" w:color="auto" w:sz="4" w:space="0"/>
              <w:right w:val="single" w:color="auto" w:sz="12" w:space="0"/>
            </w:tcBorders>
          </w:tcPr>
          <w:p>
            <w:pPr>
              <w:spacing w:line="400" w:lineRule="atLeast"/>
              <w:ind w:firstLine="0" w:firstLineChars="0"/>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质检部负责人意见：</w:t>
            </w:r>
          </w:p>
          <w:p>
            <w:pPr>
              <w:spacing w:line="400" w:lineRule="atLeast"/>
              <w:ind w:firstLine="0" w:firstLineChars="0"/>
              <w:rPr>
                <w:rFonts w:ascii="Times New Roman" w:hAnsi="Times New Roman" w:eastAsia="宋体" w:cs="Times New Roman"/>
                <w:color w:val="000000"/>
                <w:sz w:val="21"/>
                <w:szCs w:val="21"/>
              </w:rPr>
            </w:pPr>
          </w:p>
          <w:p>
            <w:pPr>
              <w:spacing w:line="400" w:lineRule="atLeast"/>
              <w:ind w:firstLine="5565" w:firstLineChars="2650"/>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姓名/日期：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trPr>
        <w:tc>
          <w:tcPr>
            <w:tcW w:w="8679" w:type="dxa"/>
            <w:tcBorders>
              <w:left w:val="single" w:color="auto" w:sz="4" w:space="0"/>
              <w:right w:val="single" w:color="auto" w:sz="12" w:space="0"/>
            </w:tcBorders>
          </w:tcPr>
          <w:p>
            <w:pPr>
              <w:spacing w:line="400" w:lineRule="atLeast"/>
              <w:ind w:firstLine="0" w:firstLineChars="0"/>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质保部负责人意见：</w:t>
            </w:r>
          </w:p>
          <w:p>
            <w:pPr>
              <w:spacing w:line="400" w:lineRule="atLeast"/>
              <w:ind w:firstLine="0" w:firstLineChars="0"/>
              <w:rPr>
                <w:rFonts w:ascii="Times New Roman" w:hAnsi="Times New Roman" w:eastAsia="宋体" w:cs="Times New Roman"/>
                <w:color w:val="000000"/>
                <w:sz w:val="21"/>
                <w:szCs w:val="21"/>
              </w:rPr>
            </w:pPr>
          </w:p>
          <w:p>
            <w:pPr>
              <w:spacing w:line="400" w:lineRule="atLeast"/>
              <w:ind w:firstLine="5565" w:firstLineChars="2650"/>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姓名/日期：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trPr>
        <w:tc>
          <w:tcPr>
            <w:tcW w:w="8679" w:type="dxa"/>
            <w:tcBorders>
              <w:left w:val="single" w:color="auto" w:sz="4" w:space="0"/>
              <w:right w:val="single" w:color="auto" w:sz="12" w:space="0"/>
            </w:tcBorders>
          </w:tcPr>
          <w:p>
            <w:pPr>
              <w:spacing w:line="400" w:lineRule="atLeast"/>
              <w:ind w:firstLine="0" w:firstLineChars="0"/>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工程经理意见：</w:t>
            </w:r>
          </w:p>
          <w:p>
            <w:pPr>
              <w:spacing w:line="400" w:lineRule="atLeast"/>
              <w:ind w:firstLine="0" w:firstLineChars="0"/>
              <w:rPr>
                <w:rFonts w:ascii="Times New Roman" w:hAnsi="Times New Roman" w:eastAsia="宋体" w:cs="Times New Roman"/>
                <w:color w:val="000000"/>
                <w:sz w:val="21"/>
                <w:szCs w:val="21"/>
              </w:rPr>
            </w:pPr>
          </w:p>
          <w:p>
            <w:pPr>
              <w:spacing w:line="400" w:lineRule="atLeast"/>
              <w:ind w:firstLine="5565" w:firstLineChars="2650"/>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姓名/日期：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6" w:hRule="atLeast"/>
        </w:trPr>
        <w:tc>
          <w:tcPr>
            <w:tcW w:w="8679" w:type="dxa"/>
            <w:tcBorders>
              <w:left w:val="single" w:color="auto" w:sz="4" w:space="0"/>
              <w:right w:val="single" w:color="auto" w:sz="12" w:space="0"/>
            </w:tcBorders>
          </w:tcPr>
          <w:p>
            <w:pPr>
              <w:spacing w:line="400" w:lineRule="atLeast"/>
              <w:ind w:firstLine="0" w:firstLineChars="0"/>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总工程师意见：</w:t>
            </w:r>
          </w:p>
          <w:p>
            <w:pPr>
              <w:spacing w:line="400" w:lineRule="atLeast"/>
              <w:ind w:firstLine="0" w:firstLineChars="0"/>
              <w:rPr>
                <w:rFonts w:ascii="Times New Roman" w:hAnsi="Times New Roman" w:eastAsia="宋体" w:cs="Times New Roman"/>
                <w:color w:val="000000"/>
                <w:sz w:val="21"/>
                <w:szCs w:val="21"/>
              </w:rPr>
            </w:pPr>
          </w:p>
          <w:p>
            <w:pPr>
              <w:spacing w:line="400" w:lineRule="atLeast"/>
              <w:ind w:firstLine="5565" w:firstLineChars="2650"/>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姓名/日期：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5" w:hRule="atLeast"/>
        </w:trPr>
        <w:tc>
          <w:tcPr>
            <w:tcW w:w="8679" w:type="dxa"/>
            <w:tcBorders>
              <w:left w:val="single" w:color="auto" w:sz="4" w:space="0"/>
              <w:right w:val="single" w:color="auto" w:sz="12" w:space="0"/>
            </w:tcBorders>
          </w:tcPr>
          <w:p>
            <w:pPr>
              <w:spacing w:line="400" w:lineRule="atLeast"/>
              <w:ind w:firstLine="0" w:firstLineChars="0"/>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质保经理意见：</w:t>
            </w:r>
          </w:p>
          <w:p>
            <w:pPr>
              <w:spacing w:line="400" w:lineRule="atLeast"/>
              <w:ind w:firstLine="0" w:firstLineChars="0"/>
              <w:rPr>
                <w:rFonts w:ascii="Times New Roman" w:hAnsi="Times New Roman" w:eastAsia="宋体" w:cs="Times New Roman"/>
                <w:color w:val="000000"/>
                <w:sz w:val="21"/>
                <w:szCs w:val="21"/>
              </w:rPr>
            </w:pPr>
          </w:p>
          <w:p>
            <w:pPr>
              <w:spacing w:line="400" w:lineRule="atLeast"/>
              <w:ind w:firstLine="5565" w:firstLineChars="2650"/>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姓名/日期：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8" w:hRule="atLeast"/>
        </w:trPr>
        <w:tc>
          <w:tcPr>
            <w:tcW w:w="8679" w:type="dxa"/>
            <w:tcBorders>
              <w:left w:val="single" w:color="auto" w:sz="4" w:space="0"/>
              <w:right w:val="single" w:color="auto" w:sz="12" w:space="0"/>
            </w:tcBorders>
          </w:tcPr>
          <w:p>
            <w:pPr>
              <w:spacing w:line="400" w:lineRule="atLeast"/>
              <w:ind w:firstLine="0" w:firstLineChars="0"/>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 xml:space="preserve">执行效果：                        </w:t>
            </w:r>
          </w:p>
          <w:p>
            <w:pPr>
              <w:spacing w:line="400" w:lineRule="atLeast"/>
              <w:ind w:firstLine="0" w:firstLineChars="0"/>
              <w:rPr>
                <w:rFonts w:ascii="Times New Roman" w:hAnsi="Times New Roman" w:eastAsia="宋体" w:cs="Times New Roman"/>
                <w:color w:val="000000"/>
                <w:sz w:val="21"/>
                <w:szCs w:val="21"/>
              </w:rPr>
            </w:pPr>
          </w:p>
          <w:p>
            <w:pPr>
              <w:spacing w:line="400" w:lineRule="atLeast"/>
              <w:ind w:firstLine="0" w:firstLineChars="0"/>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申请单位签名/日期：                                         申请单位负责人签名/日期：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8679" w:type="dxa"/>
            <w:tcBorders>
              <w:left w:val="single" w:color="auto" w:sz="4" w:space="0"/>
              <w:right w:val="single" w:color="auto" w:sz="12" w:space="0"/>
            </w:tcBorders>
          </w:tcPr>
          <w:p>
            <w:pPr>
              <w:spacing w:line="400" w:lineRule="atLeast"/>
              <w:ind w:firstLine="0" w:firstLineChars="0"/>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质检部负责人意见：</w:t>
            </w:r>
          </w:p>
          <w:p>
            <w:pPr>
              <w:spacing w:line="400" w:lineRule="atLeast"/>
              <w:ind w:firstLine="5565" w:firstLineChars="2650"/>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签名/日期：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8679" w:type="dxa"/>
            <w:tcBorders>
              <w:left w:val="single" w:color="auto" w:sz="4" w:space="0"/>
              <w:right w:val="single" w:color="auto" w:sz="12" w:space="0"/>
            </w:tcBorders>
          </w:tcPr>
          <w:p>
            <w:pPr>
              <w:spacing w:line="400" w:lineRule="atLeast"/>
              <w:ind w:firstLine="0" w:firstLineChars="0"/>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质保部负责人意见：</w:t>
            </w:r>
          </w:p>
          <w:p>
            <w:pPr>
              <w:spacing w:line="400" w:lineRule="atLeast"/>
              <w:ind w:firstLine="5565" w:firstLineChars="2650"/>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签名/日期：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5" w:hRule="atLeast"/>
        </w:trPr>
        <w:tc>
          <w:tcPr>
            <w:tcW w:w="8679" w:type="dxa"/>
            <w:tcBorders>
              <w:left w:val="single" w:color="auto" w:sz="4" w:space="0"/>
              <w:right w:val="single" w:color="auto" w:sz="12" w:space="0"/>
            </w:tcBorders>
          </w:tcPr>
          <w:p>
            <w:pPr>
              <w:spacing w:line="400" w:lineRule="atLeast"/>
              <w:ind w:firstLine="0" w:firstLineChars="0"/>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申请单位主管领导意见：</w:t>
            </w:r>
          </w:p>
          <w:p>
            <w:pPr>
              <w:spacing w:line="400" w:lineRule="atLeast"/>
              <w:ind w:firstLine="5565" w:firstLineChars="2650"/>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签名/日期：</w:t>
            </w:r>
          </w:p>
        </w:tc>
      </w:tr>
    </w:tbl>
    <w:p>
      <w:pPr>
        <w:pStyle w:val="2"/>
        <w:ind w:left="0" w:leftChars="0" w:firstLine="0" w:firstLineChars="0"/>
        <w:rPr>
          <w:rFonts w:hint="eastAsia"/>
          <w:lang w:val="en-US" w:eastAsia="zh-CN"/>
        </w:rPr>
      </w:pPr>
    </w:p>
    <w:p>
      <w:pPr>
        <w:pStyle w:val="29"/>
        <w:keepNext w:val="0"/>
        <w:keepLines w:val="0"/>
        <w:pageBreakBefore/>
        <w:widowControl w:val="0"/>
        <w:numPr>
          <w:ilvl w:val="0"/>
          <w:numId w:val="3"/>
        </w:numPr>
        <w:kinsoku/>
        <w:wordWrap/>
        <w:overflowPunct/>
        <w:topLinePunct w:val="0"/>
        <w:autoSpaceDE/>
        <w:autoSpaceDN/>
        <w:bidi w:val="0"/>
        <w:adjustRightInd w:val="0"/>
        <w:snapToGrid/>
        <w:spacing w:line="360" w:lineRule="auto"/>
        <w:ind w:left="0" w:leftChars="0" w:firstLine="420" w:firstLineChars="0"/>
        <w:textAlignment w:val="baseline"/>
        <w:rPr>
          <w:rFonts w:hint="default" w:ascii="宋体" w:hAnsi="宋体" w:eastAsia="宋体" w:cs="宋体"/>
          <w:lang w:val="en-US" w:eastAsia="zh-CN"/>
        </w:rPr>
      </w:pPr>
      <w:bookmarkStart w:id="190" w:name="_Toc25911"/>
      <w:r>
        <w:rPr>
          <w:rFonts w:hint="eastAsia" w:ascii="宋体" w:hAnsi="宋体" w:eastAsia="宋体" w:cs="宋体"/>
          <w:lang w:val="en-US" w:eastAsia="zh-CN"/>
        </w:rPr>
        <w:t>质量改进</w:t>
      </w:r>
      <w:bookmarkEnd w:id="190"/>
    </w:p>
    <w:p>
      <w:pPr>
        <w:pStyle w:val="5"/>
        <w:numPr>
          <w:ilvl w:val="0"/>
          <w:numId w:val="106"/>
        </w:numPr>
        <w:bidi w:val="0"/>
        <w:ind w:left="0" w:leftChars="0" w:firstLine="0" w:firstLineChars="0"/>
        <w:rPr>
          <w:lang w:val="en-US" w:eastAsia="zh-CN"/>
        </w:rPr>
      </w:pPr>
      <w:bookmarkStart w:id="191" w:name="_Toc105676473"/>
      <w:bookmarkStart w:id="192" w:name="_Toc14170"/>
      <w:r>
        <w:rPr>
          <w:rFonts w:hint="eastAsia"/>
          <w:lang w:val="en-US" w:eastAsia="zh-CN"/>
        </w:rPr>
        <w:t>质量目标指标管理</w:t>
      </w:r>
      <w:bookmarkEnd w:id="191"/>
      <w:bookmarkEnd w:id="192"/>
    </w:p>
    <w:p>
      <w:pPr>
        <w:pStyle w:val="5"/>
        <w:numPr>
          <w:ilvl w:val="0"/>
          <w:numId w:val="107"/>
        </w:numPr>
        <w:bidi w:val="0"/>
      </w:pPr>
      <w:bookmarkStart w:id="193" w:name="_Toc4572"/>
      <w:r>
        <w:rPr>
          <w:rFonts w:hint="eastAsia"/>
        </w:rPr>
        <w:t>总体要求</w:t>
      </w:r>
      <w:bookmarkEnd w:id="193"/>
    </w:p>
    <w:p>
      <w:pPr>
        <w:bidi w:val="0"/>
      </w:pPr>
      <w:r>
        <w:rPr>
          <w:rFonts w:hint="eastAsia"/>
        </w:rPr>
        <w:t>质量目标/指标模块页面需包含新增、修改、删除、查询、预警、数据导出功能。</w:t>
      </w: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本模块共分质量目标指标设定、质量目标指标实现情况、实现情况查询统计、预警、质量目标指标模块角色权限设置四大子模块。</w:t>
      </w: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流程如下：</w:t>
      </w:r>
    </w:p>
    <w:p>
      <w:pPr>
        <w:keepNext w:val="0"/>
        <w:keepLines w:val="0"/>
        <w:pageBreakBefore w:val="0"/>
        <w:widowControl w:val="0"/>
        <w:kinsoku/>
        <w:wordWrap/>
        <w:overflowPunct/>
        <w:topLinePunct w:val="0"/>
        <w:autoSpaceDE/>
        <w:autoSpaceDN/>
        <w:bidi w:val="0"/>
        <w:adjustRightInd w:val="0"/>
        <w:snapToGrid/>
        <w:spacing w:line="360" w:lineRule="auto"/>
        <w:ind w:firstLine="0" w:firstLineChars="0"/>
        <w:textAlignment w:val="baseline"/>
        <w:rPr>
          <w:rFonts w:ascii="Times New Roman" w:hAnsi="Times New Roman" w:eastAsia="宋体" w:cs="Times New Roman"/>
        </w:rPr>
      </w:pPr>
      <w:r>
        <w:rPr>
          <w:rFonts w:ascii="Times New Roman" w:hAnsi="Times New Roman" w:eastAsia="宋体" w:cs="Times New Roman"/>
        </w:rPr>
        <w:drawing>
          <wp:inline distT="0" distB="0" distL="0" distR="0">
            <wp:extent cx="5731510" cy="5750560"/>
            <wp:effectExtent l="0" t="0" r="2540" b="2540"/>
            <wp:docPr id="342" name="图片 342" descr="G:\（1）2022年3月质量信息化建设规划\进度\第一稿\流程图\质量目标指标管理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G:\（1）2022年3月质量信息化建设规划\进度\第一稿\流程图\质量目标指标管理 (2).jpg"/>
                    <pic:cNvPicPr>
                      <a:picLocks noChangeAspect="1" noChangeArrowheads="1"/>
                    </pic:cNvPicPr>
                  </pic:nvPicPr>
                  <pic:blipFill>
                    <a:blip r:embed="rId91" cstate="print"/>
                    <a:srcRect/>
                    <a:stretch>
                      <a:fillRect/>
                    </a:stretch>
                  </pic:blipFill>
                  <pic:spPr>
                    <a:xfrm>
                      <a:off x="0" y="0"/>
                      <a:ext cx="5731510" cy="5750560"/>
                    </a:xfrm>
                    <a:prstGeom prst="rect">
                      <a:avLst/>
                    </a:prstGeom>
                    <a:noFill/>
                    <a:ln w="9525">
                      <a:noFill/>
                      <a:miter lim="800000"/>
                      <a:headEnd/>
                      <a:tailEnd/>
                    </a:ln>
                  </pic:spPr>
                </pic:pic>
              </a:graphicData>
            </a:graphic>
          </wp:inline>
        </w:drawing>
      </w:r>
    </w:p>
    <w:p>
      <w:pPr>
        <w:pStyle w:val="5"/>
        <w:numPr>
          <w:ilvl w:val="0"/>
          <w:numId w:val="103"/>
        </w:numPr>
        <w:bidi w:val="0"/>
      </w:pPr>
      <w:bookmarkStart w:id="194" w:name="_Toc16959"/>
      <w:r>
        <w:rPr>
          <w:rFonts w:hint="eastAsia"/>
        </w:rPr>
        <w:t>各界面具体设置情况如下：</w:t>
      </w:r>
      <w:bookmarkEnd w:id="194"/>
    </w:p>
    <w:p>
      <w:pPr>
        <w:pStyle w:val="6"/>
        <w:numPr>
          <w:ilvl w:val="1"/>
          <w:numId w:val="103"/>
        </w:numPr>
        <w:bidi w:val="0"/>
        <w:rPr>
          <w:lang w:val="en-US" w:eastAsia="zh-CN"/>
        </w:rPr>
      </w:pPr>
      <w:bookmarkStart w:id="195" w:name="_Toc6475"/>
      <w:r>
        <w:rPr>
          <w:rFonts w:hint="eastAsia"/>
          <w:lang w:val="en-US" w:eastAsia="zh-CN"/>
        </w:rPr>
        <w:t>质量目标指标设定</w:t>
      </w:r>
      <w:bookmarkEnd w:id="195"/>
    </w:p>
    <w:p>
      <w:pPr>
        <w:pStyle w:val="7"/>
        <w:numPr>
          <w:ilvl w:val="2"/>
          <w:numId w:val="103"/>
        </w:numPr>
        <w:bidi w:val="0"/>
        <w:rPr>
          <w:lang w:val="en-US" w:eastAsia="zh-CN"/>
        </w:rPr>
      </w:pPr>
      <w:r>
        <w:rPr>
          <w:rFonts w:hint="eastAsia"/>
          <w:lang w:val="en-US" w:eastAsia="zh-CN"/>
        </w:rPr>
        <w:t>质量目标指标设定编制</w:t>
      </w: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本界面具备新增、修改、</w:t>
      </w:r>
      <w:r>
        <w:rPr>
          <w:rFonts w:ascii="Times New Roman" w:hAnsi="Times New Roman" w:eastAsia="宋体" w:cs="Times New Roman"/>
        </w:rPr>
        <w:t xml:space="preserve"> </w:t>
      </w:r>
      <w:r>
        <w:rPr>
          <w:rFonts w:hint="eastAsia" w:ascii="Times New Roman" w:hAnsi="Times New Roman" w:eastAsia="宋体" w:cs="Times New Roman"/>
        </w:rPr>
        <w:t>删除、保存、提交和打印功能。</w:t>
      </w: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流程如下：</w:t>
      </w:r>
    </w:p>
    <w:p>
      <w:pPr>
        <w:spacing w:line="360" w:lineRule="auto"/>
        <w:ind w:firstLine="480" w:firstLineChars="200"/>
        <w:rPr>
          <w:rFonts w:ascii="Times New Roman" w:hAnsi="Times New Roman" w:eastAsia="宋体" w:cs="Times New Roman"/>
        </w:rPr>
      </w:pP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由各组织设定本组织拟考核的质量目标/指标。</w:t>
      </w: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公司各级质量目标指标管理员输入“新增”按钮点击后弹出数据录入界面（模板如下图），录入相关信息：</w:t>
      </w:r>
    </w:p>
    <w:p>
      <w:pPr>
        <w:widowControl w:val="0"/>
        <w:numPr>
          <w:ilvl w:val="0"/>
          <w:numId w:val="108"/>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考核期</w:t>
      </w:r>
    </w:p>
    <w:p>
      <w:pPr>
        <w:widowControl w:val="0"/>
        <w:numPr>
          <w:ilvl w:val="0"/>
          <w:numId w:val="108"/>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编制单位</w:t>
      </w:r>
    </w:p>
    <w:p>
      <w:pPr>
        <w:widowControl w:val="0"/>
        <w:numPr>
          <w:ilvl w:val="0"/>
          <w:numId w:val="108"/>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目标类型（公司年度质量目标指标、XX单位年度质量目标指标等）</w:t>
      </w:r>
    </w:p>
    <w:p>
      <w:pPr>
        <w:widowControl w:val="0"/>
        <w:numPr>
          <w:ilvl w:val="0"/>
          <w:numId w:val="108"/>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目标指标编制依据（股份公司年度质量目标指标）</w:t>
      </w:r>
    </w:p>
    <w:p>
      <w:pPr>
        <w:widowControl w:val="0"/>
        <w:numPr>
          <w:ilvl w:val="0"/>
          <w:numId w:val="108"/>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编制部门</w:t>
      </w:r>
    </w:p>
    <w:p>
      <w:pPr>
        <w:widowControl w:val="0"/>
        <w:numPr>
          <w:ilvl w:val="0"/>
          <w:numId w:val="108"/>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 xml:space="preserve">质量目标指标 </w:t>
      </w:r>
    </w:p>
    <w:p>
      <w:pPr>
        <w:widowControl w:val="0"/>
        <w:numPr>
          <w:ilvl w:val="0"/>
          <w:numId w:val="108"/>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目标值</w:t>
      </w:r>
    </w:p>
    <w:p>
      <w:pPr>
        <w:widowControl w:val="0"/>
        <w:numPr>
          <w:ilvl w:val="0"/>
          <w:numId w:val="108"/>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质量目标指标计算规则</w:t>
      </w:r>
    </w:p>
    <w:p>
      <w:pPr>
        <w:widowControl w:val="0"/>
        <w:numPr>
          <w:ilvl w:val="0"/>
          <w:numId w:val="108"/>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实施单位</w:t>
      </w:r>
    </w:p>
    <w:p>
      <w:pPr>
        <w:widowControl w:val="0"/>
        <w:numPr>
          <w:ilvl w:val="0"/>
          <w:numId w:val="108"/>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主管部门</w:t>
      </w:r>
    </w:p>
    <w:p>
      <w:pPr>
        <w:widowControl w:val="0"/>
        <w:numPr>
          <w:ilvl w:val="0"/>
          <w:numId w:val="108"/>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相关单位</w:t>
      </w:r>
    </w:p>
    <w:p>
      <w:pPr>
        <w:widowControl w:val="0"/>
        <w:numPr>
          <w:ilvl w:val="0"/>
          <w:numId w:val="108"/>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编制人</w:t>
      </w:r>
    </w:p>
    <w:p>
      <w:pPr>
        <w:widowControl w:val="0"/>
        <w:numPr>
          <w:ilvl w:val="0"/>
          <w:numId w:val="108"/>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编制日期（系统默认为编制提交日期）</w:t>
      </w:r>
    </w:p>
    <w:p>
      <w:pPr>
        <w:bidi w:val="0"/>
        <w:rPr>
          <w:lang w:val="en-US" w:eastAsia="zh-CN"/>
        </w:rPr>
      </w:pPr>
      <w:r>
        <w:rPr>
          <w:rFonts w:hint="eastAsia"/>
          <w:lang w:val="en-US" w:eastAsia="zh-CN"/>
        </w:rPr>
        <w:t>编制人录入以上信息后，点击“提交”，流至审核人处</w:t>
      </w:r>
    </w:p>
    <w:p>
      <w:pPr>
        <w:bidi w:val="0"/>
        <w:rPr>
          <w:lang w:val="en-US" w:eastAsia="zh-CN"/>
        </w:rPr>
      </w:pPr>
      <w:r>
        <w:rPr>
          <w:rFonts w:hint="eastAsia"/>
          <w:lang w:val="en-US" w:eastAsia="zh-CN"/>
        </w:rPr>
        <w:t>（可单条提交或多条质量目标指标一并提交）</w:t>
      </w:r>
    </w:p>
    <w:p>
      <w:pPr>
        <w:widowControl w:val="0"/>
        <w:numPr>
          <w:ilvl w:val="0"/>
          <w:numId w:val="109"/>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kern w:val="2"/>
          <w:sz w:val="21"/>
          <w:szCs w:val="22"/>
          <w:lang w:val="en-US" w:eastAsia="zh-CN" w:bidi="ar-SA"/>
        </w:rPr>
        <w:t>审核</w:t>
      </w:r>
      <w:r>
        <w:rPr>
          <w:rFonts w:hint="eastAsia" w:ascii="宋体" w:hAnsi="宋体" w:eastAsia="宋体" w:cs="宋体"/>
          <w:sz w:val="24"/>
          <w:szCs w:val="24"/>
          <w:lang w:val="en-US" w:eastAsia="zh-CN" w:bidi="ar-SA"/>
        </w:rPr>
        <w:t>人</w:t>
      </w:r>
    </w:p>
    <w:p>
      <w:pPr>
        <w:widowControl w:val="0"/>
        <w:numPr>
          <w:ilvl w:val="0"/>
          <w:numId w:val="109"/>
        </w:numPr>
        <w:adjustRightInd/>
        <w:spacing w:line="360" w:lineRule="auto"/>
        <w:ind w:left="425" w:leftChars="0" w:hanging="425" w:firstLineChars="0"/>
        <w:jc w:val="both"/>
        <w:textAlignment w:val="auto"/>
        <w:rPr>
          <w:rFonts w:ascii="宋体" w:hAnsi="宋体" w:eastAsia="宋体" w:cs="宋体"/>
          <w:kern w:val="2"/>
          <w:sz w:val="21"/>
          <w:szCs w:val="22"/>
          <w:lang w:val="en-US" w:eastAsia="zh-CN" w:bidi="ar-SA"/>
        </w:rPr>
      </w:pPr>
      <w:r>
        <w:rPr>
          <w:rFonts w:hint="eastAsia" w:ascii="宋体" w:hAnsi="宋体" w:eastAsia="宋体" w:cs="宋体"/>
          <w:sz w:val="24"/>
          <w:szCs w:val="24"/>
          <w:lang w:val="en-US" w:eastAsia="zh-CN" w:bidi="ar-SA"/>
        </w:rPr>
        <w:t>审核日期</w:t>
      </w:r>
    </w:p>
    <w:p>
      <w:pPr>
        <w:bidi w:val="0"/>
        <w:rPr>
          <w:lang w:val="en-US" w:eastAsia="zh-CN"/>
        </w:rPr>
      </w:pPr>
      <w:r>
        <w:rPr>
          <w:rFonts w:hint="eastAsia"/>
          <w:lang w:val="en-US" w:eastAsia="zh-CN"/>
        </w:rPr>
        <w:t>可批量审批，如审核人不同意，流程退回至编制人处，同意，则流转至批准人处</w:t>
      </w:r>
    </w:p>
    <w:p>
      <w:pPr>
        <w:widowControl w:val="0"/>
        <w:numPr>
          <w:ilvl w:val="0"/>
          <w:numId w:val="110"/>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批准人</w:t>
      </w:r>
    </w:p>
    <w:p>
      <w:pPr>
        <w:widowControl w:val="0"/>
        <w:numPr>
          <w:ilvl w:val="0"/>
          <w:numId w:val="110"/>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批准日期</w:t>
      </w:r>
    </w:p>
    <w:p>
      <w:pPr>
        <w:widowControl w:val="0"/>
        <w:numPr>
          <w:ilvl w:val="0"/>
          <w:numId w:val="110"/>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由下达人添加实施单位质量目标指标管理员（命令信息传送）</w:t>
      </w:r>
    </w:p>
    <w:p>
      <w:pPr>
        <w:widowControl w:val="0"/>
        <w:numPr>
          <w:ilvl w:val="0"/>
          <w:numId w:val="110"/>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由下达人添加主管部门质量目标指标管理员（命令信息传送）</w:t>
      </w:r>
    </w:p>
    <w:p>
      <w:pPr>
        <w:widowControl w:val="0"/>
        <w:numPr>
          <w:ilvl w:val="0"/>
          <w:numId w:val="110"/>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由下达人添加相关单位质量目标指标管理员（命令信息传送）</w:t>
      </w:r>
    </w:p>
    <w:p>
      <w:pPr>
        <w:pStyle w:val="7"/>
        <w:numPr>
          <w:ilvl w:val="2"/>
          <w:numId w:val="103"/>
        </w:numPr>
        <w:bidi w:val="0"/>
        <w:rPr>
          <w:lang w:val="en-US" w:eastAsia="zh-CN"/>
        </w:rPr>
      </w:pPr>
      <w:r>
        <w:rPr>
          <w:rFonts w:hint="eastAsia"/>
          <w:lang w:val="en-US" w:eastAsia="zh-CN"/>
        </w:rPr>
        <w:t>接收下达质量目标指标要求</w:t>
      </w:r>
    </w:p>
    <w:p>
      <w:pPr>
        <w:bidi w:val="0"/>
      </w:pPr>
      <w:r>
        <w:rPr>
          <w:rFonts w:hint="eastAsia"/>
        </w:rPr>
        <w:t>编制界面下达人发送命令信息传送后，和质量目标指标管理员（被添加人）的本界面自动导入待接收信息，信息数据由质量目标指标设定编制界面自动导入，并设置“接收”按钮，可批量接收或选项择接收，信息如下：</w:t>
      </w:r>
    </w:p>
    <w:p>
      <w:pPr>
        <w:widowControl w:val="0"/>
        <w:numPr>
          <w:ilvl w:val="0"/>
          <w:numId w:val="111"/>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考核期（由质量目标指标设定编制自动导入）</w:t>
      </w:r>
    </w:p>
    <w:p>
      <w:pPr>
        <w:widowControl w:val="0"/>
        <w:numPr>
          <w:ilvl w:val="0"/>
          <w:numId w:val="111"/>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目标类型（公司年度质量目标指标、XX单位年度质量目标指标等）</w:t>
      </w:r>
    </w:p>
    <w:p>
      <w:pPr>
        <w:widowControl w:val="0"/>
        <w:numPr>
          <w:ilvl w:val="0"/>
          <w:numId w:val="111"/>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质量目标指标 （由质量目标指标设定编制自动导入）</w:t>
      </w:r>
    </w:p>
    <w:p>
      <w:pPr>
        <w:widowControl w:val="0"/>
        <w:numPr>
          <w:ilvl w:val="0"/>
          <w:numId w:val="111"/>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目标值（由质量目标指标设定编制自动导入）</w:t>
      </w:r>
    </w:p>
    <w:p>
      <w:pPr>
        <w:widowControl w:val="0"/>
        <w:numPr>
          <w:ilvl w:val="0"/>
          <w:numId w:val="111"/>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质量目标指标计算规则（由质量目标指标设定编制自动导入）</w:t>
      </w:r>
    </w:p>
    <w:p>
      <w:pPr>
        <w:widowControl w:val="0"/>
        <w:numPr>
          <w:ilvl w:val="0"/>
          <w:numId w:val="111"/>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 xml:space="preserve">接收人员 </w:t>
      </w:r>
    </w:p>
    <w:p>
      <w:pPr>
        <w:widowControl w:val="0"/>
        <w:numPr>
          <w:ilvl w:val="0"/>
          <w:numId w:val="111"/>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接收日期</w:t>
      </w:r>
    </w:p>
    <w:p>
      <w:pPr>
        <w:bidi w:val="0"/>
        <w:rPr>
          <w:lang w:val="en-US" w:eastAsia="zh-CN"/>
        </w:rPr>
      </w:pPr>
      <w:r>
        <w:rPr>
          <w:rFonts w:hint="eastAsia"/>
          <w:lang w:val="en-US" w:eastAsia="zh-CN"/>
        </w:rPr>
        <w:t>按下“接收”按钮时，自动生成此日期</w:t>
      </w:r>
    </w:p>
    <w:p>
      <w:pPr>
        <w:pStyle w:val="6"/>
        <w:numPr>
          <w:ilvl w:val="1"/>
          <w:numId w:val="103"/>
        </w:numPr>
        <w:bidi w:val="0"/>
        <w:rPr>
          <w:lang w:val="en-US" w:eastAsia="zh-CN"/>
        </w:rPr>
      </w:pPr>
      <w:bookmarkStart w:id="196" w:name="_Toc9148"/>
      <w:r>
        <w:rPr>
          <w:rFonts w:hint="eastAsia"/>
          <w:lang w:val="en-US" w:eastAsia="zh-CN"/>
        </w:rPr>
        <w:t>质量目标指标实现情况</w:t>
      </w:r>
      <w:bookmarkEnd w:id="196"/>
    </w:p>
    <w:p>
      <w:pPr>
        <w:pStyle w:val="7"/>
        <w:numPr>
          <w:ilvl w:val="2"/>
          <w:numId w:val="103"/>
        </w:numPr>
        <w:bidi w:val="0"/>
        <w:rPr>
          <w:lang w:val="en-US" w:eastAsia="zh-CN"/>
        </w:rPr>
      </w:pPr>
      <w:r>
        <w:rPr>
          <w:rFonts w:hint="eastAsia"/>
          <w:lang w:val="en-US" w:eastAsia="zh-CN"/>
        </w:rPr>
        <w:t>下达反馈任务</w:t>
      </w: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由各单位管理员根据需要下达质量目标指标达成情况反馈任务，具备导入、新增、修改、</w:t>
      </w:r>
      <w:r>
        <w:rPr>
          <w:rFonts w:ascii="Times New Roman" w:hAnsi="Times New Roman" w:eastAsia="宋体" w:cs="Times New Roman"/>
        </w:rPr>
        <w:t xml:space="preserve"> </w:t>
      </w:r>
      <w:r>
        <w:rPr>
          <w:rFonts w:hint="eastAsia" w:ascii="Times New Roman" w:hAnsi="Times New Roman" w:eastAsia="宋体" w:cs="Times New Roman"/>
        </w:rPr>
        <w:t>删除、保存、提交功能。</w:t>
      </w:r>
    </w:p>
    <w:p>
      <w:pPr>
        <w:spacing w:line="240" w:lineRule="auto"/>
        <w:ind w:firstLine="0" w:firstLineChars="0"/>
        <w:rPr>
          <w:rFonts w:ascii="Times New Roman" w:hAnsi="Times New Roman" w:eastAsia="宋体" w:cs="Times New Roman"/>
        </w:rPr>
      </w:pPr>
      <w:r>
        <w:rPr>
          <w:rFonts w:hint="eastAsia" w:ascii="Times New Roman" w:hAnsi="Times New Roman" w:eastAsia="宋体" w:cs="Times New Roman"/>
        </w:rPr>
        <w:t>可从本组织编制生成的生效质量目标指标中导入至本界面，也可录入以下信息</w:t>
      </w:r>
    </w:p>
    <w:p>
      <w:pPr>
        <w:widowControl w:val="0"/>
        <w:numPr>
          <w:ilvl w:val="0"/>
          <w:numId w:val="112"/>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考核期（由接收下达质量目标指标要求界面导入，也可录入）</w:t>
      </w:r>
    </w:p>
    <w:p>
      <w:pPr>
        <w:widowControl w:val="0"/>
        <w:numPr>
          <w:ilvl w:val="0"/>
          <w:numId w:val="112"/>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质量目标指标（由接收下达质量目标指标要求界面导入）</w:t>
      </w:r>
    </w:p>
    <w:p>
      <w:pPr>
        <w:widowControl w:val="0"/>
        <w:numPr>
          <w:ilvl w:val="0"/>
          <w:numId w:val="112"/>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目标值（由接收下达质量目标指标要求界面导入）</w:t>
      </w:r>
    </w:p>
    <w:p>
      <w:pPr>
        <w:widowControl w:val="0"/>
        <w:numPr>
          <w:ilvl w:val="0"/>
          <w:numId w:val="112"/>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下达任务人</w:t>
      </w:r>
    </w:p>
    <w:p>
      <w:pPr>
        <w:widowControl w:val="0"/>
        <w:numPr>
          <w:ilvl w:val="0"/>
          <w:numId w:val="112"/>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下达日期</w:t>
      </w:r>
    </w:p>
    <w:p>
      <w:pPr>
        <w:widowControl w:val="0"/>
        <w:numPr>
          <w:ilvl w:val="0"/>
          <w:numId w:val="112"/>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要求反馈时限</w:t>
      </w:r>
    </w:p>
    <w:p>
      <w:pPr>
        <w:widowControl w:val="0"/>
        <w:numPr>
          <w:ilvl w:val="0"/>
          <w:numId w:val="112"/>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要求反馈单位质量目标指标部门</w:t>
      </w:r>
    </w:p>
    <w:p>
      <w:pPr>
        <w:widowControl w:val="0"/>
        <w:numPr>
          <w:ilvl w:val="0"/>
          <w:numId w:val="112"/>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各组织质量目标指标主控部门质量目标指标管理员</w:t>
      </w:r>
    </w:p>
    <w:p>
      <w:pPr>
        <w:pStyle w:val="7"/>
        <w:numPr>
          <w:ilvl w:val="2"/>
          <w:numId w:val="103"/>
        </w:numPr>
        <w:bidi w:val="0"/>
        <w:rPr>
          <w:lang w:val="en-US" w:eastAsia="zh-CN"/>
        </w:rPr>
      </w:pPr>
      <w:r>
        <w:rPr>
          <w:rFonts w:hint="eastAsia"/>
          <w:lang w:val="en-US" w:eastAsia="zh-CN"/>
        </w:rPr>
        <w:t>反馈任务完成情况</w:t>
      </w: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由各单位质量目标指标责任组织完成需反馈的质量目标指标达成情况，具备录入 、修改、保存、提交功能。</w:t>
      </w:r>
    </w:p>
    <w:p>
      <w:pPr>
        <w:widowControl w:val="0"/>
        <w:numPr>
          <w:ilvl w:val="0"/>
          <w:numId w:val="113"/>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考核期（从下达反馈任务界面导入）</w:t>
      </w:r>
    </w:p>
    <w:p>
      <w:pPr>
        <w:widowControl w:val="0"/>
        <w:numPr>
          <w:ilvl w:val="0"/>
          <w:numId w:val="113"/>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质量目标指标</w:t>
      </w:r>
    </w:p>
    <w:p>
      <w:pPr>
        <w:widowControl w:val="0"/>
        <w:numPr>
          <w:ilvl w:val="0"/>
          <w:numId w:val="113"/>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 xml:space="preserve">目标值  </w:t>
      </w:r>
    </w:p>
    <w:p>
      <w:pPr>
        <w:widowControl w:val="0"/>
        <w:numPr>
          <w:ilvl w:val="0"/>
          <w:numId w:val="113"/>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完成情况：子项：   母项：     达成率：</w:t>
      </w:r>
    </w:p>
    <w:p>
      <w:pPr>
        <w:widowControl w:val="0"/>
        <w:numPr>
          <w:ilvl w:val="0"/>
          <w:numId w:val="113"/>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是否满足目标指标要求（自动/手动判断）显示是或否</w:t>
      </w:r>
    </w:p>
    <w:p>
      <w:pPr>
        <w:widowControl w:val="0"/>
        <w:numPr>
          <w:ilvl w:val="0"/>
          <w:numId w:val="113"/>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反馈人：</w:t>
      </w:r>
    </w:p>
    <w:p>
      <w:pPr>
        <w:widowControl w:val="0"/>
        <w:numPr>
          <w:ilvl w:val="0"/>
          <w:numId w:val="113"/>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反馈日期：</w:t>
      </w:r>
    </w:p>
    <w:p>
      <w:pPr>
        <w:widowControl w:val="0"/>
        <w:numPr>
          <w:ilvl w:val="0"/>
          <w:numId w:val="113"/>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本组织负责人审核</w:t>
      </w:r>
    </w:p>
    <w:p>
      <w:pPr>
        <w:widowControl w:val="0"/>
        <w:numPr>
          <w:ilvl w:val="0"/>
          <w:numId w:val="113"/>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审核日期人：</w:t>
      </w:r>
    </w:p>
    <w:p>
      <w:pPr>
        <w:bidi w:val="0"/>
      </w:pPr>
      <w:r>
        <w:rPr>
          <w:rFonts w:hint="eastAsia"/>
        </w:rPr>
        <w:t>考核人录入以上信息后，点击“提交”，流至任务下达人处</w:t>
      </w:r>
    </w:p>
    <w:p>
      <w:pPr>
        <w:pStyle w:val="7"/>
        <w:numPr>
          <w:ilvl w:val="2"/>
          <w:numId w:val="103"/>
        </w:numPr>
        <w:bidi w:val="0"/>
        <w:rPr>
          <w:lang w:val="en-US" w:eastAsia="zh-CN"/>
        </w:rPr>
      </w:pPr>
      <w:r>
        <w:rPr>
          <w:rFonts w:hint="eastAsia"/>
          <w:lang w:val="en-US" w:eastAsia="zh-CN"/>
        </w:rPr>
        <w:t>任务下达人接收</w:t>
      </w:r>
    </w:p>
    <w:p>
      <w:pPr>
        <w:bidi w:val="0"/>
        <w:rPr>
          <w:lang w:val="en-US" w:eastAsia="zh-CN"/>
        </w:rPr>
      </w:pPr>
      <w:r>
        <w:rPr>
          <w:rFonts w:hint="eastAsia"/>
          <w:lang w:val="en-US" w:eastAsia="zh-CN"/>
        </w:rPr>
        <w:t>由任务下达打开此界面，可批量或单项按下“接收”按钮时。该界面显示：</w:t>
      </w:r>
    </w:p>
    <w:p>
      <w:pPr>
        <w:widowControl w:val="0"/>
        <w:numPr>
          <w:ilvl w:val="0"/>
          <w:numId w:val="114"/>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考核期（从反馈任务完成情况自动流转）</w:t>
      </w:r>
    </w:p>
    <w:p>
      <w:pPr>
        <w:widowControl w:val="0"/>
        <w:numPr>
          <w:ilvl w:val="0"/>
          <w:numId w:val="114"/>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质量目标指标（从反馈任务完成情况自动流转）</w:t>
      </w:r>
    </w:p>
    <w:p>
      <w:pPr>
        <w:widowControl w:val="0"/>
        <w:numPr>
          <w:ilvl w:val="0"/>
          <w:numId w:val="114"/>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目标值  （从反馈任务完成情况自动流转）</w:t>
      </w:r>
    </w:p>
    <w:p>
      <w:pPr>
        <w:widowControl w:val="0"/>
        <w:numPr>
          <w:ilvl w:val="0"/>
          <w:numId w:val="114"/>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完成情况：子项：   母项：     达成率：（从反馈任务完成情况自动流转）</w:t>
      </w:r>
    </w:p>
    <w:p>
      <w:pPr>
        <w:widowControl w:val="0"/>
        <w:numPr>
          <w:ilvl w:val="0"/>
          <w:numId w:val="114"/>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是否满足目标指标要求（自动/手动判断）显示是或否</w:t>
      </w:r>
    </w:p>
    <w:p>
      <w:pPr>
        <w:widowControl w:val="0"/>
        <w:numPr>
          <w:ilvl w:val="0"/>
          <w:numId w:val="114"/>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反馈人：（从反馈任务完成情况自动流转）</w:t>
      </w:r>
    </w:p>
    <w:p>
      <w:pPr>
        <w:widowControl w:val="0"/>
        <w:numPr>
          <w:ilvl w:val="0"/>
          <w:numId w:val="114"/>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反馈日期：（从反馈任务完成情况自动流转）</w:t>
      </w:r>
    </w:p>
    <w:p>
      <w:pPr>
        <w:widowControl w:val="0"/>
        <w:numPr>
          <w:ilvl w:val="0"/>
          <w:numId w:val="114"/>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接收人：系统默认为操作人</w:t>
      </w:r>
    </w:p>
    <w:p>
      <w:pPr>
        <w:widowControl/>
        <w:numPr>
          <w:ilvl w:val="0"/>
          <w:numId w:val="114"/>
        </w:numPr>
        <w:adjustRightInd/>
        <w:spacing w:line="360" w:lineRule="auto"/>
        <w:ind w:left="425" w:leftChars="0" w:hanging="425" w:firstLineChars="0"/>
        <w:jc w:val="left"/>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接收日期（由任务下达人按下“接收”按钮时，自动生成此日期）</w:t>
      </w:r>
    </w:p>
    <w:p>
      <w:pPr>
        <w:pStyle w:val="6"/>
        <w:numPr>
          <w:ilvl w:val="1"/>
          <w:numId w:val="103"/>
        </w:numPr>
        <w:bidi w:val="0"/>
        <w:rPr>
          <w:lang w:val="en-US" w:eastAsia="zh-CN"/>
        </w:rPr>
      </w:pPr>
      <w:bookmarkStart w:id="197" w:name="_Toc15646"/>
      <w:r>
        <w:rPr>
          <w:rFonts w:hint="eastAsia"/>
          <w:lang w:val="en-US" w:eastAsia="zh-CN"/>
        </w:rPr>
        <w:t>查询统计</w:t>
      </w:r>
      <w:bookmarkEnd w:id="197"/>
    </w:p>
    <w:p>
      <w:pPr>
        <w:bidi w:val="0"/>
        <w:rPr>
          <w:lang w:val="en-US" w:eastAsia="zh-CN"/>
        </w:rPr>
      </w:pPr>
      <w:r>
        <w:rPr>
          <w:rFonts w:hint="eastAsia"/>
          <w:lang w:val="en-US" w:eastAsia="zh-CN"/>
        </w:rPr>
        <w:t>该界面根据任务下达人接收界面数据自动生成，信息可设置多重筛选条件：</w:t>
      </w:r>
    </w:p>
    <w:p>
      <w:pPr>
        <w:widowControl w:val="0"/>
        <w:numPr>
          <w:ilvl w:val="0"/>
          <w:numId w:val="115"/>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质量目标指标</w:t>
      </w:r>
    </w:p>
    <w:p>
      <w:pPr>
        <w:widowControl w:val="0"/>
        <w:numPr>
          <w:ilvl w:val="0"/>
          <w:numId w:val="115"/>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 xml:space="preserve">目标值  </w:t>
      </w:r>
    </w:p>
    <w:p>
      <w:pPr>
        <w:widowControl w:val="0"/>
        <w:numPr>
          <w:ilvl w:val="0"/>
          <w:numId w:val="115"/>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完成情况：子项：   母项：     达成率：</w:t>
      </w:r>
    </w:p>
    <w:p>
      <w:pPr>
        <w:widowControl w:val="0"/>
        <w:numPr>
          <w:ilvl w:val="0"/>
          <w:numId w:val="115"/>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是否满足目标指标要求（自动/手动判断）显示是或否</w:t>
      </w:r>
    </w:p>
    <w:p>
      <w:pPr>
        <w:bidi w:val="0"/>
        <w:rPr>
          <w:lang w:val="en-US" w:eastAsia="zh-CN"/>
        </w:rPr>
      </w:pPr>
      <w:r>
        <w:rPr>
          <w:rFonts w:hint="eastAsia"/>
          <w:lang w:val="en-US" w:eastAsia="zh-CN"/>
        </w:rPr>
        <w:t>可实现单条质量目标指标在某一考核期内一个/多个单位的自动统计计算</w:t>
      </w:r>
    </w:p>
    <w:p>
      <w:pPr>
        <w:bidi w:val="0"/>
        <w:rPr>
          <w:lang w:val="en-US" w:eastAsia="zh-CN"/>
        </w:rPr>
      </w:pPr>
      <w:r>
        <w:rPr>
          <w:rFonts w:hint="eastAsia"/>
          <w:lang w:val="en-US" w:eastAsia="zh-CN"/>
        </w:rPr>
        <w:t>可实现同一考核期某一质量目标指标在一个/多个单位的的趋势图</w:t>
      </w:r>
    </w:p>
    <w:p>
      <w:pPr>
        <w:bidi w:val="0"/>
        <w:rPr>
          <w:rFonts w:ascii="宋体" w:hAnsi="宋体" w:eastAsia="宋体" w:cs="宋体"/>
          <w:szCs w:val="24"/>
          <w:lang w:val="en-US" w:eastAsia="zh-CN" w:bidi="ar-SA"/>
        </w:rPr>
      </w:pPr>
      <w:r>
        <w:rPr>
          <w:rFonts w:hint="eastAsia"/>
          <w:lang w:val="en-US" w:eastAsia="zh-CN"/>
        </w:rPr>
        <w:t>可实现不同考核期某一质量目标指标在一个/</w:t>
      </w:r>
      <w:r>
        <w:rPr>
          <w:rFonts w:hint="eastAsia" w:ascii="宋体" w:hAnsi="宋体" w:eastAsia="宋体" w:cs="宋体"/>
          <w:szCs w:val="24"/>
          <w:lang w:val="en-US" w:eastAsia="zh-CN" w:bidi="ar-SA"/>
        </w:rPr>
        <w:t>多个单位的趋势图</w:t>
      </w:r>
    </w:p>
    <w:p>
      <w:pPr>
        <w:pStyle w:val="6"/>
        <w:numPr>
          <w:ilvl w:val="1"/>
          <w:numId w:val="103"/>
        </w:numPr>
        <w:bidi w:val="0"/>
        <w:rPr>
          <w:lang w:val="en-US" w:eastAsia="zh-CN"/>
        </w:rPr>
      </w:pPr>
      <w:bookmarkStart w:id="198" w:name="_Toc20612"/>
      <w:r>
        <w:rPr>
          <w:rFonts w:hint="eastAsia"/>
          <w:lang w:val="en-US" w:eastAsia="zh-CN"/>
        </w:rPr>
        <w:t>预警</w:t>
      </w:r>
      <w:bookmarkEnd w:id="198"/>
    </w:p>
    <w:p>
      <w:pPr>
        <w:bidi w:val="0"/>
      </w:pPr>
      <w:r>
        <w:rPr>
          <w:rFonts w:hint="eastAsia"/>
        </w:rPr>
        <w:t>当查询界面“是否满足目标指标要求”栏显示为否时，该界面自动导入如下信息。</w:t>
      </w:r>
    </w:p>
    <w:p>
      <w:pPr>
        <w:widowControl w:val="0"/>
        <w:numPr>
          <w:ilvl w:val="0"/>
          <w:numId w:val="116"/>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考核期</w:t>
      </w:r>
    </w:p>
    <w:p>
      <w:pPr>
        <w:widowControl w:val="0"/>
        <w:numPr>
          <w:ilvl w:val="0"/>
          <w:numId w:val="116"/>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质量目标指标</w:t>
      </w:r>
    </w:p>
    <w:p>
      <w:pPr>
        <w:widowControl w:val="0"/>
        <w:numPr>
          <w:ilvl w:val="0"/>
          <w:numId w:val="116"/>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 xml:space="preserve">目标值  </w:t>
      </w:r>
    </w:p>
    <w:p>
      <w:pPr>
        <w:widowControl w:val="0"/>
        <w:numPr>
          <w:ilvl w:val="0"/>
          <w:numId w:val="116"/>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完成情况：子项：   母项：     达成率：</w:t>
      </w:r>
    </w:p>
    <w:p>
      <w:pPr>
        <w:widowControl w:val="0"/>
        <w:numPr>
          <w:ilvl w:val="0"/>
          <w:numId w:val="116"/>
        </w:numPr>
        <w:adjustRightInd/>
        <w:spacing w:line="360" w:lineRule="auto"/>
        <w:ind w:left="425" w:leftChars="0" w:hanging="425"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是否满足目标指标要求  否</w:t>
      </w:r>
    </w:p>
    <w:p>
      <w:pPr>
        <w:pStyle w:val="6"/>
        <w:numPr>
          <w:ilvl w:val="1"/>
          <w:numId w:val="103"/>
        </w:numPr>
        <w:bidi w:val="0"/>
        <w:rPr>
          <w:lang w:val="en-US" w:eastAsia="zh-CN"/>
        </w:rPr>
      </w:pPr>
      <w:bookmarkStart w:id="199" w:name="_Toc6815"/>
      <w:r>
        <w:rPr>
          <w:rFonts w:hint="eastAsia"/>
          <w:lang w:val="en-US" w:eastAsia="zh-CN"/>
        </w:rPr>
        <w:t>质量目标指标模块角色权限设置</w:t>
      </w:r>
      <w:bookmarkEnd w:id="199"/>
    </w:p>
    <w:p>
      <w:pPr>
        <w:ind w:left="0" w:leftChars="0" w:firstLine="0" w:firstLineChars="0"/>
        <w:rPr>
          <w:rFonts w:ascii="宋体" w:hAnsi="宋体" w:eastAsia="宋体" w:cs="宋体"/>
          <w:sz w:val="24"/>
          <w:szCs w:val="24"/>
          <w:lang w:val="en-US" w:eastAsia="zh-CN" w:bidi="ar-SA"/>
        </w:rPr>
      </w:pPr>
      <w:r>
        <w:rPr>
          <w:rFonts w:hint="eastAsia" w:ascii="Times New Roman" w:hAnsi="Times New Roman" w:eastAsia="宋体" w:cs="Times New Roman"/>
        </w:rPr>
        <w:t>公司质量管理部门质量目标指标管理人员负责授权各单位质量目标指标管理人</w:t>
      </w:r>
      <w:r>
        <w:rPr>
          <w:rFonts w:hint="eastAsia" w:ascii="宋体" w:hAnsi="宋体" w:eastAsia="宋体" w:cs="Times New Roman"/>
          <w:szCs w:val="24"/>
        </w:rPr>
        <w:t>本本权限划分为基本权限划分，如有需要，允许根据实际情况进行手工调整。</w:t>
      </w:r>
    </w:p>
    <w:p>
      <w:pPr>
        <w:pStyle w:val="5"/>
        <w:numPr>
          <w:ilvl w:val="0"/>
          <w:numId w:val="106"/>
        </w:numPr>
        <w:bidi w:val="0"/>
        <w:ind w:left="0" w:leftChars="0" w:firstLine="0" w:firstLineChars="0"/>
        <w:rPr>
          <w:rFonts w:hint="eastAsia"/>
          <w:lang w:val="en-US" w:eastAsia="zh-CN"/>
        </w:rPr>
      </w:pPr>
      <w:bookmarkStart w:id="200" w:name="_Toc1690"/>
      <w:bookmarkStart w:id="201" w:name="_Toc105676486"/>
      <w:r>
        <w:rPr>
          <w:rFonts w:hint="eastAsia"/>
          <w:lang w:val="en-US" w:eastAsia="zh-CN"/>
        </w:rPr>
        <w:t>质量奖惩管理</w:t>
      </w:r>
      <w:bookmarkEnd w:id="200"/>
      <w:bookmarkEnd w:id="201"/>
    </w:p>
    <w:p>
      <w:pPr>
        <w:bidi w:val="0"/>
      </w:pPr>
      <w:r>
        <w:t>质量奖惩模块菜单</w:t>
      </w:r>
      <w:r>
        <w:rPr>
          <w:rFonts w:hint="eastAsia"/>
        </w:rPr>
        <w:t>包含质量奖励、质量处罚、质量黑名单。</w:t>
      </w:r>
    </w:p>
    <w:p>
      <w:pPr>
        <w:bidi w:val="0"/>
      </w:pPr>
      <w:r>
        <w:rPr>
          <w:rFonts w:hint="eastAsia"/>
        </w:rPr>
        <w:t>内部奖惩页面需包含新增、修改、发起流程、查询功能。</w:t>
      </w:r>
    </w:p>
    <w:p>
      <w:pPr>
        <w:bidi w:val="0"/>
      </w:pPr>
      <w:r>
        <w:rPr>
          <w:rFonts w:hint="eastAsia"/>
        </w:rPr>
        <w:t>外部奖惩页面主要是录入、修改、查询功能。</w:t>
      </w:r>
    </w:p>
    <w:p>
      <w:pPr>
        <w:bidi w:val="0"/>
        <w:rPr>
          <w:rFonts w:ascii="Times New Roman" w:hAnsi="Times New Roman" w:eastAsia="宋体" w:cs="Times New Roman"/>
        </w:rPr>
      </w:pPr>
      <w:r>
        <w:rPr>
          <w:rFonts w:hint="eastAsia"/>
        </w:rPr>
        <w:t>质量黑名单页面</w:t>
      </w:r>
      <w:r>
        <w:rPr>
          <w:rFonts w:hint="eastAsia" w:ascii="Times New Roman" w:hAnsi="Times New Roman" w:eastAsia="宋体" w:cs="Times New Roman"/>
        </w:rPr>
        <w:t>主要是录入、修改、查询功能</w:t>
      </w:r>
    </w:p>
    <w:p>
      <w:pPr>
        <w:pStyle w:val="5"/>
        <w:numPr>
          <w:ilvl w:val="0"/>
          <w:numId w:val="117"/>
        </w:numPr>
        <w:bidi w:val="0"/>
        <w:rPr>
          <w:lang w:val="en-US" w:eastAsia="zh-CN"/>
        </w:rPr>
      </w:pPr>
      <w:bookmarkStart w:id="202" w:name="_Toc7734"/>
      <w:r>
        <w:rPr>
          <w:rFonts w:hint="eastAsia"/>
          <w:lang w:val="en-US" w:eastAsia="zh-CN"/>
        </w:rPr>
        <w:t>项目部级质量奖惩管理</w:t>
      </w:r>
      <w:bookmarkEnd w:id="202"/>
    </w:p>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object>
          <v:shape id="_x0000_i1029" o:spt="75" type="#_x0000_t75" style="height:72pt;width:415.5pt;" o:ole="t" filled="f" o:preferrelative="t" stroked="f" coordsize="21600,21600">
            <v:path/>
            <v:fill on="f" focussize="0,0"/>
            <v:stroke on="f" joinstyle="miter"/>
            <v:imagedata r:id="rId93" o:title=""/>
            <o:lock v:ext="edit" aspectratio="t"/>
            <w10:wrap type="none"/>
            <w10:anchorlock/>
          </v:shape>
          <o:OLEObject Type="Embed" ProgID="Visio.Drawing.11" ShapeID="_x0000_i1029" DrawAspect="Content" ObjectID="_1468075729" r:id="rId92">
            <o:LockedField>false</o:LockedField>
          </o:OLEObject>
        </w:object>
      </w:r>
    </w:p>
    <w:p>
      <w:pPr>
        <w:pStyle w:val="2"/>
        <w:ind w:left="0" w:leftChars="0" w:firstLine="0" w:firstLineChars="0"/>
        <w:rPr>
          <w:rFonts w:hint="eastAsia" w:eastAsia="宋体"/>
          <w:lang w:eastAsia="zh-CN"/>
        </w:rPr>
      </w:pPr>
    </w:p>
    <w:p>
      <w:pPr>
        <w:pStyle w:val="3"/>
        <w:ind w:left="0" w:leftChars="0" w:firstLine="0" w:firstLineChars="0"/>
        <w:rPr>
          <w:rFonts w:hint="eastAsia"/>
          <w:lang w:eastAsia="zh-CN"/>
        </w:rPr>
      </w:pPr>
    </w:p>
    <w:p>
      <w:pPr>
        <w:spacing w:line="400" w:lineRule="atLeast"/>
        <w:ind w:firstLine="0" w:firstLineChars="0"/>
        <w:rPr>
          <w:rFonts w:hint="eastAsia" w:ascii="Times New Roman" w:hAnsi="Times New Roman" w:eastAsia="宋体" w:cs="Times New Roman"/>
        </w:rPr>
      </w:pPr>
    </w:p>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录入</w:t>
      </w:r>
    </w:p>
    <w:tbl>
      <w:tblPr>
        <w:tblStyle w:val="30"/>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8"/>
        <w:gridCol w:w="2171"/>
        <w:gridCol w:w="24"/>
        <w:gridCol w:w="1674"/>
        <w:gridCol w:w="518"/>
        <w:gridCol w:w="23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jc w:val="center"/>
        </w:trPr>
        <w:tc>
          <w:tcPr>
            <w:tcW w:w="8522" w:type="dxa"/>
            <w:gridSpan w:val="6"/>
            <w:vAlign w:val="center"/>
          </w:tcPr>
          <w:p>
            <w:pPr>
              <w:spacing w:line="400" w:lineRule="atLeast"/>
              <w:ind w:firstLine="0" w:firstLineChars="0"/>
              <w:jc w:val="center"/>
              <w:rPr>
                <w:rFonts w:ascii="宋体" w:hAnsi="宋体" w:eastAsia="宋体" w:cs="Times New Roman"/>
                <w:b/>
                <w:sz w:val="21"/>
                <w:szCs w:val="21"/>
              </w:rPr>
            </w:pPr>
            <w:r>
              <w:rPr>
                <w:rFonts w:hint="eastAsia" w:ascii="宋体" w:hAnsi="宋体" w:eastAsia="宋体" w:cs="Times New Roman"/>
                <w:b/>
                <w:sz w:val="21"/>
                <w:szCs w:val="21"/>
              </w:rPr>
              <w:t>质量奖惩意见报告</w:t>
            </w:r>
          </w:p>
          <w:p>
            <w:pPr>
              <w:spacing w:line="400" w:lineRule="atLeast"/>
              <w:ind w:firstLine="0" w:firstLineChars="0"/>
              <w:jc w:val="right"/>
              <w:rPr>
                <w:rFonts w:ascii="宋体" w:hAnsi="宋体" w:eastAsia="宋体" w:cs="Times New Roman"/>
                <w:sz w:val="21"/>
                <w:szCs w:val="21"/>
              </w:rPr>
            </w:pPr>
            <w:r>
              <w:rPr>
                <w:rFonts w:hint="eastAsia" w:ascii="宋体" w:hAnsi="宋体" w:eastAsia="宋体" w:cs="Times New Roman"/>
                <w:sz w:val="21"/>
                <w:szCs w:val="21"/>
              </w:rPr>
              <w:t>编号：</w:t>
            </w:r>
            <w:r>
              <w:rPr>
                <w:rFonts w:ascii="宋体" w:hAnsi="宋体" w:eastAsia="宋体" w:cs="Times New Roman"/>
                <w:sz w:val="21"/>
                <w:szCs w:val="21"/>
              </w:rPr>
              <w:t>CNI23</w:t>
            </w:r>
            <w:r>
              <w:rPr>
                <w:rFonts w:hint="eastAsia" w:ascii="宋体" w:hAnsi="宋体" w:eastAsia="宋体" w:cs="Times New Roman"/>
                <w:sz w:val="21"/>
                <w:szCs w:val="21"/>
              </w:rPr>
              <w:t>-</w:t>
            </w:r>
            <w:r>
              <w:rPr>
                <w:rFonts w:ascii="宋体" w:hAnsi="宋体" w:eastAsia="宋体" w:cs="Times New Roman"/>
                <w:sz w:val="21"/>
                <w:szCs w:val="21"/>
              </w:rPr>
              <w:t>BJ</w:t>
            </w:r>
            <w:r>
              <w:rPr>
                <w:rFonts w:hint="eastAsia" w:ascii="宋体" w:hAnsi="宋体" w:eastAsia="宋体" w:cs="Times New Roman"/>
                <w:sz w:val="21"/>
                <w:szCs w:val="21"/>
              </w:rPr>
              <w:t>（项目代码）-QA/QC-[××（年份）]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jc w:val="center"/>
        </w:trPr>
        <w:tc>
          <w:tcPr>
            <w:tcW w:w="1788" w:type="dxa"/>
            <w:vAlign w:val="center"/>
          </w:tcPr>
          <w:p>
            <w:pPr>
              <w:spacing w:line="4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被考核单位/个人</w:t>
            </w:r>
          </w:p>
        </w:tc>
        <w:tc>
          <w:tcPr>
            <w:tcW w:w="2171" w:type="dxa"/>
            <w:vAlign w:val="center"/>
          </w:tcPr>
          <w:p>
            <w:pPr>
              <w:spacing w:line="400" w:lineRule="atLeast"/>
              <w:ind w:firstLine="0" w:firstLineChars="0"/>
              <w:jc w:val="center"/>
              <w:rPr>
                <w:rFonts w:ascii="宋体" w:hAnsi="宋体" w:eastAsia="宋体" w:cs="Times New Roman"/>
                <w:sz w:val="21"/>
                <w:szCs w:val="21"/>
              </w:rPr>
            </w:pPr>
          </w:p>
        </w:tc>
        <w:tc>
          <w:tcPr>
            <w:tcW w:w="1698" w:type="dxa"/>
            <w:gridSpan w:val="2"/>
            <w:vAlign w:val="center"/>
          </w:tcPr>
          <w:p>
            <w:pPr>
              <w:spacing w:line="4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考核奖惩形式</w:t>
            </w:r>
          </w:p>
        </w:tc>
        <w:tc>
          <w:tcPr>
            <w:tcW w:w="2865" w:type="dxa"/>
            <w:gridSpan w:val="2"/>
            <w:vAlign w:val="center"/>
          </w:tcPr>
          <w:p>
            <w:pPr>
              <w:spacing w:line="4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 日常  □季度   □年度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jc w:val="center"/>
        </w:trPr>
        <w:tc>
          <w:tcPr>
            <w:tcW w:w="1788" w:type="dxa"/>
            <w:vAlign w:val="center"/>
          </w:tcPr>
          <w:p>
            <w:pPr>
              <w:spacing w:line="4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考核单位</w:t>
            </w:r>
          </w:p>
        </w:tc>
        <w:tc>
          <w:tcPr>
            <w:tcW w:w="2171" w:type="dxa"/>
            <w:vAlign w:val="center"/>
          </w:tcPr>
          <w:p>
            <w:pPr>
              <w:spacing w:line="4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□质保部    □质检部</w:t>
            </w:r>
          </w:p>
        </w:tc>
        <w:tc>
          <w:tcPr>
            <w:tcW w:w="1698" w:type="dxa"/>
            <w:gridSpan w:val="2"/>
            <w:vAlign w:val="center"/>
          </w:tcPr>
          <w:p>
            <w:pPr>
              <w:spacing w:line="4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奖惩类别</w:t>
            </w:r>
          </w:p>
        </w:tc>
        <w:tc>
          <w:tcPr>
            <w:tcW w:w="2865" w:type="dxa"/>
            <w:gridSpan w:val="2"/>
            <w:vAlign w:val="center"/>
          </w:tcPr>
          <w:p>
            <w:pPr>
              <w:spacing w:line="400" w:lineRule="atLeast"/>
              <w:ind w:firstLine="210" w:firstLineChars="100"/>
              <w:rPr>
                <w:rFonts w:ascii="宋体" w:hAnsi="宋体" w:eastAsia="宋体" w:cs="Times New Roman"/>
                <w:sz w:val="21"/>
                <w:szCs w:val="21"/>
              </w:rPr>
            </w:pPr>
            <w:r>
              <w:rPr>
                <w:rFonts w:hint="eastAsia" w:ascii="宋体" w:hAnsi="宋体" w:eastAsia="宋体" w:cs="Times New Roman"/>
                <w:sz w:val="21"/>
                <w:szCs w:val="21"/>
              </w:rPr>
              <w:t>□奖励       □处罚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6"/>
          </w:tcPr>
          <w:p>
            <w:pPr>
              <w:spacing w:line="4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质量奖惩意见描述：</w:t>
            </w:r>
          </w:p>
          <w:p>
            <w:pPr>
              <w:spacing w:line="400" w:lineRule="atLeast"/>
              <w:ind w:firstLine="0" w:firstLineChars="0"/>
              <w:rPr>
                <w:rFonts w:ascii="宋体" w:hAnsi="宋体" w:eastAsia="宋体" w:cs="Times New Roman"/>
                <w:sz w:val="21"/>
                <w:szCs w:val="21"/>
              </w:rPr>
            </w:pPr>
          </w:p>
          <w:p>
            <w:pPr>
              <w:spacing w:line="400" w:lineRule="atLeast"/>
              <w:ind w:firstLine="0" w:firstLineChars="0"/>
              <w:rPr>
                <w:rFonts w:ascii="宋体" w:hAnsi="宋体" w:eastAsia="宋体" w:cs="Times New Roman"/>
                <w:sz w:val="21"/>
                <w:szCs w:val="21"/>
              </w:rPr>
            </w:pPr>
          </w:p>
          <w:p>
            <w:pPr>
              <w:spacing w:line="400" w:lineRule="atLeast"/>
              <w:ind w:firstLine="0" w:firstLineChars="0"/>
              <w:rPr>
                <w:rFonts w:ascii="宋体" w:hAnsi="宋体" w:eastAsia="宋体" w:cs="Times New Roman"/>
                <w:sz w:val="21"/>
                <w:szCs w:val="21"/>
              </w:rPr>
            </w:pPr>
          </w:p>
          <w:p>
            <w:pPr>
              <w:spacing w:line="400" w:lineRule="atLeast"/>
              <w:ind w:firstLine="0" w:firstLineChars="0"/>
              <w:rPr>
                <w:rFonts w:ascii="宋体" w:hAnsi="宋体" w:eastAsia="宋体" w:cs="Times New Roman"/>
                <w:sz w:val="21"/>
                <w:szCs w:val="21"/>
              </w:rPr>
            </w:pPr>
          </w:p>
          <w:p>
            <w:pPr>
              <w:spacing w:line="400" w:lineRule="atLeast"/>
              <w:ind w:firstLine="0" w:firstLineChars="0"/>
              <w:rPr>
                <w:rFonts w:ascii="宋体" w:hAnsi="宋体" w:eastAsia="宋体"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jc w:val="center"/>
        </w:trPr>
        <w:tc>
          <w:tcPr>
            <w:tcW w:w="1788" w:type="dxa"/>
            <w:vAlign w:val="center"/>
          </w:tcPr>
          <w:p>
            <w:pPr>
              <w:spacing w:line="4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建议奖励或处罚的金额</w:t>
            </w:r>
          </w:p>
        </w:tc>
        <w:tc>
          <w:tcPr>
            <w:tcW w:w="6734" w:type="dxa"/>
            <w:gridSpan w:val="5"/>
            <w:vAlign w:val="center"/>
          </w:tcPr>
          <w:p>
            <w:pPr>
              <w:spacing w:line="360" w:lineRule="auto"/>
              <w:ind w:firstLine="210" w:firstLineChars="100"/>
              <w:jc w:val="center"/>
              <w:rPr>
                <w:rFonts w:ascii="宋体" w:hAnsi="宋体" w:eastAsia="宋体"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jc w:val="center"/>
        </w:trPr>
        <w:tc>
          <w:tcPr>
            <w:tcW w:w="1788" w:type="dxa"/>
            <w:vAlign w:val="center"/>
          </w:tcPr>
          <w:p>
            <w:pPr>
              <w:spacing w:line="4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编制/日期</w:t>
            </w:r>
          </w:p>
        </w:tc>
        <w:tc>
          <w:tcPr>
            <w:tcW w:w="2195" w:type="dxa"/>
            <w:gridSpan w:val="2"/>
            <w:vAlign w:val="center"/>
          </w:tcPr>
          <w:p>
            <w:pPr>
              <w:spacing w:line="400" w:lineRule="atLeast"/>
              <w:ind w:firstLine="0" w:firstLineChars="0"/>
              <w:jc w:val="center"/>
              <w:rPr>
                <w:rFonts w:ascii="宋体" w:hAnsi="宋体" w:eastAsia="宋体" w:cs="Times New Roman"/>
                <w:sz w:val="21"/>
                <w:szCs w:val="21"/>
              </w:rPr>
            </w:pPr>
          </w:p>
        </w:tc>
        <w:tc>
          <w:tcPr>
            <w:tcW w:w="2192" w:type="dxa"/>
            <w:gridSpan w:val="2"/>
            <w:vAlign w:val="center"/>
          </w:tcPr>
          <w:p>
            <w:pPr>
              <w:spacing w:line="4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审核/日期</w:t>
            </w:r>
          </w:p>
        </w:tc>
        <w:tc>
          <w:tcPr>
            <w:tcW w:w="2347" w:type="dxa"/>
            <w:vAlign w:val="center"/>
          </w:tcPr>
          <w:p>
            <w:pPr>
              <w:spacing w:line="400" w:lineRule="atLeast"/>
              <w:ind w:firstLine="0" w:firstLineChars="0"/>
              <w:jc w:val="center"/>
              <w:rPr>
                <w:rFonts w:ascii="宋体" w:hAnsi="宋体" w:eastAsia="宋体"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jc w:val="center"/>
        </w:trPr>
        <w:tc>
          <w:tcPr>
            <w:tcW w:w="1788" w:type="dxa"/>
            <w:vAlign w:val="center"/>
          </w:tcPr>
          <w:p>
            <w:pPr>
              <w:spacing w:line="4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考核单位负责人</w:t>
            </w:r>
          </w:p>
        </w:tc>
        <w:tc>
          <w:tcPr>
            <w:tcW w:w="6734" w:type="dxa"/>
            <w:gridSpan w:val="5"/>
          </w:tcPr>
          <w:p>
            <w:pPr>
              <w:spacing w:line="400" w:lineRule="atLeast"/>
              <w:ind w:firstLine="0" w:firstLineChars="0"/>
              <w:rPr>
                <w:rFonts w:ascii="宋体" w:hAnsi="宋体" w:eastAsia="宋体"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jc w:val="center"/>
        </w:trPr>
        <w:tc>
          <w:tcPr>
            <w:tcW w:w="1788" w:type="dxa"/>
            <w:vAlign w:val="center"/>
          </w:tcPr>
          <w:p>
            <w:pPr>
              <w:spacing w:line="4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质保经理审批意见</w:t>
            </w:r>
          </w:p>
        </w:tc>
        <w:tc>
          <w:tcPr>
            <w:tcW w:w="6734" w:type="dxa"/>
            <w:gridSpan w:val="5"/>
          </w:tcPr>
          <w:p>
            <w:pPr>
              <w:spacing w:line="400" w:lineRule="atLeast"/>
              <w:ind w:firstLine="0" w:firstLineChars="0"/>
              <w:rPr>
                <w:rFonts w:ascii="宋体" w:hAnsi="宋体" w:eastAsia="宋体"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jc w:val="center"/>
        </w:trPr>
        <w:tc>
          <w:tcPr>
            <w:tcW w:w="1788" w:type="dxa"/>
            <w:vAlign w:val="center"/>
          </w:tcPr>
          <w:p>
            <w:pPr>
              <w:spacing w:line="4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总经理批准意见</w:t>
            </w:r>
          </w:p>
        </w:tc>
        <w:tc>
          <w:tcPr>
            <w:tcW w:w="6734" w:type="dxa"/>
            <w:gridSpan w:val="5"/>
          </w:tcPr>
          <w:p>
            <w:pPr>
              <w:spacing w:line="400" w:lineRule="atLeast"/>
              <w:ind w:firstLine="0" w:firstLineChars="0"/>
              <w:rPr>
                <w:rFonts w:ascii="宋体" w:hAnsi="宋体" w:eastAsia="宋体" w:cs="Times New Roman"/>
                <w:sz w:val="21"/>
                <w:szCs w:val="21"/>
              </w:rPr>
            </w:pPr>
          </w:p>
        </w:tc>
      </w:tr>
    </w:tbl>
    <w:p>
      <w:pPr>
        <w:spacing w:line="360" w:lineRule="auto"/>
        <w:ind w:left="426" w:firstLine="0" w:firstLineChars="0"/>
        <w:rPr>
          <w:rFonts w:ascii="Times New Roman" w:hAnsi="Times New Roman" w:eastAsia="宋体" w:cs="Times New Roman"/>
        </w:rPr>
      </w:pPr>
      <w:r>
        <w:rPr>
          <w:rFonts w:hint="eastAsia" w:ascii="Times New Roman" w:hAnsi="Times New Roman" w:eastAsia="宋体" w:cs="Times New Roman"/>
        </w:rPr>
        <w:t>说明：编号流水号自动生成</w:t>
      </w:r>
    </w:p>
    <w:p>
      <w:pPr>
        <w:pStyle w:val="5"/>
        <w:bidi w:val="0"/>
        <w:rPr>
          <w:lang w:val="en-US" w:eastAsia="zh-CN"/>
        </w:rPr>
      </w:pPr>
      <w:bookmarkStart w:id="203" w:name="_Toc21868"/>
      <w:r>
        <w:rPr>
          <w:rFonts w:hint="eastAsia"/>
          <w:lang w:val="en-US" w:eastAsia="zh-CN"/>
        </w:rPr>
        <w:t>外部奖惩</w:t>
      </w:r>
      <w:bookmarkEnd w:id="203"/>
    </w:p>
    <w:p>
      <w:pPr>
        <w:numPr>
          <w:ilvl w:val="0"/>
          <w:numId w:val="118"/>
        </w:numPr>
        <w:spacing w:line="360" w:lineRule="auto"/>
        <w:ind w:left="425" w:leftChars="0" w:hanging="425" w:firstLineChars="0"/>
        <w:rPr>
          <w:rFonts w:ascii="Times New Roman" w:hAnsi="Times New Roman" w:eastAsia="宋体" w:cs="Times New Roman"/>
        </w:rPr>
      </w:pPr>
      <w:r>
        <w:rPr>
          <w:rFonts w:hint="eastAsia" w:ascii="Times New Roman" w:hAnsi="Times New Roman" w:eastAsia="宋体" w:cs="Times New Roman"/>
        </w:rPr>
        <w:t>外部奖惩模块，主要实现录入、统计、查询功能，信息包含以下内容：</w:t>
      </w:r>
    </w:p>
    <w:tbl>
      <w:tblPr>
        <w:tblStyle w:val="31"/>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1"/>
        <w:gridCol w:w="2130"/>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jc w:val="center"/>
        </w:trPr>
        <w:tc>
          <w:tcPr>
            <w:tcW w:w="2131" w:type="dxa"/>
            <w:vAlign w:val="center"/>
          </w:tcPr>
          <w:p>
            <w:pPr>
              <w:spacing w:line="4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来源</w:t>
            </w:r>
          </w:p>
        </w:tc>
        <w:tc>
          <w:tcPr>
            <w:tcW w:w="2130" w:type="dxa"/>
            <w:vAlign w:val="center"/>
          </w:tcPr>
          <w:p>
            <w:pPr>
              <w:spacing w:line="4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奖惩主题</w:t>
            </w:r>
          </w:p>
        </w:tc>
        <w:tc>
          <w:tcPr>
            <w:tcW w:w="2130" w:type="dxa"/>
            <w:vAlign w:val="center"/>
          </w:tcPr>
          <w:p>
            <w:pPr>
              <w:spacing w:line="4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详细内容</w:t>
            </w:r>
          </w:p>
        </w:tc>
        <w:tc>
          <w:tcPr>
            <w:tcW w:w="2131" w:type="dxa"/>
            <w:vAlign w:val="center"/>
          </w:tcPr>
          <w:p>
            <w:pPr>
              <w:spacing w:line="400" w:lineRule="atLeast"/>
              <w:ind w:firstLine="0" w:firstLineChars="0"/>
              <w:rPr>
                <w:rFonts w:ascii="宋体" w:hAnsi="宋体" w:eastAsia="宋体" w:cs="Times New Roman"/>
                <w:sz w:val="21"/>
                <w:szCs w:val="21"/>
              </w:rPr>
            </w:pPr>
            <w:r>
              <w:rPr>
                <w:rFonts w:hint="eastAsia" w:ascii="宋体" w:hAnsi="宋体" w:eastAsia="宋体" w:cs="Times New Roman"/>
                <w:sz w:val="21"/>
                <w:szCs w:val="21"/>
              </w:rPr>
              <w:t>被奖惩的单位/人员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1" w:type="dxa"/>
            <w:vAlign w:val="center"/>
          </w:tcPr>
          <w:p>
            <w:pPr>
              <w:spacing w:line="4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监理/工程公司/业主/监管单位</w:t>
            </w:r>
          </w:p>
        </w:tc>
        <w:tc>
          <w:tcPr>
            <w:tcW w:w="2130" w:type="dxa"/>
            <w:vAlign w:val="center"/>
          </w:tcPr>
          <w:p>
            <w:pPr>
              <w:spacing w:line="400" w:lineRule="atLeast"/>
              <w:ind w:firstLine="0" w:firstLineChars="0"/>
              <w:rPr>
                <w:rFonts w:ascii="宋体" w:hAnsi="宋体" w:eastAsia="宋体" w:cs="Times New Roman"/>
                <w:sz w:val="21"/>
                <w:szCs w:val="21"/>
              </w:rPr>
            </w:pPr>
          </w:p>
        </w:tc>
        <w:tc>
          <w:tcPr>
            <w:tcW w:w="2130" w:type="dxa"/>
            <w:vAlign w:val="center"/>
          </w:tcPr>
          <w:p>
            <w:pPr>
              <w:spacing w:line="400" w:lineRule="atLeast"/>
              <w:ind w:firstLine="0" w:firstLineChars="0"/>
              <w:rPr>
                <w:rFonts w:ascii="宋体" w:hAnsi="宋体" w:eastAsia="宋体" w:cs="Times New Roman"/>
                <w:sz w:val="21"/>
                <w:szCs w:val="21"/>
              </w:rPr>
            </w:pPr>
          </w:p>
        </w:tc>
        <w:tc>
          <w:tcPr>
            <w:tcW w:w="2131" w:type="dxa"/>
            <w:vAlign w:val="center"/>
          </w:tcPr>
          <w:p>
            <w:pPr>
              <w:spacing w:line="400" w:lineRule="atLeast"/>
              <w:ind w:firstLine="0" w:firstLineChars="0"/>
              <w:rPr>
                <w:rFonts w:ascii="宋体" w:hAnsi="宋体" w:eastAsia="宋体" w:cs="Times New Roman"/>
                <w:sz w:val="21"/>
                <w:szCs w:val="21"/>
              </w:rPr>
            </w:pPr>
          </w:p>
        </w:tc>
      </w:tr>
    </w:tbl>
    <w:p>
      <w:pPr>
        <w:numPr>
          <w:ilvl w:val="0"/>
          <w:numId w:val="118"/>
        </w:numPr>
        <w:spacing w:line="360" w:lineRule="auto"/>
        <w:ind w:left="425" w:leftChars="0" w:hanging="425" w:firstLineChars="0"/>
        <w:rPr>
          <w:rFonts w:ascii="Times New Roman" w:hAnsi="Times New Roman" w:eastAsia="宋体" w:cs="Times New Roman"/>
        </w:rPr>
      </w:pPr>
      <w:r>
        <w:rPr>
          <w:rFonts w:hint="eastAsia" w:ascii="Times New Roman" w:hAnsi="Times New Roman" w:eastAsia="宋体" w:cs="Times New Roman"/>
        </w:rPr>
        <w:t>分别开通Q</w:t>
      </w:r>
      <w:r>
        <w:rPr>
          <w:rFonts w:ascii="Times New Roman" w:hAnsi="Times New Roman" w:eastAsia="宋体" w:cs="Times New Roman"/>
        </w:rPr>
        <w:t>A/QC</w:t>
      </w:r>
      <w:r>
        <w:rPr>
          <w:rFonts w:hint="eastAsia" w:ascii="Times New Roman" w:hAnsi="Times New Roman" w:eastAsia="宋体" w:cs="Times New Roman"/>
        </w:rPr>
        <w:t>人员录入、修改、查询、统计的权限。</w:t>
      </w:r>
    </w:p>
    <w:p>
      <w:pPr>
        <w:pStyle w:val="5"/>
        <w:bidi w:val="0"/>
        <w:rPr>
          <w:lang w:val="en-US" w:eastAsia="zh-CN"/>
        </w:rPr>
      </w:pPr>
      <w:bookmarkStart w:id="204" w:name="_Toc17305"/>
      <w:r>
        <w:rPr>
          <w:rFonts w:hint="eastAsia"/>
          <w:lang w:val="en-US" w:eastAsia="zh-CN"/>
        </w:rPr>
        <w:t>质量黑名单</w:t>
      </w:r>
      <w:bookmarkEnd w:id="204"/>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主要实现录入、修改、查询功能。</w:t>
      </w: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分别开通Q</w:t>
      </w:r>
      <w:r>
        <w:rPr>
          <w:rFonts w:ascii="Times New Roman" w:hAnsi="Times New Roman" w:eastAsia="宋体" w:cs="Times New Roman"/>
        </w:rPr>
        <w:t>A/QC</w:t>
      </w:r>
      <w:r>
        <w:rPr>
          <w:rFonts w:hint="eastAsia" w:ascii="Times New Roman" w:hAnsi="Times New Roman" w:eastAsia="宋体" w:cs="Times New Roman"/>
        </w:rPr>
        <w:t>人员录入、修改、查询、导出的权限。</w:t>
      </w: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（1）人员黑名单</w:t>
      </w:r>
    </w:p>
    <w:tbl>
      <w:tblPr>
        <w:tblStyle w:val="31"/>
        <w:tblW w:w="985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9"/>
        <w:gridCol w:w="1969"/>
        <w:gridCol w:w="1969"/>
        <w:gridCol w:w="1969"/>
        <w:gridCol w:w="1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jc w:val="center"/>
        </w:trPr>
        <w:tc>
          <w:tcPr>
            <w:tcW w:w="1969" w:type="dxa"/>
            <w:vAlign w:val="center"/>
          </w:tcPr>
          <w:p>
            <w:pPr>
              <w:spacing w:line="4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姓名</w:t>
            </w:r>
          </w:p>
        </w:tc>
        <w:tc>
          <w:tcPr>
            <w:tcW w:w="1969" w:type="dxa"/>
            <w:vAlign w:val="center"/>
          </w:tcPr>
          <w:p>
            <w:pPr>
              <w:spacing w:line="4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身份证</w:t>
            </w:r>
          </w:p>
        </w:tc>
        <w:tc>
          <w:tcPr>
            <w:tcW w:w="1969" w:type="dxa"/>
            <w:vAlign w:val="center"/>
          </w:tcPr>
          <w:p>
            <w:pPr>
              <w:spacing w:line="4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事由</w:t>
            </w:r>
          </w:p>
        </w:tc>
        <w:tc>
          <w:tcPr>
            <w:tcW w:w="1969" w:type="dxa"/>
            <w:vAlign w:val="center"/>
          </w:tcPr>
          <w:p>
            <w:pPr>
              <w:spacing w:line="4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列入时间</w:t>
            </w:r>
          </w:p>
        </w:tc>
        <w:tc>
          <w:tcPr>
            <w:tcW w:w="1974" w:type="dxa"/>
            <w:vAlign w:val="center"/>
          </w:tcPr>
          <w:p>
            <w:pPr>
              <w:spacing w:line="4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期限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1969" w:type="dxa"/>
            <w:vAlign w:val="center"/>
          </w:tcPr>
          <w:p>
            <w:pPr>
              <w:spacing w:line="400" w:lineRule="atLeast"/>
              <w:ind w:firstLine="0" w:firstLineChars="0"/>
              <w:jc w:val="center"/>
              <w:rPr>
                <w:rFonts w:ascii="宋体" w:hAnsi="宋体" w:eastAsia="宋体" w:cs="Times New Roman"/>
                <w:sz w:val="21"/>
                <w:szCs w:val="21"/>
              </w:rPr>
            </w:pPr>
          </w:p>
        </w:tc>
        <w:tc>
          <w:tcPr>
            <w:tcW w:w="1969" w:type="dxa"/>
            <w:vAlign w:val="center"/>
          </w:tcPr>
          <w:p>
            <w:pPr>
              <w:spacing w:line="400" w:lineRule="atLeast"/>
              <w:ind w:firstLine="0" w:firstLineChars="0"/>
              <w:jc w:val="center"/>
              <w:rPr>
                <w:rFonts w:ascii="宋体" w:hAnsi="宋体" w:eastAsia="宋体" w:cs="Times New Roman"/>
                <w:sz w:val="21"/>
                <w:szCs w:val="21"/>
              </w:rPr>
            </w:pPr>
          </w:p>
        </w:tc>
        <w:tc>
          <w:tcPr>
            <w:tcW w:w="1969" w:type="dxa"/>
            <w:vAlign w:val="center"/>
          </w:tcPr>
          <w:p>
            <w:pPr>
              <w:spacing w:line="400" w:lineRule="atLeast"/>
              <w:ind w:firstLine="0" w:firstLineChars="0"/>
              <w:jc w:val="center"/>
              <w:rPr>
                <w:rFonts w:ascii="宋体" w:hAnsi="宋体" w:eastAsia="宋体" w:cs="Times New Roman"/>
                <w:sz w:val="21"/>
                <w:szCs w:val="21"/>
              </w:rPr>
            </w:pPr>
          </w:p>
        </w:tc>
        <w:tc>
          <w:tcPr>
            <w:tcW w:w="1969" w:type="dxa"/>
            <w:vAlign w:val="center"/>
          </w:tcPr>
          <w:p>
            <w:pPr>
              <w:spacing w:line="400" w:lineRule="atLeast"/>
              <w:ind w:firstLine="0" w:firstLineChars="0"/>
              <w:jc w:val="center"/>
              <w:rPr>
                <w:rFonts w:ascii="宋体" w:hAnsi="宋体" w:eastAsia="宋体" w:cs="Times New Roman"/>
                <w:sz w:val="21"/>
                <w:szCs w:val="21"/>
              </w:rPr>
            </w:pPr>
          </w:p>
        </w:tc>
        <w:tc>
          <w:tcPr>
            <w:tcW w:w="1974" w:type="dxa"/>
            <w:vAlign w:val="center"/>
          </w:tcPr>
          <w:p>
            <w:pPr>
              <w:spacing w:line="400" w:lineRule="atLeast"/>
              <w:ind w:firstLine="0" w:firstLineChars="0"/>
              <w:jc w:val="center"/>
              <w:rPr>
                <w:rFonts w:ascii="宋体" w:hAnsi="宋体" w:eastAsia="宋体" w:cs="Times New Roman"/>
                <w:sz w:val="21"/>
                <w:szCs w:val="21"/>
              </w:rPr>
            </w:pPr>
          </w:p>
        </w:tc>
      </w:tr>
    </w:tbl>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rPr>
        <w:t>（2）供应商/分包商黑名单</w:t>
      </w:r>
    </w:p>
    <w:tbl>
      <w:tblPr>
        <w:tblStyle w:val="31"/>
        <w:tblW w:w="985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9"/>
        <w:gridCol w:w="1969"/>
        <w:gridCol w:w="1969"/>
        <w:gridCol w:w="1969"/>
        <w:gridCol w:w="1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jc w:val="center"/>
        </w:trPr>
        <w:tc>
          <w:tcPr>
            <w:tcW w:w="1969" w:type="dxa"/>
            <w:vAlign w:val="center"/>
          </w:tcPr>
          <w:p>
            <w:pPr>
              <w:spacing w:line="4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供应商/分包商名称</w:t>
            </w:r>
          </w:p>
        </w:tc>
        <w:tc>
          <w:tcPr>
            <w:tcW w:w="1969" w:type="dxa"/>
            <w:vAlign w:val="center"/>
          </w:tcPr>
          <w:p>
            <w:pPr>
              <w:spacing w:line="4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营业执照代码</w:t>
            </w:r>
          </w:p>
        </w:tc>
        <w:tc>
          <w:tcPr>
            <w:tcW w:w="1969" w:type="dxa"/>
            <w:vAlign w:val="center"/>
          </w:tcPr>
          <w:p>
            <w:pPr>
              <w:spacing w:line="4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事由</w:t>
            </w:r>
          </w:p>
        </w:tc>
        <w:tc>
          <w:tcPr>
            <w:tcW w:w="1969" w:type="dxa"/>
            <w:vAlign w:val="center"/>
          </w:tcPr>
          <w:p>
            <w:pPr>
              <w:spacing w:line="4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列入时间</w:t>
            </w:r>
          </w:p>
        </w:tc>
        <w:tc>
          <w:tcPr>
            <w:tcW w:w="1974" w:type="dxa"/>
            <w:vAlign w:val="center"/>
          </w:tcPr>
          <w:p>
            <w:pPr>
              <w:spacing w:line="400" w:lineRule="atLeast"/>
              <w:ind w:firstLine="0" w:firstLineChars="0"/>
              <w:jc w:val="center"/>
              <w:rPr>
                <w:rFonts w:ascii="宋体" w:hAnsi="宋体" w:eastAsia="宋体" w:cs="Times New Roman"/>
                <w:sz w:val="21"/>
                <w:szCs w:val="21"/>
              </w:rPr>
            </w:pPr>
            <w:r>
              <w:rPr>
                <w:rFonts w:hint="eastAsia" w:ascii="宋体" w:hAnsi="宋体" w:eastAsia="宋体" w:cs="Times New Roman"/>
                <w:sz w:val="21"/>
                <w:szCs w:val="21"/>
              </w:rPr>
              <w:t>期限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1969" w:type="dxa"/>
            <w:vAlign w:val="center"/>
          </w:tcPr>
          <w:p>
            <w:pPr>
              <w:spacing w:line="400" w:lineRule="atLeast"/>
              <w:ind w:firstLine="0" w:firstLineChars="0"/>
              <w:jc w:val="center"/>
              <w:rPr>
                <w:rFonts w:ascii="宋体" w:hAnsi="宋体" w:eastAsia="宋体" w:cs="Times New Roman"/>
                <w:sz w:val="21"/>
                <w:szCs w:val="21"/>
              </w:rPr>
            </w:pPr>
          </w:p>
        </w:tc>
        <w:tc>
          <w:tcPr>
            <w:tcW w:w="1969" w:type="dxa"/>
            <w:vAlign w:val="center"/>
          </w:tcPr>
          <w:p>
            <w:pPr>
              <w:spacing w:line="400" w:lineRule="atLeast"/>
              <w:ind w:firstLine="0" w:firstLineChars="0"/>
              <w:jc w:val="center"/>
              <w:rPr>
                <w:rFonts w:ascii="宋体" w:hAnsi="宋体" w:eastAsia="宋体" w:cs="Times New Roman"/>
                <w:sz w:val="21"/>
                <w:szCs w:val="21"/>
              </w:rPr>
            </w:pPr>
          </w:p>
        </w:tc>
        <w:tc>
          <w:tcPr>
            <w:tcW w:w="1969" w:type="dxa"/>
            <w:vAlign w:val="center"/>
          </w:tcPr>
          <w:p>
            <w:pPr>
              <w:spacing w:line="400" w:lineRule="atLeast"/>
              <w:ind w:firstLine="0" w:firstLineChars="0"/>
              <w:jc w:val="center"/>
              <w:rPr>
                <w:rFonts w:ascii="宋体" w:hAnsi="宋体" w:eastAsia="宋体" w:cs="Times New Roman"/>
                <w:sz w:val="21"/>
                <w:szCs w:val="21"/>
              </w:rPr>
            </w:pPr>
          </w:p>
        </w:tc>
        <w:tc>
          <w:tcPr>
            <w:tcW w:w="1969" w:type="dxa"/>
            <w:vAlign w:val="center"/>
          </w:tcPr>
          <w:p>
            <w:pPr>
              <w:spacing w:line="400" w:lineRule="atLeast"/>
              <w:ind w:firstLine="0" w:firstLineChars="0"/>
              <w:jc w:val="center"/>
              <w:rPr>
                <w:rFonts w:ascii="宋体" w:hAnsi="宋体" w:eastAsia="宋体" w:cs="Times New Roman"/>
                <w:sz w:val="21"/>
                <w:szCs w:val="21"/>
              </w:rPr>
            </w:pPr>
          </w:p>
        </w:tc>
        <w:tc>
          <w:tcPr>
            <w:tcW w:w="1974" w:type="dxa"/>
            <w:vAlign w:val="center"/>
          </w:tcPr>
          <w:p>
            <w:pPr>
              <w:spacing w:line="400" w:lineRule="atLeast"/>
              <w:ind w:firstLine="0" w:firstLineChars="0"/>
              <w:jc w:val="center"/>
              <w:rPr>
                <w:rFonts w:ascii="宋体" w:hAnsi="宋体" w:eastAsia="宋体" w:cs="Times New Roman"/>
                <w:sz w:val="21"/>
                <w:szCs w:val="21"/>
              </w:rPr>
            </w:pPr>
          </w:p>
        </w:tc>
      </w:tr>
    </w:tbl>
    <w:p>
      <w:pPr>
        <w:widowControl w:val="0"/>
        <w:adjustRightInd/>
        <w:spacing w:line="360" w:lineRule="auto"/>
        <w:ind w:firstLine="0" w:firstLineChars="0"/>
        <w:jc w:val="both"/>
        <w:textAlignment w:val="auto"/>
        <w:rPr>
          <w:rFonts w:ascii="宋体" w:hAnsi="宋体" w:eastAsia="宋体" w:cs="宋体"/>
          <w:sz w:val="24"/>
          <w:szCs w:val="24"/>
          <w:lang w:val="en-US" w:eastAsia="zh-CN" w:bidi="ar-SA"/>
        </w:rPr>
      </w:pPr>
    </w:p>
    <w:p>
      <w:pPr>
        <w:pStyle w:val="5"/>
        <w:numPr>
          <w:ilvl w:val="0"/>
          <w:numId w:val="106"/>
        </w:numPr>
        <w:bidi w:val="0"/>
        <w:ind w:left="0" w:leftChars="0" w:firstLine="0" w:firstLineChars="0"/>
        <w:rPr>
          <w:rFonts w:hint="eastAsia"/>
          <w:lang w:val="en-US" w:eastAsia="zh-CN"/>
        </w:rPr>
      </w:pPr>
      <w:bookmarkStart w:id="205" w:name="_Toc21458"/>
      <w:bookmarkStart w:id="206" w:name="_Toc105676487"/>
      <w:r>
        <w:rPr>
          <w:rFonts w:hint="eastAsia"/>
          <w:lang w:val="en-US" w:eastAsia="zh-CN"/>
        </w:rPr>
        <w:t>质量损失管理</w:t>
      </w:r>
      <w:bookmarkEnd w:id="205"/>
      <w:bookmarkEnd w:id="206"/>
    </w:p>
    <w:p>
      <w:pPr>
        <w:pStyle w:val="5"/>
        <w:numPr>
          <w:ilvl w:val="0"/>
          <w:numId w:val="119"/>
        </w:numPr>
        <w:bidi w:val="0"/>
        <w:rPr>
          <w:lang w:val="en-US" w:eastAsia="zh-CN"/>
        </w:rPr>
      </w:pPr>
      <w:bookmarkStart w:id="207" w:name="_Toc4181"/>
      <w:bookmarkStart w:id="208" w:name="_Toc104887087"/>
      <w:r>
        <w:rPr>
          <w:rFonts w:hint="eastAsia"/>
          <w:lang w:val="en-US" w:eastAsia="zh-CN"/>
        </w:rPr>
        <w:t>功能</w:t>
      </w:r>
      <w:bookmarkEnd w:id="207"/>
      <w:bookmarkEnd w:id="208"/>
    </w:p>
    <w:p>
      <w:pPr>
        <w:bidi w:val="0"/>
      </w:pPr>
      <w:r>
        <w:rPr>
          <w:rFonts w:hint="eastAsia"/>
        </w:rPr>
        <w:t>质量成本损失模块为辅助各项目部质量信息工程师计算项目部质量成本损失及便于各级组织对质量成本损失查询、统计和分析的模块，该模块主界面由五个选项按钮和一个数据表构成，并可以进行相关设置（如：每页显示多少个数据行等）。</w:t>
      </w:r>
    </w:p>
    <w:p>
      <w:pPr>
        <w:keepNext/>
        <w:widowControl w:val="0"/>
        <w:adjustRightInd/>
        <w:spacing w:line="360" w:lineRule="auto"/>
        <w:jc w:val="center"/>
        <w:textAlignment w:val="auto"/>
        <w:rPr>
          <w:rFonts w:ascii="宋体" w:hAnsi="宋体" w:eastAsia="宋体" w:cs="Times New Roman"/>
          <w:kern w:val="2"/>
          <w:sz w:val="21"/>
          <w:szCs w:val="21"/>
          <w:lang w:val="en-US" w:eastAsia="zh-CN" w:bidi="ar-SA"/>
        </w:rPr>
      </w:pPr>
      <w:r>
        <w:rPr>
          <w:rFonts w:ascii="宋体" w:hAnsi="宋体" w:eastAsia="宋体" w:cs="Times New Roman"/>
          <w:kern w:val="2"/>
          <w:sz w:val="21"/>
          <w:szCs w:val="21"/>
          <w:lang w:val="en-US" w:eastAsia="zh-CN" w:bidi="ar-SA"/>
        </w:rPr>
        <w:t xml:space="preserve">Figure </w:t>
      </w:r>
      <w:r>
        <w:rPr>
          <w:rFonts w:ascii="宋体" w:hAnsi="宋体" w:eastAsia="宋体" w:cs="Times New Roman"/>
          <w:kern w:val="2"/>
          <w:sz w:val="21"/>
          <w:szCs w:val="21"/>
          <w:lang w:val="en-US" w:eastAsia="zh-CN" w:bidi="ar-SA"/>
        </w:rPr>
        <w:fldChar w:fldCharType="begin"/>
      </w:r>
      <w:r>
        <w:rPr>
          <w:rFonts w:ascii="宋体" w:hAnsi="宋体" w:eastAsia="宋体" w:cs="Times New Roman"/>
          <w:kern w:val="2"/>
          <w:sz w:val="21"/>
          <w:szCs w:val="21"/>
          <w:lang w:val="en-US" w:eastAsia="zh-CN" w:bidi="ar-SA"/>
        </w:rPr>
        <w:instrText xml:space="preserve"> SEQ Figure \* ARABIC </w:instrText>
      </w:r>
      <w:r>
        <w:rPr>
          <w:rFonts w:ascii="宋体" w:hAnsi="宋体" w:eastAsia="宋体" w:cs="Times New Roman"/>
          <w:kern w:val="2"/>
          <w:sz w:val="21"/>
          <w:szCs w:val="21"/>
          <w:lang w:val="en-US" w:eastAsia="zh-CN" w:bidi="ar-SA"/>
        </w:rPr>
        <w:fldChar w:fldCharType="separate"/>
      </w:r>
      <w:r>
        <w:rPr>
          <w:rFonts w:ascii="宋体" w:hAnsi="宋体" w:eastAsia="宋体" w:cs="Times New Roman"/>
          <w:kern w:val="2"/>
          <w:sz w:val="21"/>
          <w:szCs w:val="21"/>
          <w:lang w:val="en-US" w:eastAsia="zh-CN" w:bidi="ar-SA"/>
        </w:rPr>
        <w:t>1</w:t>
      </w:r>
      <w:r>
        <w:rPr>
          <w:rFonts w:ascii="宋体" w:hAnsi="宋体" w:eastAsia="宋体" w:cs="Times New Roman"/>
          <w:kern w:val="2"/>
          <w:sz w:val="21"/>
          <w:szCs w:val="21"/>
          <w:lang w:val="en-US" w:eastAsia="zh-CN" w:bidi="ar-SA"/>
        </w:rPr>
        <w:fldChar w:fldCharType="end"/>
      </w:r>
      <w:r>
        <w:rPr>
          <w:rFonts w:ascii="宋体" w:hAnsi="宋体" w:eastAsia="宋体" w:cs="Times New Roman"/>
          <w:kern w:val="2"/>
          <w:sz w:val="21"/>
          <w:szCs w:val="21"/>
          <w:lang w:val="en-US" w:eastAsia="zh-CN" w:bidi="ar-SA"/>
        </w:rPr>
        <w:t>主界面式样</w:t>
      </w:r>
    </w:p>
    <w:p>
      <w:pPr>
        <w:spacing w:line="360" w:lineRule="auto"/>
        <w:ind w:firstLine="0" w:firstLineChars="0"/>
        <w:jc w:val="center"/>
        <w:rPr>
          <w:rFonts w:ascii="宋体" w:hAnsi="宋体" w:eastAsia="宋体" w:cs="Times New Roman"/>
          <w:szCs w:val="21"/>
        </w:rPr>
      </w:pPr>
      <w:r>
        <w:rPr>
          <w:rFonts w:ascii="宋体" w:hAnsi="宋体" w:eastAsia="宋体" w:cs="Times New Roman"/>
          <w:szCs w:val="21"/>
        </w:rPr>
        <w:drawing>
          <wp:inline distT="0" distB="0" distL="0" distR="0">
            <wp:extent cx="5274310" cy="2570480"/>
            <wp:effectExtent l="19050" t="19050" r="21590" b="2032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94"/>
                    <a:stretch>
                      <a:fillRect/>
                    </a:stretch>
                  </pic:blipFill>
                  <pic:spPr>
                    <a:xfrm>
                      <a:off x="0" y="0"/>
                      <a:ext cx="5274310" cy="2570616"/>
                    </a:xfrm>
                    <a:prstGeom prst="rect">
                      <a:avLst/>
                    </a:prstGeom>
                    <a:ln w="19050">
                      <a:solidFill>
                        <a:srgbClr val="000000"/>
                      </a:solidFill>
                    </a:ln>
                  </pic:spPr>
                </pic:pic>
              </a:graphicData>
            </a:graphic>
          </wp:inline>
        </w:drawing>
      </w:r>
      <w:r>
        <w:rPr>
          <w:rFonts w:ascii="宋体" w:hAnsi="宋体" w:eastAsia="宋体" w:cs="Times New Roman"/>
          <w:szCs w:val="21"/>
        </w:rPr>
        <w:object>
          <v:shape id="_x0000_i1030" o:spt="75" type="#_x0000_t75" style="height:48pt;width:75.75pt;" o:ole="t" filled="f" o:preferrelative="t" stroked="f" coordsize="21600,21600">
            <v:path/>
            <v:fill on="f" focussize="0,0"/>
            <v:stroke on="f"/>
            <v:imagedata r:id="rId96" o:title=""/>
            <o:lock v:ext="edit" aspectratio="t"/>
            <w10:wrap type="none"/>
            <w10:anchorlock/>
          </v:shape>
          <o:OLEObject Type="Embed" ProgID="Package" ShapeID="_x0000_i1030" DrawAspect="Icon" ObjectID="_1468075730" r:id="rId95">
            <o:LockedField>false</o:LockedField>
          </o:OLEObject>
        </w:object>
      </w:r>
    </w:p>
    <w:p>
      <w:pPr>
        <w:pStyle w:val="6"/>
        <w:bidi w:val="0"/>
        <w:rPr>
          <w:lang w:val="en-US" w:eastAsia="zh-CN"/>
        </w:rPr>
      </w:pPr>
      <w:bookmarkStart w:id="209" w:name="_Toc104887089"/>
      <w:bookmarkStart w:id="210" w:name="_Toc23283"/>
      <w:r>
        <w:rPr>
          <w:rFonts w:hint="eastAsia"/>
          <w:lang w:val="en-US" w:eastAsia="zh-CN"/>
        </w:rPr>
        <w:t>“新增”功能</w:t>
      </w:r>
      <w:bookmarkEnd w:id="209"/>
      <w:bookmarkEnd w:id="210"/>
    </w:p>
    <w:p>
      <w:pPr>
        <w:spacing w:line="360" w:lineRule="auto"/>
        <w:ind w:firstLine="480" w:firstLineChars="200"/>
        <w:rPr>
          <w:rFonts w:ascii="宋体" w:hAnsi="宋体" w:eastAsia="宋体" w:cs="Times New Roman"/>
          <w:szCs w:val="21"/>
        </w:rPr>
      </w:pPr>
      <w:r>
        <w:rPr>
          <w:rFonts w:hint="eastAsia" w:ascii="宋体" w:hAnsi="宋体" w:eastAsia="宋体" w:cs="Times New Roman"/>
          <w:szCs w:val="21"/>
        </w:rPr>
        <w:t>新增：点击“新增”选项，可以新增一条除ID外均为空白的数据行。</w:t>
      </w:r>
    </w:p>
    <w:p>
      <w:pPr>
        <w:pStyle w:val="6"/>
        <w:bidi w:val="0"/>
        <w:rPr>
          <w:lang w:val="en-US" w:eastAsia="zh-CN"/>
        </w:rPr>
      </w:pPr>
      <w:bookmarkStart w:id="211" w:name="_Toc104887090"/>
      <w:bookmarkStart w:id="212" w:name="_Toc25496"/>
      <w:r>
        <w:rPr>
          <w:rFonts w:hint="eastAsia"/>
          <w:lang w:val="en-US" w:eastAsia="zh-CN"/>
        </w:rPr>
        <w:t>“编辑”功能</w:t>
      </w:r>
      <w:bookmarkEnd w:id="211"/>
      <w:bookmarkEnd w:id="212"/>
    </w:p>
    <w:p>
      <w:pPr>
        <w:spacing w:line="360" w:lineRule="auto"/>
        <w:ind w:firstLine="480" w:firstLineChars="200"/>
        <w:rPr>
          <w:rFonts w:ascii="宋体" w:hAnsi="宋体" w:eastAsia="宋体" w:cs="Times New Roman"/>
          <w:szCs w:val="21"/>
        </w:rPr>
      </w:pPr>
      <w:r>
        <w:rPr>
          <w:rFonts w:hint="eastAsia" w:ascii="宋体" w:hAnsi="宋体" w:eastAsia="宋体" w:cs="Times New Roman"/>
          <w:szCs w:val="21"/>
        </w:rPr>
        <w:t>编辑：选择一条数据行，点击“编辑”选项后，弹出该数据行的编辑界面，界面内有“保存”和“关闭”两个选项，其中：</w:t>
      </w:r>
    </w:p>
    <w:p>
      <w:pPr>
        <w:widowControl w:val="0"/>
        <w:numPr>
          <w:ilvl w:val="0"/>
          <w:numId w:val="120"/>
        </w:numPr>
        <w:adjustRightInd/>
        <w:spacing w:line="360" w:lineRule="auto"/>
        <w:ind w:left="420" w:leftChars="0" w:hanging="420" w:firstLineChars="0"/>
        <w:jc w:val="both"/>
        <w:textAlignment w:val="auto"/>
        <w:rPr>
          <w:rFonts w:ascii="宋体" w:hAnsi="宋体" w:eastAsia="宋体" w:cs="宋体"/>
          <w:sz w:val="24"/>
          <w:szCs w:val="21"/>
          <w:lang w:val="en-US" w:eastAsia="zh-CN" w:bidi="ar-SA"/>
        </w:rPr>
      </w:pPr>
      <w:r>
        <w:rPr>
          <w:rFonts w:hint="eastAsia" w:ascii="宋体" w:hAnsi="宋体" w:eastAsia="宋体" w:cs="宋体"/>
          <w:sz w:val="24"/>
          <w:szCs w:val="21"/>
          <w:lang w:val="en-US" w:eastAsia="zh-CN" w:bidi="ar-SA"/>
        </w:rPr>
        <w:t>选择“保存”选项，则保存现有数据（需经过审核和批准，详见3章节）；</w:t>
      </w:r>
    </w:p>
    <w:p>
      <w:pPr>
        <w:widowControl w:val="0"/>
        <w:numPr>
          <w:ilvl w:val="0"/>
          <w:numId w:val="120"/>
        </w:numPr>
        <w:adjustRightInd/>
        <w:spacing w:line="360" w:lineRule="auto"/>
        <w:ind w:left="420" w:leftChars="0" w:hanging="420" w:firstLineChars="0"/>
        <w:jc w:val="both"/>
        <w:textAlignment w:val="auto"/>
        <w:rPr>
          <w:rFonts w:ascii="宋体" w:hAnsi="宋体" w:eastAsia="宋体" w:cs="宋体"/>
          <w:sz w:val="24"/>
          <w:szCs w:val="21"/>
          <w:lang w:val="en-US" w:eastAsia="zh-CN" w:bidi="ar-SA"/>
        </w:rPr>
      </w:pPr>
      <w:r>
        <w:rPr>
          <w:rFonts w:hint="eastAsia" w:ascii="宋体" w:hAnsi="宋体" w:eastAsia="宋体" w:cs="宋体"/>
          <w:sz w:val="24"/>
          <w:szCs w:val="21"/>
          <w:lang w:val="en-US" w:eastAsia="zh-CN" w:bidi="ar-SA"/>
        </w:rPr>
        <w:t>选择“关闭”选项，则直接退出界面，不做任何保存。</w:t>
      </w:r>
    </w:p>
    <w:p>
      <w:pPr>
        <w:spacing w:line="360" w:lineRule="auto"/>
        <w:ind w:firstLine="0" w:firstLineChars="0"/>
        <w:rPr>
          <w:rFonts w:ascii="宋体" w:hAnsi="宋体" w:eastAsia="宋体" w:cs="Times New Roman"/>
          <w:szCs w:val="21"/>
        </w:rPr>
      </w:pPr>
    </w:p>
    <w:p>
      <w:pPr>
        <w:keepNext/>
        <w:widowControl w:val="0"/>
        <w:adjustRightInd/>
        <w:spacing w:line="240" w:lineRule="auto"/>
        <w:jc w:val="center"/>
        <w:textAlignment w:val="auto"/>
        <w:rPr>
          <w:rFonts w:ascii="宋体" w:hAnsi="宋体" w:eastAsia="宋体" w:cs="Times New Roman"/>
          <w:kern w:val="2"/>
          <w:sz w:val="21"/>
          <w:szCs w:val="21"/>
          <w:lang w:val="en-US" w:eastAsia="zh-CN" w:bidi="ar-SA"/>
        </w:rPr>
      </w:pPr>
      <w:r>
        <w:rPr>
          <w:rFonts w:ascii="宋体" w:hAnsi="宋体" w:eastAsia="宋体" w:cs="Times New Roman"/>
          <w:kern w:val="2"/>
          <w:sz w:val="21"/>
          <w:szCs w:val="21"/>
          <w:lang w:val="en-US" w:eastAsia="zh-CN" w:bidi="ar-SA"/>
        </w:rPr>
        <w:t xml:space="preserve">Figure </w:t>
      </w:r>
      <w:r>
        <w:rPr>
          <w:rFonts w:ascii="宋体" w:hAnsi="宋体" w:eastAsia="宋体" w:cs="Times New Roman"/>
          <w:kern w:val="2"/>
          <w:sz w:val="21"/>
          <w:szCs w:val="21"/>
          <w:lang w:val="en-US" w:eastAsia="zh-CN" w:bidi="ar-SA"/>
        </w:rPr>
        <w:fldChar w:fldCharType="begin"/>
      </w:r>
      <w:r>
        <w:rPr>
          <w:rFonts w:ascii="宋体" w:hAnsi="宋体" w:eastAsia="宋体" w:cs="Times New Roman"/>
          <w:kern w:val="2"/>
          <w:sz w:val="21"/>
          <w:szCs w:val="21"/>
          <w:lang w:val="en-US" w:eastAsia="zh-CN" w:bidi="ar-SA"/>
        </w:rPr>
        <w:instrText xml:space="preserve"> SEQ Figure \* ARABIC </w:instrText>
      </w:r>
      <w:r>
        <w:rPr>
          <w:rFonts w:ascii="宋体" w:hAnsi="宋体" w:eastAsia="宋体" w:cs="Times New Roman"/>
          <w:kern w:val="2"/>
          <w:sz w:val="21"/>
          <w:szCs w:val="21"/>
          <w:lang w:val="en-US" w:eastAsia="zh-CN" w:bidi="ar-SA"/>
        </w:rPr>
        <w:fldChar w:fldCharType="separate"/>
      </w:r>
      <w:r>
        <w:rPr>
          <w:rFonts w:ascii="宋体" w:hAnsi="宋体" w:eastAsia="宋体" w:cs="Times New Roman"/>
          <w:kern w:val="2"/>
          <w:sz w:val="21"/>
          <w:szCs w:val="21"/>
          <w:lang w:val="en-US" w:eastAsia="zh-CN" w:bidi="ar-SA"/>
        </w:rPr>
        <w:t>2</w:t>
      </w:r>
      <w:r>
        <w:rPr>
          <w:rFonts w:ascii="宋体" w:hAnsi="宋体" w:eastAsia="宋体" w:cs="Times New Roman"/>
          <w:kern w:val="2"/>
          <w:sz w:val="21"/>
          <w:szCs w:val="21"/>
          <w:lang w:val="en-US" w:eastAsia="zh-CN" w:bidi="ar-SA"/>
        </w:rPr>
        <w:fldChar w:fldCharType="end"/>
      </w:r>
      <w:r>
        <w:rPr>
          <w:rFonts w:ascii="宋体" w:hAnsi="宋体" w:eastAsia="宋体" w:cs="Times New Roman"/>
          <w:kern w:val="2"/>
          <w:sz w:val="21"/>
          <w:szCs w:val="21"/>
          <w:lang w:val="en-US" w:eastAsia="zh-CN" w:bidi="ar-SA"/>
        </w:rPr>
        <w:t>编辑界面式样</w:t>
      </w:r>
    </w:p>
    <w:p>
      <w:pPr>
        <w:spacing w:line="360" w:lineRule="auto"/>
        <w:ind w:firstLine="0" w:firstLineChars="0"/>
        <w:rPr>
          <w:rFonts w:ascii="宋体" w:hAnsi="宋体" w:eastAsia="宋体" w:cs="Times New Roman"/>
          <w:szCs w:val="21"/>
        </w:rPr>
      </w:pPr>
      <w:r>
        <w:rPr>
          <w:rFonts w:ascii="宋体" w:hAnsi="宋体" w:eastAsia="宋体" w:cs="Times New Roman"/>
          <w:szCs w:val="21"/>
        </w:rPr>
        <w:drawing>
          <wp:inline distT="0" distB="0" distL="0" distR="0">
            <wp:extent cx="5274310" cy="6015355"/>
            <wp:effectExtent l="19050" t="19050" r="21590" b="23495"/>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97"/>
                    <a:stretch>
                      <a:fillRect/>
                    </a:stretch>
                  </pic:blipFill>
                  <pic:spPr>
                    <a:xfrm>
                      <a:off x="0" y="0"/>
                      <a:ext cx="5274310" cy="6015355"/>
                    </a:xfrm>
                    <a:prstGeom prst="rect">
                      <a:avLst/>
                    </a:prstGeom>
                    <a:ln w="19050">
                      <a:solidFill>
                        <a:srgbClr val="000000"/>
                      </a:solidFill>
                    </a:ln>
                  </pic:spPr>
                </pic:pic>
              </a:graphicData>
            </a:graphic>
          </wp:inline>
        </w:drawing>
      </w:r>
    </w:p>
    <w:p>
      <w:pPr>
        <w:spacing w:line="360" w:lineRule="auto"/>
        <w:ind w:firstLine="0" w:firstLineChars="0"/>
        <w:jc w:val="center"/>
        <w:rPr>
          <w:rFonts w:ascii="宋体" w:hAnsi="宋体" w:eastAsia="宋体" w:cs="Times New Roman"/>
          <w:szCs w:val="21"/>
        </w:rPr>
      </w:pPr>
      <w:r>
        <w:rPr>
          <w:rFonts w:ascii="宋体" w:hAnsi="宋体" w:eastAsia="宋体" w:cs="Times New Roman"/>
          <w:szCs w:val="21"/>
        </w:rPr>
        <w:object>
          <v:shape id="_x0000_i1031" o:spt="75" type="#_x0000_t75" style="height:48pt;width:75.75pt;" o:ole="t" filled="f" o:preferrelative="t" stroked="f" coordsize="21600,21600">
            <v:path/>
            <v:fill on="f" focussize="0,0"/>
            <v:stroke on="f" joinstyle="miter"/>
            <v:imagedata r:id="rId99" o:title=""/>
            <o:lock v:ext="edit" aspectratio="t"/>
            <w10:wrap type="none"/>
            <w10:anchorlock/>
          </v:shape>
          <o:OLEObject Type="Embed" ProgID="Package" ShapeID="_x0000_i1031" DrawAspect="Icon" ObjectID="_1468075731" r:id="rId98">
            <o:LockedField>false</o:LockedField>
          </o:OLEObject>
        </w:object>
      </w:r>
    </w:p>
    <w:p>
      <w:pPr>
        <w:pStyle w:val="6"/>
        <w:bidi w:val="0"/>
        <w:rPr>
          <w:lang w:val="en-US" w:eastAsia="zh-CN"/>
        </w:rPr>
      </w:pPr>
      <w:bookmarkStart w:id="213" w:name="_Toc104887091"/>
      <w:bookmarkStart w:id="214" w:name="_Toc5466"/>
      <w:r>
        <w:rPr>
          <w:rFonts w:hint="eastAsia"/>
          <w:lang w:val="en-US" w:eastAsia="zh-CN"/>
        </w:rPr>
        <w:t>“查询”功能</w:t>
      </w:r>
      <w:bookmarkEnd w:id="213"/>
      <w:bookmarkEnd w:id="214"/>
    </w:p>
    <w:p>
      <w:pPr>
        <w:spacing w:line="360" w:lineRule="auto"/>
        <w:ind w:firstLine="480" w:firstLineChars="200"/>
        <w:rPr>
          <w:rFonts w:ascii="宋体" w:hAnsi="宋体" w:eastAsia="宋体" w:cs="Times New Roman"/>
          <w:szCs w:val="21"/>
        </w:rPr>
      </w:pPr>
      <w:r>
        <w:rPr>
          <w:rFonts w:hint="eastAsia" w:ascii="宋体" w:hAnsi="宋体" w:eastAsia="宋体" w:cs="Times New Roman"/>
          <w:szCs w:val="21"/>
        </w:rPr>
        <w:t>查询：点击“查询”选项后，弹出查询界面，界面内有“项目”、“条件”、“数值”、“确定”、“关闭”五个选项，其中：</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“项目”选项为查询的内容，包括时间、项目部等（查询的内容为编辑界面的各项条目，详见2章节）；</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“条件”选项为查询的条件，包括“大于”、“小于”、“不大于”、“不小于”、“等于”、“不等于”、“包含”、“不包含”；</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“数值”选项为用于查询的填写，如：在“内容”选择“时间”，“条件”选择“不小于”，“数值”填写“202204”，意为查询2022年04月及之后发生的质量损失；</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选择及填入相关内容后，点击“确定”选项则在主界面数据表中显示符合要求的数据行；</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选择“关闭”选项，则直接退出界面，不做任何保存。</w:t>
      </w:r>
    </w:p>
    <w:p>
      <w:pPr>
        <w:keepNext/>
        <w:widowControl w:val="0"/>
        <w:adjustRightInd/>
        <w:spacing w:line="240" w:lineRule="auto"/>
        <w:jc w:val="center"/>
        <w:textAlignment w:val="auto"/>
        <w:rPr>
          <w:rFonts w:ascii="宋体" w:hAnsi="宋体" w:eastAsia="宋体" w:cs="Times New Roman"/>
          <w:kern w:val="2"/>
          <w:sz w:val="21"/>
          <w:szCs w:val="21"/>
          <w:lang w:val="en-US" w:eastAsia="zh-CN" w:bidi="ar-SA"/>
        </w:rPr>
      </w:pPr>
      <w:r>
        <w:rPr>
          <w:rFonts w:ascii="宋体" w:hAnsi="宋体" w:eastAsia="宋体" w:cs="Times New Roman"/>
          <w:kern w:val="2"/>
          <w:sz w:val="21"/>
          <w:szCs w:val="21"/>
          <w:lang w:val="en-US" w:eastAsia="zh-CN" w:bidi="ar-SA"/>
        </w:rPr>
        <w:t xml:space="preserve">Figure </w:t>
      </w:r>
      <w:r>
        <w:rPr>
          <w:rFonts w:ascii="宋体" w:hAnsi="宋体" w:eastAsia="宋体" w:cs="Times New Roman"/>
          <w:kern w:val="2"/>
          <w:sz w:val="21"/>
          <w:szCs w:val="21"/>
          <w:lang w:val="en-US" w:eastAsia="zh-CN" w:bidi="ar-SA"/>
        </w:rPr>
        <w:fldChar w:fldCharType="begin"/>
      </w:r>
      <w:r>
        <w:rPr>
          <w:rFonts w:ascii="宋体" w:hAnsi="宋体" w:eastAsia="宋体" w:cs="Times New Roman"/>
          <w:kern w:val="2"/>
          <w:sz w:val="21"/>
          <w:szCs w:val="21"/>
          <w:lang w:val="en-US" w:eastAsia="zh-CN" w:bidi="ar-SA"/>
        </w:rPr>
        <w:instrText xml:space="preserve"> SEQ Figure \* ARABIC </w:instrText>
      </w:r>
      <w:r>
        <w:rPr>
          <w:rFonts w:ascii="宋体" w:hAnsi="宋体" w:eastAsia="宋体" w:cs="Times New Roman"/>
          <w:kern w:val="2"/>
          <w:sz w:val="21"/>
          <w:szCs w:val="21"/>
          <w:lang w:val="en-US" w:eastAsia="zh-CN" w:bidi="ar-SA"/>
        </w:rPr>
        <w:fldChar w:fldCharType="separate"/>
      </w:r>
      <w:r>
        <w:rPr>
          <w:rFonts w:ascii="宋体" w:hAnsi="宋体" w:eastAsia="宋体" w:cs="Times New Roman"/>
          <w:kern w:val="2"/>
          <w:sz w:val="21"/>
          <w:szCs w:val="21"/>
          <w:lang w:val="en-US" w:eastAsia="zh-CN" w:bidi="ar-SA"/>
        </w:rPr>
        <w:t>3</w:t>
      </w:r>
      <w:r>
        <w:rPr>
          <w:rFonts w:ascii="宋体" w:hAnsi="宋体" w:eastAsia="宋体" w:cs="Times New Roman"/>
          <w:kern w:val="2"/>
          <w:sz w:val="21"/>
          <w:szCs w:val="21"/>
          <w:lang w:val="en-US" w:eastAsia="zh-CN" w:bidi="ar-SA"/>
        </w:rPr>
        <w:fldChar w:fldCharType="end"/>
      </w:r>
      <w:r>
        <w:rPr>
          <w:rFonts w:ascii="宋体" w:hAnsi="宋体" w:eastAsia="宋体" w:cs="Times New Roman"/>
          <w:kern w:val="2"/>
          <w:sz w:val="21"/>
          <w:szCs w:val="21"/>
          <w:lang w:val="en-US" w:eastAsia="zh-CN" w:bidi="ar-SA"/>
        </w:rPr>
        <w:t>查询界面式样</w:t>
      </w:r>
    </w:p>
    <w:p>
      <w:pPr>
        <w:spacing w:line="360" w:lineRule="auto"/>
        <w:ind w:firstLine="0" w:firstLineChars="0"/>
        <w:jc w:val="center"/>
        <w:rPr>
          <w:rFonts w:ascii="宋体" w:hAnsi="宋体" w:eastAsia="宋体" w:cs="Times New Roman"/>
          <w:szCs w:val="21"/>
        </w:rPr>
      </w:pPr>
      <w:r>
        <w:rPr>
          <w:rFonts w:ascii="宋体" w:hAnsi="宋体" w:eastAsia="宋体" w:cs="Times New Roman"/>
          <w:szCs w:val="21"/>
        </w:rPr>
        <w:drawing>
          <wp:inline distT="0" distB="0" distL="0" distR="0">
            <wp:extent cx="2018665" cy="1513840"/>
            <wp:effectExtent l="19050" t="19050" r="19685" b="292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0"/>
                    <a:stretch>
                      <a:fillRect/>
                    </a:stretch>
                  </pic:blipFill>
                  <pic:spPr>
                    <a:xfrm>
                      <a:off x="0" y="0"/>
                      <a:ext cx="2019048" cy="1514286"/>
                    </a:xfrm>
                    <a:prstGeom prst="rect">
                      <a:avLst/>
                    </a:prstGeom>
                    <a:ln w="19050">
                      <a:solidFill>
                        <a:srgbClr val="000000"/>
                      </a:solidFill>
                    </a:ln>
                  </pic:spPr>
                </pic:pic>
              </a:graphicData>
            </a:graphic>
          </wp:inline>
        </w:drawing>
      </w:r>
    </w:p>
    <w:p>
      <w:pPr>
        <w:spacing w:line="360" w:lineRule="auto"/>
        <w:ind w:firstLine="0" w:firstLineChars="0"/>
        <w:jc w:val="center"/>
        <w:rPr>
          <w:rFonts w:ascii="宋体" w:hAnsi="宋体" w:eastAsia="宋体" w:cs="Times New Roman"/>
          <w:szCs w:val="21"/>
        </w:rPr>
      </w:pPr>
      <w:r>
        <w:rPr>
          <w:rFonts w:ascii="宋体" w:hAnsi="宋体" w:eastAsia="宋体" w:cs="Times New Roman"/>
          <w:szCs w:val="21"/>
        </w:rPr>
        <w:object>
          <v:shape id="_x0000_i1032" o:spt="75" type="#_x0000_t75" style="height:48pt;width:75.75pt;" o:ole="t" filled="f" o:preferrelative="t" stroked="f" coordsize="21600,21600">
            <v:path/>
            <v:fill on="f" focussize="0,0"/>
            <v:stroke on="f" joinstyle="miter"/>
            <v:imagedata r:id="rId102" o:title=""/>
            <o:lock v:ext="edit" aspectratio="t"/>
            <w10:wrap type="none"/>
            <w10:anchorlock/>
          </v:shape>
          <o:OLEObject Type="Embed" ProgID="Package" ShapeID="_x0000_i1032" DrawAspect="Icon" ObjectID="_1468075732" r:id="rId101">
            <o:LockedField>false</o:LockedField>
          </o:OLEObject>
        </w:object>
      </w:r>
    </w:p>
    <w:p>
      <w:pPr>
        <w:pStyle w:val="6"/>
        <w:bidi w:val="0"/>
        <w:rPr>
          <w:lang w:val="en-US" w:eastAsia="zh-CN"/>
        </w:rPr>
      </w:pPr>
      <w:bookmarkStart w:id="215" w:name="_Toc19824"/>
      <w:bookmarkStart w:id="216" w:name="_Toc104887092"/>
      <w:r>
        <w:rPr>
          <w:rFonts w:hint="eastAsia"/>
          <w:lang w:val="en-US" w:eastAsia="zh-CN"/>
        </w:rPr>
        <w:t>“报告”功能</w:t>
      </w:r>
      <w:bookmarkEnd w:id="215"/>
      <w:bookmarkEnd w:id="216"/>
    </w:p>
    <w:p>
      <w:pPr>
        <w:spacing w:line="360" w:lineRule="auto"/>
        <w:ind w:firstLine="480" w:firstLineChars="200"/>
        <w:rPr>
          <w:rFonts w:ascii="宋体" w:hAnsi="宋体" w:eastAsia="宋体" w:cs="Times New Roman"/>
          <w:szCs w:val="21"/>
        </w:rPr>
      </w:pPr>
      <w:r>
        <w:rPr>
          <w:rFonts w:hint="eastAsia" w:ascii="宋体" w:hAnsi="宋体" w:eastAsia="宋体" w:cs="Times New Roman"/>
          <w:szCs w:val="21"/>
        </w:rPr>
        <w:t>预览：选择一条数据行，点击“报告”选项后，弹出该数据行的质量损失报告的预览界面，界面内有“导出”、“关闭”两个选项，其中：</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选择“导出”选项则可以将预览界面的报告导出xlsx格式或pdf格式的文件，并可以保存本地。对于xlsx格式文件，仅导出“报告”中的表格数据，对于pdf格式文件，除“报告”界面内容外还包含最后一次数据“编辑”的编制人、审核人和批准人。</w:t>
      </w:r>
    </w:p>
    <w:p>
      <w:pPr>
        <w:widowControl w:val="0"/>
        <w:numPr>
          <w:ilvl w:val="0"/>
          <w:numId w:val="120"/>
        </w:numPr>
        <w:adjustRightInd/>
        <w:spacing w:line="360" w:lineRule="auto"/>
        <w:ind w:left="420" w:leftChars="0" w:hanging="420" w:firstLineChars="0"/>
        <w:jc w:val="both"/>
        <w:textAlignment w:val="auto"/>
        <w:rPr>
          <w:rFonts w:ascii="宋体" w:hAnsi="宋体" w:eastAsia="宋体" w:cs="宋体"/>
          <w:sz w:val="24"/>
          <w:szCs w:val="21"/>
          <w:lang w:val="en-US" w:eastAsia="zh-CN" w:bidi="ar-SA"/>
        </w:rPr>
      </w:pPr>
      <w:r>
        <w:rPr>
          <w:rFonts w:hint="eastAsia" w:ascii="宋体" w:hAnsi="宋体" w:eastAsia="宋体" w:cs="宋体"/>
          <w:sz w:val="24"/>
          <w:szCs w:val="21"/>
          <w:lang w:val="en-US" w:eastAsia="zh-CN" w:bidi="ar-SA"/>
        </w:rPr>
        <w:t>选择“关闭”选项，则直接退出界面，不做任何保存。</w:t>
      </w:r>
    </w:p>
    <w:p>
      <w:pPr>
        <w:keepNext/>
        <w:widowControl w:val="0"/>
        <w:adjustRightInd/>
        <w:spacing w:line="240" w:lineRule="auto"/>
        <w:jc w:val="center"/>
        <w:textAlignment w:val="auto"/>
        <w:rPr>
          <w:rFonts w:ascii="宋体" w:hAnsi="宋体" w:eastAsia="宋体" w:cs="Times New Roman"/>
          <w:kern w:val="2"/>
          <w:sz w:val="21"/>
          <w:szCs w:val="21"/>
          <w:lang w:val="en-US" w:eastAsia="zh-CN" w:bidi="ar-SA"/>
        </w:rPr>
      </w:pPr>
      <w:r>
        <w:rPr>
          <w:rFonts w:ascii="宋体" w:hAnsi="宋体" w:eastAsia="宋体" w:cs="Times New Roman"/>
          <w:kern w:val="2"/>
          <w:sz w:val="21"/>
          <w:szCs w:val="21"/>
          <w:lang w:val="en-US" w:eastAsia="zh-CN" w:bidi="ar-SA"/>
        </w:rPr>
        <w:t xml:space="preserve">Figure </w:t>
      </w:r>
      <w:r>
        <w:rPr>
          <w:rFonts w:ascii="宋体" w:hAnsi="宋体" w:eastAsia="宋体" w:cs="Times New Roman"/>
          <w:kern w:val="2"/>
          <w:sz w:val="21"/>
          <w:szCs w:val="21"/>
          <w:lang w:val="en-US" w:eastAsia="zh-CN" w:bidi="ar-SA"/>
        </w:rPr>
        <w:fldChar w:fldCharType="begin"/>
      </w:r>
      <w:r>
        <w:rPr>
          <w:rFonts w:ascii="宋体" w:hAnsi="宋体" w:eastAsia="宋体" w:cs="Times New Roman"/>
          <w:kern w:val="2"/>
          <w:sz w:val="21"/>
          <w:szCs w:val="21"/>
          <w:lang w:val="en-US" w:eastAsia="zh-CN" w:bidi="ar-SA"/>
        </w:rPr>
        <w:instrText xml:space="preserve"> SEQ Figure \* ARABIC </w:instrText>
      </w:r>
      <w:r>
        <w:rPr>
          <w:rFonts w:ascii="宋体" w:hAnsi="宋体" w:eastAsia="宋体" w:cs="Times New Roman"/>
          <w:kern w:val="2"/>
          <w:sz w:val="21"/>
          <w:szCs w:val="21"/>
          <w:lang w:val="en-US" w:eastAsia="zh-CN" w:bidi="ar-SA"/>
        </w:rPr>
        <w:fldChar w:fldCharType="separate"/>
      </w:r>
      <w:r>
        <w:rPr>
          <w:rFonts w:ascii="宋体" w:hAnsi="宋体" w:eastAsia="宋体" w:cs="Times New Roman"/>
          <w:kern w:val="2"/>
          <w:sz w:val="21"/>
          <w:szCs w:val="21"/>
          <w:lang w:val="en-US" w:eastAsia="zh-CN" w:bidi="ar-SA"/>
        </w:rPr>
        <w:t>4</w:t>
      </w:r>
      <w:r>
        <w:rPr>
          <w:rFonts w:ascii="宋体" w:hAnsi="宋体" w:eastAsia="宋体" w:cs="Times New Roman"/>
          <w:kern w:val="2"/>
          <w:sz w:val="21"/>
          <w:szCs w:val="21"/>
          <w:lang w:val="en-US" w:eastAsia="zh-CN" w:bidi="ar-SA"/>
        </w:rPr>
        <w:fldChar w:fldCharType="end"/>
      </w:r>
      <w:r>
        <w:rPr>
          <w:rFonts w:ascii="宋体" w:hAnsi="宋体" w:eastAsia="宋体" w:cs="Times New Roman"/>
          <w:kern w:val="2"/>
          <w:sz w:val="21"/>
          <w:szCs w:val="21"/>
          <w:lang w:val="en-US" w:eastAsia="zh-CN" w:bidi="ar-SA"/>
        </w:rPr>
        <w:t>报告界面式样</w:t>
      </w:r>
    </w:p>
    <w:p>
      <w:pPr>
        <w:spacing w:line="360" w:lineRule="auto"/>
        <w:ind w:firstLine="0" w:firstLineChars="0"/>
        <w:rPr>
          <w:rFonts w:ascii="宋体" w:hAnsi="宋体" w:eastAsia="宋体" w:cs="Times New Roman"/>
          <w:szCs w:val="21"/>
        </w:rPr>
      </w:pPr>
      <w:r>
        <w:rPr>
          <w:rFonts w:ascii="宋体" w:hAnsi="宋体" w:eastAsia="宋体" w:cs="Times New Roman"/>
          <w:szCs w:val="21"/>
        </w:rPr>
        <w:drawing>
          <wp:inline distT="0" distB="0" distL="0" distR="0">
            <wp:extent cx="5274310" cy="6732270"/>
            <wp:effectExtent l="19050" t="19050" r="21590" b="3048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103"/>
                    <a:stretch>
                      <a:fillRect/>
                    </a:stretch>
                  </pic:blipFill>
                  <pic:spPr>
                    <a:xfrm>
                      <a:off x="0" y="0"/>
                      <a:ext cx="5274310" cy="6732681"/>
                    </a:xfrm>
                    <a:prstGeom prst="rect">
                      <a:avLst/>
                    </a:prstGeom>
                    <a:ln w="19050">
                      <a:solidFill>
                        <a:srgbClr val="000000"/>
                      </a:solidFill>
                    </a:ln>
                  </pic:spPr>
                </pic:pic>
              </a:graphicData>
            </a:graphic>
          </wp:inline>
        </w:drawing>
      </w:r>
    </w:p>
    <w:p>
      <w:pPr>
        <w:spacing w:line="360" w:lineRule="auto"/>
        <w:ind w:firstLine="0" w:firstLineChars="0"/>
        <w:jc w:val="center"/>
        <w:rPr>
          <w:rFonts w:ascii="宋体" w:hAnsi="宋体" w:eastAsia="宋体" w:cs="Times New Roman"/>
          <w:szCs w:val="21"/>
        </w:rPr>
      </w:pPr>
      <w:r>
        <w:rPr>
          <w:rFonts w:ascii="宋体" w:hAnsi="宋体" w:eastAsia="宋体" w:cs="Times New Roman"/>
          <w:szCs w:val="21"/>
        </w:rPr>
        <w:object>
          <v:shape id="_x0000_i1033" o:spt="75" type="#_x0000_t75" style="height:48pt;width:75.75pt;" o:ole="t" filled="f" o:preferrelative="t" stroked="f" coordsize="21600,21600">
            <v:path/>
            <v:fill on="f" focussize="0,0"/>
            <v:stroke on="f" joinstyle="miter"/>
            <v:imagedata r:id="rId105" o:title=""/>
            <o:lock v:ext="edit" aspectratio="t"/>
            <w10:wrap type="none"/>
            <w10:anchorlock/>
          </v:shape>
          <o:OLEObject Type="Embed" ProgID="Package" ShapeID="_x0000_i1033" DrawAspect="Icon" ObjectID="_1468075733" r:id="rId104">
            <o:LockedField>false</o:LockedField>
          </o:OLEObject>
        </w:object>
      </w:r>
      <w:r>
        <w:rPr>
          <w:rFonts w:ascii="宋体" w:hAnsi="宋体" w:eastAsia="宋体" w:cs="Times New Roman"/>
          <w:szCs w:val="21"/>
        </w:rPr>
        <w:object>
          <v:shape id="_x0000_i1034" o:spt="75" type="#_x0000_t75" style="height:48pt;width:75.75pt;" o:ole="t" filled="f" o:preferrelative="t" stroked="f" coordsize="21600,21600">
            <v:path/>
            <v:fill on="f" focussize="0,0"/>
            <v:stroke on="f" joinstyle="miter"/>
            <v:imagedata r:id="rId107" o:title=""/>
            <o:lock v:ext="edit" aspectratio="t"/>
            <w10:wrap type="none"/>
            <w10:anchorlock/>
          </v:shape>
          <o:OLEObject Type="Embed" ProgID="Excel.Sheet.12" ShapeID="_x0000_i1034" DrawAspect="Icon" ObjectID="_1468075734" r:id="rId106">
            <o:LockedField>false</o:LockedField>
          </o:OLEObject>
        </w:object>
      </w:r>
      <w:r>
        <w:rPr>
          <w:rFonts w:ascii="宋体" w:hAnsi="宋体" w:eastAsia="宋体" w:cs="Times New Roman"/>
          <w:szCs w:val="21"/>
        </w:rPr>
        <w:object>
          <v:shape id="_x0000_i1035" o:spt="75" type="#_x0000_t75" style="height:48pt;width:75.75pt;" o:ole="t" filled="f" o:preferrelative="t" stroked="f" coordsize="21600,21600">
            <v:path/>
            <v:fill on="f" focussize="0,0"/>
            <v:stroke on="f" joinstyle="miter"/>
            <v:imagedata r:id="rId109" o:title=""/>
            <o:lock v:ext="edit" aspectratio="t"/>
            <w10:wrap type="none"/>
            <w10:anchorlock/>
          </v:shape>
          <o:OLEObject Type="Embed" ProgID="AcroExch.Document.7" ShapeID="_x0000_i1035" DrawAspect="Icon" ObjectID="_1468075735" r:id="rId108">
            <o:LockedField>false</o:LockedField>
          </o:OLEObject>
        </w:object>
      </w:r>
    </w:p>
    <w:p>
      <w:pPr>
        <w:pStyle w:val="6"/>
        <w:bidi w:val="0"/>
        <w:rPr>
          <w:lang w:val="en-US" w:eastAsia="zh-CN"/>
        </w:rPr>
      </w:pPr>
      <w:bookmarkStart w:id="217" w:name="_Toc27594"/>
      <w:bookmarkStart w:id="218" w:name="_Toc104887093"/>
      <w:r>
        <w:rPr>
          <w:rFonts w:hint="eastAsia"/>
          <w:lang w:val="en-US" w:eastAsia="zh-CN"/>
        </w:rPr>
        <w:t>“导出”功能</w:t>
      </w:r>
      <w:bookmarkEnd w:id="217"/>
      <w:bookmarkEnd w:id="218"/>
    </w:p>
    <w:p>
      <w:pPr>
        <w:spacing w:line="360" w:lineRule="auto"/>
        <w:ind w:firstLine="480" w:firstLineChars="200"/>
        <w:rPr>
          <w:rFonts w:ascii="宋体" w:hAnsi="宋体" w:eastAsia="宋体" w:cs="Times New Roman"/>
          <w:szCs w:val="21"/>
        </w:rPr>
      </w:pPr>
      <w:r>
        <w:rPr>
          <w:rFonts w:hint="eastAsia" w:ascii="宋体" w:hAnsi="宋体" w:eastAsia="宋体" w:cs="Times New Roman"/>
          <w:szCs w:val="21"/>
        </w:rPr>
        <w:t>导出：点击“导出”选项，则将主界面数据表中数据以xlsx格式导出，并可以保存本地。</w:t>
      </w:r>
    </w:p>
    <w:p>
      <w:pPr>
        <w:keepNext/>
        <w:widowControl w:val="0"/>
        <w:adjustRightInd/>
        <w:spacing w:line="240" w:lineRule="auto"/>
        <w:jc w:val="center"/>
        <w:textAlignment w:val="auto"/>
        <w:rPr>
          <w:rFonts w:ascii="Cambria" w:hAnsi="Cambria" w:eastAsia="黑体" w:cs="Times New Roman"/>
          <w:kern w:val="2"/>
          <w:sz w:val="20"/>
          <w:lang w:val="en-US" w:eastAsia="zh-CN" w:bidi="ar-SA"/>
        </w:rPr>
      </w:pPr>
      <w:r>
        <w:rPr>
          <w:rFonts w:ascii="Cambria" w:hAnsi="Cambria" w:eastAsia="黑体" w:cs="Times New Roman"/>
          <w:kern w:val="2"/>
          <w:sz w:val="20"/>
          <w:lang w:val="en-US" w:eastAsia="zh-CN" w:bidi="ar-SA"/>
        </w:rPr>
        <w:t xml:space="preserve">Figure </w:t>
      </w:r>
      <w:r>
        <w:rPr>
          <w:rFonts w:ascii="Cambria" w:hAnsi="Cambria" w:eastAsia="黑体" w:cs="Times New Roman"/>
          <w:kern w:val="2"/>
          <w:sz w:val="20"/>
          <w:lang w:val="en-US" w:eastAsia="zh-CN" w:bidi="ar-SA"/>
        </w:rPr>
        <w:fldChar w:fldCharType="begin"/>
      </w:r>
      <w:r>
        <w:rPr>
          <w:rFonts w:ascii="Cambria" w:hAnsi="Cambria" w:eastAsia="黑体" w:cs="Times New Roman"/>
          <w:kern w:val="2"/>
          <w:sz w:val="20"/>
          <w:lang w:val="en-US" w:eastAsia="zh-CN" w:bidi="ar-SA"/>
        </w:rPr>
        <w:instrText xml:space="preserve"> SEQ Figure \* ARABIC </w:instrText>
      </w:r>
      <w:r>
        <w:rPr>
          <w:rFonts w:ascii="Cambria" w:hAnsi="Cambria" w:eastAsia="黑体" w:cs="Times New Roman"/>
          <w:kern w:val="2"/>
          <w:sz w:val="20"/>
          <w:lang w:val="en-US" w:eastAsia="zh-CN" w:bidi="ar-SA"/>
        </w:rPr>
        <w:fldChar w:fldCharType="separate"/>
      </w:r>
      <w:r>
        <w:rPr>
          <w:rFonts w:ascii="Cambria" w:hAnsi="Cambria" w:eastAsia="黑体" w:cs="Times New Roman"/>
          <w:kern w:val="2"/>
          <w:sz w:val="20"/>
          <w:lang w:val="en-US" w:eastAsia="zh-CN" w:bidi="ar-SA"/>
        </w:rPr>
        <w:t>5</w:t>
      </w:r>
      <w:r>
        <w:rPr>
          <w:rFonts w:ascii="Cambria" w:hAnsi="Cambria" w:eastAsia="黑体" w:cs="Times New Roman"/>
          <w:kern w:val="2"/>
          <w:sz w:val="20"/>
          <w:lang w:val="en-US" w:eastAsia="zh-CN" w:bidi="ar-SA"/>
        </w:rPr>
        <w:fldChar w:fldCharType="end"/>
      </w:r>
      <w:r>
        <w:rPr>
          <w:rFonts w:ascii="Cambria" w:hAnsi="Cambria" w:eastAsia="黑体" w:cs="Times New Roman"/>
          <w:kern w:val="2"/>
          <w:sz w:val="20"/>
          <w:lang w:val="en-US" w:eastAsia="zh-CN" w:bidi="ar-SA"/>
        </w:rPr>
        <w:t>导出的数据式样</w:t>
      </w:r>
    </w:p>
    <w:p>
      <w:pPr>
        <w:spacing w:line="360" w:lineRule="auto"/>
        <w:ind w:firstLine="0" w:firstLineChars="0"/>
        <w:jc w:val="center"/>
        <w:rPr>
          <w:rFonts w:ascii="宋体" w:hAnsi="宋体" w:eastAsia="宋体" w:cs="Times New Roman"/>
          <w:szCs w:val="21"/>
        </w:rPr>
      </w:pPr>
      <w:r>
        <w:rPr>
          <w:rFonts w:ascii="Times New Roman" w:hAnsi="Times New Roman" w:eastAsia="宋体" w:cs="Times New Roman"/>
        </w:rPr>
        <w:drawing>
          <wp:inline distT="0" distB="0" distL="0" distR="0">
            <wp:extent cx="5274310" cy="2866390"/>
            <wp:effectExtent l="19050" t="19050" r="21590" b="29210"/>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110"/>
                    <a:stretch>
                      <a:fillRect/>
                    </a:stretch>
                  </pic:blipFill>
                  <pic:spPr>
                    <a:xfrm>
                      <a:off x="0" y="0"/>
                      <a:ext cx="5274310" cy="2866685"/>
                    </a:xfrm>
                    <a:prstGeom prst="rect">
                      <a:avLst/>
                    </a:prstGeom>
                    <a:ln w="19050">
                      <a:solidFill>
                        <a:srgbClr val="000000"/>
                      </a:solidFill>
                    </a:ln>
                  </pic:spPr>
                </pic:pic>
              </a:graphicData>
            </a:graphic>
          </wp:inline>
        </w:drawing>
      </w:r>
      <w:r>
        <w:rPr>
          <w:rFonts w:ascii="宋体" w:hAnsi="宋体" w:eastAsia="宋体" w:cs="Times New Roman"/>
          <w:szCs w:val="21"/>
        </w:rPr>
        <w:object>
          <v:shape id="_x0000_i1036" o:spt="75" type="#_x0000_t75" style="height:48pt;width:75.75pt;" o:ole="t" filled="f" o:preferrelative="t" stroked="f" coordsize="21600,21600">
            <v:path/>
            <v:fill on="f" focussize="0,0"/>
            <v:stroke on="f" joinstyle="miter"/>
            <v:imagedata r:id="rId112" o:title=""/>
            <o:lock v:ext="edit" aspectratio="t"/>
            <w10:wrap type="none"/>
            <w10:anchorlock/>
          </v:shape>
          <o:OLEObject Type="Embed" ProgID="Excel.Sheet.12" ShapeID="_x0000_i1036" DrawAspect="Icon" ObjectID="_1468075736" r:id="rId111">
            <o:LockedField>false</o:LockedField>
          </o:OLEObject>
        </w:object>
      </w:r>
    </w:p>
    <w:p>
      <w:pPr>
        <w:pStyle w:val="6"/>
        <w:bidi w:val="0"/>
        <w:rPr>
          <w:lang w:val="en-US" w:eastAsia="zh-CN"/>
        </w:rPr>
      </w:pPr>
      <w:bookmarkStart w:id="219" w:name="_Toc104887094"/>
      <w:bookmarkStart w:id="220" w:name="_Toc28888"/>
      <w:r>
        <w:rPr>
          <w:rFonts w:hint="eastAsia"/>
          <w:lang w:val="en-US" w:eastAsia="zh-CN"/>
        </w:rPr>
        <w:t>数据条目</w:t>
      </w:r>
      <w:bookmarkEnd w:id="219"/>
      <w:bookmarkEnd w:id="220"/>
    </w:p>
    <w:p>
      <w:pPr>
        <w:spacing w:line="360" w:lineRule="auto"/>
        <w:ind w:firstLine="480" w:firstLineChars="200"/>
        <w:rPr>
          <w:rFonts w:ascii="宋体" w:hAnsi="宋体" w:eastAsia="宋体" w:cs="Times New Roman"/>
          <w:szCs w:val="21"/>
        </w:rPr>
      </w:pPr>
      <w:r>
        <w:rPr>
          <w:rFonts w:hint="eastAsia" w:ascii="宋体" w:hAnsi="宋体" w:eastAsia="宋体" w:cs="Times New Roman"/>
          <w:szCs w:val="21"/>
        </w:rPr>
        <w:t>质量成本损失模块的数据条目共设3类：自动生成的数据、填写的数据、计算得出的数据。</w:t>
      </w:r>
    </w:p>
    <w:p>
      <w:pPr>
        <w:spacing w:line="360" w:lineRule="auto"/>
        <w:ind w:firstLine="480" w:firstLineChars="200"/>
        <w:rPr>
          <w:rFonts w:ascii="宋体" w:hAnsi="宋体" w:eastAsia="宋体" w:cs="Times New Roman"/>
          <w:szCs w:val="21"/>
        </w:rPr>
      </w:pPr>
      <w:r>
        <w:rPr>
          <w:rFonts w:hint="eastAsia" w:ascii="宋体" w:hAnsi="宋体" w:eastAsia="宋体" w:cs="Times New Roman"/>
          <w:szCs w:val="21"/>
        </w:rPr>
        <w:t>各项数据条目与计算方式依据程序</w:t>
      </w:r>
      <w:r>
        <w:rPr>
          <w:rFonts w:ascii="宋体" w:hAnsi="宋体" w:eastAsia="宋体" w:cs="Times New Roman"/>
          <w:szCs w:val="21"/>
        </w:rPr>
        <w:t>CNI23-QHSE-QM-23023《</w:t>
      </w:r>
      <w:r>
        <w:rPr>
          <w:rFonts w:hint="eastAsia" w:ascii="宋体" w:hAnsi="宋体" w:eastAsia="宋体" w:cs="Times New Roman"/>
          <w:szCs w:val="21"/>
        </w:rPr>
        <w:t>质量损失管理规定</w:t>
      </w:r>
      <w:r>
        <w:rPr>
          <w:rFonts w:ascii="宋体" w:hAnsi="宋体" w:eastAsia="宋体" w:cs="Times New Roman"/>
          <w:szCs w:val="21"/>
        </w:rPr>
        <w:t>》规定而设定，并在后续的工作中按需求可向</w:t>
      </w:r>
      <w:r>
        <w:rPr>
          <w:rFonts w:hint="eastAsia" w:ascii="宋体" w:hAnsi="宋体" w:eastAsia="宋体" w:cs="Times New Roman"/>
          <w:szCs w:val="21"/>
        </w:rPr>
        <w:t>软件后台开发管理人员</w:t>
      </w:r>
      <w:r>
        <w:rPr>
          <w:rFonts w:ascii="宋体" w:hAnsi="宋体" w:eastAsia="宋体" w:cs="Times New Roman"/>
          <w:szCs w:val="21"/>
        </w:rPr>
        <w:t>提出修改（如：当程序升版后，可由</w:t>
      </w:r>
      <w:r>
        <w:rPr>
          <w:rFonts w:hint="eastAsia" w:ascii="宋体" w:hAnsi="宋体" w:eastAsia="宋体" w:cs="Times New Roman"/>
          <w:szCs w:val="21"/>
        </w:rPr>
        <w:t>质量信息工程师</w:t>
      </w:r>
      <w:r>
        <w:rPr>
          <w:rFonts w:ascii="宋体" w:hAnsi="宋体" w:eastAsia="宋体" w:cs="Times New Roman"/>
          <w:szCs w:val="21"/>
        </w:rPr>
        <w:t>提交申请删除某一数据条目或修改软件内置的计算公式）。</w:t>
      </w:r>
    </w:p>
    <w:p>
      <w:pPr>
        <w:spacing w:line="360" w:lineRule="auto"/>
        <w:ind w:firstLine="480" w:firstLineChars="200"/>
        <w:rPr>
          <w:rFonts w:ascii="宋体" w:hAnsi="宋体" w:eastAsia="宋体" w:cs="Times New Roman"/>
          <w:szCs w:val="21"/>
        </w:rPr>
      </w:pPr>
      <w:r>
        <w:rPr>
          <w:rFonts w:hint="eastAsia" w:ascii="宋体" w:hAnsi="宋体" w:eastAsia="宋体" w:cs="Times New Roman"/>
          <w:szCs w:val="21"/>
        </w:rPr>
        <w:t>计算详见附录1。</w:t>
      </w:r>
    </w:p>
    <w:p>
      <w:pPr>
        <w:pStyle w:val="7"/>
        <w:bidi w:val="0"/>
        <w:rPr>
          <w:lang w:val="en-US" w:eastAsia="zh-CN"/>
        </w:rPr>
      </w:pPr>
      <w:bookmarkStart w:id="221" w:name="_Toc104887096"/>
      <w:r>
        <w:rPr>
          <w:rFonts w:hint="eastAsia"/>
          <w:lang w:val="en-US" w:eastAsia="zh-CN"/>
        </w:rPr>
        <w:t>生成的数据</w:t>
      </w:r>
      <w:bookmarkEnd w:id="221"/>
    </w:p>
    <w:p>
      <w:pPr>
        <w:spacing w:line="360" w:lineRule="auto"/>
        <w:ind w:firstLine="480" w:firstLineChars="200"/>
        <w:rPr>
          <w:rFonts w:ascii="宋体" w:hAnsi="宋体" w:eastAsia="宋体" w:cs="Times New Roman"/>
          <w:szCs w:val="21"/>
        </w:rPr>
      </w:pPr>
      <w:r>
        <w:rPr>
          <w:rFonts w:hint="eastAsia" w:ascii="宋体" w:hAnsi="宋体" w:eastAsia="宋体" w:cs="Times New Roman"/>
          <w:szCs w:val="21"/>
        </w:rPr>
        <w:t>ID由系统生成，依据“新增”数据行的时间由系统自动产生（格式为20XXXXXXXXXX，既年份+月份+时间+四位顺序流水号）。</w:t>
      </w:r>
    </w:p>
    <w:p>
      <w:pPr>
        <w:pStyle w:val="8"/>
        <w:bidi w:val="0"/>
        <w:rPr>
          <w:lang w:val="en-US" w:eastAsia="zh-CN"/>
        </w:rPr>
      </w:pPr>
      <w:bookmarkStart w:id="222" w:name="_Toc104887097"/>
      <w:r>
        <w:rPr>
          <w:rFonts w:hint="eastAsia"/>
          <w:lang w:val="en-US" w:eastAsia="zh-CN"/>
        </w:rPr>
        <w:t>填写的数据</w:t>
      </w:r>
      <w:bookmarkEnd w:id="222"/>
    </w:p>
    <w:p>
      <w:pPr>
        <w:spacing w:line="360" w:lineRule="auto"/>
        <w:ind w:firstLine="480" w:firstLineChars="200"/>
        <w:rPr>
          <w:rFonts w:ascii="宋体" w:hAnsi="宋体" w:eastAsia="宋体" w:cs="Times New Roman"/>
          <w:szCs w:val="21"/>
        </w:rPr>
      </w:pPr>
      <w:r>
        <w:rPr>
          <w:rFonts w:hint="eastAsia" w:ascii="宋体" w:hAnsi="宋体" w:eastAsia="宋体" w:cs="Times New Roman"/>
          <w:szCs w:val="21"/>
        </w:rPr>
        <w:t>在编辑界面中共有40项数据需要管理人员输入或更改数值，用以支持2.4节所述数据的计算。</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时间：选择发生成本损失的时间</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项目部：选择发生成本损失的项目部</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综合单价：输入计算用的工时的金额</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报废物项（个）：输入项目部本月因内部发现的因质量达不到要求且无法修复的物项的数量；</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消点不合格（个）：输入项目部本月消点不合格的数量；</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班长日报检验不合格（个）：输入项目部本月班长日报不合格的数量；</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符合性检验不合格（个）：输入项目部本月符合性检验不合格的数量；</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无损检验不合格焊口（个）：输入项目部本月无损检验不合格焊口的数量；</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其它不合格（个）：输入项目部本月通过其他非上述途径发现的不合格的数量；</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已安装物项拆除、重装（个）：输入项目部本月因处理不合格而额外拆除合格品的数量；</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停工时长（时）：输入项目部本月停工时长（停工人数·每人停工的时长）；</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质量文件、记录丢失（元）：输入项目部本月因文件、记录丢失造成的损失的金额；</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人员流失（人）：输入项目部本月质量人员流失人数；</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试件制备（个）：输入项目部本月因分析不合格所制备的试件的数量；</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已安装的不合格乙供材料（个）：输入项目部本月已安装的不合格乙供材料数量；</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未安装的不合格乙供材料（个）：输入项目部本月未安装的不合格乙供材料数量；</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无损检验不合格底片（个）：输入项目部本月无损检验的不合格底片的数量；</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无损检验扩探底片（个）：输入项目部本月无损检验的扩探底片数量；</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无损检验无效底片（个）：输入项目部本月因无损检验人员操作失误等原因导致的无效（需要重复探伤）底片的数量；</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内部纠正措施（个）：输入项目部本月开启的纠正措施（OBS/ON/CAR）的数量；</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施工导致的设计变更（个）：输入项目部本月因自身原因导致的设计变更的数量；</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中核设计的设计变更（个）：输入项目部本月因中和设计导致的设计变更的数量；</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内因不符合项（个）：输入项目部本月因自身原因造成的NCR的数量；</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软件数据错误（个）：输入项目部本月的数据错误的数量；</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支持性活动的废品（个）：输入项目部本月辅助活动（如脚手架等）不合格的数量；</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降级物项（个）：输入项目部本月降级材料（如不锈钢材料使用在碳钢上）的数量；</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盘库损失金额（元）：输入项目部本月在盘库中发现的物项丢失的损失金额；</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闲置设备（个）：输入项目部本月闲置的机械台班的数量；</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过程低效率损失金额（元）：输入项目部本月因劳动效率低造成的损失的金额；</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索赔损失金额（元）：输入项目部本月因外方索赔造成的损失的金额；</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罚款损失金额（元）：输入项目部本月因质量问题导致的罚款造成的损失的金额；</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扣款损失金额（元）：输入项目部本月因质量条款未履行造成的损失的金额；</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外部发现的报废物项（个）：输入项目部本月由外部单位发现的因质量达不到要求且无法修复的物项的数量；</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外部发现的消点不合格（个）：输入项目部本月由外部单位发现的消点不合格的数量；</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外部发现的符合性检验不合格（个）：输入项目部本月由外部单位发现的符合性检验不合格的数量；</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外部发现的其它不合格（个）：输入项目部本月由外部单位发现且通过其他非上述途径发现的不合格的数量；</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外部发起的停工时间（时）：输入项目部本月因由外部单位发起的停工时长（停工人数·每人停工的时长）；</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额外指令（个）：输入项目部本月因自身原因导致物项移交业主后仍需更换、修理等工作的数量；</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投诉损失金额（元）：输入项目部本月因外部投诉导致的名誉损失的金额；</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外部提出的纠正措施（个）：输入项目部本月外部单位开启的纠正措施（OBS/ON/CAR）的数量；</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未能得到的奖励金额（元）：输入项目部本月本应得到却未能得到（如未实现的质量奖励等）的金额；</w:t>
      </w:r>
    </w:p>
    <w:p>
      <w:pPr>
        <w:pStyle w:val="8"/>
        <w:bidi w:val="0"/>
        <w:rPr>
          <w:lang w:val="en-US" w:eastAsia="zh-CN"/>
        </w:rPr>
      </w:pPr>
      <w:bookmarkStart w:id="223" w:name="_Toc104887098"/>
      <w:r>
        <w:rPr>
          <w:rFonts w:hint="eastAsia"/>
          <w:lang w:val="en-US" w:eastAsia="zh-CN"/>
        </w:rPr>
        <w:t>算出的数据</w:t>
      </w:r>
      <w:bookmarkEnd w:id="223"/>
    </w:p>
    <w:p>
      <w:pPr>
        <w:spacing w:line="360" w:lineRule="auto"/>
        <w:ind w:firstLine="480" w:firstLineChars="200"/>
        <w:rPr>
          <w:rFonts w:ascii="宋体" w:hAnsi="宋体" w:eastAsia="宋体" w:cs="Times New Roman"/>
          <w:szCs w:val="21"/>
        </w:rPr>
      </w:pPr>
      <w:r>
        <w:rPr>
          <w:rFonts w:hint="eastAsia" w:ascii="宋体" w:hAnsi="宋体" w:eastAsia="宋体" w:cs="Times New Roman"/>
          <w:szCs w:val="21"/>
        </w:rPr>
        <w:t>质量损失报告的报告界面共有27项数据由2.3节数据计算得出，计算公式见附录。</w:t>
      </w:r>
    </w:p>
    <w:p>
      <w:pPr>
        <w:pStyle w:val="7"/>
        <w:bidi w:val="0"/>
        <w:rPr>
          <w:lang w:val="en-US" w:eastAsia="zh-CN"/>
        </w:rPr>
      </w:pPr>
      <w:bookmarkStart w:id="224" w:name="_Toc104887099"/>
      <w:r>
        <w:rPr>
          <w:lang w:val="en-US" w:eastAsia="zh-CN"/>
        </w:rPr>
        <w:t>权限</w:t>
      </w:r>
      <w:bookmarkEnd w:id="224"/>
    </w:p>
    <w:p>
      <w:pPr>
        <w:pStyle w:val="8"/>
        <w:bidi w:val="0"/>
        <w:rPr>
          <w:lang w:val="en-US" w:eastAsia="zh-CN"/>
        </w:rPr>
      </w:pPr>
      <w:bookmarkStart w:id="225" w:name="_Toc104887100"/>
      <w:r>
        <w:rPr>
          <w:rFonts w:hint="eastAsia"/>
          <w:lang w:val="en-US" w:eastAsia="zh-CN"/>
        </w:rPr>
        <w:t>用户类型</w:t>
      </w:r>
      <w:bookmarkEnd w:id="225"/>
    </w:p>
    <w:p>
      <w:pPr>
        <w:bidi w:val="0"/>
      </w:pPr>
      <w:r>
        <w:rPr>
          <w:rFonts w:hint="eastAsia"/>
        </w:rPr>
        <w:t>质量成本损失模块共设3类用户：普通用户、管理人员、维护人员。</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ascii="宋体" w:hAnsi="宋体" w:eastAsia="宋体" w:cs="宋体"/>
          <w:sz w:val="24"/>
          <w:szCs w:val="21"/>
          <w:lang w:val="en-US" w:eastAsia="zh-CN" w:bidi="ar-SA"/>
        </w:rPr>
        <w:t>普</w:t>
      </w:r>
      <w:r>
        <w:rPr>
          <w:rFonts w:hint="eastAsia" w:ascii="宋体" w:hAnsi="宋体" w:eastAsia="宋体" w:cs="宋体"/>
          <w:sz w:val="24"/>
          <w:szCs w:val="21"/>
          <w:lang w:val="en-US" w:eastAsia="zh-CN" w:bidi="ar-SA"/>
        </w:rPr>
        <w:t>通用户可使用的功能：查询、预览、导出；</w:t>
      </w:r>
    </w:p>
    <w:p>
      <w:pPr>
        <w:widowControl w:val="0"/>
        <w:numPr>
          <w:ilvl w:val="0"/>
          <w:numId w:val="120"/>
        </w:numPr>
        <w:adjustRightInd/>
        <w:spacing w:line="360" w:lineRule="auto"/>
        <w:ind w:left="420" w:leftChars="0" w:hanging="420" w:firstLineChars="0"/>
        <w:jc w:val="both"/>
        <w:textAlignment w:val="auto"/>
        <w:rPr>
          <w:rFonts w:hint="eastAsia" w:ascii="宋体" w:hAnsi="宋体" w:eastAsia="宋体" w:cs="宋体"/>
          <w:sz w:val="24"/>
          <w:szCs w:val="21"/>
          <w:lang w:val="en-US" w:eastAsia="zh-CN" w:bidi="ar-SA"/>
        </w:rPr>
      </w:pPr>
      <w:r>
        <w:rPr>
          <w:rFonts w:hint="eastAsia" w:ascii="宋体" w:hAnsi="宋体" w:eastAsia="宋体" w:cs="宋体"/>
          <w:sz w:val="24"/>
          <w:szCs w:val="21"/>
          <w:lang w:val="en-US" w:eastAsia="zh-CN" w:bidi="ar-SA"/>
        </w:rPr>
        <w:t>管理人员可使用的功能：新增、编辑、查询、预览、导出；</w:t>
      </w:r>
    </w:p>
    <w:p>
      <w:pPr>
        <w:widowControl w:val="0"/>
        <w:numPr>
          <w:ilvl w:val="0"/>
          <w:numId w:val="120"/>
        </w:numPr>
        <w:adjustRightInd/>
        <w:spacing w:line="360" w:lineRule="auto"/>
        <w:ind w:left="420" w:leftChars="0" w:hanging="420" w:firstLineChars="0"/>
        <w:jc w:val="both"/>
        <w:textAlignment w:val="auto"/>
        <w:rPr>
          <w:rFonts w:ascii="宋体" w:hAnsi="宋体" w:eastAsia="宋体" w:cs="宋体"/>
          <w:sz w:val="24"/>
          <w:szCs w:val="21"/>
          <w:lang w:val="en-US" w:eastAsia="zh-CN" w:bidi="ar-SA"/>
        </w:rPr>
      </w:pPr>
      <w:r>
        <w:rPr>
          <w:rFonts w:hint="eastAsia" w:ascii="宋体" w:hAnsi="宋体" w:eastAsia="宋体" w:cs="宋体"/>
          <w:sz w:val="24"/>
          <w:szCs w:val="21"/>
          <w:lang w:val="en-US" w:eastAsia="zh-CN" w:bidi="ar-SA"/>
        </w:rPr>
        <w:t>维护人员除1章节所述的本模块5项基本功能外，还具备如删除数据等后台维护功能，由软件后台开发管理人员担任，请软件开发者应后台模块要求开发相关权限设置。</w:t>
      </w:r>
    </w:p>
    <w:p>
      <w:pPr>
        <w:pStyle w:val="8"/>
        <w:bidi w:val="0"/>
        <w:rPr>
          <w:lang w:val="en-US" w:eastAsia="zh-CN"/>
        </w:rPr>
      </w:pPr>
      <w:bookmarkStart w:id="226" w:name="_Toc104887101"/>
      <w:r>
        <w:rPr>
          <w:rFonts w:hint="eastAsia"/>
          <w:lang w:val="en-US" w:eastAsia="zh-CN"/>
        </w:rPr>
        <w:t>“新增”权限说明</w:t>
      </w:r>
      <w:bookmarkEnd w:id="226"/>
    </w:p>
    <w:p>
      <w:pPr>
        <w:bidi w:val="0"/>
      </w:pPr>
      <w:r>
        <w:rPr>
          <w:rFonts w:hint="eastAsia"/>
        </w:rPr>
        <w:t>管理人员“新增”数据行不需要经过审批，但为避免因为网络原因导致连续新增多条数据，设置同一个用户在“新增”数据行后需间隔1分钟方可再次“新增”数据行。</w:t>
      </w:r>
    </w:p>
    <w:p>
      <w:pPr>
        <w:pStyle w:val="8"/>
        <w:bidi w:val="0"/>
        <w:rPr>
          <w:lang w:val="en-US" w:eastAsia="zh-CN"/>
        </w:rPr>
      </w:pPr>
      <w:bookmarkStart w:id="227" w:name="_Toc104887102"/>
      <w:r>
        <w:rPr>
          <w:rFonts w:hint="eastAsia"/>
          <w:lang w:val="en-US" w:eastAsia="zh-CN"/>
        </w:rPr>
        <w:t>“编辑”权限说明</w:t>
      </w:r>
      <w:bookmarkEnd w:id="227"/>
    </w:p>
    <w:p>
      <w:pPr>
        <w:spacing w:line="360" w:lineRule="auto"/>
        <w:ind w:firstLine="480" w:firstLineChars="200"/>
        <w:rPr>
          <w:rFonts w:ascii="宋体" w:hAnsi="宋体" w:eastAsia="宋体" w:cs="Times New Roman"/>
          <w:szCs w:val="21"/>
        </w:rPr>
      </w:pPr>
      <w:r>
        <w:rPr>
          <w:rFonts w:hint="eastAsia" w:ascii="宋体" w:hAnsi="宋体" w:eastAsia="宋体" w:cs="Times New Roman"/>
          <w:szCs w:val="21"/>
        </w:rPr>
        <w:t>管理人员“编辑”某一数据行并选择“保存”选项，将弹出审核和批准界面，审核人和批准人可由管理人员指定，且审核人和批准人无权限需求（既管理人员可以指定普通用户为审核人或批准人）。只有当管理人员的“编辑”经过审核和批准后，所修改的数据行才会做出相应改动。如“编辑”未完成审批或审批不通过，则数据不修改，维持原状。</w:t>
      </w:r>
    </w:p>
    <w:p>
      <w:pPr>
        <w:keepNext/>
        <w:widowControl w:val="0"/>
        <w:adjustRightInd/>
        <w:spacing w:line="240" w:lineRule="auto"/>
        <w:jc w:val="center"/>
        <w:textAlignment w:val="auto"/>
        <w:rPr>
          <w:rFonts w:ascii="宋体" w:hAnsi="宋体" w:eastAsia="宋体" w:cs="Times New Roman"/>
          <w:kern w:val="2"/>
          <w:sz w:val="21"/>
          <w:szCs w:val="21"/>
          <w:lang w:val="en-US" w:eastAsia="zh-CN" w:bidi="ar-SA"/>
        </w:rPr>
      </w:pPr>
      <w:r>
        <w:rPr>
          <w:rFonts w:ascii="宋体" w:hAnsi="宋体" w:eastAsia="宋体" w:cs="Times New Roman"/>
          <w:kern w:val="2"/>
          <w:sz w:val="21"/>
          <w:szCs w:val="21"/>
          <w:lang w:val="en-US" w:eastAsia="zh-CN" w:bidi="ar-SA"/>
        </w:rPr>
        <w:t xml:space="preserve">Figure </w:t>
      </w:r>
      <w:r>
        <w:rPr>
          <w:rFonts w:ascii="宋体" w:hAnsi="宋体" w:eastAsia="宋体" w:cs="Times New Roman"/>
          <w:kern w:val="2"/>
          <w:sz w:val="21"/>
          <w:szCs w:val="21"/>
          <w:lang w:val="en-US" w:eastAsia="zh-CN" w:bidi="ar-SA"/>
        </w:rPr>
        <w:fldChar w:fldCharType="begin"/>
      </w:r>
      <w:r>
        <w:rPr>
          <w:rFonts w:ascii="宋体" w:hAnsi="宋体" w:eastAsia="宋体" w:cs="Times New Roman"/>
          <w:kern w:val="2"/>
          <w:sz w:val="21"/>
          <w:szCs w:val="21"/>
          <w:lang w:val="en-US" w:eastAsia="zh-CN" w:bidi="ar-SA"/>
        </w:rPr>
        <w:instrText xml:space="preserve"> SEQ Figure \* ARABIC </w:instrText>
      </w:r>
      <w:r>
        <w:rPr>
          <w:rFonts w:ascii="宋体" w:hAnsi="宋体" w:eastAsia="宋体" w:cs="Times New Roman"/>
          <w:kern w:val="2"/>
          <w:sz w:val="21"/>
          <w:szCs w:val="21"/>
          <w:lang w:val="en-US" w:eastAsia="zh-CN" w:bidi="ar-SA"/>
        </w:rPr>
        <w:fldChar w:fldCharType="separate"/>
      </w:r>
      <w:r>
        <w:rPr>
          <w:rFonts w:ascii="宋体" w:hAnsi="宋体" w:eastAsia="宋体" w:cs="Times New Roman"/>
          <w:kern w:val="2"/>
          <w:sz w:val="21"/>
          <w:szCs w:val="21"/>
          <w:lang w:val="en-US" w:eastAsia="zh-CN" w:bidi="ar-SA"/>
        </w:rPr>
        <w:t>6</w:t>
      </w:r>
      <w:r>
        <w:rPr>
          <w:rFonts w:ascii="宋体" w:hAnsi="宋体" w:eastAsia="宋体" w:cs="Times New Roman"/>
          <w:kern w:val="2"/>
          <w:sz w:val="21"/>
          <w:szCs w:val="21"/>
          <w:lang w:val="en-US" w:eastAsia="zh-CN" w:bidi="ar-SA"/>
        </w:rPr>
        <w:fldChar w:fldCharType="end"/>
      </w:r>
      <w:r>
        <w:rPr>
          <w:rFonts w:ascii="宋体" w:hAnsi="宋体" w:eastAsia="宋体" w:cs="Times New Roman"/>
          <w:kern w:val="2"/>
          <w:sz w:val="21"/>
          <w:szCs w:val="21"/>
          <w:lang w:val="en-US" w:eastAsia="zh-CN" w:bidi="ar-SA"/>
        </w:rPr>
        <w:t>“编辑”流程示意图</w:t>
      </w:r>
    </w:p>
    <w:p>
      <w:pPr>
        <w:spacing w:line="360" w:lineRule="auto"/>
        <w:ind w:firstLine="0" w:firstLineChars="0"/>
        <w:rPr>
          <w:rFonts w:ascii="宋体" w:hAnsi="宋体" w:eastAsia="宋体" w:cs="Times New Roman"/>
          <w:szCs w:val="21"/>
        </w:rPr>
      </w:pPr>
      <w:r>
        <w:rPr>
          <w:rFonts w:ascii="Times New Roman" w:hAnsi="Times New Roman" w:eastAsia="宋体" w:cs="Times New Roman"/>
        </w:rPr>
        <w:object>
          <v:shape id="_x0000_i1037" o:spt="75" type="#_x0000_t75" style="height:186.75pt;width:414.75pt;" o:ole="t" filled="f" o:preferrelative="t" stroked="f" coordsize="21600,21600">
            <v:path/>
            <v:fill on="f" focussize="0,0"/>
            <v:stroke on="f" joinstyle="miter"/>
            <v:imagedata r:id="rId114" o:title=""/>
            <o:lock v:ext="edit" aspectratio="t"/>
            <w10:wrap type="none"/>
            <w10:anchorlock/>
          </v:shape>
          <o:OLEObject Type="Embed" ProgID="Visio.Drawing.11" ShapeID="_x0000_i1037" DrawAspect="Content" ObjectID="_1468075737" r:id="rId113">
            <o:LockedField>false</o:LockedField>
          </o:OLEObject>
        </w:object>
      </w:r>
    </w:p>
    <w:p>
      <w:pPr>
        <w:spacing w:line="360" w:lineRule="auto"/>
        <w:ind w:firstLine="480" w:firstLineChars="200"/>
        <w:rPr>
          <w:rFonts w:ascii="宋体" w:hAnsi="宋体" w:eastAsia="宋体" w:cs="Times New Roman"/>
          <w:szCs w:val="21"/>
        </w:rPr>
      </w:pPr>
    </w:p>
    <w:p>
      <w:pPr>
        <w:spacing w:line="360" w:lineRule="auto"/>
        <w:ind w:firstLine="480" w:firstLineChars="200"/>
        <w:rPr>
          <w:rFonts w:ascii="宋体" w:hAnsi="宋体" w:eastAsia="宋体"/>
          <w:szCs w:val="21"/>
        </w:rPr>
        <w:sectPr>
          <w:pgSz w:w="11906" w:h="16838"/>
          <w:pgMar w:top="1440" w:right="1800" w:bottom="1440" w:left="1800" w:header="851" w:footer="992" w:gutter="0"/>
          <w:cols w:space="425" w:num="1"/>
          <w:docGrid w:type="lines" w:linePitch="312" w:charSpace="0"/>
        </w:sectPr>
      </w:pPr>
    </w:p>
    <w:p>
      <w:pPr>
        <w:pStyle w:val="7"/>
        <w:bidi w:val="0"/>
        <w:rPr>
          <w:lang w:val="en-US" w:eastAsia="zh-CN"/>
        </w:rPr>
      </w:pPr>
      <w:bookmarkStart w:id="228" w:name="_Toc104887103"/>
      <w:r>
        <w:rPr>
          <w:rFonts w:hint="eastAsia"/>
          <w:lang w:val="en-US" w:eastAsia="zh-CN"/>
        </w:rPr>
        <w:t xml:space="preserve">附录 </w:t>
      </w:r>
      <w:bookmarkEnd w:id="228"/>
    </w:p>
    <w:tbl>
      <w:tblPr>
        <w:tblStyle w:val="30"/>
        <w:tblW w:w="5000" w:type="pct"/>
        <w:tblInd w:w="0" w:type="dxa"/>
        <w:tblLayout w:type="fixed"/>
        <w:tblCellMar>
          <w:top w:w="0" w:type="dxa"/>
          <w:left w:w="108" w:type="dxa"/>
          <w:bottom w:w="0" w:type="dxa"/>
          <w:right w:w="108" w:type="dxa"/>
        </w:tblCellMar>
      </w:tblPr>
      <w:tblGrid>
        <w:gridCol w:w="534"/>
        <w:gridCol w:w="142"/>
        <w:gridCol w:w="865"/>
        <w:gridCol w:w="8313"/>
      </w:tblGrid>
      <w:tr>
        <w:tblPrEx>
          <w:tblCellMar>
            <w:top w:w="0" w:type="dxa"/>
            <w:left w:w="108" w:type="dxa"/>
            <w:bottom w:w="0" w:type="dxa"/>
            <w:right w:w="108" w:type="dxa"/>
          </w:tblCellMar>
        </w:tblPrEx>
        <w:trPr>
          <w:trHeight w:val="20" w:hRule="atLeast"/>
        </w:trPr>
        <w:tc>
          <w:tcPr>
            <w:tcW w:w="782" w:type="pct"/>
            <w:gridSpan w:val="3"/>
            <w:tcBorders>
              <w:top w:val="single" w:color="auto" w:sz="4" w:space="0"/>
              <w:left w:val="single" w:color="auto" w:sz="4" w:space="0"/>
              <w:bottom w:val="single" w:color="auto" w:sz="4" w:space="0"/>
              <w:right w:val="single" w:color="000000"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成本科目</w:t>
            </w:r>
          </w:p>
        </w:tc>
        <w:tc>
          <w:tcPr>
            <w:tcW w:w="4218" w:type="pct"/>
            <w:tcBorders>
              <w:top w:val="single" w:color="auto" w:sz="4" w:space="0"/>
              <w:left w:val="nil"/>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计算方式</w:t>
            </w:r>
          </w:p>
        </w:tc>
      </w:tr>
      <w:tr>
        <w:tblPrEx>
          <w:tblCellMar>
            <w:top w:w="0" w:type="dxa"/>
            <w:left w:w="108" w:type="dxa"/>
            <w:bottom w:w="0" w:type="dxa"/>
            <w:right w:w="108" w:type="dxa"/>
          </w:tblCellMar>
        </w:tblPrEx>
        <w:trPr>
          <w:trHeight w:val="20" w:hRule="atLeast"/>
        </w:trPr>
        <w:tc>
          <w:tcPr>
            <w:tcW w:w="782" w:type="pct"/>
            <w:gridSpan w:val="3"/>
            <w:tcBorders>
              <w:top w:val="single" w:color="auto" w:sz="4" w:space="0"/>
              <w:left w:val="single" w:color="auto" w:sz="4" w:space="0"/>
              <w:bottom w:val="single" w:color="auto" w:sz="4" w:space="0"/>
              <w:right w:val="single" w:color="000000"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质量损失成本</w:t>
            </w:r>
          </w:p>
        </w:tc>
        <w:tc>
          <w:tcPr>
            <w:tcW w:w="4218"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内部损失成本+外部质量损失</w:t>
            </w:r>
          </w:p>
        </w:tc>
      </w:tr>
      <w:tr>
        <w:tblPrEx>
          <w:tblCellMar>
            <w:top w:w="0" w:type="dxa"/>
            <w:left w:w="108" w:type="dxa"/>
            <w:bottom w:w="0" w:type="dxa"/>
            <w:right w:w="108" w:type="dxa"/>
          </w:tblCellMar>
        </w:tblPrEx>
        <w:trPr>
          <w:trHeight w:val="20" w:hRule="atLeast"/>
        </w:trPr>
        <w:tc>
          <w:tcPr>
            <w:tcW w:w="782" w:type="pct"/>
            <w:gridSpan w:val="3"/>
            <w:tcBorders>
              <w:top w:val="single" w:color="auto" w:sz="4" w:space="0"/>
              <w:left w:val="single" w:color="auto" w:sz="4" w:space="0"/>
              <w:bottom w:val="single" w:color="auto" w:sz="4" w:space="0"/>
              <w:right w:val="single" w:color="000000"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内部损失成本</w:t>
            </w:r>
          </w:p>
        </w:tc>
        <w:tc>
          <w:tcPr>
            <w:tcW w:w="4218"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报废损失费+返工或返修费+停工损失费+丢失或遗漏的信息+故障分析+来自供方的废品和返工+重复检查检验+过程的变更+软件的再设计+支持性活动中的废品+降级+库存损耗+资源闲置+过程低效率损失</w:t>
            </w:r>
          </w:p>
        </w:tc>
      </w:tr>
      <w:tr>
        <w:tblPrEx>
          <w:tblCellMar>
            <w:top w:w="0" w:type="dxa"/>
            <w:left w:w="108" w:type="dxa"/>
            <w:bottom w:w="0" w:type="dxa"/>
            <w:right w:w="108" w:type="dxa"/>
          </w:tblCellMar>
        </w:tblPrEx>
        <w:trPr>
          <w:trHeight w:val="20" w:hRule="atLeast"/>
        </w:trPr>
        <w:tc>
          <w:tcPr>
            <w:tcW w:w="271" w:type="pct"/>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1.1</w:t>
            </w:r>
          </w:p>
        </w:tc>
        <w:tc>
          <w:tcPr>
            <w:tcW w:w="511" w:type="pct"/>
            <w:gridSpan w:val="2"/>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报废损失费</w:t>
            </w:r>
          </w:p>
        </w:tc>
        <w:tc>
          <w:tcPr>
            <w:tcW w:w="4218"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报废物项*综合单价*80</w:t>
            </w:r>
          </w:p>
        </w:tc>
      </w:tr>
      <w:tr>
        <w:tblPrEx>
          <w:tblCellMar>
            <w:top w:w="0" w:type="dxa"/>
            <w:left w:w="108" w:type="dxa"/>
            <w:bottom w:w="0" w:type="dxa"/>
            <w:right w:w="108" w:type="dxa"/>
          </w:tblCellMar>
        </w:tblPrEx>
        <w:trPr>
          <w:trHeight w:val="20" w:hRule="atLeast"/>
        </w:trPr>
        <w:tc>
          <w:tcPr>
            <w:tcW w:w="271" w:type="pct"/>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1.2</w:t>
            </w:r>
          </w:p>
        </w:tc>
        <w:tc>
          <w:tcPr>
            <w:tcW w:w="511" w:type="pct"/>
            <w:gridSpan w:val="2"/>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返工或返修费</w:t>
            </w:r>
          </w:p>
        </w:tc>
        <w:tc>
          <w:tcPr>
            <w:tcW w:w="4218"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(消点不合格*8+班长日报检验不合格*8+符合性检验不合格*4+无损检验不合格焊口*16+其它不合格*16+已安装物项拆除、重装*32)*综合单价</w:t>
            </w:r>
          </w:p>
        </w:tc>
      </w:tr>
      <w:tr>
        <w:tblPrEx>
          <w:tblCellMar>
            <w:top w:w="0" w:type="dxa"/>
            <w:left w:w="108" w:type="dxa"/>
            <w:bottom w:w="0" w:type="dxa"/>
            <w:right w:w="108" w:type="dxa"/>
          </w:tblCellMar>
        </w:tblPrEx>
        <w:trPr>
          <w:trHeight w:val="20" w:hRule="atLeast"/>
        </w:trPr>
        <w:tc>
          <w:tcPr>
            <w:tcW w:w="271" w:type="pct"/>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1.3</w:t>
            </w:r>
          </w:p>
        </w:tc>
        <w:tc>
          <w:tcPr>
            <w:tcW w:w="511" w:type="pct"/>
            <w:gridSpan w:val="2"/>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停工损失费</w:t>
            </w:r>
          </w:p>
        </w:tc>
        <w:tc>
          <w:tcPr>
            <w:tcW w:w="4218"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停工时长*综合单价*2</w:t>
            </w:r>
          </w:p>
        </w:tc>
      </w:tr>
      <w:tr>
        <w:tblPrEx>
          <w:tblCellMar>
            <w:top w:w="0" w:type="dxa"/>
            <w:left w:w="108" w:type="dxa"/>
            <w:bottom w:w="0" w:type="dxa"/>
            <w:right w:w="108" w:type="dxa"/>
          </w:tblCellMar>
        </w:tblPrEx>
        <w:trPr>
          <w:trHeight w:val="20" w:hRule="atLeast"/>
        </w:trPr>
        <w:tc>
          <w:tcPr>
            <w:tcW w:w="271" w:type="pct"/>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1.4</w:t>
            </w:r>
          </w:p>
        </w:tc>
        <w:tc>
          <w:tcPr>
            <w:tcW w:w="511" w:type="pct"/>
            <w:gridSpan w:val="2"/>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丢失或遗漏的信息</w:t>
            </w:r>
          </w:p>
        </w:tc>
        <w:tc>
          <w:tcPr>
            <w:tcW w:w="4218"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质量文件、记录丢失+人员流失*500</w:t>
            </w:r>
          </w:p>
        </w:tc>
      </w:tr>
      <w:tr>
        <w:tblPrEx>
          <w:tblCellMar>
            <w:top w:w="0" w:type="dxa"/>
            <w:left w:w="108" w:type="dxa"/>
            <w:bottom w:w="0" w:type="dxa"/>
            <w:right w:w="108" w:type="dxa"/>
          </w:tblCellMar>
        </w:tblPrEx>
        <w:trPr>
          <w:trHeight w:val="20" w:hRule="atLeast"/>
        </w:trPr>
        <w:tc>
          <w:tcPr>
            <w:tcW w:w="271" w:type="pct"/>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1.5</w:t>
            </w:r>
          </w:p>
        </w:tc>
        <w:tc>
          <w:tcPr>
            <w:tcW w:w="511" w:type="pct"/>
            <w:gridSpan w:val="2"/>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故障分析</w:t>
            </w:r>
          </w:p>
        </w:tc>
        <w:tc>
          <w:tcPr>
            <w:tcW w:w="4218"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试件制备*10000</w:t>
            </w:r>
          </w:p>
        </w:tc>
      </w:tr>
      <w:tr>
        <w:tblPrEx>
          <w:tblCellMar>
            <w:top w:w="0" w:type="dxa"/>
            <w:left w:w="108" w:type="dxa"/>
            <w:bottom w:w="0" w:type="dxa"/>
            <w:right w:w="108" w:type="dxa"/>
          </w:tblCellMar>
        </w:tblPrEx>
        <w:trPr>
          <w:trHeight w:val="20" w:hRule="atLeast"/>
        </w:trPr>
        <w:tc>
          <w:tcPr>
            <w:tcW w:w="271" w:type="pct"/>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1.6</w:t>
            </w:r>
          </w:p>
        </w:tc>
        <w:tc>
          <w:tcPr>
            <w:tcW w:w="511" w:type="pct"/>
            <w:gridSpan w:val="2"/>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来自供方的废品和返工</w:t>
            </w:r>
          </w:p>
        </w:tc>
        <w:tc>
          <w:tcPr>
            <w:tcW w:w="4218"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(已安装的不合格乙供材料*80+未安装的不合格乙供材料)*综合单价</w:t>
            </w:r>
          </w:p>
        </w:tc>
      </w:tr>
      <w:tr>
        <w:tblPrEx>
          <w:tblCellMar>
            <w:top w:w="0" w:type="dxa"/>
            <w:left w:w="108" w:type="dxa"/>
            <w:bottom w:w="0" w:type="dxa"/>
            <w:right w:w="108" w:type="dxa"/>
          </w:tblCellMar>
        </w:tblPrEx>
        <w:trPr>
          <w:trHeight w:val="20" w:hRule="atLeast"/>
        </w:trPr>
        <w:tc>
          <w:tcPr>
            <w:tcW w:w="271" w:type="pct"/>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1.7</w:t>
            </w:r>
          </w:p>
        </w:tc>
        <w:tc>
          <w:tcPr>
            <w:tcW w:w="511" w:type="pct"/>
            <w:gridSpan w:val="2"/>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重复检查检验</w:t>
            </w:r>
          </w:p>
        </w:tc>
        <w:tc>
          <w:tcPr>
            <w:tcW w:w="4218"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(消点不合格+班长日报检验不合格+符合性检验不合格+无损检验不合格焊口*4+其它不合格*4+已安装物项拆除、重装*4)*综合单价+(无损检验不合格底片+无损检验扩探底片+无损检验无效底片)*100</w:t>
            </w:r>
          </w:p>
        </w:tc>
      </w:tr>
      <w:tr>
        <w:tblPrEx>
          <w:tblCellMar>
            <w:top w:w="0" w:type="dxa"/>
            <w:left w:w="108" w:type="dxa"/>
            <w:bottom w:w="0" w:type="dxa"/>
            <w:right w:w="108" w:type="dxa"/>
          </w:tblCellMar>
        </w:tblPrEx>
        <w:trPr>
          <w:trHeight w:val="20" w:hRule="atLeast"/>
        </w:trPr>
        <w:tc>
          <w:tcPr>
            <w:tcW w:w="271" w:type="pct"/>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1.8</w:t>
            </w:r>
          </w:p>
        </w:tc>
        <w:tc>
          <w:tcPr>
            <w:tcW w:w="511" w:type="pct"/>
            <w:gridSpan w:val="2"/>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过程的变更</w:t>
            </w:r>
          </w:p>
        </w:tc>
        <w:tc>
          <w:tcPr>
            <w:tcW w:w="4218"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(内部纠正措施*40+施工导致的设计变更*8+中核设计的设计变更*8+内因不符合项*32)*综合单价</w:t>
            </w:r>
          </w:p>
        </w:tc>
      </w:tr>
      <w:tr>
        <w:tblPrEx>
          <w:tblCellMar>
            <w:top w:w="0" w:type="dxa"/>
            <w:left w:w="108" w:type="dxa"/>
            <w:bottom w:w="0" w:type="dxa"/>
            <w:right w:w="108" w:type="dxa"/>
          </w:tblCellMar>
        </w:tblPrEx>
        <w:trPr>
          <w:trHeight w:val="20" w:hRule="atLeast"/>
        </w:trPr>
        <w:tc>
          <w:tcPr>
            <w:tcW w:w="271" w:type="pct"/>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1.9</w:t>
            </w:r>
          </w:p>
        </w:tc>
        <w:tc>
          <w:tcPr>
            <w:tcW w:w="511" w:type="pct"/>
            <w:gridSpan w:val="2"/>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软件的再设计</w:t>
            </w:r>
          </w:p>
        </w:tc>
        <w:tc>
          <w:tcPr>
            <w:tcW w:w="4218"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软件数据错误*8*综合单价</w:t>
            </w:r>
          </w:p>
        </w:tc>
      </w:tr>
      <w:tr>
        <w:tblPrEx>
          <w:tblCellMar>
            <w:top w:w="0" w:type="dxa"/>
            <w:left w:w="108" w:type="dxa"/>
            <w:bottom w:w="0" w:type="dxa"/>
            <w:right w:w="108" w:type="dxa"/>
          </w:tblCellMar>
        </w:tblPrEx>
        <w:trPr>
          <w:trHeight w:val="20" w:hRule="atLeast"/>
        </w:trPr>
        <w:tc>
          <w:tcPr>
            <w:tcW w:w="271" w:type="pct"/>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1.10</w:t>
            </w:r>
          </w:p>
        </w:tc>
        <w:tc>
          <w:tcPr>
            <w:tcW w:w="511" w:type="pct"/>
            <w:gridSpan w:val="2"/>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支持性活动中的废品</w:t>
            </w:r>
          </w:p>
        </w:tc>
        <w:tc>
          <w:tcPr>
            <w:tcW w:w="4218"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支持性活动的废品*0.5*综合单价</w:t>
            </w:r>
          </w:p>
        </w:tc>
      </w:tr>
      <w:tr>
        <w:tblPrEx>
          <w:tblCellMar>
            <w:top w:w="0" w:type="dxa"/>
            <w:left w:w="108" w:type="dxa"/>
            <w:bottom w:w="0" w:type="dxa"/>
            <w:right w:w="108" w:type="dxa"/>
          </w:tblCellMar>
        </w:tblPrEx>
        <w:trPr>
          <w:trHeight w:val="20" w:hRule="atLeast"/>
        </w:trPr>
        <w:tc>
          <w:tcPr>
            <w:tcW w:w="271" w:type="pct"/>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1.11</w:t>
            </w:r>
          </w:p>
        </w:tc>
        <w:tc>
          <w:tcPr>
            <w:tcW w:w="511" w:type="pct"/>
            <w:gridSpan w:val="2"/>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降级</w:t>
            </w:r>
          </w:p>
        </w:tc>
        <w:tc>
          <w:tcPr>
            <w:tcW w:w="4218"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物项降级*0.5*综合单价</w:t>
            </w:r>
          </w:p>
        </w:tc>
      </w:tr>
      <w:tr>
        <w:tblPrEx>
          <w:tblCellMar>
            <w:top w:w="0" w:type="dxa"/>
            <w:left w:w="108" w:type="dxa"/>
            <w:bottom w:w="0" w:type="dxa"/>
            <w:right w:w="108" w:type="dxa"/>
          </w:tblCellMar>
        </w:tblPrEx>
        <w:trPr>
          <w:trHeight w:val="20" w:hRule="atLeast"/>
        </w:trPr>
        <w:tc>
          <w:tcPr>
            <w:tcW w:w="271" w:type="pct"/>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1.12</w:t>
            </w:r>
          </w:p>
        </w:tc>
        <w:tc>
          <w:tcPr>
            <w:tcW w:w="511" w:type="pct"/>
            <w:gridSpan w:val="2"/>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库存损耗</w:t>
            </w:r>
          </w:p>
        </w:tc>
        <w:tc>
          <w:tcPr>
            <w:tcW w:w="4218"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盘库损失金额*1</w:t>
            </w:r>
          </w:p>
        </w:tc>
      </w:tr>
      <w:tr>
        <w:tblPrEx>
          <w:tblCellMar>
            <w:top w:w="0" w:type="dxa"/>
            <w:left w:w="108" w:type="dxa"/>
            <w:bottom w:w="0" w:type="dxa"/>
            <w:right w:w="108" w:type="dxa"/>
          </w:tblCellMar>
        </w:tblPrEx>
        <w:trPr>
          <w:trHeight w:val="20" w:hRule="atLeast"/>
        </w:trPr>
        <w:tc>
          <w:tcPr>
            <w:tcW w:w="271" w:type="pct"/>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1.13</w:t>
            </w:r>
          </w:p>
        </w:tc>
        <w:tc>
          <w:tcPr>
            <w:tcW w:w="511" w:type="pct"/>
            <w:gridSpan w:val="2"/>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资源闲置</w:t>
            </w:r>
          </w:p>
        </w:tc>
        <w:tc>
          <w:tcPr>
            <w:tcW w:w="4218"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闲置设备*500</w:t>
            </w:r>
          </w:p>
        </w:tc>
      </w:tr>
      <w:tr>
        <w:tblPrEx>
          <w:tblCellMar>
            <w:top w:w="0" w:type="dxa"/>
            <w:left w:w="108" w:type="dxa"/>
            <w:bottom w:w="0" w:type="dxa"/>
            <w:right w:w="108" w:type="dxa"/>
          </w:tblCellMar>
        </w:tblPrEx>
        <w:trPr>
          <w:trHeight w:val="20" w:hRule="atLeast"/>
        </w:trPr>
        <w:tc>
          <w:tcPr>
            <w:tcW w:w="271" w:type="pct"/>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1.14</w:t>
            </w:r>
          </w:p>
        </w:tc>
        <w:tc>
          <w:tcPr>
            <w:tcW w:w="511" w:type="pct"/>
            <w:gridSpan w:val="2"/>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过程低效率损失</w:t>
            </w:r>
          </w:p>
        </w:tc>
        <w:tc>
          <w:tcPr>
            <w:tcW w:w="4218"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过程低效率损失金额*1</w:t>
            </w:r>
          </w:p>
        </w:tc>
      </w:tr>
      <w:tr>
        <w:tblPrEx>
          <w:tblCellMar>
            <w:top w:w="0" w:type="dxa"/>
            <w:left w:w="108" w:type="dxa"/>
            <w:bottom w:w="0" w:type="dxa"/>
            <w:right w:w="108" w:type="dxa"/>
          </w:tblCellMar>
        </w:tblPrEx>
        <w:trPr>
          <w:trHeight w:val="20" w:hRule="atLeast"/>
        </w:trPr>
        <w:tc>
          <w:tcPr>
            <w:tcW w:w="782" w:type="pct"/>
            <w:gridSpan w:val="3"/>
            <w:tcBorders>
              <w:top w:val="single" w:color="auto" w:sz="4" w:space="0"/>
              <w:left w:val="single" w:color="auto" w:sz="4" w:space="0"/>
              <w:bottom w:val="single" w:color="auto" w:sz="4" w:space="0"/>
              <w:right w:val="single" w:color="000000"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外部质量损失</w:t>
            </w:r>
          </w:p>
        </w:tc>
        <w:tc>
          <w:tcPr>
            <w:tcW w:w="4218"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索赔费+罚款+扣款+报废损失费(外)+ 返工或返修费(外)+ 停工损失费(外)+ 担保费用+投诉费用+外部纠正措施费+支持性活动的收入损失</w:t>
            </w:r>
          </w:p>
        </w:tc>
      </w:tr>
      <w:tr>
        <w:tblPrEx>
          <w:tblCellMar>
            <w:top w:w="0" w:type="dxa"/>
            <w:left w:w="108" w:type="dxa"/>
            <w:bottom w:w="0" w:type="dxa"/>
            <w:right w:w="108" w:type="dxa"/>
          </w:tblCellMar>
        </w:tblPrEx>
        <w:trPr>
          <w:trHeight w:val="20" w:hRule="atLeast"/>
        </w:trPr>
        <w:tc>
          <w:tcPr>
            <w:tcW w:w="343" w:type="pct"/>
            <w:gridSpan w:val="2"/>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2.1</w:t>
            </w:r>
          </w:p>
        </w:tc>
        <w:tc>
          <w:tcPr>
            <w:tcW w:w="439"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索赔费</w:t>
            </w:r>
          </w:p>
        </w:tc>
        <w:tc>
          <w:tcPr>
            <w:tcW w:w="4218"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索赔损失金额*1</w:t>
            </w:r>
            <w:bookmarkStart w:id="472" w:name="_GoBack"/>
            <w:bookmarkEnd w:id="472"/>
          </w:p>
        </w:tc>
      </w:tr>
      <w:tr>
        <w:tblPrEx>
          <w:tblCellMar>
            <w:top w:w="0" w:type="dxa"/>
            <w:left w:w="108" w:type="dxa"/>
            <w:bottom w:w="0" w:type="dxa"/>
            <w:right w:w="108" w:type="dxa"/>
          </w:tblCellMar>
        </w:tblPrEx>
        <w:trPr>
          <w:trHeight w:val="20" w:hRule="atLeast"/>
        </w:trPr>
        <w:tc>
          <w:tcPr>
            <w:tcW w:w="343" w:type="pct"/>
            <w:gridSpan w:val="2"/>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2.2</w:t>
            </w:r>
          </w:p>
        </w:tc>
        <w:tc>
          <w:tcPr>
            <w:tcW w:w="439"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罚款</w:t>
            </w:r>
          </w:p>
        </w:tc>
        <w:tc>
          <w:tcPr>
            <w:tcW w:w="4218"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罚款损失金额*1</w:t>
            </w:r>
          </w:p>
        </w:tc>
      </w:tr>
      <w:tr>
        <w:tblPrEx>
          <w:tblCellMar>
            <w:top w:w="0" w:type="dxa"/>
            <w:left w:w="108" w:type="dxa"/>
            <w:bottom w:w="0" w:type="dxa"/>
            <w:right w:w="108" w:type="dxa"/>
          </w:tblCellMar>
        </w:tblPrEx>
        <w:trPr>
          <w:trHeight w:val="20" w:hRule="atLeast"/>
        </w:trPr>
        <w:tc>
          <w:tcPr>
            <w:tcW w:w="343" w:type="pct"/>
            <w:gridSpan w:val="2"/>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2.3</w:t>
            </w:r>
          </w:p>
        </w:tc>
        <w:tc>
          <w:tcPr>
            <w:tcW w:w="439"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扣款</w:t>
            </w:r>
          </w:p>
        </w:tc>
        <w:tc>
          <w:tcPr>
            <w:tcW w:w="4218"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扣款损失金额*1</w:t>
            </w:r>
          </w:p>
        </w:tc>
      </w:tr>
      <w:tr>
        <w:tblPrEx>
          <w:tblCellMar>
            <w:top w:w="0" w:type="dxa"/>
            <w:left w:w="108" w:type="dxa"/>
            <w:bottom w:w="0" w:type="dxa"/>
            <w:right w:w="108" w:type="dxa"/>
          </w:tblCellMar>
        </w:tblPrEx>
        <w:trPr>
          <w:trHeight w:val="20" w:hRule="atLeast"/>
        </w:trPr>
        <w:tc>
          <w:tcPr>
            <w:tcW w:w="343" w:type="pct"/>
            <w:gridSpan w:val="2"/>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2.4</w:t>
            </w:r>
          </w:p>
        </w:tc>
        <w:tc>
          <w:tcPr>
            <w:tcW w:w="439"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报废损失费(外)</w:t>
            </w:r>
          </w:p>
        </w:tc>
        <w:tc>
          <w:tcPr>
            <w:tcW w:w="4218"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外部发现的报废物项*80*综合单价</w:t>
            </w:r>
          </w:p>
        </w:tc>
      </w:tr>
      <w:tr>
        <w:tblPrEx>
          <w:tblCellMar>
            <w:top w:w="0" w:type="dxa"/>
            <w:left w:w="108" w:type="dxa"/>
            <w:bottom w:w="0" w:type="dxa"/>
            <w:right w:w="108" w:type="dxa"/>
          </w:tblCellMar>
        </w:tblPrEx>
        <w:trPr>
          <w:trHeight w:val="20" w:hRule="atLeast"/>
        </w:trPr>
        <w:tc>
          <w:tcPr>
            <w:tcW w:w="343" w:type="pct"/>
            <w:gridSpan w:val="2"/>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2.5</w:t>
            </w:r>
          </w:p>
        </w:tc>
        <w:tc>
          <w:tcPr>
            <w:tcW w:w="439"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返工或返修费(外)</w:t>
            </w:r>
          </w:p>
        </w:tc>
        <w:tc>
          <w:tcPr>
            <w:tcW w:w="4218"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(外部发现的消点不合格*8+外部发现的符合性检验不合格*4+外部发现的其它不合格*24)*综合单价</w:t>
            </w:r>
          </w:p>
        </w:tc>
      </w:tr>
      <w:tr>
        <w:tblPrEx>
          <w:tblCellMar>
            <w:top w:w="0" w:type="dxa"/>
            <w:left w:w="108" w:type="dxa"/>
            <w:bottom w:w="0" w:type="dxa"/>
            <w:right w:w="108" w:type="dxa"/>
          </w:tblCellMar>
        </w:tblPrEx>
        <w:trPr>
          <w:trHeight w:val="20" w:hRule="atLeast"/>
        </w:trPr>
        <w:tc>
          <w:tcPr>
            <w:tcW w:w="343" w:type="pct"/>
            <w:gridSpan w:val="2"/>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2.6</w:t>
            </w:r>
          </w:p>
        </w:tc>
        <w:tc>
          <w:tcPr>
            <w:tcW w:w="439"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停工损失费(外)</w:t>
            </w:r>
          </w:p>
        </w:tc>
        <w:tc>
          <w:tcPr>
            <w:tcW w:w="4218"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外部发起的停工时间*2*综合单价</w:t>
            </w:r>
          </w:p>
        </w:tc>
      </w:tr>
      <w:tr>
        <w:tblPrEx>
          <w:tblCellMar>
            <w:top w:w="0" w:type="dxa"/>
            <w:left w:w="108" w:type="dxa"/>
            <w:bottom w:w="0" w:type="dxa"/>
            <w:right w:w="108" w:type="dxa"/>
          </w:tblCellMar>
        </w:tblPrEx>
        <w:trPr>
          <w:trHeight w:val="20" w:hRule="atLeast"/>
        </w:trPr>
        <w:tc>
          <w:tcPr>
            <w:tcW w:w="343" w:type="pct"/>
            <w:gridSpan w:val="2"/>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2.7</w:t>
            </w:r>
          </w:p>
        </w:tc>
        <w:tc>
          <w:tcPr>
            <w:tcW w:w="439"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担保费用</w:t>
            </w:r>
          </w:p>
        </w:tc>
        <w:tc>
          <w:tcPr>
            <w:tcW w:w="4218"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额外指令*40*综合单价</w:t>
            </w:r>
          </w:p>
        </w:tc>
      </w:tr>
      <w:tr>
        <w:tblPrEx>
          <w:tblCellMar>
            <w:top w:w="0" w:type="dxa"/>
            <w:left w:w="108" w:type="dxa"/>
            <w:bottom w:w="0" w:type="dxa"/>
            <w:right w:w="108" w:type="dxa"/>
          </w:tblCellMar>
        </w:tblPrEx>
        <w:trPr>
          <w:trHeight w:val="20" w:hRule="atLeast"/>
        </w:trPr>
        <w:tc>
          <w:tcPr>
            <w:tcW w:w="343" w:type="pct"/>
            <w:gridSpan w:val="2"/>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2.8</w:t>
            </w:r>
          </w:p>
        </w:tc>
        <w:tc>
          <w:tcPr>
            <w:tcW w:w="439"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投诉费用</w:t>
            </w:r>
          </w:p>
        </w:tc>
        <w:tc>
          <w:tcPr>
            <w:tcW w:w="4218"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投诉损失金额*1</w:t>
            </w:r>
          </w:p>
        </w:tc>
      </w:tr>
      <w:tr>
        <w:trPr>
          <w:trHeight w:val="20" w:hRule="atLeast"/>
        </w:trPr>
        <w:tc>
          <w:tcPr>
            <w:tcW w:w="343" w:type="pct"/>
            <w:gridSpan w:val="2"/>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2.9</w:t>
            </w:r>
          </w:p>
        </w:tc>
        <w:tc>
          <w:tcPr>
            <w:tcW w:w="439"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外部纠正措施费</w:t>
            </w:r>
          </w:p>
        </w:tc>
        <w:tc>
          <w:tcPr>
            <w:tcW w:w="4218"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外部提出的纠正措施*40*综合单价</w:t>
            </w:r>
          </w:p>
        </w:tc>
      </w:tr>
      <w:tr>
        <w:tblPrEx>
          <w:tblCellMar>
            <w:top w:w="0" w:type="dxa"/>
            <w:left w:w="108" w:type="dxa"/>
            <w:bottom w:w="0" w:type="dxa"/>
            <w:right w:w="108" w:type="dxa"/>
          </w:tblCellMar>
        </w:tblPrEx>
        <w:trPr>
          <w:trHeight w:val="20" w:hRule="atLeast"/>
        </w:trPr>
        <w:tc>
          <w:tcPr>
            <w:tcW w:w="343" w:type="pct"/>
            <w:gridSpan w:val="2"/>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sz w:val="15"/>
                <w:szCs w:val="15"/>
              </w:rPr>
            </w:pPr>
            <w:r>
              <w:rPr>
                <w:rFonts w:hint="eastAsia" w:ascii="宋体" w:hAnsi="宋体" w:eastAsia="宋体" w:cs="宋体"/>
                <w:sz w:val="15"/>
                <w:szCs w:val="15"/>
              </w:rPr>
              <w:t>2.10</w:t>
            </w:r>
          </w:p>
        </w:tc>
        <w:tc>
          <w:tcPr>
            <w:tcW w:w="439"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支持性活动的收入损失</w:t>
            </w:r>
          </w:p>
        </w:tc>
        <w:tc>
          <w:tcPr>
            <w:tcW w:w="4218" w:type="pct"/>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left"/>
              <w:rPr>
                <w:rFonts w:ascii="宋体" w:hAnsi="宋体" w:eastAsia="宋体" w:cs="宋体"/>
                <w:sz w:val="15"/>
                <w:szCs w:val="15"/>
              </w:rPr>
            </w:pPr>
            <w:r>
              <w:rPr>
                <w:rFonts w:hint="eastAsia" w:ascii="宋体" w:hAnsi="宋体" w:eastAsia="宋体" w:cs="宋体"/>
                <w:sz w:val="15"/>
                <w:szCs w:val="15"/>
              </w:rPr>
              <w:t>未能得到的奖励金额*1</w:t>
            </w:r>
          </w:p>
        </w:tc>
      </w:tr>
    </w:tbl>
    <w:p>
      <w:pPr>
        <w:pStyle w:val="5"/>
        <w:numPr>
          <w:ilvl w:val="0"/>
          <w:numId w:val="106"/>
        </w:numPr>
        <w:bidi w:val="0"/>
        <w:ind w:left="0" w:leftChars="0" w:firstLine="0" w:firstLineChars="0"/>
        <w:rPr>
          <w:b/>
        </w:rPr>
      </w:pPr>
      <w:bookmarkStart w:id="229" w:name="_Toc25997"/>
      <w:bookmarkStart w:id="230" w:name="_Toc105676489"/>
      <w:r>
        <w:rPr>
          <w:rFonts w:hint="eastAsia"/>
          <w:b/>
        </w:rPr>
        <w:t>群众性质量活动</w:t>
      </w:r>
      <w:bookmarkEnd w:id="229"/>
      <w:bookmarkEnd w:id="230"/>
    </w:p>
    <w:p>
      <w:pPr>
        <w:pStyle w:val="5"/>
        <w:numPr>
          <w:ilvl w:val="0"/>
          <w:numId w:val="121"/>
        </w:numPr>
        <w:bidi w:val="0"/>
        <w:rPr>
          <w:lang w:val="en-US" w:eastAsia="zh-CN"/>
        </w:rPr>
      </w:pPr>
      <w:bookmarkStart w:id="231" w:name="_Toc20292"/>
      <w:r>
        <w:rPr>
          <w:rFonts w:hint="eastAsia"/>
          <w:lang w:val="en-US" w:eastAsia="zh-CN"/>
        </w:rPr>
        <w:t>群众性质量活动</w:t>
      </w:r>
      <w:bookmarkEnd w:id="231"/>
    </w:p>
    <w:p>
      <w:pPr>
        <w:bidi w:val="0"/>
        <w:rPr>
          <w:lang w:val="en-US" w:eastAsia="zh-CN"/>
        </w:rPr>
      </w:pPr>
      <w:r>
        <w:rPr>
          <w:rFonts w:hint="eastAsia" w:ascii="宋体" w:hAnsi="宋体" w:eastAsia="宋体" w:cs="仿宋"/>
          <w:szCs w:val="24"/>
          <w:lang w:val="en-US" w:eastAsia="zh-CN" w:bidi="ar-SA"/>
        </w:rPr>
        <w:t>在质</w:t>
      </w:r>
      <w:r>
        <w:rPr>
          <w:rFonts w:hint="eastAsia"/>
          <w:lang w:val="en-US" w:eastAsia="zh-CN"/>
        </w:rPr>
        <w:t>量信息模块中左侧树结构有群众性质量活动模块。</w:t>
      </w:r>
    </w:p>
    <w:p>
      <w:pPr>
        <w:bidi w:val="0"/>
        <w:rPr>
          <w:lang w:val="en-US" w:eastAsia="zh-CN"/>
        </w:rPr>
      </w:pPr>
      <w:r>
        <w:rPr>
          <w:rFonts w:hint="eastAsia"/>
          <w:lang w:val="en-US" w:eastAsia="zh-CN"/>
        </w:rPr>
        <w:t>点开群众性质量活动模块下左侧树结构显示依次为： QC小组活动管理、质量信得过班组创建活动管理。</w:t>
      </w:r>
      <w:bookmarkStart w:id="232" w:name="_Toc29182"/>
      <w:bookmarkStart w:id="233" w:name="_Toc17698"/>
      <w:bookmarkStart w:id="234" w:name="_Toc16291_WPSOffice_Level2"/>
      <w:bookmarkStart w:id="235" w:name="_Toc13016"/>
      <w:bookmarkStart w:id="236" w:name="_Toc24729"/>
      <w:bookmarkStart w:id="237" w:name="_Toc613"/>
      <w:bookmarkStart w:id="238" w:name="_Toc57"/>
    </w:p>
    <w:p>
      <w:pPr>
        <w:bidi w:val="0"/>
        <w:rPr>
          <w:rFonts w:ascii="宋体" w:hAnsi="宋体" w:eastAsia="宋体" w:cs="仿宋"/>
          <w:szCs w:val="24"/>
          <w:lang w:val="en-US" w:eastAsia="zh-CN" w:bidi="ar-SA"/>
        </w:rPr>
      </w:pPr>
      <w:r>
        <w:rPr>
          <w:rFonts w:hint="eastAsia"/>
          <w:lang w:val="en-US" w:eastAsia="zh-CN"/>
        </w:rPr>
        <w:t>本模块</w:t>
      </w:r>
      <w:r>
        <w:rPr>
          <w:rFonts w:hint="eastAsia" w:ascii="宋体" w:hAnsi="宋体" w:eastAsia="宋体" w:cs="仿宋"/>
          <w:szCs w:val="24"/>
          <w:lang w:val="en-US" w:eastAsia="zh-CN" w:bidi="ar-SA"/>
        </w:rPr>
        <w:t>主要实现质量QC小组、质量信得过班组的注册、查看、统计等功能。</w:t>
      </w:r>
    </w:p>
    <w:bookmarkEnd w:id="232"/>
    <w:bookmarkEnd w:id="233"/>
    <w:bookmarkEnd w:id="234"/>
    <w:bookmarkEnd w:id="235"/>
    <w:bookmarkEnd w:id="236"/>
    <w:bookmarkEnd w:id="237"/>
    <w:bookmarkEnd w:id="238"/>
    <w:p>
      <w:pPr>
        <w:pStyle w:val="6"/>
        <w:bidi w:val="0"/>
        <w:rPr>
          <w:lang w:val="en-US" w:eastAsia="zh-CN"/>
        </w:rPr>
      </w:pPr>
      <w:bookmarkStart w:id="239" w:name="_Toc77"/>
      <w:r>
        <w:rPr>
          <w:rFonts w:hint="eastAsia"/>
          <w:lang w:val="en-US" w:eastAsia="zh-CN"/>
        </w:rPr>
        <w:t>QC小组活动管理</w:t>
      </w:r>
      <w:bookmarkEnd w:id="239"/>
    </w:p>
    <w:p>
      <w:pPr>
        <w:bidi w:val="0"/>
      </w:pPr>
      <w:r>
        <w:rPr>
          <w:rFonts w:hint="eastAsia"/>
        </w:rPr>
        <w:t>各项目/各单位/各部门通过本模块注册QC小组。公司可以通过本模块查看、统计各项目部QC小组的注册、状态情况。各项目可以通过本模块查看、统计本项目/本单位质量QC小组注册的相关信息。</w:t>
      </w:r>
    </w:p>
    <w:p>
      <w:pPr>
        <w:bidi w:val="0"/>
        <w:rPr>
          <w:lang w:val="en-US" w:eastAsia="zh-CN"/>
        </w:rPr>
      </w:pPr>
      <w:r>
        <w:rPr>
          <w:rFonts w:hint="eastAsia"/>
          <w:lang w:val="en-US" w:eastAsia="zh-CN"/>
        </w:rPr>
        <w:t>点击“质量QC小组活动管理”，进入质量QC小组的管理台账界面。</w:t>
      </w:r>
    </w:p>
    <w:p>
      <w:pPr>
        <w:bidi w:val="0"/>
        <w:rPr>
          <w:rFonts w:ascii="宋体" w:hAnsi="宋体" w:eastAsia="宋体" w:cs="仿宋"/>
          <w:szCs w:val="24"/>
          <w:lang w:val="en-US" w:eastAsia="zh-CN" w:bidi="ar-SA"/>
        </w:rPr>
      </w:pPr>
      <w:r>
        <w:rPr>
          <w:rFonts w:hint="eastAsia"/>
          <w:lang w:val="en-US" w:eastAsia="zh-CN"/>
        </w:rPr>
        <w:t>本界面设置</w:t>
      </w:r>
      <w:r>
        <w:rPr>
          <w:rFonts w:hint="eastAsia" w:ascii="宋体" w:hAnsi="宋体" w:eastAsia="宋体" w:cs="仿宋"/>
          <w:szCs w:val="24"/>
          <w:lang w:val="en-US" w:eastAsia="zh-CN" w:bidi="ar-SA"/>
        </w:rPr>
        <w:t>“注册”、“活动开展”、“成果申报”、“查询统计”按钮。</w:t>
      </w:r>
    </w:p>
    <w:p>
      <w:pPr>
        <w:pStyle w:val="7"/>
        <w:bidi w:val="0"/>
        <w:rPr>
          <w:lang w:val="en-US" w:eastAsia="zh-CN"/>
        </w:rPr>
      </w:pPr>
      <w:r>
        <w:rPr>
          <w:rFonts w:hint="eastAsia"/>
          <w:lang w:val="en-US" w:eastAsia="zh-CN"/>
        </w:rPr>
        <w:t>注册</w:t>
      </w:r>
    </w:p>
    <w:p>
      <w:pPr>
        <w:bidi w:val="0"/>
      </w:pPr>
      <w:r>
        <w:rPr>
          <w:rFonts w:hint="eastAsia"/>
        </w:rPr>
        <w:t>质量</w:t>
      </w:r>
      <w:r>
        <w:t>QC</w:t>
      </w:r>
      <w:r>
        <w:rPr>
          <w:rFonts w:hint="eastAsia"/>
        </w:rPr>
        <w:t>小组活动注册界面分以下几个界面：注册申请、注册审核、注册取消、注册查询四个界面</w:t>
      </w:r>
    </w:p>
    <w:p>
      <w:pPr>
        <w:pStyle w:val="8"/>
        <w:bidi w:val="0"/>
        <w:rPr>
          <w:lang w:val="en-US" w:eastAsia="zh-CN"/>
        </w:rPr>
      </w:pPr>
      <w:r>
        <w:rPr>
          <w:rFonts w:hint="eastAsia"/>
          <w:lang w:val="en-US" w:eastAsia="zh-CN"/>
        </w:rPr>
        <w:t>注册申请</w:t>
      </w:r>
    </w:p>
    <w:p>
      <w:pPr>
        <w:bidi w:val="0"/>
      </w:pPr>
      <w:r>
        <w:rPr>
          <w:rFonts w:hint="eastAsia"/>
        </w:rPr>
        <w:t>可录入：</w:t>
      </w:r>
    </w:p>
    <w:p>
      <w:pPr>
        <w:widowControl w:val="0"/>
        <w:numPr>
          <w:ilvl w:val="0"/>
          <w:numId w:val="122"/>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小组所在单位：小组所在项目可选</w:t>
      </w:r>
    </w:p>
    <w:p>
      <w:pPr>
        <w:widowControl w:val="0"/>
        <w:numPr>
          <w:ilvl w:val="0"/>
          <w:numId w:val="122"/>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小组所在部门：部门可选</w:t>
      </w:r>
    </w:p>
    <w:p>
      <w:pPr>
        <w:widowControl w:val="0"/>
        <w:numPr>
          <w:ilvl w:val="0"/>
          <w:numId w:val="122"/>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注册号：</w:t>
      </w:r>
      <w:r>
        <w:rPr>
          <w:rFonts w:ascii="宋体" w:hAnsi="宋体" w:eastAsia="宋体" w:cs="宋体"/>
          <w:color w:val="000000"/>
          <w:sz w:val="24"/>
          <w:szCs w:val="24"/>
          <w:lang w:val="en-US" w:eastAsia="zh-CN" w:bidi="ar-SA"/>
        </w:rPr>
        <w:t>CNI23-</w:t>
      </w:r>
      <w:r>
        <w:rPr>
          <w:rFonts w:hint="eastAsia" w:ascii="宋体" w:hAnsi="宋体" w:eastAsia="宋体" w:cs="宋体"/>
          <w:color w:val="000000"/>
          <w:sz w:val="24"/>
          <w:szCs w:val="24"/>
          <w:lang w:val="en-US" w:eastAsia="zh-CN" w:bidi="ar-SA"/>
        </w:rPr>
        <w:t>单位代码</w:t>
      </w:r>
      <w:r>
        <w:rPr>
          <w:rFonts w:ascii="宋体" w:hAnsi="宋体" w:eastAsia="宋体" w:cs="宋体"/>
          <w:color w:val="000000"/>
          <w:sz w:val="24"/>
          <w:szCs w:val="24"/>
          <w:lang w:val="en-US" w:eastAsia="zh-CN" w:bidi="ar-SA"/>
        </w:rPr>
        <w:t>-</w:t>
      </w:r>
      <w:r>
        <w:rPr>
          <w:rFonts w:hint="eastAsia" w:ascii="宋体" w:hAnsi="宋体" w:eastAsia="宋体" w:cs="宋体"/>
          <w:color w:val="000000"/>
          <w:sz w:val="24"/>
          <w:szCs w:val="24"/>
          <w:lang w:val="en-US" w:eastAsia="zh-CN" w:bidi="ar-SA"/>
        </w:rPr>
        <w:t>年份</w:t>
      </w:r>
      <w:r>
        <w:rPr>
          <w:rFonts w:ascii="宋体" w:hAnsi="宋体" w:eastAsia="宋体" w:cs="宋体"/>
          <w:color w:val="000000"/>
          <w:sz w:val="24"/>
          <w:szCs w:val="24"/>
          <w:lang w:val="en-US" w:eastAsia="zh-CN" w:bidi="ar-SA"/>
        </w:rPr>
        <w:t>-</w:t>
      </w:r>
      <w:r>
        <w:rPr>
          <w:rFonts w:hint="eastAsia" w:ascii="宋体" w:hAnsi="宋体" w:eastAsia="宋体" w:cs="宋体"/>
          <w:color w:val="000000"/>
          <w:sz w:val="24"/>
          <w:szCs w:val="24"/>
          <w:lang w:val="en-US" w:eastAsia="zh-CN" w:bidi="ar-SA"/>
        </w:rPr>
        <w:t>流水号</w:t>
      </w:r>
    </w:p>
    <w:p>
      <w:pPr>
        <w:widowControl w:val="0"/>
        <w:numPr>
          <w:ilvl w:val="0"/>
          <w:numId w:val="122"/>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QC小组名称：输入给QC小组起的名字；</w:t>
      </w:r>
    </w:p>
    <w:p>
      <w:pPr>
        <w:widowControl w:val="0"/>
        <w:numPr>
          <w:ilvl w:val="0"/>
          <w:numId w:val="122"/>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小组类型：问题解决型、创新型两类（可选）；</w:t>
      </w:r>
    </w:p>
    <w:p>
      <w:pPr>
        <w:widowControl w:val="0"/>
        <w:numPr>
          <w:ilvl w:val="0"/>
          <w:numId w:val="122"/>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ascii="宋体" w:hAnsi="宋体" w:eastAsia="宋体" w:cs="宋体"/>
          <w:sz w:val="24"/>
          <w:szCs w:val="24"/>
          <w:lang w:val="en-US" w:eastAsia="zh-CN" w:bidi="ar-SA"/>
        </w:rPr>
        <w:t>活动课题名称</w:t>
      </w:r>
      <w:r>
        <w:rPr>
          <w:rFonts w:hint="eastAsia" w:ascii="宋体" w:hAnsi="宋体" w:eastAsia="宋体" w:cs="宋体"/>
          <w:sz w:val="24"/>
          <w:szCs w:val="24"/>
          <w:lang w:val="en-US" w:eastAsia="zh-CN" w:bidi="ar-SA"/>
        </w:rPr>
        <w:t>：</w:t>
      </w:r>
    </w:p>
    <w:p>
      <w:pPr>
        <w:widowControl w:val="0"/>
        <w:numPr>
          <w:ilvl w:val="0"/>
          <w:numId w:val="122"/>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ascii="宋体" w:hAnsi="宋体" w:eastAsia="宋体" w:cs="宋体"/>
          <w:sz w:val="24"/>
          <w:szCs w:val="24"/>
          <w:lang w:val="en-US" w:eastAsia="zh-CN" w:bidi="ar-SA"/>
        </w:rPr>
        <w:t>小组人数</w:t>
      </w:r>
    </w:p>
    <w:p>
      <w:pPr>
        <w:widowControl w:val="0"/>
        <w:numPr>
          <w:ilvl w:val="0"/>
          <w:numId w:val="122"/>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ascii="宋体" w:hAnsi="宋体" w:eastAsia="宋体" w:cs="宋体"/>
          <w:sz w:val="24"/>
          <w:szCs w:val="24"/>
          <w:lang w:val="en-US" w:eastAsia="zh-CN" w:bidi="ar-SA"/>
        </w:rPr>
        <w:t>小组成立时间</w:t>
      </w:r>
      <w:r>
        <w:rPr>
          <w:rFonts w:hint="eastAsia" w:ascii="宋体" w:hAnsi="宋体" w:eastAsia="宋体" w:cs="宋体"/>
          <w:sz w:val="24"/>
          <w:szCs w:val="24"/>
          <w:lang w:val="en-US" w:eastAsia="zh-CN" w:bidi="ar-SA"/>
        </w:rPr>
        <w:t>：</w:t>
      </w:r>
      <w:r>
        <w:rPr>
          <w:rFonts w:hint="eastAsia" w:ascii="宋体" w:hAnsi="宋体" w:eastAsia="宋体" w:cs="仿宋"/>
          <w:sz w:val="24"/>
          <w:szCs w:val="24"/>
          <w:lang w:val="en-US" w:eastAsia="zh-CN" w:bidi="ar-SA"/>
        </w:rPr>
        <w:t>输入成立的日期，8位数字。如2022.01.01；</w:t>
      </w:r>
    </w:p>
    <w:p>
      <w:pPr>
        <w:widowControl w:val="0"/>
        <w:numPr>
          <w:ilvl w:val="0"/>
          <w:numId w:val="122"/>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ascii="宋体" w:hAnsi="宋体" w:eastAsia="宋体" w:cs="宋体"/>
          <w:sz w:val="24"/>
          <w:szCs w:val="24"/>
          <w:lang w:val="en-US" w:eastAsia="zh-CN" w:bidi="ar-SA"/>
        </w:rPr>
        <w:t>注册时间</w:t>
      </w:r>
      <w:r>
        <w:rPr>
          <w:rFonts w:hint="eastAsia" w:ascii="宋体" w:hAnsi="宋体" w:eastAsia="宋体" w:cs="宋体"/>
          <w:sz w:val="24"/>
          <w:szCs w:val="24"/>
          <w:lang w:val="en-US" w:eastAsia="zh-CN" w:bidi="ar-SA"/>
        </w:rPr>
        <w:t>：</w:t>
      </w:r>
      <w:r>
        <w:rPr>
          <w:rFonts w:hint="eastAsia" w:ascii="宋体" w:hAnsi="宋体" w:eastAsia="宋体" w:cs="仿宋"/>
          <w:sz w:val="24"/>
          <w:szCs w:val="24"/>
          <w:lang w:val="en-US" w:eastAsia="zh-CN" w:bidi="ar-SA"/>
        </w:rPr>
        <w:t>输入注册登记的日期，8位数字。如2022.01.01；</w:t>
      </w:r>
    </w:p>
    <w:p>
      <w:pPr>
        <w:widowControl w:val="0"/>
        <w:numPr>
          <w:ilvl w:val="0"/>
          <w:numId w:val="122"/>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ascii="宋体" w:hAnsi="宋体" w:eastAsia="宋体" w:cs="宋体"/>
          <w:sz w:val="24"/>
          <w:szCs w:val="24"/>
          <w:lang w:val="en-US" w:eastAsia="zh-CN" w:bidi="ar-SA"/>
        </w:rPr>
        <w:t>QC小组人员组成情况</w:t>
      </w:r>
      <w:r>
        <w:rPr>
          <w:rFonts w:hint="eastAsia" w:ascii="宋体" w:hAnsi="宋体" w:eastAsia="宋体" w:cs="宋体"/>
          <w:sz w:val="24"/>
          <w:szCs w:val="24"/>
          <w:lang w:val="en-US" w:eastAsia="zh-CN" w:bidi="ar-SA"/>
        </w:rPr>
        <w:t>，录入信息可形成下拉查询菜单，录入如下：</w:t>
      </w:r>
    </w:p>
    <w:p>
      <w:pPr>
        <w:numPr>
          <w:ilvl w:val="0"/>
          <w:numId w:val="122"/>
        </w:numPr>
        <w:spacing w:line="360" w:lineRule="auto"/>
        <w:ind w:left="425" w:leftChars="0" w:hanging="425" w:firstLineChars="0"/>
        <w:rPr>
          <w:rFonts w:ascii="宋体" w:hAnsi="宋体" w:eastAsia="宋体" w:cs="仿宋"/>
          <w:szCs w:val="24"/>
        </w:rPr>
      </w:pPr>
      <w:r>
        <w:rPr>
          <w:rFonts w:ascii="Times New Roman" w:hAnsi="Times New Roman" w:eastAsia="宋体" w:cs="Times New Roman"/>
        </w:rPr>
        <w:t>姓名</w:t>
      </w:r>
      <w:r>
        <w:rPr>
          <w:rFonts w:hint="eastAsia" w:ascii="Times New Roman" w:hAnsi="Times New Roman" w:eastAsia="宋体" w:cs="Times New Roman"/>
        </w:rPr>
        <w:t>、</w:t>
      </w:r>
      <w:r>
        <w:rPr>
          <w:rFonts w:ascii="Times New Roman" w:hAnsi="Times New Roman" w:eastAsia="宋体" w:cs="Times New Roman"/>
        </w:rPr>
        <w:t>年龄</w:t>
      </w:r>
      <w:r>
        <w:rPr>
          <w:rFonts w:hint="eastAsia" w:ascii="Times New Roman" w:hAnsi="Times New Roman" w:eastAsia="宋体" w:cs="Times New Roman"/>
        </w:rPr>
        <w:t>、</w:t>
      </w:r>
      <w:r>
        <w:rPr>
          <w:rFonts w:ascii="Times New Roman" w:hAnsi="Times New Roman" w:eastAsia="宋体" w:cs="Times New Roman"/>
        </w:rPr>
        <w:t>文化程度</w:t>
      </w:r>
      <w:r>
        <w:rPr>
          <w:rFonts w:hint="eastAsia" w:ascii="Times New Roman" w:hAnsi="Times New Roman" w:eastAsia="宋体" w:cs="Times New Roman"/>
        </w:rPr>
        <w:t>、</w:t>
      </w:r>
      <w:r>
        <w:rPr>
          <w:rFonts w:ascii="Times New Roman" w:hAnsi="Times New Roman" w:eastAsia="宋体" w:cs="Times New Roman"/>
        </w:rPr>
        <w:t>部门/班组</w:t>
      </w:r>
      <w:r>
        <w:rPr>
          <w:rFonts w:hint="eastAsia" w:ascii="Times New Roman" w:hAnsi="Times New Roman" w:eastAsia="宋体" w:cs="Times New Roman"/>
        </w:rPr>
        <w:t>、</w:t>
      </w:r>
      <w:r>
        <w:rPr>
          <w:rFonts w:ascii="Times New Roman" w:hAnsi="Times New Roman" w:eastAsia="宋体" w:cs="Times New Roman"/>
        </w:rPr>
        <w:t>职务</w:t>
      </w:r>
      <w:r>
        <w:rPr>
          <w:rFonts w:hint="eastAsia" w:ascii="Times New Roman" w:hAnsi="Times New Roman" w:eastAsia="宋体" w:cs="Times New Roman"/>
        </w:rPr>
        <w:t>、</w:t>
      </w:r>
      <w:r>
        <w:rPr>
          <w:rFonts w:ascii="Times New Roman" w:hAnsi="Times New Roman" w:eastAsia="宋体" w:cs="Times New Roman"/>
        </w:rPr>
        <w:t>职称</w:t>
      </w:r>
      <w:r>
        <w:rPr>
          <w:rFonts w:hint="eastAsia" w:ascii="Times New Roman" w:hAnsi="Times New Roman" w:eastAsia="宋体" w:cs="Times New Roman"/>
        </w:rPr>
        <w:t>、</w:t>
      </w:r>
      <w:r>
        <w:rPr>
          <w:rFonts w:ascii="Times New Roman" w:hAnsi="Times New Roman" w:eastAsia="宋体" w:cs="Times New Roman"/>
        </w:rPr>
        <w:t>小组内职务</w:t>
      </w:r>
      <w:r>
        <w:rPr>
          <w:rFonts w:hint="eastAsia" w:ascii="Times New Roman" w:hAnsi="Times New Roman" w:eastAsia="宋体" w:cs="Times New Roman"/>
        </w:rPr>
        <w:t>、</w:t>
      </w:r>
      <w:r>
        <w:rPr>
          <w:rFonts w:ascii="Times New Roman" w:hAnsi="Times New Roman" w:eastAsia="宋体" w:cs="Times New Roman"/>
        </w:rPr>
        <w:t>接受QC教育课时</w:t>
      </w:r>
    </w:p>
    <w:p>
      <w:pPr>
        <w:widowControl w:val="0"/>
        <w:numPr>
          <w:ilvl w:val="0"/>
          <w:numId w:val="122"/>
        </w:numPr>
        <w:adjustRightInd/>
        <w:spacing w:line="360" w:lineRule="auto"/>
        <w:ind w:left="425" w:leftChars="0" w:hanging="425" w:firstLineChars="0"/>
        <w:jc w:val="left"/>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点击“修改”，可以修改已注册的信息，或补充获奖信息。管理员或者注册人员有权限修改信息。</w:t>
      </w:r>
    </w:p>
    <w:p>
      <w:pPr>
        <w:widowControl w:val="0"/>
        <w:numPr>
          <w:ilvl w:val="0"/>
          <w:numId w:val="122"/>
        </w:numPr>
        <w:adjustRightInd/>
        <w:spacing w:line="360" w:lineRule="auto"/>
        <w:ind w:left="425" w:leftChars="0" w:hanging="425" w:firstLineChars="0"/>
        <w:jc w:val="left"/>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录入人</w:t>
      </w:r>
    </w:p>
    <w:p>
      <w:pPr>
        <w:widowControl w:val="0"/>
        <w:numPr>
          <w:ilvl w:val="0"/>
          <w:numId w:val="122"/>
        </w:numPr>
        <w:adjustRightInd/>
        <w:spacing w:line="360" w:lineRule="auto"/>
        <w:ind w:left="425" w:leftChars="0" w:hanging="425" w:firstLineChars="0"/>
        <w:jc w:val="left"/>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录入时间</w:t>
      </w:r>
    </w:p>
    <w:p>
      <w:pPr>
        <w:widowControl w:val="0"/>
        <w:numPr>
          <w:ilvl w:val="0"/>
          <w:numId w:val="122"/>
        </w:numPr>
        <w:adjustRightInd/>
        <w:spacing w:line="360" w:lineRule="auto"/>
        <w:ind w:left="425" w:leftChars="0" w:hanging="425" w:firstLineChars="0"/>
        <w:jc w:val="left"/>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点击“保存”，录入信息保存。</w:t>
      </w:r>
    </w:p>
    <w:p>
      <w:pPr>
        <w:widowControl w:val="0"/>
        <w:numPr>
          <w:ilvl w:val="0"/>
          <w:numId w:val="122"/>
        </w:numPr>
        <w:adjustRightInd/>
        <w:spacing w:line="360" w:lineRule="auto"/>
        <w:ind w:left="425" w:leftChars="0" w:hanging="425" w:firstLineChars="0"/>
        <w:jc w:val="left"/>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流程状态,按实际情况产生“申请编制、申请退回、申请批准、申请取消”四个状态</w:t>
      </w:r>
    </w:p>
    <w:p>
      <w:pPr>
        <w:widowControl w:val="0"/>
        <w:numPr>
          <w:ilvl w:val="0"/>
          <w:numId w:val="122"/>
        </w:numPr>
        <w:adjustRightInd/>
        <w:spacing w:line="360" w:lineRule="auto"/>
        <w:ind w:left="425" w:leftChars="0" w:hanging="425" w:firstLineChars="0"/>
        <w:jc w:val="left"/>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点击“提交”，流程流入本单位归口部门QC小组活动管理员处</w:t>
      </w:r>
    </w:p>
    <w:p>
      <w:pPr>
        <w:pStyle w:val="8"/>
        <w:bidi w:val="0"/>
        <w:rPr>
          <w:lang w:val="en-US" w:eastAsia="zh-CN"/>
        </w:rPr>
      </w:pPr>
      <w:r>
        <w:rPr>
          <w:rFonts w:hint="eastAsia"/>
          <w:lang w:val="en-US" w:eastAsia="zh-CN"/>
        </w:rPr>
        <w:t>注册审核</w:t>
      </w:r>
    </w:p>
    <w:p>
      <w:pPr>
        <w:bidi w:val="0"/>
      </w:pPr>
      <w:r>
        <w:rPr>
          <w:rFonts w:hint="eastAsia"/>
        </w:rPr>
        <w:t>管理员在审核计划攻关课题名称等信息满足要求时，点击“同意”，准予注册，并提供注册。点击“不同意”，并录入退回理由，该意见流转至注册界面的注册人处，流程状态显示“退回”。</w:t>
      </w:r>
    </w:p>
    <w:p>
      <w:pPr>
        <w:pStyle w:val="8"/>
        <w:bidi w:val="0"/>
        <w:rPr>
          <w:lang w:val="en-US" w:eastAsia="zh-CN"/>
        </w:rPr>
      </w:pPr>
      <w:r>
        <w:rPr>
          <w:rFonts w:hint="eastAsia"/>
          <w:lang w:val="en-US" w:eastAsia="zh-CN"/>
        </w:rPr>
        <w:t>注册取消</w:t>
      </w:r>
    </w:p>
    <w:p>
      <w:pPr>
        <w:bidi w:val="0"/>
      </w:pPr>
      <w:r>
        <w:rPr>
          <w:rFonts w:hint="eastAsia"/>
        </w:rPr>
        <w:t>已注册成功小组组长授权有该模块权限，点击“注册取消”后，录入：</w:t>
      </w:r>
    </w:p>
    <w:p>
      <w:pPr>
        <w:widowControl w:val="0"/>
        <w:numPr>
          <w:ilvl w:val="0"/>
          <w:numId w:val="123"/>
        </w:numPr>
        <w:adjustRightInd/>
        <w:spacing w:line="360" w:lineRule="auto"/>
        <w:ind w:left="425" w:leftChars="0" w:hanging="425" w:firstLineChars="0"/>
        <w:jc w:val="left"/>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QC小组注册号</w:t>
      </w:r>
    </w:p>
    <w:p>
      <w:pPr>
        <w:widowControl w:val="0"/>
        <w:numPr>
          <w:ilvl w:val="0"/>
          <w:numId w:val="123"/>
        </w:numPr>
        <w:adjustRightInd/>
        <w:spacing w:line="360" w:lineRule="auto"/>
        <w:ind w:left="425" w:leftChars="0" w:hanging="425" w:firstLineChars="0"/>
        <w:jc w:val="left"/>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取消理由：</w:t>
      </w:r>
    </w:p>
    <w:p>
      <w:pPr>
        <w:widowControl w:val="0"/>
        <w:numPr>
          <w:ilvl w:val="0"/>
          <w:numId w:val="123"/>
        </w:numPr>
        <w:adjustRightInd/>
        <w:spacing w:line="360" w:lineRule="auto"/>
        <w:ind w:left="425" w:leftChars="0" w:hanging="425" w:firstLineChars="0"/>
        <w:jc w:val="left"/>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取消申请人</w:t>
      </w:r>
    </w:p>
    <w:p>
      <w:pPr>
        <w:widowControl w:val="0"/>
        <w:numPr>
          <w:ilvl w:val="0"/>
          <w:numId w:val="123"/>
        </w:numPr>
        <w:adjustRightInd/>
        <w:spacing w:line="360" w:lineRule="auto"/>
        <w:ind w:left="425" w:leftChars="0" w:hanging="425" w:firstLineChars="0"/>
        <w:jc w:val="left"/>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取消日期</w:t>
      </w:r>
    </w:p>
    <w:p>
      <w:pPr>
        <w:pStyle w:val="8"/>
        <w:bidi w:val="0"/>
        <w:rPr>
          <w:lang w:val="en-US" w:eastAsia="zh-CN"/>
        </w:rPr>
      </w:pPr>
      <w:r>
        <w:rPr>
          <w:rFonts w:hint="eastAsia"/>
          <w:lang w:val="en-US" w:eastAsia="zh-CN"/>
        </w:rPr>
        <w:t>取消审核</w:t>
      </w:r>
    </w:p>
    <w:p>
      <w:pPr>
        <w:bidi w:val="0"/>
      </w:pPr>
      <w:r>
        <w:rPr>
          <w:rFonts w:hint="eastAsia"/>
        </w:rPr>
        <w:t>管理员审核取消申请，点击“同意”，准予取消， 点击“不同意”，该意见流转至注册取消界面的取消申请人处，流程状态显示“退回”。</w:t>
      </w:r>
    </w:p>
    <w:p>
      <w:pPr>
        <w:pStyle w:val="8"/>
        <w:bidi w:val="0"/>
        <w:rPr>
          <w:lang w:val="en-US" w:eastAsia="zh-CN"/>
        </w:rPr>
      </w:pPr>
      <w:r>
        <w:rPr>
          <w:rFonts w:hint="eastAsia"/>
          <w:lang w:val="en-US" w:eastAsia="zh-CN"/>
        </w:rPr>
        <w:t>注册查询</w:t>
      </w:r>
    </w:p>
    <w:p>
      <w:pPr>
        <w:bidi w:val="0"/>
      </w:pPr>
      <w:r>
        <w:rPr>
          <w:rFonts w:hint="eastAsia"/>
        </w:rPr>
        <w:t>根据“注册申请”“注册审核”“注册取消</w:t>
      </w:r>
      <w:r>
        <w:t>”</w:t>
      </w:r>
      <w:r>
        <w:rPr>
          <w:rFonts w:hint="eastAsia"/>
        </w:rPr>
        <w:t>“取消审核”信息，形成以下台帐信息：</w:t>
      </w:r>
    </w:p>
    <w:p>
      <w:pPr>
        <w:widowControl w:val="0"/>
        <w:numPr>
          <w:ilvl w:val="0"/>
          <w:numId w:val="124"/>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小组所在单位：小组所在项目可选</w:t>
      </w:r>
    </w:p>
    <w:p>
      <w:pPr>
        <w:widowControl w:val="0"/>
        <w:numPr>
          <w:ilvl w:val="0"/>
          <w:numId w:val="124"/>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小组所在部门：部门可选</w:t>
      </w:r>
    </w:p>
    <w:p>
      <w:pPr>
        <w:widowControl w:val="0"/>
        <w:numPr>
          <w:ilvl w:val="0"/>
          <w:numId w:val="124"/>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注册号：</w:t>
      </w:r>
      <w:r>
        <w:rPr>
          <w:rFonts w:ascii="宋体" w:hAnsi="宋体" w:eastAsia="宋体" w:cs="宋体"/>
          <w:color w:val="000000"/>
          <w:sz w:val="24"/>
          <w:szCs w:val="24"/>
          <w:lang w:val="en-US" w:eastAsia="zh-CN" w:bidi="ar-SA"/>
        </w:rPr>
        <w:t>CNI23-</w:t>
      </w:r>
      <w:r>
        <w:rPr>
          <w:rFonts w:hint="eastAsia" w:ascii="宋体" w:hAnsi="宋体" w:eastAsia="宋体" w:cs="宋体"/>
          <w:color w:val="000000"/>
          <w:sz w:val="24"/>
          <w:szCs w:val="24"/>
          <w:lang w:val="en-US" w:eastAsia="zh-CN" w:bidi="ar-SA"/>
        </w:rPr>
        <w:t>单位代码</w:t>
      </w:r>
      <w:r>
        <w:rPr>
          <w:rFonts w:ascii="宋体" w:hAnsi="宋体" w:eastAsia="宋体" w:cs="宋体"/>
          <w:color w:val="000000"/>
          <w:sz w:val="24"/>
          <w:szCs w:val="24"/>
          <w:lang w:val="en-US" w:eastAsia="zh-CN" w:bidi="ar-SA"/>
        </w:rPr>
        <w:t>-</w:t>
      </w:r>
      <w:r>
        <w:rPr>
          <w:rFonts w:hint="eastAsia" w:ascii="宋体" w:hAnsi="宋体" w:eastAsia="宋体" w:cs="宋体"/>
          <w:color w:val="000000"/>
          <w:sz w:val="24"/>
          <w:szCs w:val="24"/>
          <w:lang w:val="en-US" w:eastAsia="zh-CN" w:bidi="ar-SA"/>
        </w:rPr>
        <w:t>年份</w:t>
      </w:r>
      <w:r>
        <w:rPr>
          <w:rFonts w:ascii="宋体" w:hAnsi="宋体" w:eastAsia="宋体" w:cs="宋体"/>
          <w:color w:val="000000"/>
          <w:sz w:val="24"/>
          <w:szCs w:val="24"/>
          <w:lang w:val="en-US" w:eastAsia="zh-CN" w:bidi="ar-SA"/>
        </w:rPr>
        <w:t>-</w:t>
      </w:r>
      <w:r>
        <w:rPr>
          <w:rFonts w:hint="eastAsia" w:ascii="宋体" w:hAnsi="宋体" w:eastAsia="宋体" w:cs="宋体"/>
          <w:color w:val="000000"/>
          <w:sz w:val="24"/>
          <w:szCs w:val="24"/>
          <w:lang w:val="en-US" w:eastAsia="zh-CN" w:bidi="ar-SA"/>
        </w:rPr>
        <w:t>流水号</w:t>
      </w:r>
    </w:p>
    <w:p>
      <w:pPr>
        <w:widowControl w:val="0"/>
        <w:numPr>
          <w:ilvl w:val="0"/>
          <w:numId w:val="124"/>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QC小组名称：输入给QC小组起的名字；</w:t>
      </w:r>
    </w:p>
    <w:p>
      <w:pPr>
        <w:widowControl w:val="0"/>
        <w:numPr>
          <w:ilvl w:val="0"/>
          <w:numId w:val="124"/>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小组类型：问题解决型、创新型两类（可选）；</w:t>
      </w:r>
    </w:p>
    <w:p>
      <w:pPr>
        <w:widowControl w:val="0"/>
        <w:numPr>
          <w:ilvl w:val="0"/>
          <w:numId w:val="124"/>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ascii="宋体" w:hAnsi="宋体" w:eastAsia="宋体" w:cs="宋体"/>
          <w:sz w:val="24"/>
          <w:szCs w:val="24"/>
          <w:lang w:val="en-US" w:eastAsia="zh-CN" w:bidi="ar-SA"/>
        </w:rPr>
        <w:t>活动课题名称</w:t>
      </w:r>
      <w:r>
        <w:rPr>
          <w:rFonts w:hint="eastAsia" w:ascii="宋体" w:hAnsi="宋体" w:eastAsia="宋体" w:cs="宋体"/>
          <w:sz w:val="24"/>
          <w:szCs w:val="24"/>
          <w:lang w:val="en-US" w:eastAsia="zh-CN" w:bidi="ar-SA"/>
        </w:rPr>
        <w:t>：</w:t>
      </w:r>
    </w:p>
    <w:p>
      <w:pPr>
        <w:widowControl w:val="0"/>
        <w:numPr>
          <w:ilvl w:val="0"/>
          <w:numId w:val="124"/>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ascii="宋体" w:hAnsi="宋体" w:eastAsia="宋体" w:cs="宋体"/>
          <w:sz w:val="24"/>
          <w:szCs w:val="24"/>
          <w:lang w:val="en-US" w:eastAsia="zh-CN" w:bidi="ar-SA"/>
        </w:rPr>
        <w:t>小组人数</w:t>
      </w:r>
      <w:r>
        <w:rPr>
          <w:rFonts w:hint="eastAsia" w:ascii="宋体" w:hAnsi="宋体" w:eastAsia="宋体" w:cs="宋体"/>
          <w:sz w:val="24"/>
          <w:szCs w:val="24"/>
          <w:lang w:val="en-US" w:eastAsia="zh-CN" w:bidi="ar-SA"/>
        </w:rPr>
        <w:t>：</w:t>
      </w:r>
    </w:p>
    <w:p>
      <w:pPr>
        <w:widowControl w:val="0"/>
        <w:numPr>
          <w:ilvl w:val="0"/>
          <w:numId w:val="124"/>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ascii="宋体" w:hAnsi="宋体" w:eastAsia="宋体" w:cs="宋体"/>
          <w:sz w:val="24"/>
          <w:szCs w:val="24"/>
          <w:lang w:val="en-US" w:eastAsia="zh-CN" w:bidi="ar-SA"/>
        </w:rPr>
        <w:t>小组成立时间</w:t>
      </w:r>
      <w:r>
        <w:rPr>
          <w:rFonts w:hint="eastAsia" w:ascii="宋体" w:hAnsi="宋体" w:eastAsia="宋体" w:cs="宋体"/>
          <w:sz w:val="24"/>
          <w:szCs w:val="24"/>
          <w:lang w:val="en-US" w:eastAsia="zh-CN" w:bidi="ar-SA"/>
        </w:rPr>
        <w:t>：</w:t>
      </w:r>
      <w:r>
        <w:rPr>
          <w:rFonts w:ascii="宋体" w:hAnsi="宋体" w:eastAsia="宋体" w:cs="宋体"/>
          <w:sz w:val="24"/>
          <w:szCs w:val="24"/>
          <w:lang w:val="en-US" w:eastAsia="zh-CN" w:bidi="ar-SA"/>
        </w:rPr>
        <w:t>注册时间</w:t>
      </w:r>
      <w:r>
        <w:rPr>
          <w:rFonts w:hint="eastAsia" w:ascii="宋体" w:hAnsi="宋体" w:eastAsia="宋体" w:cs="宋体"/>
          <w:sz w:val="24"/>
          <w:szCs w:val="24"/>
          <w:lang w:val="en-US" w:eastAsia="zh-CN" w:bidi="ar-SA"/>
        </w:rPr>
        <w:t>：</w:t>
      </w:r>
      <w:r>
        <w:rPr>
          <w:rFonts w:hint="eastAsia" w:ascii="宋体" w:hAnsi="宋体" w:eastAsia="宋体" w:cs="仿宋"/>
          <w:sz w:val="24"/>
          <w:szCs w:val="24"/>
          <w:lang w:val="en-US" w:eastAsia="zh-CN" w:bidi="ar-SA"/>
        </w:rPr>
        <w:t>输入注册登记的日期，</w:t>
      </w:r>
      <w:r>
        <w:rPr>
          <w:rFonts w:ascii="宋体" w:hAnsi="宋体" w:eastAsia="宋体" w:cs="仿宋"/>
          <w:sz w:val="24"/>
          <w:szCs w:val="24"/>
          <w:lang w:val="en-US" w:eastAsia="zh-CN" w:bidi="ar-SA"/>
        </w:rPr>
        <w:t>8位数字。如2022.01.01</w:t>
      </w:r>
      <w:r>
        <w:rPr>
          <w:rFonts w:hint="eastAsia" w:ascii="宋体" w:hAnsi="宋体" w:eastAsia="宋体" w:cs="仿宋"/>
          <w:sz w:val="24"/>
          <w:szCs w:val="24"/>
          <w:lang w:val="en-US" w:eastAsia="zh-CN" w:bidi="ar-SA"/>
        </w:rPr>
        <w:t>；</w:t>
      </w:r>
    </w:p>
    <w:p>
      <w:pPr>
        <w:widowControl w:val="0"/>
        <w:numPr>
          <w:ilvl w:val="0"/>
          <w:numId w:val="124"/>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ascii="宋体" w:hAnsi="宋体" w:eastAsia="宋体" w:cs="宋体"/>
          <w:sz w:val="24"/>
          <w:szCs w:val="24"/>
          <w:lang w:val="en-US" w:eastAsia="zh-CN" w:bidi="ar-SA"/>
        </w:rPr>
        <w:t>QC小组人员组成情况</w:t>
      </w:r>
      <w:r>
        <w:rPr>
          <w:rFonts w:hint="eastAsia" w:ascii="宋体" w:hAnsi="宋体" w:eastAsia="宋体" w:cs="宋体"/>
          <w:sz w:val="24"/>
          <w:szCs w:val="24"/>
          <w:lang w:val="en-US" w:eastAsia="zh-CN" w:bidi="ar-SA"/>
        </w:rPr>
        <w:t>，录入信息可形成下拉查询菜单，录入如下：</w:t>
      </w:r>
    </w:p>
    <w:p>
      <w:pPr>
        <w:numPr>
          <w:ilvl w:val="0"/>
          <w:numId w:val="124"/>
        </w:numPr>
        <w:spacing w:line="360" w:lineRule="auto"/>
        <w:ind w:left="425" w:leftChars="0" w:hanging="425" w:firstLineChars="0"/>
        <w:rPr>
          <w:rFonts w:ascii="宋体" w:hAnsi="宋体" w:eastAsia="宋体" w:cs="仿宋"/>
          <w:szCs w:val="24"/>
        </w:rPr>
      </w:pPr>
      <w:r>
        <w:rPr>
          <w:rFonts w:ascii="Times New Roman" w:hAnsi="Times New Roman" w:eastAsia="宋体" w:cs="Times New Roman"/>
        </w:rPr>
        <w:t>姓名</w:t>
      </w:r>
      <w:r>
        <w:rPr>
          <w:rFonts w:hint="eastAsia" w:ascii="Times New Roman" w:hAnsi="Times New Roman" w:eastAsia="宋体" w:cs="Times New Roman"/>
        </w:rPr>
        <w:t>、</w:t>
      </w:r>
      <w:r>
        <w:rPr>
          <w:rFonts w:ascii="Times New Roman" w:hAnsi="Times New Roman" w:eastAsia="宋体" w:cs="Times New Roman"/>
        </w:rPr>
        <w:t>年龄</w:t>
      </w:r>
      <w:r>
        <w:rPr>
          <w:rFonts w:hint="eastAsia" w:ascii="Times New Roman" w:hAnsi="Times New Roman" w:eastAsia="宋体" w:cs="Times New Roman"/>
        </w:rPr>
        <w:t>、</w:t>
      </w:r>
      <w:r>
        <w:rPr>
          <w:rFonts w:ascii="Times New Roman" w:hAnsi="Times New Roman" w:eastAsia="宋体" w:cs="Times New Roman"/>
        </w:rPr>
        <w:t>文化程度</w:t>
      </w:r>
      <w:r>
        <w:rPr>
          <w:rFonts w:hint="eastAsia" w:ascii="Times New Roman" w:hAnsi="Times New Roman" w:eastAsia="宋体" w:cs="Times New Roman"/>
        </w:rPr>
        <w:t>、</w:t>
      </w:r>
      <w:r>
        <w:rPr>
          <w:rFonts w:ascii="Times New Roman" w:hAnsi="Times New Roman" w:eastAsia="宋体" w:cs="Times New Roman"/>
        </w:rPr>
        <w:t>部门/班组</w:t>
      </w:r>
      <w:r>
        <w:rPr>
          <w:rFonts w:hint="eastAsia" w:ascii="Times New Roman" w:hAnsi="Times New Roman" w:eastAsia="宋体" w:cs="Times New Roman"/>
        </w:rPr>
        <w:t>、</w:t>
      </w:r>
      <w:r>
        <w:rPr>
          <w:rFonts w:ascii="Times New Roman" w:hAnsi="Times New Roman" w:eastAsia="宋体" w:cs="Times New Roman"/>
        </w:rPr>
        <w:t>职务</w:t>
      </w:r>
      <w:r>
        <w:rPr>
          <w:rFonts w:hint="eastAsia" w:ascii="Times New Roman" w:hAnsi="Times New Roman" w:eastAsia="宋体" w:cs="Times New Roman"/>
        </w:rPr>
        <w:t>、</w:t>
      </w:r>
      <w:r>
        <w:rPr>
          <w:rFonts w:ascii="Times New Roman" w:hAnsi="Times New Roman" w:eastAsia="宋体" w:cs="Times New Roman"/>
        </w:rPr>
        <w:t>职称</w:t>
      </w:r>
      <w:r>
        <w:rPr>
          <w:rFonts w:hint="eastAsia" w:ascii="Times New Roman" w:hAnsi="Times New Roman" w:eastAsia="宋体" w:cs="Times New Roman"/>
        </w:rPr>
        <w:t>、</w:t>
      </w:r>
      <w:r>
        <w:rPr>
          <w:rFonts w:ascii="Times New Roman" w:hAnsi="Times New Roman" w:eastAsia="宋体" w:cs="Times New Roman"/>
        </w:rPr>
        <w:t>小组内职务</w:t>
      </w:r>
      <w:r>
        <w:rPr>
          <w:rFonts w:hint="eastAsia" w:ascii="Times New Roman" w:hAnsi="Times New Roman" w:eastAsia="宋体" w:cs="Times New Roman"/>
        </w:rPr>
        <w:t>、</w:t>
      </w:r>
      <w:r>
        <w:rPr>
          <w:rFonts w:ascii="Times New Roman" w:hAnsi="Times New Roman" w:eastAsia="宋体" w:cs="Times New Roman"/>
        </w:rPr>
        <w:t>接受QC教育课时</w:t>
      </w:r>
    </w:p>
    <w:p>
      <w:pPr>
        <w:widowControl w:val="0"/>
        <w:numPr>
          <w:ilvl w:val="0"/>
          <w:numId w:val="124"/>
        </w:numPr>
        <w:adjustRightInd/>
        <w:spacing w:line="360" w:lineRule="auto"/>
        <w:ind w:left="425" w:leftChars="0" w:hanging="425" w:firstLineChars="0"/>
        <w:jc w:val="left"/>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点击“修改”，可以修改已注册的信息，或补充获奖信息。管理员或者注册人员有权限修改信息。</w:t>
      </w:r>
    </w:p>
    <w:p>
      <w:pPr>
        <w:widowControl w:val="0"/>
        <w:numPr>
          <w:ilvl w:val="0"/>
          <w:numId w:val="124"/>
        </w:numPr>
        <w:adjustRightInd/>
        <w:spacing w:line="360" w:lineRule="auto"/>
        <w:ind w:left="425" w:leftChars="0" w:hanging="425" w:firstLineChars="0"/>
        <w:jc w:val="left"/>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录入人</w:t>
      </w:r>
    </w:p>
    <w:p>
      <w:pPr>
        <w:widowControl w:val="0"/>
        <w:numPr>
          <w:ilvl w:val="0"/>
          <w:numId w:val="124"/>
        </w:numPr>
        <w:adjustRightInd/>
        <w:spacing w:line="360" w:lineRule="auto"/>
        <w:ind w:left="425" w:leftChars="0" w:hanging="425" w:firstLineChars="0"/>
        <w:jc w:val="left"/>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录入时间</w:t>
      </w:r>
    </w:p>
    <w:p>
      <w:pPr>
        <w:widowControl w:val="0"/>
        <w:numPr>
          <w:ilvl w:val="0"/>
          <w:numId w:val="124"/>
        </w:numPr>
        <w:adjustRightInd/>
        <w:spacing w:line="360" w:lineRule="auto"/>
        <w:ind w:left="425" w:leftChars="0" w:hanging="425" w:firstLineChars="0"/>
        <w:jc w:val="left"/>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点击“保存”，录入信息保存。</w:t>
      </w:r>
    </w:p>
    <w:p>
      <w:pPr>
        <w:widowControl w:val="0"/>
        <w:numPr>
          <w:ilvl w:val="0"/>
          <w:numId w:val="124"/>
        </w:numPr>
        <w:adjustRightInd/>
        <w:spacing w:line="360" w:lineRule="auto"/>
        <w:ind w:left="425" w:leftChars="0" w:hanging="425" w:firstLineChars="0"/>
        <w:jc w:val="left"/>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流程状态,按实际情况产生“申请编制、申请退回、申请批准、申请取消”四个状态</w:t>
      </w:r>
    </w:p>
    <w:p>
      <w:pPr>
        <w:widowControl w:val="0"/>
        <w:numPr>
          <w:ilvl w:val="0"/>
          <w:numId w:val="124"/>
        </w:numPr>
        <w:adjustRightInd/>
        <w:spacing w:line="360" w:lineRule="auto"/>
        <w:ind w:left="425" w:leftChars="0" w:hanging="425" w:firstLineChars="0"/>
        <w:jc w:val="left"/>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点击“提交”，流程流入本单位归口部门QC小组活动管理员处</w:t>
      </w:r>
    </w:p>
    <w:p>
      <w:pPr>
        <w:pStyle w:val="7"/>
        <w:bidi w:val="0"/>
        <w:rPr>
          <w:lang w:val="en-US" w:eastAsia="zh-CN"/>
        </w:rPr>
      </w:pPr>
      <w:r>
        <w:rPr>
          <w:rFonts w:hint="eastAsia"/>
          <w:lang w:val="en-US" w:eastAsia="zh-CN"/>
        </w:rPr>
        <w:t>活动开展</w:t>
      </w:r>
    </w:p>
    <w:p>
      <w:pPr>
        <w:bidi w:val="0"/>
      </w:pPr>
      <w:r>
        <w:rPr>
          <w:rFonts w:hint="eastAsia"/>
        </w:rPr>
        <w:t>本界面具备增加、修订、上传附件、删除活动记录功能。</w:t>
      </w:r>
    </w:p>
    <w:p>
      <w:pPr>
        <w:pStyle w:val="8"/>
        <w:bidi w:val="0"/>
        <w:rPr>
          <w:lang w:val="en-US" w:eastAsia="zh-CN"/>
        </w:rPr>
      </w:pPr>
      <w:r>
        <w:rPr>
          <w:rFonts w:hint="eastAsia"/>
          <w:lang w:val="en-US" w:eastAsia="zh-CN"/>
        </w:rPr>
        <w:t>活动记录表单模板</w:t>
      </w:r>
    </w:p>
    <w:p>
      <w:pPr>
        <w:bidi w:val="0"/>
        <w:rPr>
          <w:rFonts w:ascii="Times New Roman" w:hAnsi="Times New Roman" w:eastAsia="宋体" w:cs="Times New Roman"/>
        </w:rPr>
      </w:pPr>
      <w:r>
        <w:rPr>
          <w:rFonts w:hint="eastAsia" w:ascii="Times New Roman" w:hAnsi="Times New Roman" w:eastAsia="宋体" w:cs="Times New Roman"/>
        </w:rPr>
        <w:t>可查询并下载各模板</w:t>
      </w:r>
      <w:r>
        <w:rPr>
          <w:rFonts w:hint="eastAsia" w:ascii="宋体" w:hAnsi="宋体" w:eastAsia="宋体" w:cs="Times New Roman"/>
          <w:szCs w:val="24"/>
        </w:rPr>
        <w:t>，管理员增加、修订权限。</w:t>
      </w:r>
    </w:p>
    <w:p>
      <w:pPr>
        <w:pStyle w:val="6"/>
        <w:bidi w:val="0"/>
        <w:rPr>
          <w:lang w:val="en-US" w:eastAsia="zh-CN"/>
        </w:rPr>
      </w:pPr>
      <w:bookmarkStart w:id="240" w:name="_Toc4502"/>
      <w:r>
        <w:rPr>
          <w:rFonts w:hint="eastAsia"/>
          <w:lang w:val="en-US" w:eastAsia="zh-CN"/>
        </w:rPr>
        <w:t>成果申报</w:t>
      </w:r>
      <w:bookmarkEnd w:id="240"/>
    </w:p>
    <w:p>
      <w:pPr>
        <w:bidi w:val="0"/>
      </w:pPr>
      <w:r>
        <w:rPr>
          <w:rFonts w:hint="eastAsia"/>
        </w:rPr>
        <w:t>点击“成果申报”，可以增加、修订、报送活动成果、添加活动成果材料功能。</w:t>
      </w:r>
    </w:p>
    <w:p>
      <w:pPr>
        <w:spacing w:line="360" w:lineRule="auto"/>
        <w:ind w:firstLine="0" w:firstLineChars="0"/>
        <w:rPr>
          <w:rFonts w:ascii="宋体" w:hAnsi="宋体" w:eastAsia="宋体" w:cs="Times New Roman"/>
          <w:szCs w:val="24"/>
        </w:rPr>
      </w:pPr>
      <w:r>
        <w:rPr>
          <w:rFonts w:hint="eastAsia" w:ascii="宋体" w:hAnsi="宋体" w:eastAsia="宋体" w:cs="Times New Roman"/>
          <w:szCs w:val="24"/>
        </w:rPr>
        <w:t>录入：</w:t>
      </w:r>
    </w:p>
    <w:tbl>
      <w:tblPr>
        <w:tblStyle w:val="30"/>
        <w:tblW w:w="9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2"/>
        <w:gridCol w:w="1291"/>
        <w:gridCol w:w="2121"/>
        <w:gridCol w:w="1014"/>
        <w:gridCol w:w="1107"/>
        <w:gridCol w:w="1937"/>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532" w:type="dxa"/>
            <w:vAlign w:val="center"/>
          </w:tcPr>
          <w:p>
            <w:pPr>
              <w:snapToGrid w:val="0"/>
              <w:spacing w:line="320" w:lineRule="exact"/>
              <w:ind w:firstLine="0" w:firstLineChars="0"/>
              <w:jc w:val="center"/>
              <w:rPr>
                <w:rFonts w:hint="eastAsia" w:ascii="宋体" w:hAnsi="宋体" w:eastAsia="宋体" w:cs="宋体"/>
                <w:sz w:val="24"/>
                <w:szCs w:val="24"/>
              </w:rPr>
            </w:pPr>
            <w:r>
              <w:rPr>
                <w:rFonts w:hint="eastAsia" w:ascii="宋体" w:hAnsi="宋体" w:eastAsia="宋体" w:cs="宋体"/>
                <w:bCs/>
                <w:sz w:val="24"/>
                <w:szCs w:val="24"/>
              </w:rPr>
              <w:t>序号</w:t>
            </w:r>
          </w:p>
        </w:tc>
        <w:tc>
          <w:tcPr>
            <w:tcW w:w="1291" w:type="dxa"/>
            <w:vAlign w:val="center"/>
          </w:tcPr>
          <w:p>
            <w:pPr>
              <w:snapToGrid w:val="0"/>
              <w:spacing w:line="320" w:lineRule="exact"/>
              <w:ind w:firstLine="0" w:firstLineChars="0"/>
              <w:jc w:val="center"/>
              <w:rPr>
                <w:rFonts w:hint="eastAsia" w:ascii="宋体" w:hAnsi="宋体" w:eastAsia="宋体" w:cs="宋体"/>
                <w:sz w:val="24"/>
                <w:szCs w:val="24"/>
              </w:rPr>
            </w:pPr>
            <w:r>
              <w:rPr>
                <w:rFonts w:hint="eastAsia" w:ascii="宋体" w:hAnsi="宋体" w:eastAsia="宋体" w:cs="宋体"/>
                <w:bCs/>
                <w:sz w:val="24"/>
                <w:szCs w:val="24"/>
              </w:rPr>
              <w:t>小组名称</w:t>
            </w:r>
          </w:p>
        </w:tc>
        <w:tc>
          <w:tcPr>
            <w:tcW w:w="2121" w:type="dxa"/>
            <w:vAlign w:val="center"/>
          </w:tcPr>
          <w:p>
            <w:pPr>
              <w:snapToGrid w:val="0"/>
              <w:spacing w:line="320" w:lineRule="exact"/>
              <w:ind w:firstLine="0" w:firstLineChars="0"/>
              <w:jc w:val="center"/>
              <w:rPr>
                <w:rFonts w:hint="eastAsia" w:ascii="宋体" w:hAnsi="宋体" w:eastAsia="宋体" w:cs="宋体"/>
                <w:sz w:val="24"/>
                <w:szCs w:val="24"/>
              </w:rPr>
            </w:pPr>
            <w:r>
              <w:rPr>
                <w:rFonts w:hint="eastAsia" w:ascii="宋体" w:hAnsi="宋体" w:eastAsia="宋体" w:cs="宋体"/>
                <w:bCs/>
                <w:sz w:val="24"/>
                <w:szCs w:val="24"/>
              </w:rPr>
              <w:t>课题名称</w:t>
            </w:r>
          </w:p>
        </w:tc>
        <w:tc>
          <w:tcPr>
            <w:tcW w:w="1014" w:type="dxa"/>
            <w:vAlign w:val="center"/>
          </w:tcPr>
          <w:p>
            <w:pPr>
              <w:snapToGrid w:val="0"/>
              <w:spacing w:line="320" w:lineRule="exact"/>
              <w:ind w:firstLine="0" w:firstLineChars="0"/>
              <w:jc w:val="center"/>
              <w:rPr>
                <w:rFonts w:hint="eastAsia" w:ascii="宋体" w:hAnsi="宋体" w:eastAsia="宋体" w:cs="宋体"/>
                <w:sz w:val="24"/>
                <w:szCs w:val="24"/>
              </w:rPr>
            </w:pPr>
            <w:r>
              <w:rPr>
                <w:rFonts w:hint="eastAsia" w:ascii="宋体" w:hAnsi="宋体" w:eastAsia="宋体" w:cs="宋体"/>
                <w:bCs/>
                <w:sz w:val="24"/>
                <w:szCs w:val="24"/>
              </w:rPr>
              <w:t>课题类型</w:t>
            </w:r>
          </w:p>
        </w:tc>
        <w:tc>
          <w:tcPr>
            <w:tcW w:w="1107" w:type="dxa"/>
            <w:vAlign w:val="center"/>
          </w:tcPr>
          <w:p>
            <w:pPr>
              <w:snapToGrid w:val="0"/>
              <w:spacing w:line="320" w:lineRule="exact"/>
              <w:ind w:firstLine="0" w:firstLineChars="0"/>
              <w:jc w:val="center"/>
              <w:rPr>
                <w:rFonts w:hint="eastAsia" w:ascii="宋体" w:hAnsi="宋体" w:eastAsia="宋体" w:cs="宋体"/>
                <w:sz w:val="24"/>
                <w:szCs w:val="24"/>
              </w:rPr>
            </w:pPr>
            <w:r>
              <w:rPr>
                <w:rFonts w:hint="eastAsia" w:ascii="宋体" w:hAnsi="宋体" w:eastAsia="宋体" w:cs="宋体"/>
                <w:bCs/>
                <w:sz w:val="24"/>
                <w:szCs w:val="24"/>
              </w:rPr>
              <w:t>联系人</w:t>
            </w:r>
          </w:p>
        </w:tc>
        <w:tc>
          <w:tcPr>
            <w:tcW w:w="1937" w:type="dxa"/>
            <w:vAlign w:val="center"/>
          </w:tcPr>
          <w:p>
            <w:pPr>
              <w:snapToGrid w:val="0"/>
              <w:spacing w:line="320" w:lineRule="exact"/>
              <w:ind w:firstLine="0" w:firstLineChars="0"/>
              <w:jc w:val="center"/>
              <w:rPr>
                <w:rFonts w:hint="eastAsia" w:ascii="宋体" w:hAnsi="宋体" w:eastAsia="宋体" w:cs="宋体"/>
                <w:sz w:val="24"/>
                <w:szCs w:val="24"/>
              </w:rPr>
            </w:pPr>
            <w:r>
              <w:rPr>
                <w:rFonts w:hint="eastAsia" w:ascii="宋体" w:hAnsi="宋体" w:eastAsia="宋体" w:cs="宋体"/>
                <w:bCs/>
                <w:sz w:val="24"/>
                <w:szCs w:val="24"/>
              </w:rPr>
              <w:t>联系电话（手机）</w:t>
            </w:r>
          </w:p>
        </w:tc>
        <w:tc>
          <w:tcPr>
            <w:tcW w:w="1568" w:type="dxa"/>
            <w:vAlign w:val="center"/>
          </w:tcPr>
          <w:p>
            <w:pPr>
              <w:snapToGrid w:val="0"/>
              <w:spacing w:line="320" w:lineRule="exact"/>
              <w:ind w:firstLine="0" w:firstLineChars="0"/>
              <w:jc w:val="center"/>
              <w:rPr>
                <w:rFonts w:hint="eastAsia" w:ascii="宋体" w:hAnsi="宋体" w:eastAsia="宋体" w:cs="宋体"/>
                <w:sz w:val="24"/>
                <w:szCs w:val="24"/>
              </w:rPr>
            </w:pPr>
            <w:r>
              <w:rPr>
                <w:rFonts w:hint="eastAsia" w:ascii="宋体" w:hAnsi="宋体" w:eastAsia="宋体" w:cs="宋体"/>
                <w:bCs/>
                <w:sz w:val="24"/>
                <w:szCs w:val="24"/>
              </w:rPr>
              <w:t>本项目是否脱密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2" w:type="dxa"/>
          </w:tcPr>
          <w:p>
            <w:pPr>
              <w:snapToGrid w:val="0"/>
              <w:spacing w:line="348" w:lineRule="auto"/>
              <w:ind w:firstLine="0" w:firstLineChars="0"/>
              <w:rPr>
                <w:rFonts w:hint="eastAsia" w:ascii="宋体" w:hAnsi="宋体" w:eastAsia="宋体" w:cs="宋体"/>
                <w:sz w:val="24"/>
                <w:szCs w:val="24"/>
              </w:rPr>
            </w:pPr>
          </w:p>
        </w:tc>
        <w:tc>
          <w:tcPr>
            <w:tcW w:w="1291" w:type="dxa"/>
          </w:tcPr>
          <w:p>
            <w:pPr>
              <w:snapToGrid w:val="0"/>
              <w:spacing w:line="348" w:lineRule="auto"/>
              <w:ind w:firstLine="0" w:firstLineChars="0"/>
              <w:rPr>
                <w:rFonts w:hint="eastAsia" w:ascii="宋体" w:hAnsi="宋体" w:eastAsia="宋体" w:cs="宋体"/>
                <w:sz w:val="24"/>
                <w:szCs w:val="24"/>
              </w:rPr>
            </w:pPr>
          </w:p>
        </w:tc>
        <w:tc>
          <w:tcPr>
            <w:tcW w:w="2121" w:type="dxa"/>
          </w:tcPr>
          <w:p>
            <w:pPr>
              <w:snapToGrid w:val="0"/>
              <w:spacing w:line="348" w:lineRule="auto"/>
              <w:ind w:firstLine="0" w:firstLineChars="0"/>
              <w:rPr>
                <w:rFonts w:hint="eastAsia" w:ascii="宋体" w:hAnsi="宋体" w:eastAsia="宋体" w:cs="宋体"/>
                <w:sz w:val="24"/>
                <w:szCs w:val="24"/>
              </w:rPr>
            </w:pPr>
          </w:p>
        </w:tc>
        <w:tc>
          <w:tcPr>
            <w:tcW w:w="1014" w:type="dxa"/>
          </w:tcPr>
          <w:p>
            <w:pPr>
              <w:snapToGrid w:val="0"/>
              <w:spacing w:line="348" w:lineRule="auto"/>
              <w:ind w:firstLine="0" w:firstLineChars="0"/>
              <w:rPr>
                <w:rFonts w:hint="eastAsia" w:ascii="宋体" w:hAnsi="宋体" w:eastAsia="宋体" w:cs="宋体"/>
                <w:sz w:val="24"/>
                <w:szCs w:val="24"/>
              </w:rPr>
            </w:pPr>
          </w:p>
        </w:tc>
        <w:tc>
          <w:tcPr>
            <w:tcW w:w="1107" w:type="dxa"/>
          </w:tcPr>
          <w:p>
            <w:pPr>
              <w:snapToGrid w:val="0"/>
              <w:spacing w:line="348" w:lineRule="auto"/>
              <w:ind w:firstLine="0" w:firstLineChars="0"/>
              <w:rPr>
                <w:rFonts w:hint="eastAsia" w:ascii="宋体" w:hAnsi="宋体" w:eastAsia="宋体" w:cs="宋体"/>
                <w:sz w:val="24"/>
                <w:szCs w:val="24"/>
              </w:rPr>
            </w:pPr>
          </w:p>
        </w:tc>
        <w:tc>
          <w:tcPr>
            <w:tcW w:w="1937" w:type="dxa"/>
          </w:tcPr>
          <w:p>
            <w:pPr>
              <w:snapToGrid w:val="0"/>
              <w:spacing w:line="348" w:lineRule="auto"/>
              <w:ind w:firstLine="0" w:firstLineChars="0"/>
              <w:rPr>
                <w:rFonts w:hint="eastAsia" w:ascii="宋体" w:hAnsi="宋体" w:eastAsia="宋体" w:cs="宋体"/>
                <w:sz w:val="24"/>
                <w:szCs w:val="24"/>
              </w:rPr>
            </w:pPr>
          </w:p>
        </w:tc>
        <w:tc>
          <w:tcPr>
            <w:tcW w:w="1568" w:type="dxa"/>
          </w:tcPr>
          <w:p>
            <w:pPr>
              <w:snapToGrid w:val="0"/>
              <w:spacing w:line="348" w:lineRule="auto"/>
              <w:ind w:firstLine="0" w:firstLineChars="0"/>
              <w:rPr>
                <w:rFonts w:hint="eastAsia" w:ascii="宋体" w:hAnsi="宋体" w:eastAsia="宋体" w:cs="宋体"/>
                <w:sz w:val="24"/>
                <w:szCs w:val="24"/>
              </w:rPr>
            </w:pPr>
          </w:p>
        </w:tc>
      </w:tr>
    </w:tbl>
    <w:p>
      <w:pPr>
        <w:widowControl w:val="0"/>
        <w:numPr>
          <w:ilvl w:val="0"/>
          <w:numId w:val="125"/>
        </w:numPr>
        <w:adjustRightInd/>
        <w:spacing w:line="360" w:lineRule="auto"/>
        <w:ind w:left="425" w:leftChars="0" w:hanging="425" w:firstLineChars="0"/>
        <w:jc w:val="left"/>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小组名称</w:t>
      </w:r>
    </w:p>
    <w:p>
      <w:pPr>
        <w:widowControl w:val="0"/>
        <w:numPr>
          <w:ilvl w:val="0"/>
          <w:numId w:val="125"/>
        </w:numPr>
        <w:adjustRightInd/>
        <w:spacing w:line="360" w:lineRule="auto"/>
        <w:ind w:left="425" w:leftChars="0" w:hanging="425" w:firstLineChars="0"/>
        <w:jc w:val="left"/>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课题名称</w:t>
      </w:r>
    </w:p>
    <w:p>
      <w:pPr>
        <w:widowControl w:val="0"/>
        <w:numPr>
          <w:ilvl w:val="0"/>
          <w:numId w:val="125"/>
        </w:numPr>
        <w:adjustRightInd/>
        <w:spacing w:line="360" w:lineRule="auto"/>
        <w:ind w:left="425" w:leftChars="0" w:hanging="425" w:firstLineChars="0"/>
        <w:jc w:val="left"/>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课题类型</w:t>
      </w:r>
    </w:p>
    <w:p>
      <w:pPr>
        <w:widowControl w:val="0"/>
        <w:numPr>
          <w:ilvl w:val="0"/>
          <w:numId w:val="125"/>
        </w:numPr>
        <w:adjustRightInd/>
        <w:spacing w:line="360" w:lineRule="auto"/>
        <w:ind w:left="425" w:leftChars="0" w:hanging="425" w:firstLineChars="0"/>
        <w:jc w:val="left"/>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联系人</w:t>
      </w:r>
    </w:p>
    <w:p>
      <w:pPr>
        <w:widowControl w:val="0"/>
        <w:numPr>
          <w:ilvl w:val="0"/>
          <w:numId w:val="125"/>
        </w:numPr>
        <w:adjustRightInd/>
        <w:spacing w:line="360" w:lineRule="auto"/>
        <w:ind w:left="425" w:leftChars="0" w:hanging="425" w:firstLineChars="0"/>
        <w:jc w:val="left"/>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联系电话</w:t>
      </w:r>
    </w:p>
    <w:p>
      <w:pPr>
        <w:widowControl w:val="0"/>
        <w:numPr>
          <w:ilvl w:val="0"/>
          <w:numId w:val="125"/>
        </w:numPr>
        <w:adjustRightInd/>
        <w:spacing w:line="360" w:lineRule="auto"/>
        <w:ind w:left="425" w:leftChars="0" w:hanging="425" w:firstLineChars="0"/>
        <w:jc w:val="left"/>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 xml:space="preserve">是否脱密  </w:t>
      </w:r>
    </w:p>
    <w:p>
      <w:pPr>
        <w:spacing w:line="360" w:lineRule="auto"/>
        <w:ind w:left="456" w:leftChars="190" w:firstLine="480" w:firstLineChars="200"/>
        <w:rPr>
          <w:rFonts w:ascii="Times New Roman" w:hAnsi="Times New Roman" w:eastAsia="宋体" w:cs="Times New Roman"/>
        </w:rPr>
      </w:pPr>
    </w:p>
    <w:p>
      <w:pPr>
        <w:pStyle w:val="7"/>
        <w:bidi w:val="0"/>
        <w:rPr>
          <w:lang w:val="en-US" w:eastAsia="zh-CN"/>
        </w:rPr>
      </w:pPr>
      <w:r>
        <w:rPr>
          <w:rFonts w:hint="eastAsia"/>
          <w:lang w:val="en-US" w:eastAsia="zh-CN"/>
        </w:rPr>
        <w:t>成果发布结果录入</w:t>
      </w:r>
    </w:p>
    <w:p>
      <w:pPr>
        <w:bidi w:val="0"/>
      </w:pPr>
      <w:r>
        <w:rPr>
          <w:rFonts w:hint="eastAsia"/>
        </w:rPr>
        <w:t>点击“成果发布结果录入”，可以录入成果发布获奖信息。</w:t>
      </w:r>
    </w:p>
    <w:p>
      <w:pPr>
        <w:widowControl w:val="0"/>
        <w:numPr>
          <w:ilvl w:val="0"/>
          <w:numId w:val="126"/>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课题名称：输入获奖的课题名称。</w:t>
      </w:r>
    </w:p>
    <w:p>
      <w:pPr>
        <w:widowControl w:val="0"/>
        <w:numPr>
          <w:ilvl w:val="0"/>
          <w:numId w:val="126"/>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组长姓名：输入QC小组组长的姓名；</w:t>
      </w:r>
    </w:p>
    <w:p>
      <w:pPr>
        <w:widowControl w:val="0"/>
        <w:numPr>
          <w:ilvl w:val="0"/>
          <w:numId w:val="126"/>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电话：输入QC小组组长的联系电话；</w:t>
      </w:r>
    </w:p>
    <w:p>
      <w:pPr>
        <w:widowControl w:val="0"/>
        <w:numPr>
          <w:ilvl w:val="0"/>
          <w:numId w:val="126"/>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获奖级别：输入QC小组的最高获奖级别：国家级、省部级；</w:t>
      </w:r>
    </w:p>
    <w:p>
      <w:pPr>
        <w:widowControl w:val="0"/>
        <w:numPr>
          <w:ilvl w:val="0"/>
          <w:numId w:val="126"/>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获奖名称：一等奖、二等奖、三等奖等可选；</w:t>
      </w:r>
    </w:p>
    <w:p>
      <w:pPr>
        <w:widowControl w:val="0"/>
        <w:numPr>
          <w:ilvl w:val="0"/>
          <w:numId w:val="126"/>
        </w:numPr>
        <w:adjustRightInd/>
        <w:spacing w:line="360" w:lineRule="auto"/>
        <w:ind w:left="425" w:leftChars="0" w:hanging="425" w:firstLineChars="0"/>
        <w:jc w:val="left"/>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上传：获奖证书扫描件上传、QC小组成果报告（注册时不填，可在活动结束后再上传）。</w:t>
      </w:r>
    </w:p>
    <w:p>
      <w:pPr>
        <w:pStyle w:val="7"/>
        <w:bidi w:val="0"/>
        <w:rPr>
          <w:lang w:val="en-US" w:eastAsia="zh-CN"/>
        </w:rPr>
      </w:pPr>
      <w:r>
        <w:rPr>
          <w:rFonts w:hint="eastAsia"/>
          <w:lang w:val="en-US" w:eastAsia="zh-CN"/>
        </w:rPr>
        <w:t>查询</w:t>
      </w:r>
    </w:p>
    <w:p>
      <w:pPr>
        <w:bidi w:val="0"/>
      </w:pPr>
      <w:r>
        <w:rPr>
          <w:rFonts w:hint="eastAsia"/>
        </w:rPr>
        <w:t>可以在该界面通过关键字模糊查找各项目部QC小组的相关信息、可以下载各项目的成果报告。并可以统计过滤或筛选条件后QC小组的数量。显示图表：</w:t>
      </w:r>
    </w:p>
    <w:p>
      <w:pPr>
        <w:spacing w:line="400" w:lineRule="atLeast"/>
        <w:ind w:firstLine="0" w:firstLineChars="0"/>
        <w:rPr>
          <w:rFonts w:ascii="Times New Roman" w:hAnsi="Times New Roman" w:eastAsia="宋体" w:cs="Times New Roman"/>
        </w:rPr>
      </w:pPr>
    </w:p>
    <w:tbl>
      <w:tblPr>
        <w:tblStyle w:val="30"/>
        <w:tblW w:w="3778" w:type="dxa"/>
        <w:tblInd w:w="103" w:type="dxa"/>
        <w:tblLayout w:type="fixed"/>
        <w:tblCellMar>
          <w:top w:w="0" w:type="dxa"/>
          <w:left w:w="108" w:type="dxa"/>
          <w:bottom w:w="0" w:type="dxa"/>
          <w:right w:w="108" w:type="dxa"/>
        </w:tblCellMar>
      </w:tblPr>
      <w:tblGrid>
        <w:gridCol w:w="750"/>
        <w:gridCol w:w="1113"/>
        <w:gridCol w:w="1000"/>
        <w:gridCol w:w="915"/>
      </w:tblGrid>
      <w:tr>
        <w:tblPrEx>
          <w:tblCellMar>
            <w:top w:w="0" w:type="dxa"/>
            <w:left w:w="108" w:type="dxa"/>
            <w:bottom w:w="0" w:type="dxa"/>
            <w:right w:w="108" w:type="dxa"/>
          </w:tblCellMar>
        </w:tblPrEx>
        <w:trPr>
          <w:trHeight w:val="708" w:hRule="atLeast"/>
        </w:trPr>
        <w:tc>
          <w:tcPr>
            <w:tcW w:w="7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t>项目</w:t>
            </w:r>
          </w:p>
        </w:tc>
        <w:tc>
          <w:tcPr>
            <w:tcW w:w="1113" w:type="dxa"/>
            <w:tcBorders>
              <w:top w:val="single" w:color="auto" w:sz="4" w:space="0"/>
              <w:left w:val="nil"/>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t>QC小组总数</w:t>
            </w:r>
          </w:p>
        </w:tc>
        <w:tc>
          <w:tcPr>
            <w:tcW w:w="1000" w:type="dxa"/>
            <w:tcBorders>
              <w:top w:val="single" w:color="auto" w:sz="4" w:space="0"/>
              <w:left w:val="nil"/>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t>获国家级奖项</w:t>
            </w:r>
          </w:p>
        </w:tc>
        <w:tc>
          <w:tcPr>
            <w:tcW w:w="915" w:type="dxa"/>
            <w:tcBorders>
              <w:top w:val="single" w:color="auto" w:sz="4" w:space="0"/>
              <w:left w:val="nil"/>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drawing>
                <wp:anchor distT="0" distB="0" distL="114300" distR="114300" simplePos="0" relativeHeight="251699200" behindDoc="0" locked="0" layoutInCell="1" allowOverlap="1">
                  <wp:simplePos x="0" y="0"/>
                  <wp:positionH relativeFrom="column">
                    <wp:posOffset>601980</wp:posOffset>
                  </wp:positionH>
                  <wp:positionV relativeFrom="paragraph">
                    <wp:posOffset>-4445</wp:posOffset>
                  </wp:positionV>
                  <wp:extent cx="3573780" cy="2058670"/>
                  <wp:effectExtent l="4445" t="4445" r="22225" b="13335"/>
                  <wp:wrapNone/>
                  <wp:docPr id="298"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anchor>
              </w:drawing>
            </w:r>
            <w:r>
              <w:rPr>
                <w:rFonts w:hint="eastAsia" w:ascii="宋体" w:hAnsi="宋体" w:eastAsia="宋体" w:cs="宋体"/>
                <w:color w:val="000000"/>
                <w:sz w:val="22"/>
              </w:rPr>
              <w:t>省部级</w:t>
            </w:r>
          </w:p>
        </w:tc>
      </w:tr>
      <w:tr>
        <w:tblPrEx>
          <w:tblCellMar>
            <w:top w:w="0" w:type="dxa"/>
            <w:left w:w="108" w:type="dxa"/>
            <w:bottom w:w="0" w:type="dxa"/>
            <w:right w:w="108" w:type="dxa"/>
          </w:tblCellMar>
        </w:tblPrEx>
        <w:trPr>
          <w:trHeight w:val="359" w:hRule="atLeast"/>
        </w:trPr>
        <w:tc>
          <w:tcPr>
            <w:tcW w:w="750" w:type="dxa"/>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t>AA</w:t>
            </w:r>
          </w:p>
        </w:tc>
        <w:tc>
          <w:tcPr>
            <w:tcW w:w="1113" w:type="dxa"/>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t>20</w:t>
            </w:r>
          </w:p>
        </w:tc>
        <w:tc>
          <w:tcPr>
            <w:tcW w:w="1000" w:type="dxa"/>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t>1</w:t>
            </w:r>
          </w:p>
        </w:tc>
        <w:tc>
          <w:tcPr>
            <w:tcW w:w="915" w:type="dxa"/>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t>5</w:t>
            </w:r>
          </w:p>
        </w:tc>
      </w:tr>
      <w:tr>
        <w:tblPrEx>
          <w:tblCellMar>
            <w:top w:w="0" w:type="dxa"/>
            <w:left w:w="108" w:type="dxa"/>
            <w:bottom w:w="0" w:type="dxa"/>
            <w:right w:w="108" w:type="dxa"/>
          </w:tblCellMar>
        </w:tblPrEx>
        <w:trPr>
          <w:trHeight w:val="359" w:hRule="atLeast"/>
        </w:trPr>
        <w:tc>
          <w:tcPr>
            <w:tcW w:w="750" w:type="dxa"/>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t>AB</w:t>
            </w:r>
          </w:p>
        </w:tc>
        <w:tc>
          <w:tcPr>
            <w:tcW w:w="1113" w:type="dxa"/>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t>35</w:t>
            </w:r>
          </w:p>
        </w:tc>
        <w:tc>
          <w:tcPr>
            <w:tcW w:w="1000" w:type="dxa"/>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t>2</w:t>
            </w:r>
          </w:p>
        </w:tc>
        <w:tc>
          <w:tcPr>
            <w:tcW w:w="915" w:type="dxa"/>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t>8</w:t>
            </w:r>
          </w:p>
        </w:tc>
      </w:tr>
      <w:tr>
        <w:tblPrEx>
          <w:tblCellMar>
            <w:top w:w="0" w:type="dxa"/>
            <w:left w:w="108" w:type="dxa"/>
            <w:bottom w:w="0" w:type="dxa"/>
            <w:right w:w="108" w:type="dxa"/>
          </w:tblCellMar>
        </w:tblPrEx>
        <w:trPr>
          <w:trHeight w:val="359" w:hRule="atLeast"/>
        </w:trPr>
        <w:tc>
          <w:tcPr>
            <w:tcW w:w="750" w:type="dxa"/>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t>XP</w:t>
            </w:r>
          </w:p>
        </w:tc>
        <w:tc>
          <w:tcPr>
            <w:tcW w:w="1113" w:type="dxa"/>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t>25</w:t>
            </w:r>
          </w:p>
        </w:tc>
        <w:tc>
          <w:tcPr>
            <w:tcW w:w="1000" w:type="dxa"/>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t>1</w:t>
            </w:r>
          </w:p>
        </w:tc>
        <w:tc>
          <w:tcPr>
            <w:tcW w:w="915" w:type="dxa"/>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t>10</w:t>
            </w:r>
          </w:p>
        </w:tc>
      </w:tr>
      <w:tr>
        <w:tblPrEx>
          <w:tblCellMar>
            <w:top w:w="0" w:type="dxa"/>
            <w:left w:w="108" w:type="dxa"/>
            <w:bottom w:w="0" w:type="dxa"/>
            <w:right w:w="108" w:type="dxa"/>
          </w:tblCellMar>
        </w:tblPrEx>
        <w:trPr>
          <w:trHeight w:val="359" w:hRule="atLeast"/>
        </w:trPr>
        <w:tc>
          <w:tcPr>
            <w:tcW w:w="750" w:type="dxa"/>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t>HZ</w:t>
            </w:r>
          </w:p>
        </w:tc>
        <w:tc>
          <w:tcPr>
            <w:tcW w:w="1113" w:type="dxa"/>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t>4</w:t>
            </w:r>
          </w:p>
        </w:tc>
        <w:tc>
          <w:tcPr>
            <w:tcW w:w="1000" w:type="dxa"/>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t>0</w:t>
            </w:r>
          </w:p>
        </w:tc>
        <w:tc>
          <w:tcPr>
            <w:tcW w:w="915" w:type="dxa"/>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t>2</w:t>
            </w:r>
          </w:p>
        </w:tc>
      </w:tr>
      <w:tr>
        <w:tblPrEx>
          <w:tblCellMar>
            <w:top w:w="0" w:type="dxa"/>
            <w:left w:w="108" w:type="dxa"/>
            <w:bottom w:w="0" w:type="dxa"/>
            <w:right w:w="108" w:type="dxa"/>
          </w:tblCellMar>
        </w:tblPrEx>
        <w:trPr>
          <w:trHeight w:val="359" w:hRule="atLeast"/>
        </w:trPr>
        <w:tc>
          <w:tcPr>
            <w:tcW w:w="750" w:type="dxa"/>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t>XDP</w:t>
            </w:r>
          </w:p>
        </w:tc>
        <w:tc>
          <w:tcPr>
            <w:tcW w:w="1113" w:type="dxa"/>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t>12</w:t>
            </w:r>
          </w:p>
        </w:tc>
        <w:tc>
          <w:tcPr>
            <w:tcW w:w="1000" w:type="dxa"/>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t>1</w:t>
            </w:r>
          </w:p>
        </w:tc>
        <w:tc>
          <w:tcPr>
            <w:tcW w:w="915" w:type="dxa"/>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t>2</w:t>
            </w:r>
          </w:p>
        </w:tc>
      </w:tr>
      <w:tr>
        <w:tblPrEx>
          <w:tblCellMar>
            <w:top w:w="0" w:type="dxa"/>
            <w:left w:w="108" w:type="dxa"/>
            <w:bottom w:w="0" w:type="dxa"/>
            <w:right w:w="108" w:type="dxa"/>
          </w:tblCellMar>
        </w:tblPrEx>
        <w:trPr>
          <w:trHeight w:val="570" w:hRule="atLeast"/>
        </w:trPr>
        <w:tc>
          <w:tcPr>
            <w:tcW w:w="750" w:type="dxa"/>
            <w:tcBorders>
              <w:top w:val="nil"/>
              <w:left w:val="single" w:color="auto" w:sz="4" w:space="0"/>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t>PDS</w:t>
            </w:r>
          </w:p>
        </w:tc>
        <w:tc>
          <w:tcPr>
            <w:tcW w:w="1113" w:type="dxa"/>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t>8</w:t>
            </w:r>
          </w:p>
        </w:tc>
        <w:tc>
          <w:tcPr>
            <w:tcW w:w="1000" w:type="dxa"/>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t>0</w:t>
            </w:r>
          </w:p>
        </w:tc>
        <w:tc>
          <w:tcPr>
            <w:tcW w:w="915" w:type="dxa"/>
            <w:tcBorders>
              <w:top w:val="nil"/>
              <w:left w:val="nil"/>
              <w:bottom w:val="single" w:color="auto" w:sz="4" w:space="0"/>
              <w:right w:val="single" w:color="auto" w:sz="4" w:space="0"/>
            </w:tcBorders>
            <w:shd w:val="clear" w:color="auto" w:fill="auto"/>
            <w:noWrap/>
            <w:vAlign w:val="center"/>
          </w:tcPr>
          <w:p>
            <w:pPr>
              <w:widowControl/>
              <w:spacing w:line="400" w:lineRule="atLeast"/>
              <w:ind w:firstLine="0" w:firstLineChars="0"/>
              <w:jc w:val="center"/>
              <w:rPr>
                <w:rFonts w:ascii="宋体" w:hAnsi="宋体" w:eastAsia="宋体" w:cs="宋体"/>
                <w:color w:val="000000"/>
                <w:sz w:val="22"/>
              </w:rPr>
            </w:pPr>
            <w:r>
              <w:rPr>
                <w:rFonts w:hint="eastAsia" w:ascii="宋体" w:hAnsi="宋体" w:eastAsia="宋体" w:cs="宋体"/>
                <w:color w:val="000000"/>
                <w:sz w:val="22"/>
              </w:rPr>
              <w:t>3</w:t>
            </w:r>
          </w:p>
        </w:tc>
      </w:tr>
    </w:tbl>
    <w:p>
      <w:pPr>
        <w:spacing w:line="360" w:lineRule="auto"/>
        <w:ind w:firstLine="480" w:firstLineChars="200"/>
        <w:rPr>
          <w:rFonts w:ascii="宋体" w:hAnsi="宋体" w:eastAsia="宋体" w:cs="Times New Roman"/>
          <w:szCs w:val="24"/>
        </w:rPr>
      </w:pPr>
    </w:p>
    <w:p>
      <w:pPr>
        <w:pStyle w:val="6"/>
        <w:bidi w:val="0"/>
        <w:rPr>
          <w:lang w:val="en-US" w:eastAsia="zh-CN"/>
        </w:rPr>
      </w:pPr>
      <w:bookmarkStart w:id="241" w:name="_Toc25538"/>
      <w:r>
        <w:rPr>
          <w:rFonts w:hint="eastAsia"/>
          <w:lang w:val="en-US" w:eastAsia="zh-CN"/>
        </w:rPr>
        <w:t>年度QC小组活动统计</w:t>
      </w:r>
      <w:bookmarkEnd w:id="241"/>
    </w:p>
    <w:p>
      <w:pPr>
        <w:bidi w:val="0"/>
      </w:pPr>
      <w:r>
        <w:rPr>
          <w:rFonts w:hint="eastAsia"/>
        </w:rPr>
        <w:t>本界面由各单位QC小组活动主控部门在每年年末录入以下信息：</w:t>
      </w:r>
    </w:p>
    <w:p>
      <w:pPr>
        <w:widowControl w:val="0"/>
        <w:numPr>
          <w:ilvl w:val="0"/>
          <w:numId w:val="127"/>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录入统计年份（可选，选项如2021年、2022年等）</w:t>
      </w:r>
    </w:p>
    <w:p>
      <w:pPr>
        <w:widowControl w:val="0"/>
        <w:numPr>
          <w:ilvl w:val="0"/>
          <w:numId w:val="127"/>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单位名称</w:t>
      </w:r>
    </w:p>
    <w:p>
      <w:pPr>
        <w:widowControl w:val="0"/>
        <w:numPr>
          <w:ilvl w:val="0"/>
          <w:numId w:val="127"/>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本年度注册QC小组数量： 单位（个）</w:t>
      </w:r>
    </w:p>
    <w:p>
      <w:pPr>
        <w:widowControl w:val="0"/>
        <w:numPr>
          <w:ilvl w:val="0"/>
          <w:numId w:val="127"/>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QC小组参与人数：  单位（人）</w:t>
      </w:r>
    </w:p>
    <w:p>
      <w:pPr>
        <w:widowControl w:val="0"/>
        <w:numPr>
          <w:ilvl w:val="0"/>
          <w:numId w:val="127"/>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本年度本单位员工数    单位（人）</w:t>
      </w:r>
    </w:p>
    <w:p>
      <w:pPr>
        <w:widowControl w:val="0"/>
        <w:numPr>
          <w:ilvl w:val="0"/>
          <w:numId w:val="127"/>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普及率  = QC小组参与人数/本年度本单位员工数（百分数，精确到小数点后两位）</w:t>
      </w:r>
    </w:p>
    <w:p>
      <w:pPr>
        <w:widowControl w:val="0"/>
        <w:numPr>
          <w:ilvl w:val="0"/>
          <w:numId w:val="127"/>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可计算经济效益    单位（万元）</w:t>
      </w:r>
    </w:p>
    <w:p>
      <w:pPr>
        <w:widowControl w:val="0"/>
        <w:numPr>
          <w:ilvl w:val="0"/>
          <w:numId w:val="127"/>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本年度QC小组活动主要特点和建议：</w:t>
      </w:r>
    </w:p>
    <w:p>
      <w:pPr>
        <w:widowControl w:val="0"/>
        <w:numPr>
          <w:ilvl w:val="0"/>
          <w:numId w:val="127"/>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录入人</w:t>
      </w:r>
    </w:p>
    <w:p>
      <w:pPr>
        <w:widowControl w:val="0"/>
        <w:numPr>
          <w:ilvl w:val="0"/>
          <w:numId w:val="127"/>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录入时间</w:t>
      </w:r>
    </w:p>
    <w:p>
      <w:pPr>
        <w:widowControl w:val="0"/>
        <w:numPr>
          <w:ilvl w:val="0"/>
          <w:numId w:val="127"/>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审核人  （归口部门负责人）</w:t>
      </w:r>
    </w:p>
    <w:p>
      <w:pPr>
        <w:widowControl w:val="0"/>
        <w:numPr>
          <w:ilvl w:val="0"/>
          <w:numId w:val="127"/>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审核日期</w:t>
      </w:r>
    </w:p>
    <w:p>
      <w:pPr>
        <w:pStyle w:val="6"/>
        <w:bidi w:val="0"/>
        <w:rPr>
          <w:lang w:val="en-US" w:eastAsia="zh-CN"/>
        </w:rPr>
      </w:pPr>
      <w:bookmarkStart w:id="242" w:name="_Toc16792"/>
      <w:r>
        <w:rPr>
          <w:rFonts w:hint="eastAsia"/>
          <w:lang w:val="en-US" w:eastAsia="zh-CN"/>
        </w:rPr>
        <w:t>外部取得诊断师/推进者资格清单</w:t>
      </w:r>
      <w:bookmarkEnd w:id="242"/>
    </w:p>
    <w:p>
      <w:pPr>
        <w:pStyle w:val="7"/>
        <w:bidi w:val="0"/>
        <w:rPr>
          <w:lang w:val="en-US" w:eastAsia="zh-CN"/>
        </w:rPr>
      </w:pPr>
      <w:r>
        <w:rPr>
          <w:rFonts w:hint="eastAsia"/>
          <w:lang w:val="en-US" w:eastAsia="zh-CN"/>
        </w:rPr>
        <w:t>录入</w:t>
      </w:r>
    </w:p>
    <w:p>
      <w:pPr>
        <w:bidi w:val="0"/>
      </w:pPr>
      <w:r>
        <w:rPr>
          <w:rFonts w:hint="eastAsia"/>
        </w:rPr>
        <w:t>由本单位QC小组活动模块管理员录入以下信息：</w:t>
      </w:r>
    </w:p>
    <w:p>
      <w:pPr>
        <w:widowControl w:val="0"/>
        <w:numPr>
          <w:ilvl w:val="0"/>
          <w:numId w:val="128"/>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姓名</w:t>
      </w:r>
    </w:p>
    <w:p>
      <w:pPr>
        <w:widowControl w:val="0"/>
        <w:numPr>
          <w:ilvl w:val="0"/>
          <w:numId w:val="128"/>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岗位</w:t>
      </w:r>
    </w:p>
    <w:p>
      <w:pPr>
        <w:widowControl w:val="0"/>
        <w:numPr>
          <w:ilvl w:val="0"/>
          <w:numId w:val="128"/>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宋体"/>
          <w:color w:val="000000"/>
          <w:sz w:val="24"/>
          <w:szCs w:val="24"/>
          <w:lang w:val="en-US" w:eastAsia="zh-CN" w:bidi="ar-SA"/>
        </w:rPr>
        <w:t>诊断师/推进者证书编号</w:t>
      </w:r>
    </w:p>
    <w:p>
      <w:pPr>
        <w:widowControl w:val="0"/>
        <w:numPr>
          <w:ilvl w:val="0"/>
          <w:numId w:val="128"/>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宋体"/>
          <w:color w:val="000000"/>
          <w:sz w:val="24"/>
          <w:szCs w:val="24"/>
          <w:lang w:val="en-US" w:eastAsia="zh-CN" w:bidi="ar-SA"/>
        </w:rPr>
        <w:t>获取时间</w:t>
      </w:r>
    </w:p>
    <w:p>
      <w:pPr>
        <w:widowControl w:val="0"/>
        <w:numPr>
          <w:ilvl w:val="0"/>
          <w:numId w:val="128"/>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宋体"/>
          <w:color w:val="000000"/>
          <w:sz w:val="24"/>
          <w:szCs w:val="24"/>
          <w:lang w:val="en-US" w:eastAsia="zh-CN" w:bidi="ar-SA"/>
        </w:rPr>
        <w:t>资格有效期</w:t>
      </w:r>
    </w:p>
    <w:p>
      <w:pPr>
        <w:widowControl w:val="0"/>
        <w:numPr>
          <w:ilvl w:val="0"/>
          <w:numId w:val="128"/>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宋体"/>
          <w:color w:val="000000"/>
          <w:sz w:val="24"/>
          <w:szCs w:val="24"/>
          <w:lang w:val="en-US" w:eastAsia="zh-CN" w:bidi="ar-SA"/>
        </w:rPr>
        <w:t>等级</w:t>
      </w:r>
    </w:p>
    <w:p>
      <w:pPr>
        <w:widowControl w:val="0"/>
        <w:numPr>
          <w:ilvl w:val="0"/>
          <w:numId w:val="128"/>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录入人</w:t>
      </w:r>
    </w:p>
    <w:p>
      <w:pPr>
        <w:widowControl w:val="0"/>
        <w:numPr>
          <w:ilvl w:val="0"/>
          <w:numId w:val="128"/>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录入时间</w:t>
      </w:r>
    </w:p>
    <w:p>
      <w:pPr>
        <w:widowControl w:val="0"/>
        <w:numPr>
          <w:ilvl w:val="0"/>
          <w:numId w:val="128"/>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附件（上传培训合格证书）</w:t>
      </w:r>
    </w:p>
    <w:p>
      <w:pPr>
        <w:pStyle w:val="7"/>
        <w:bidi w:val="0"/>
        <w:rPr>
          <w:lang w:val="en-US" w:eastAsia="zh-CN"/>
        </w:rPr>
      </w:pPr>
      <w:r>
        <w:rPr>
          <w:rFonts w:hint="eastAsia"/>
          <w:lang w:val="en-US" w:eastAsia="zh-CN"/>
        </w:rPr>
        <w:t>查询</w:t>
      </w:r>
    </w:p>
    <w:p>
      <w:pPr>
        <w:bidi w:val="0"/>
        <w:rPr>
          <w:lang w:val="en-US" w:eastAsia="zh-CN"/>
        </w:rPr>
      </w:pPr>
      <w:r>
        <w:rPr>
          <w:rFonts w:hint="eastAsia"/>
          <w:lang w:val="en-US" w:eastAsia="zh-CN"/>
        </w:rPr>
        <w:t>根据录入界面，自动生成以下信息信息，可多条件筛选</w:t>
      </w:r>
    </w:p>
    <w:tbl>
      <w:tblPr>
        <w:tblStyle w:val="30"/>
        <w:tblW w:w="8522" w:type="dxa"/>
        <w:tblInd w:w="0" w:type="dxa"/>
        <w:tblLayout w:type="fixed"/>
        <w:tblCellMar>
          <w:top w:w="0" w:type="dxa"/>
          <w:left w:w="108" w:type="dxa"/>
          <w:bottom w:w="0" w:type="dxa"/>
          <w:right w:w="108" w:type="dxa"/>
        </w:tblCellMar>
      </w:tblPr>
      <w:tblGrid>
        <w:gridCol w:w="608"/>
        <w:gridCol w:w="609"/>
        <w:gridCol w:w="609"/>
        <w:gridCol w:w="2278"/>
        <w:gridCol w:w="1001"/>
        <w:gridCol w:w="1198"/>
        <w:gridCol w:w="1001"/>
        <w:gridCol w:w="609"/>
        <w:gridCol w:w="609"/>
      </w:tblGrid>
      <w:tr>
        <w:tblPrEx>
          <w:tblCellMar>
            <w:top w:w="0" w:type="dxa"/>
            <w:left w:w="108" w:type="dxa"/>
            <w:bottom w:w="0" w:type="dxa"/>
            <w:right w:w="108" w:type="dxa"/>
          </w:tblCellMar>
        </w:tblPrEx>
        <w:trPr>
          <w:trHeight w:val="702" w:hRule="atLeast"/>
        </w:trPr>
        <w:tc>
          <w:tcPr>
            <w:tcW w:w="608"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r>
              <w:rPr>
                <w:rFonts w:hint="eastAsia" w:ascii="宋体" w:hAnsi="宋体" w:eastAsia="宋体" w:cs="宋体"/>
                <w:color w:val="000000"/>
                <w:szCs w:val="24"/>
              </w:rPr>
              <w:t>单位</w:t>
            </w:r>
          </w:p>
        </w:tc>
        <w:tc>
          <w:tcPr>
            <w:tcW w:w="609"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r>
              <w:rPr>
                <w:rFonts w:hint="eastAsia" w:ascii="宋体" w:hAnsi="宋体" w:eastAsia="宋体" w:cs="宋体"/>
                <w:color w:val="000000"/>
                <w:szCs w:val="24"/>
              </w:rPr>
              <w:t>姓名</w:t>
            </w:r>
          </w:p>
        </w:tc>
        <w:tc>
          <w:tcPr>
            <w:tcW w:w="609"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r>
              <w:rPr>
                <w:rFonts w:hint="eastAsia" w:ascii="宋体" w:hAnsi="宋体" w:eastAsia="宋体" w:cs="宋体"/>
                <w:color w:val="000000"/>
                <w:szCs w:val="24"/>
              </w:rPr>
              <w:t>岗位</w:t>
            </w:r>
          </w:p>
        </w:tc>
        <w:tc>
          <w:tcPr>
            <w:tcW w:w="2278"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r>
              <w:rPr>
                <w:rFonts w:hint="eastAsia" w:ascii="宋体" w:hAnsi="宋体" w:eastAsia="宋体" w:cs="宋体"/>
                <w:color w:val="000000"/>
                <w:szCs w:val="24"/>
              </w:rPr>
              <w:t>诊断师/推进者证书编号</w:t>
            </w:r>
          </w:p>
        </w:tc>
        <w:tc>
          <w:tcPr>
            <w:tcW w:w="1001"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r>
              <w:rPr>
                <w:rFonts w:hint="eastAsia" w:ascii="宋体" w:hAnsi="宋体" w:eastAsia="宋体" w:cs="宋体"/>
                <w:color w:val="000000"/>
                <w:szCs w:val="24"/>
              </w:rPr>
              <w:t>获取时间</w:t>
            </w:r>
          </w:p>
        </w:tc>
        <w:tc>
          <w:tcPr>
            <w:tcW w:w="1198"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r>
              <w:rPr>
                <w:rFonts w:hint="eastAsia" w:ascii="宋体" w:hAnsi="宋体" w:eastAsia="宋体" w:cs="宋体"/>
                <w:color w:val="000000"/>
                <w:szCs w:val="24"/>
              </w:rPr>
              <w:t>资格有效期</w:t>
            </w:r>
          </w:p>
        </w:tc>
        <w:tc>
          <w:tcPr>
            <w:tcW w:w="1001"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r>
              <w:rPr>
                <w:rFonts w:hint="eastAsia" w:ascii="宋体" w:hAnsi="宋体" w:eastAsia="宋体" w:cs="宋体"/>
                <w:color w:val="000000"/>
                <w:szCs w:val="24"/>
              </w:rPr>
              <w:t>发证单位</w:t>
            </w:r>
          </w:p>
        </w:tc>
        <w:tc>
          <w:tcPr>
            <w:tcW w:w="609"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r>
              <w:rPr>
                <w:rFonts w:hint="eastAsia" w:ascii="宋体" w:hAnsi="宋体" w:eastAsia="宋体" w:cs="宋体"/>
                <w:color w:val="000000"/>
                <w:szCs w:val="24"/>
              </w:rPr>
              <w:t>等级</w:t>
            </w:r>
          </w:p>
        </w:tc>
        <w:tc>
          <w:tcPr>
            <w:tcW w:w="609"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r>
              <w:rPr>
                <w:rFonts w:hint="eastAsia" w:ascii="宋体" w:hAnsi="宋体" w:eastAsia="宋体" w:cs="宋体"/>
                <w:color w:val="000000"/>
                <w:szCs w:val="24"/>
              </w:rPr>
              <w:t>备注</w:t>
            </w:r>
          </w:p>
        </w:tc>
      </w:tr>
      <w:tr>
        <w:trPr>
          <w:trHeight w:val="702" w:hRule="atLeast"/>
        </w:trPr>
        <w:tc>
          <w:tcPr>
            <w:tcW w:w="608"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p>
        </w:tc>
        <w:tc>
          <w:tcPr>
            <w:tcW w:w="609"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p>
        </w:tc>
        <w:tc>
          <w:tcPr>
            <w:tcW w:w="609"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p>
        </w:tc>
        <w:tc>
          <w:tcPr>
            <w:tcW w:w="2278"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p>
        </w:tc>
        <w:tc>
          <w:tcPr>
            <w:tcW w:w="1001"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p>
        </w:tc>
        <w:tc>
          <w:tcPr>
            <w:tcW w:w="1198"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p>
        </w:tc>
        <w:tc>
          <w:tcPr>
            <w:tcW w:w="1001"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p>
        </w:tc>
        <w:tc>
          <w:tcPr>
            <w:tcW w:w="609"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p>
        </w:tc>
        <w:tc>
          <w:tcPr>
            <w:tcW w:w="609"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p>
        </w:tc>
      </w:tr>
    </w:tbl>
    <w:p>
      <w:pPr>
        <w:spacing w:line="400" w:lineRule="atLeast"/>
        <w:ind w:firstLine="0" w:firstLineChars="0"/>
        <w:rPr>
          <w:rFonts w:ascii="Times New Roman" w:hAnsi="Times New Roman" w:eastAsia="宋体" w:cs="Times New Roman"/>
        </w:rPr>
      </w:pPr>
    </w:p>
    <w:p>
      <w:pPr>
        <w:pStyle w:val="6"/>
        <w:bidi w:val="0"/>
        <w:rPr>
          <w:lang w:val="en-US" w:eastAsia="zh-CN"/>
        </w:rPr>
      </w:pPr>
      <w:bookmarkStart w:id="243" w:name="_Toc14261"/>
      <w:r>
        <w:rPr>
          <w:rFonts w:hint="eastAsia"/>
          <w:lang w:val="en-US" w:eastAsia="zh-CN"/>
        </w:rPr>
        <w:t>质量信得过班组创建活动管理模块</w:t>
      </w:r>
      <w:bookmarkEnd w:id="243"/>
    </w:p>
    <w:p>
      <w:pPr>
        <w:bidi w:val="0"/>
      </w:pPr>
      <w:r>
        <w:rPr>
          <w:rFonts w:hint="eastAsia"/>
        </w:rPr>
        <w:t>本子模块为各项目质量信得过班组线上创建模块，建设公司能看到各项目质量信得过班组创建情况。</w:t>
      </w:r>
    </w:p>
    <w:p>
      <w:pPr>
        <w:bidi w:val="0"/>
      </w:pPr>
      <w:r>
        <w:rPr>
          <w:rFonts w:hint="eastAsia"/>
        </w:rPr>
        <w:t>点击“质量信得过班组”子模块，进质量信得过班组的管理台账界面。</w:t>
      </w:r>
    </w:p>
    <w:p>
      <w:pPr>
        <w:bidi w:val="0"/>
        <w:rPr>
          <w:rFonts w:ascii="宋体" w:hAnsi="宋体" w:eastAsia="宋体" w:cs="仿宋"/>
          <w:szCs w:val="24"/>
        </w:rPr>
      </w:pPr>
      <w:r>
        <w:rPr>
          <w:rFonts w:hint="eastAsia"/>
        </w:rPr>
        <w:t>本界面设置“创建申请</w:t>
      </w:r>
      <w:r>
        <w:rPr>
          <w:rFonts w:hint="eastAsia" w:ascii="宋体" w:hAnsi="宋体" w:eastAsia="宋体" w:cs="仿宋"/>
          <w:szCs w:val="24"/>
        </w:rPr>
        <w:t>”、“修改”、“过滤”、“统计”按钮。</w:t>
      </w:r>
    </w:p>
    <w:p>
      <w:pPr>
        <w:pStyle w:val="7"/>
        <w:bidi w:val="0"/>
        <w:rPr>
          <w:lang w:val="en-US" w:eastAsia="zh-CN"/>
        </w:rPr>
      </w:pPr>
      <w:r>
        <w:rPr>
          <w:rFonts w:hint="eastAsia"/>
          <w:lang w:val="en-US" w:eastAsia="zh-CN"/>
        </w:rPr>
        <w:t>质量信得过班组归口管理信息</w:t>
      </w:r>
    </w:p>
    <w:p>
      <w:pPr>
        <w:bidi w:val="0"/>
      </w:pPr>
      <w:r>
        <w:rPr>
          <w:rFonts w:hint="eastAsia"/>
        </w:rPr>
        <w:t>本界面设置新增、录入、修改、查询功能，通过该界面实现对各单位质量信得过班组创建归口管理信息。录入：</w:t>
      </w:r>
    </w:p>
    <w:p>
      <w:pPr>
        <w:widowControl w:val="0"/>
        <w:numPr>
          <w:ilvl w:val="0"/>
          <w:numId w:val="129"/>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单位名称</w:t>
      </w:r>
    </w:p>
    <w:p>
      <w:pPr>
        <w:widowControl w:val="0"/>
        <w:numPr>
          <w:ilvl w:val="0"/>
          <w:numId w:val="129"/>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kern w:val="2"/>
          <w:sz w:val="24"/>
          <w:szCs w:val="24"/>
          <w:lang w:val="en-US" w:eastAsia="zh-CN" w:bidi="ar-SA"/>
        </w:rPr>
        <w:t>质量信得过班组创建归口部门</w:t>
      </w:r>
      <w:r>
        <w:rPr>
          <w:rFonts w:hint="eastAsia" w:ascii="宋体" w:hAnsi="宋体" w:eastAsia="宋体" w:cs="仿宋"/>
          <w:sz w:val="24"/>
          <w:szCs w:val="24"/>
          <w:lang w:val="en-US" w:eastAsia="zh-CN" w:bidi="ar-SA"/>
        </w:rPr>
        <w:t>名称</w:t>
      </w:r>
    </w:p>
    <w:p>
      <w:pPr>
        <w:widowControl w:val="0"/>
        <w:numPr>
          <w:ilvl w:val="0"/>
          <w:numId w:val="129"/>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质量信得过班组归口管理负责人姓名，联系电话</w:t>
      </w:r>
    </w:p>
    <w:p>
      <w:pPr>
        <w:widowControl w:val="0"/>
        <w:numPr>
          <w:ilvl w:val="0"/>
          <w:numId w:val="129"/>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详</w:t>
      </w:r>
      <w:r>
        <w:rPr>
          <w:rFonts w:ascii="宋体" w:hAnsi="宋体" w:eastAsia="宋体" w:cs="仿宋"/>
          <w:sz w:val="24"/>
          <w:szCs w:val="24"/>
          <w:lang w:val="en-US" w:eastAsia="zh-CN" w:bidi="ar-SA"/>
        </w:rPr>
        <w:t xml:space="preserve"> </w:t>
      </w:r>
      <w:r>
        <w:rPr>
          <w:rFonts w:hint="eastAsia" w:ascii="宋体" w:hAnsi="宋体" w:eastAsia="宋体" w:cs="仿宋"/>
          <w:sz w:val="24"/>
          <w:szCs w:val="24"/>
          <w:lang w:val="en-US" w:eastAsia="zh-CN" w:bidi="ar-SA"/>
        </w:rPr>
        <w:t>细</w:t>
      </w:r>
      <w:r>
        <w:rPr>
          <w:rFonts w:ascii="宋体" w:hAnsi="宋体" w:eastAsia="宋体" w:cs="仿宋"/>
          <w:sz w:val="24"/>
          <w:szCs w:val="24"/>
          <w:lang w:val="en-US" w:eastAsia="zh-CN" w:bidi="ar-SA"/>
        </w:rPr>
        <w:t xml:space="preserve"> </w:t>
      </w:r>
      <w:r>
        <w:rPr>
          <w:rFonts w:hint="eastAsia" w:ascii="宋体" w:hAnsi="宋体" w:eastAsia="宋体" w:cs="仿宋"/>
          <w:sz w:val="24"/>
          <w:szCs w:val="24"/>
          <w:lang w:val="en-US" w:eastAsia="zh-CN" w:bidi="ar-SA"/>
        </w:rPr>
        <w:t>通</w:t>
      </w:r>
      <w:r>
        <w:rPr>
          <w:rFonts w:ascii="宋体" w:hAnsi="宋体" w:eastAsia="宋体" w:cs="仿宋"/>
          <w:sz w:val="24"/>
          <w:szCs w:val="24"/>
          <w:lang w:val="en-US" w:eastAsia="zh-CN" w:bidi="ar-SA"/>
        </w:rPr>
        <w:t xml:space="preserve"> </w:t>
      </w:r>
      <w:r>
        <w:rPr>
          <w:rFonts w:hint="eastAsia" w:ascii="宋体" w:hAnsi="宋体" w:eastAsia="宋体" w:cs="仿宋"/>
          <w:sz w:val="24"/>
          <w:szCs w:val="24"/>
          <w:lang w:val="en-US" w:eastAsia="zh-CN" w:bidi="ar-SA"/>
        </w:rPr>
        <w:t>讯</w:t>
      </w:r>
      <w:r>
        <w:rPr>
          <w:rFonts w:ascii="宋体" w:hAnsi="宋体" w:eastAsia="宋体" w:cs="仿宋"/>
          <w:sz w:val="24"/>
          <w:szCs w:val="24"/>
          <w:lang w:val="en-US" w:eastAsia="zh-CN" w:bidi="ar-SA"/>
        </w:rPr>
        <w:t xml:space="preserve"> </w:t>
      </w:r>
      <w:r>
        <w:rPr>
          <w:rFonts w:hint="eastAsia" w:ascii="宋体" w:hAnsi="宋体" w:eastAsia="宋体" w:cs="仿宋"/>
          <w:sz w:val="24"/>
          <w:szCs w:val="24"/>
          <w:lang w:val="en-US" w:eastAsia="zh-CN" w:bidi="ar-SA"/>
        </w:rPr>
        <w:t>地</w:t>
      </w:r>
      <w:r>
        <w:rPr>
          <w:rFonts w:ascii="宋体" w:hAnsi="宋体" w:eastAsia="宋体" w:cs="仿宋"/>
          <w:sz w:val="24"/>
          <w:szCs w:val="24"/>
          <w:lang w:val="en-US" w:eastAsia="zh-CN" w:bidi="ar-SA"/>
        </w:rPr>
        <w:t xml:space="preserve"> </w:t>
      </w:r>
      <w:r>
        <w:rPr>
          <w:rFonts w:hint="eastAsia" w:ascii="宋体" w:hAnsi="宋体" w:eastAsia="宋体" w:cs="仿宋"/>
          <w:sz w:val="24"/>
          <w:szCs w:val="24"/>
          <w:lang w:val="en-US" w:eastAsia="zh-CN" w:bidi="ar-SA"/>
        </w:rPr>
        <w:t>址</w:t>
      </w:r>
    </w:p>
    <w:p>
      <w:pPr>
        <w:widowControl w:val="0"/>
        <w:numPr>
          <w:ilvl w:val="0"/>
          <w:numId w:val="129"/>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邮编</w:t>
      </w:r>
    </w:p>
    <w:p>
      <w:pPr>
        <w:pStyle w:val="7"/>
        <w:bidi w:val="0"/>
        <w:rPr>
          <w:lang w:val="en-US" w:eastAsia="zh-CN"/>
        </w:rPr>
      </w:pPr>
      <w:r>
        <w:rPr>
          <w:rFonts w:hint="eastAsia"/>
          <w:lang w:val="en-US" w:eastAsia="zh-CN"/>
        </w:rPr>
        <w:t>成果申报</w:t>
      </w:r>
    </w:p>
    <w:p>
      <w:pPr>
        <w:bidi w:val="0"/>
      </w:pPr>
      <w:r>
        <w:rPr>
          <w:rFonts w:hint="eastAsia"/>
        </w:rPr>
        <w:t>本界面实现增加、修订、报送活动成果、添加活动成果材料功能。具体信息如下：</w:t>
      </w:r>
    </w:p>
    <w:p>
      <w:pPr>
        <w:bidi w:val="0"/>
        <w:rPr>
          <w:rFonts w:ascii="宋体" w:hAnsi="宋体" w:eastAsia="宋体" w:cs="仿宋"/>
          <w:szCs w:val="24"/>
        </w:rPr>
      </w:pPr>
      <w:r>
        <w:rPr>
          <w:rFonts w:hint="eastAsia"/>
        </w:rPr>
        <w:t>点击“成果申请</w:t>
      </w:r>
      <w:r>
        <w:rPr>
          <w:rFonts w:hint="eastAsia" w:ascii="宋体" w:hAnsi="宋体" w:eastAsia="宋体" w:cs="仿宋"/>
          <w:szCs w:val="24"/>
        </w:rPr>
        <w:t>”，弹出质量信得过班组成果申报界面，界面应该包括以下字段：</w:t>
      </w:r>
    </w:p>
    <w:p>
      <w:pPr>
        <w:widowControl w:val="0"/>
        <w:numPr>
          <w:ilvl w:val="0"/>
          <w:numId w:val="130"/>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质量信得过班组名称：输入班组名称，主要是表明班组施工专业，如管道安装班，仪表安装班等；</w:t>
      </w:r>
    </w:p>
    <w:p>
      <w:pPr>
        <w:widowControl w:val="0"/>
        <w:numPr>
          <w:ilvl w:val="0"/>
          <w:numId w:val="130"/>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班组类型：</w:t>
      </w:r>
      <w:r>
        <w:rPr>
          <w:rFonts w:ascii="宋体" w:hAnsi="宋体" w:eastAsia="宋体" w:cs="仿宋"/>
          <w:kern w:val="2"/>
          <w:sz w:val="24"/>
          <w:szCs w:val="24"/>
          <w:lang w:val="en-US" w:eastAsia="zh-CN" w:bidi="ar-SA"/>
        </w:rPr>
        <w:t>生产型</w:t>
      </w:r>
      <w:r>
        <w:rPr>
          <w:rFonts w:hint="eastAsia" w:ascii="宋体" w:hAnsi="宋体" w:eastAsia="宋体" w:cs="仿宋"/>
          <w:kern w:val="2"/>
          <w:sz w:val="24"/>
          <w:szCs w:val="24"/>
          <w:lang w:val="en-US" w:eastAsia="zh-CN" w:bidi="ar-SA"/>
        </w:rPr>
        <w:t>、</w:t>
      </w:r>
      <w:r>
        <w:rPr>
          <w:rFonts w:ascii="宋体" w:hAnsi="宋体" w:eastAsia="宋体" w:cs="仿宋"/>
          <w:kern w:val="2"/>
          <w:sz w:val="24"/>
          <w:szCs w:val="24"/>
          <w:lang w:val="en-US" w:eastAsia="zh-CN" w:bidi="ar-SA"/>
        </w:rPr>
        <w:t>科技型</w:t>
      </w:r>
      <w:r>
        <w:rPr>
          <w:rFonts w:hint="eastAsia" w:ascii="宋体" w:hAnsi="宋体" w:eastAsia="宋体" w:cs="仿宋"/>
          <w:kern w:val="2"/>
          <w:sz w:val="24"/>
          <w:szCs w:val="24"/>
          <w:lang w:val="en-US" w:eastAsia="zh-CN" w:bidi="ar-SA"/>
        </w:rPr>
        <w:t>、</w:t>
      </w:r>
      <w:r>
        <w:rPr>
          <w:rFonts w:ascii="宋体" w:hAnsi="宋体" w:eastAsia="宋体" w:cs="仿宋"/>
          <w:kern w:val="2"/>
          <w:sz w:val="24"/>
          <w:szCs w:val="24"/>
          <w:lang w:val="en-US" w:eastAsia="zh-CN" w:bidi="ar-SA"/>
        </w:rPr>
        <w:t>服务型</w:t>
      </w:r>
      <w:r>
        <w:rPr>
          <w:rFonts w:hint="eastAsia" w:ascii="宋体" w:hAnsi="宋体" w:eastAsia="宋体" w:cs="仿宋"/>
          <w:kern w:val="2"/>
          <w:sz w:val="24"/>
          <w:szCs w:val="24"/>
          <w:lang w:val="en-US" w:eastAsia="zh-CN" w:bidi="ar-SA"/>
        </w:rPr>
        <w:t>、</w:t>
      </w:r>
      <w:r>
        <w:rPr>
          <w:rFonts w:ascii="宋体" w:hAnsi="宋体" w:eastAsia="宋体" w:cs="仿宋"/>
          <w:kern w:val="2"/>
          <w:sz w:val="24"/>
          <w:szCs w:val="24"/>
          <w:lang w:val="en-US" w:eastAsia="zh-CN" w:bidi="ar-SA"/>
        </w:rPr>
        <w:t>管理型</w:t>
      </w:r>
      <w:r>
        <w:rPr>
          <w:rFonts w:hint="eastAsia" w:ascii="宋体" w:hAnsi="宋体" w:eastAsia="宋体" w:cs="仿宋"/>
          <w:kern w:val="2"/>
          <w:sz w:val="24"/>
          <w:szCs w:val="24"/>
          <w:lang w:val="en-US" w:eastAsia="zh-CN" w:bidi="ar-SA"/>
        </w:rPr>
        <w:t>（可选）</w:t>
      </w:r>
      <w:r>
        <w:rPr>
          <w:rFonts w:ascii="宋体" w:hAnsi="宋体" w:eastAsia="宋体" w:cs="仿宋"/>
          <w:kern w:val="2"/>
          <w:sz w:val="24"/>
          <w:szCs w:val="24"/>
          <w:lang w:val="en-US" w:eastAsia="zh-CN" w:bidi="ar-SA"/>
        </w:rPr>
        <w:t>：</w:t>
      </w:r>
    </w:p>
    <w:p>
      <w:pPr>
        <w:widowControl w:val="0"/>
        <w:numPr>
          <w:ilvl w:val="0"/>
          <w:numId w:val="130"/>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班长姓名：输入班长姓名；</w:t>
      </w:r>
    </w:p>
    <w:p>
      <w:pPr>
        <w:widowControl w:val="0"/>
        <w:numPr>
          <w:ilvl w:val="0"/>
          <w:numId w:val="130"/>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班长联系方式：输入班长联系方式；</w:t>
      </w:r>
    </w:p>
    <w:p>
      <w:pPr>
        <w:widowControl w:val="0"/>
        <w:numPr>
          <w:ilvl w:val="0"/>
          <w:numId w:val="130"/>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班组所在项目：班组所在项目的代号（可选）；</w:t>
      </w:r>
    </w:p>
    <w:p>
      <w:pPr>
        <w:widowControl w:val="0"/>
        <w:numPr>
          <w:ilvl w:val="0"/>
          <w:numId w:val="130"/>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小组所在部门：部门代号（可选）；</w:t>
      </w:r>
    </w:p>
    <w:p>
      <w:pPr>
        <w:widowControl w:val="0"/>
        <w:numPr>
          <w:ilvl w:val="0"/>
          <w:numId w:val="130"/>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申请日期：输入申请的日期，8位数字。如2022.01.01；</w:t>
      </w:r>
    </w:p>
    <w:p>
      <w:pPr>
        <w:widowControl w:val="0"/>
        <w:numPr>
          <w:ilvl w:val="0"/>
          <w:numId w:val="130"/>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班组工作完成率</w:t>
      </w:r>
    </w:p>
    <w:p>
      <w:pPr>
        <w:widowControl w:val="0"/>
        <w:numPr>
          <w:ilvl w:val="0"/>
          <w:numId w:val="130"/>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质量考核合格率</w:t>
      </w:r>
    </w:p>
    <w:p>
      <w:pPr>
        <w:widowControl w:val="0"/>
        <w:numPr>
          <w:ilvl w:val="0"/>
          <w:numId w:val="130"/>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产品/服务不合格率</w:t>
      </w:r>
    </w:p>
    <w:p>
      <w:pPr>
        <w:widowControl w:val="0"/>
        <w:numPr>
          <w:ilvl w:val="0"/>
          <w:numId w:val="130"/>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年质量、安全事故数</w:t>
      </w:r>
    </w:p>
    <w:p>
      <w:pPr>
        <w:widowControl w:val="0"/>
        <w:numPr>
          <w:ilvl w:val="0"/>
          <w:numId w:val="130"/>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年用户（下序）投诉数</w:t>
      </w:r>
    </w:p>
    <w:p>
      <w:pPr>
        <w:widowControl w:val="0"/>
        <w:numPr>
          <w:ilvl w:val="0"/>
          <w:numId w:val="130"/>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产品/服务一次合格率</w:t>
      </w:r>
    </w:p>
    <w:p>
      <w:pPr>
        <w:widowControl w:val="0"/>
        <w:numPr>
          <w:ilvl w:val="0"/>
          <w:numId w:val="130"/>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年培训人数/时数</w:t>
      </w:r>
    </w:p>
    <w:p>
      <w:pPr>
        <w:widowControl w:val="0"/>
        <w:numPr>
          <w:ilvl w:val="0"/>
          <w:numId w:val="130"/>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成员参与改进活动率</w:t>
      </w:r>
    </w:p>
    <w:p>
      <w:pPr>
        <w:widowControl w:val="0"/>
        <w:numPr>
          <w:ilvl w:val="0"/>
          <w:numId w:val="130"/>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质量成本（万元/年）</w:t>
      </w:r>
    </w:p>
    <w:p>
      <w:pPr>
        <w:widowControl w:val="0"/>
        <w:numPr>
          <w:ilvl w:val="0"/>
          <w:numId w:val="130"/>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上传成果材料</w:t>
      </w:r>
    </w:p>
    <w:p>
      <w:pPr>
        <w:widowControl w:val="0"/>
        <w:numPr>
          <w:ilvl w:val="0"/>
          <w:numId w:val="130"/>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点击“修改”，可以修改已录入的信息。信息录入人员有权限修改信息。</w:t>
      </w:r>
    </w:p>
    <w:p>
      <w:pPr>
        <w:widowControl w:val="0"/>
        <w:numPr>
          <w:ilvl w:val="0"/>
          <w:numId w:val="130"/>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申请填写完成后提交</w:t>
      </w:r>
    </w:p>
    <w:p>
      <w:pPr>
        <w:pStyle w:val="7"/>
        <w:bidi w:val="0"/>
        <w:rPr>
          <w:lang w:val="en-US" w:eastAsia="zh-CN"/>
        </w:rPr>
      </w:pPr>
      <w:r>
        <w:rPr>
          <w:rFonts w:hint="eastAsia"/>
          <w:lang w:val="en-US" w:eastAsia="zh-CN"/>
        </w:rPr>
        <w:t>推荐组织成果评价</w:t>
      </w:r>
    </w:p>
    <w:p>
      <w:pPr>
        <w:bidi w:val="0"/>
      </w:pPr>
      <w:r>
        <w:rPr>
          <w:rFonts w:hint="eastAsia"/>
        </w:rPr>
        <w:t>由本单位质量信得组主控部门对推荐的质量信得过班组建设情况评分，具有增加、修订、删除、查询功能。完成后可打印以下表单，具体如下：</w:t>
      </w:r>
    </w:p>
    <w:p>
      <w:pPr>
        <w:tabs>
          <w:tab w:val="left" w:pos="1134"/>
        </w:tabs>
        <w:spacing w:line="360" w:lineRule="auto"/>
        <w:ind w:firstLine="0" w:firstLineChars="0"/>
        <w:jc w:val="center"/>
        <w:rPr>
          <w:rFonts w:hint="eastAsia" w:ascii="宋体" w:hAnsi="宋体" w:eastAsia="宋体" w:cs="宋体"/>
          <w:sz w:val="24"/>
          <w:szCs w:val="24"/>
        </w:rPr>
      </w:pPr>
      <w:r>
        <w:rPr>
          <w:rFonts w:hint="eastAsia" w:ascii="宋体" w:hAnsi="宋体" w:eastAsia="宋体" w:cs="宋体"/>
          <w:b/>
          <w:sz w:val="24"/>
          <w:szCs w:val="24"/>
        </w:rPr>
        <w:t>质量信得过班组建设评分表</w:t>
      </w:r>
    </w:p>
    <w:tbl>
      <w:tblPr>
        <w:tblStyle w:val="31"/>
        <w:tblW w:w="10315" w:type="dxa"/>
        <w:tblInd w:w="-45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7"/>
        <w:gridCol w:w="1276"/>
        <w:gridCol w:w="6237"/>
        <w:gridCol w:w="993"/>
        <w:gridCol w:w="9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7" w:type="dxa"/>
            <w:vAlign w:val="bottom"/>
          </w:tcPr>
          <w:p>
            <w:pPr>
              <w:snapToGrid w:val="0"/>
              <w:spacing w:line="360" w:lineRule="auto"/>
              <w:ind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序号</w:t>
            </w:r>
          </w:p>
        </w:tc>
        <w:tc>
          <w:tcPr>
            <w:tcW w:w="1276" w:type="dxa"/>
            <w:vAlign w:val="bottom"/>
          </w:tcPr>
          <w:p>
            <w:pPr>
              <w:snapToGrid w:val="0"/>
              <w:spacing w:line="360" w:lineRule="auto"/>
              <w:ind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评价项目</w:t>
            </w:r>
          </w:p>
        </w:tc>
        <w:tc>
          <w:tcPr>
            <w:tcW w:w="6237" w:type="dxa"/>
            <w:vAlign w:val="bottom"/>
          </w:tcPr>
          <w:p>
            <w:pPr>
              <w:snapToGrid w:val="0"/>
              <w:spacing w:line="360" w:lineRule="auto"/>
              <w:ind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评价内容</w:t>
            </w:r>
          </w:p>
        </w:tc>
        <w:tc>
          <w:tcPr>
            <w:tcW w:w="993" w:type="dxa"/>
            <w:vAlign w:val="bottom"/>
          </w:tcPr>
          <w:p>
            <w:pPr>
              <w:snapToGrid w:val="0"/>
              <w:spacing w:line="360" w:lineRule="auto"/>
              <w:ind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分值</w:t>
            </w:r>
          </w:p>
        </w:tc>
        <w:tc>
          <w:tcPr>
            <w:tcW w:w="992" w:type="dxa"/>
            <w:vAlign w:val="bottom"/>
          </w:tcPr>
          <w:p>
            <w:pPr>
              <w:snapToGrid w:val="0"/>
              <w:spacing w:line="360" w:lineRule="auto"/>
              <w:ind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得分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7" w:type="dxa"/>
            <w:vAlign w:val="center"/>
          </w:tcPr>
          <w:p>
            <w:pPr>
              <w:snapToGrid w:val="0"/>
              <w:spacing w:line="360" w:lineRule="auto"/>
              <w:ind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1</w:t>
            </w:r>
          </w:p>
        </w:tc>
        <w:tc>
          <w:tcPr>
            <w:tcW w:w="1276" w:type="dxa"/>
            <w:vAlign w:val="center"/>
          </w:tcPr>
          <w:p>
            <w:pPr>
              <w:snapToGrid w:val="0"/>
              <w:spacing w:line="360" w:lineRule="auto"/>
              <w:ind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需求确定</w:t>
            </w:r>
          </w:p>
        </w:tc>
        <w:tc>
          <w:tcPr>
            <w:tcW w:w="6237" w:type="dxa"/>
          </w:tcPr>
          <w:p>
            <w:pPr>
              <w:widowControl w:val="0"/>
              <w:numPr>
                <w:ilvl w:val="0"/>
                <w:numId w:val="131"/>
              </w:numPr>
              <w:adjustRightInd/>
              <w:snapToGrid w:val="0"/>
              <w:spacing w:line="400" w:lineRule="exact"/>
              <w:ind w:left="742" w:hanging="708" w:firstLineChars="0"/>
              <w:jc w:val="left"/>
              <w:textAlignment w:val="auto"/>
              <w:rPr>
                <w:rFonts w:hint="eastAsia" w:ascii="宋体" w:hAnsi="宋体" w:eastAsia="宋体" w:cs="宋体"/>
                <w:color w:val="000000"/>
                <w:sz w:val="24"/>
                <w:szCs w:val="24"/>
                <w:lang w:val="en-US" w:eastAsia="zh-CN" w:bidi="ar-SA"/>
              </w:rPr>
            </w:pPr>
            <w:r>
              <w:rPr>
                <w:rFonts w:hint="eastAsia" w:ascii="宋体" w:hAnsi="宋体" w:eastAsia="宋体" w:cs="宋体"/>
                <w:color w:val="000000"/>
                <w:sz w:val="24"/>
                <w:szCs w:val="24"/>
                <w:lang w:val="en-US" w:eastAsia="zh-CN" w:bidi="ar-SA"/>
              </w:rPr>
              <w:t>班组定位明确，并与企业发展需要相适应。</w:t>
            </w:r>
          </w:p>
          <w:p>
            <w:pPr>
              <w:widowControl w:val="0"/>
              <w:numPr>
                <w:ilvl w:val="0"/>
                <w:numId w:val="131"/>
              </w:numPr>
              <w:adjustRightInd/>
              <w:snapToGrid w:val="0"/>
              <w:spacing w:line="400" w:lineRule="exact"/>
              <w:ind w:left="742" w:hanging="708" w:firstLineChars="0"/>
              <w:jc w:val="left"/>
              <w:textAlignment w:val="auto"/>
              <w:rPr>
                <w:rFonts w:hint="eastAsia" w:ascii="宋体" w:hAnsi="宋体" w:eastAsia="宋体" w:cs="宋体"/>
                <w:color w:val="000000"/>
                <w:sz w:val="24"/>
                <w:szCs w:val="24"/>
                <w:lang w:val="en-US" w:eastAsia="zh-CN" w:bidi="ar-SA"/>
              </w:rPr>
            </w:pPr>
            <w:r>
              <w:rPr>
                <w:rFonts w:hint="eastAsia" w:ascii="宋体" w:hAnsi="宋体" w:eastAsia="宋体" w:cs="宋体"/>
                <w:color w:val="000000"/>
                <w:sz w:val="24"/>
                <w:szCs w:val="24"/>
                <w:lang w:val="en-US" w:eastAsia="zh-CN" w:bidi="ar-SA"/>
              </w:rPr>
              <w:t>顾客和相关方识别全面，关键顾客和相关方确定有依据。</w:t>
            </w:r>
          </w:p>
          <w:p>
            <w:pPr>
              <w:widowControl w:val="0"/>
              <w:numPr>
                <w:ilvl w:val="0"/>
                <w:numId w:val="131"/>
              </w:numPr>
              <w:adjustRightInd/>
              <w:snapToGrid w:val="0"/>
              <w:spacing w:line="400" w:lineRule="exact"/>
              <w:ind w:left="742" w:hanging="708" w:firstLineChars="0"/>
              <w:jc w:val="left"/>
              <w:textAlignment w:val="auto"/>
              <w:rPr>
                <w:rFonts w:hint="eastAsia" w:ascii="宋体" w:hAnsi="宋体" w:eastAsia="宋体" w:cs="宋体"/>
                <w:color w:val="000000"/>
                <w:sz w:val="24"/>
                <w:szCs w:val="24"/>
                <w:lang w:val="en-US" w:eastAsia="zh-CN" w:bidi="ar-SA"/>
              </w:rPr>
            </w:pPr>
            <w:r>
              <w:rPr>
                <w:rFonts w:hint="eastAsia" w:ascii="宋体" w:hAnsi="宋体" w:eastAsia="宋体" w:cs="宋体"/>
                <w:color w:val="000000"/>
                <w:sz w:val="24"/>
                <w:szCs w:val="24"/>
                <w:lang w:val="en-US" w:eastAsia="zh-CN" w:bidi="ar-SA"/>
              </w:rPr>
              <w:t>顾客和其他相关方需求识别有相应方法，关键需求清晰、具体。</w:t>
            </w:r>
          </w:p>
        </w:tc>
        <w:tc>
          <w:tcPr>
            <w:tcW w:w="993" w:type="dxa"/>
          </w:tcPr>
          <w:p>
            <w:pPr>
              <w:snapToGrid w:val="0"/>
              <w:spacing w:line="360" w:lineRule="auto"/>
              <w:ind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15分</w:t>
            </w:r>
          </w:p>
        </w:tc>
        <w:tc>
          <w:tcPr>
            <w:tcW w:w="992" w:type="dxa"/>
          </w:tcPr>
          <w:p>
            <w:pPr>
              <w:snapToGrid w:val="0"/>
              <w:spacing w:line="360" w:lineRule="auto"/>
              <w:ind w:firstLine="0" w:firstLineChars="0"/>
              <w:jc w:val="center"/>
              <w:rPr>
                <w:rFonts w:hint="eastAsia" w:ascii="宋体" w:hAnsi="宋体" w:eastAsia="宋体" w:cs="宋体"/>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7" w:type="dxa"/>
            <w:vAlign w:val="center"/>
          </w:tcPr>
          <w:p>
            <w:pPr>
              <w:snapToGrid w:val="0"/>
              <w:spacing w:line="360" w:lineRule="auto"/>
              <w:ind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2</w:t>
            </w:r>
          </w:p>
        </w:tc>
        <w:tc>
          <w:tcPr>
            <w:tcW w:w="1276" w:type="dxa"/>
            <w:vAlign w:val="center"/>
          </w:tcPr>
          <w:p>
            <w:pPr>
              <w:snapToGrid w:val="0"/>
              <w:spacing w:line="360" w:lineRule="auto"/>
              <w:ind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建设策划</w:t>
            </w:r>
          </w:p>
        </w:tc>
        <w:tc>
          <w:tcPr>
            <w:tcW w:w="6237" w:type="dxa"/>
          </w:tcPr>
          <w:p>
            <w:pPr>
              <w:widowControl w:val="0"/>
              <w:numPr>
                <w:ilvl w:val="0"/>
                <w:numId w:val="132"/>
              </w:numPr>
              <w:adjustRightInd/>
              <w:snapToGrid w:val="0"/>
              <w:spacing w:line="400" w:lineRule="exact"/>
              <w:ind w:left="742" w:hanging="742" w:firstLineChars="0"/>
              <w:jc w:val="left"/>
              <w:textAlignment w:val="auto"/>
              <w:rPr>
                <w:rFonts w:hint="eastAsia" w:ascii="宋体" w:hAnsi="宋体" w:eastAsia="宋体" w:cs="宋体"/>
                <w:color w:val="000000"/>
                <w:sz w:val="24"/>
                <w:szCs w:val="24"/>
                <w:lang w:val="en-US" w:eastAsia="zh-CN" w:bidi="ar-SA"/>
              </w:rPr>
            </w:pPr>
            <w:r>
              <w:rPr>
                <w:rFonts w:hint="eastAsia" w:ascii="宋体" w:hAnsi="宋体" w:eastAsia="宋体" w:cs="宋体"/>
                <w:color w:val="000000"/>
                <w:sz w:val="24"/>
                <w:szCs w:val="24"/>
                <w:lang w:val="en-US" w:eastAsia="zh-CN" w:bidi="ar-SA"/>
              </w:rPr>
              <w:t>班组基于能力评估，识别差距，确定关键改进工作。</w:t>
            </w:r>
          </w:p>
          <w:p>
            <w:pPr>
              <w:widowControl w:val="0"/>
              <w:numPr>
                <w:ilvl w:val="0"/>
                <w:numId w:val="132"/>
              </w:numPr>
              <w:adjustRightInd/>
              <w:snapToGrid w:val="0"/>
              <w:spacing w:line="400" w:lineRule="exact"/>
              <w:ind w:left="742" w:hanging="708" w:firstLineChars="0"/>
              <w:jc w:val="left"/>
              <w:textAlignment w:val="auto"/>
              <w:rPr>
                <w:rFonts w:hint="eastAsia" w:ascii="宋体" w:hAnsi="宋体" w:eastAsia="宋体" w:cs="宋体"/>
                <w:color w:val="000000"/>
                <w:sz w:val="24"/>
                <w:szCs w:val="24"/>
                <w:lang w:val="en-US" w:eastAsia="zh-CN" w:bidi="ar-SA"/>
              </w:rPr>
            </w:pPr>
            <w:r>
              <w:rPr>
                <w:rFonts w:hint="eastAsia" w:ascii="宋体" w:hAnsi="宋体" w:eastAsia="宋体" w:cs="宋体"/>
                <w:color w:val="000000"/>
                <w:sz w:val="24"/>
                <w:szCs w:val="24"/>
                <w:lang w:val="en-US" w:eastAsia="zh-CN" w:bidi="ar-SA"/>
              </w:rPr>
              <w:t>关键改过工作具体、可落实、有针对性。</w:t>
            </w:r>
          </w:p>
          <w:p>
            <w:pPr>
              <w:widowControl w:val="0"/>
              <w:numPr>
                <w:ilvl w:val="0"/>
                <w:numId w:val="132"/>
              </w:numPr>
              <w:adjustRightInd/>
              <w:snapToGrid w:val="0"/>
              <w:spacing w:line="400" w:lineRule="exact"/>
              <w:ind w:left="742" w:hanging="708" w:firstLineChars="0"/>
              <w:jc w:val="left"/>
              <w:textAlignment w:val="auto"/>
              <w:rPr>
                <w:rFonts w:hint="eastAsia" w:ascii="宋体" w:hAnsi="宋体" w:eastAsia="宋体" w:cs="宋体"/>
                <w:color w:val="000000"/>
                <w:sz w:val="24"/>
                <w:szCs w:val="24"/>
                <w:lang w:val="en-US" w:eastAsia="zh-CN" w:bidi="ar-SA"/>
              </w:rPr>
            </w:pPr>
            <w:r>
              <w:rPr>
                <w:rFonts w:hint="eastAsia" w:ascii="宋体" w:hAnsi="宋体" w:eastAsia="宋体" w:cs="宋体"/>
                <w:color w:val="000000"/>
                <w:sz w:val="24"/>
                <w:szCs w:val="24"/>
                <w:lang w:val="en-US" w:eastAsia="zh-CN" w:bidi="ar-SA"/>
              </w:rPr>
              <w:t>班组建设目标清晰，并与关键改进工作相对应。</w:t>
            </w:r>
          </w:p>
          <w:p>
            <w:pPr>
              <w:widowControl w:val="0"/>
              <w:numPr>
                <w:ilvl w:val="0"/>
                <w:numId w:val="132"/>
              </w:numPr>
              <w:adjustRightInd/>
              <w:snapToGrid w:val="0"/>
              <w:spacing w:line="400" w:lineRule="exact"/>
              <w:ind w:left="742" w:hanging="708" w:firstLineChars="0"/>
              <w:jc w:val="left"/>
              <w:textAlignment w:val="auto"/>
              <w:rPr>
                <w:rFonts w:hint="eastAsia" w:ascii="宋体" w:hAnsi="宋体" w:eastAsia="宋体" w:cs="宋体"/>
                <w:color w:val="000000"/>
                <w:sz w:val="24"/>
                <w:szCs w:val="24"/>
                <w:lang w:val="en-US" w:eastAsia="zh-CN" w:bidi="ar-SA"/>
              </w:rPr>
            </w:pPr>
            <w:r>
              <w:rPr>
                <w:rFonts w:hint="eastAsia" w:ascii="宋体" w:hAnsi="宋体" w:eastAsia="宋体" w:cs="宋体"/>
                <w:color w:val="000000"/>
                <w:sz w:val="24"/>
                <w:szCs w:val="24"/>
                <w:lang w:val="en-US" w:eastAsia="zh-CN" w:bidi="ar-SA"/>
              </w:rPr>
              <w:t>测量指标综合考虑班组建设目标和年度工作目标。</w:t>
            </w:r>
          </w:p>
          <w:p>
            <w:pPr>
              <w:widowControl w:val="0"/>
              <w:numPr>
                <w:ilvl w:val="0"/>
                <w:numId w:val="132"/>
              </w:numPr>
              <w:adjustRightInd/>
              <w:snapToGrid w:val="0"/>
              <w:spacing w:line="400" w:lineRule="exact"/>
              <w:ind w:left="742" w:hanging="708" w:firstLineChars="0"/>
              <w:jc w:val="left"/>
              <w:textAlignment w:val="auto"/>
              <w:rPr>
                <w:rFonts w:hint="eastAsia" w:ascii="宋体" w:hAnsi="宋体" w:eastAsia="宋体" w:cs="宋体"/>
                <w:color w:val="000000"/>
                <w:sz w:val="24"/>
                <w:szCs w:val="24"/>
                <w:lang w:val="en-US" w:eastAsia="zh-CN" w:bidi="ar-SA"/>
              </w:rPr>
            </w:pPr>
            <w:r>
              <w:rPr>
                <w:rFonts w:hint="eastAsia" w:ascii="宋体" w:hAnsi="宋体" w:eastAsia="宋体" w:cs="宋体"/>
                <w:color w:val="000000"/>
                <w:sz w:val="24"/>
                <w:szCs w:val="24"/>
                <w:lang w:val="en-US" w:eastAsia="zh-CN" w:bidi="ar-SA"/>
              </w:rPr>
              <w:t>建设计划清晰具体，可实施性强。</w:t>
            </w:r>
          </w:p>
        </w:tc>
        <w:tc>
          <w:tcPr>
            <w:tcW w:w="993" w:type="dxa"/>
          </w:tcPr>
          <w:p>
            <w:pPr>
              <w:snapToGrid w:val="0"/>
              <w:spacing w:line="360" w:lineRule="auto"/>
              <w:ind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25分</w:t>
            </w:r>
          </w:p>
        </w:tc>
        <w:tc>
          <w:tcPr>
            <w:tcW w:w="992" w:type="dxa"/>
          </w:tcPr>
          <w:p>
            <w:pPr>
              <w:snapToGrid w:val="0"/>
              <w:spacing w:line="360" w:lineRule="auto"/>
              <w:ind w:firstLine="0" w:firstLineChars="0"/>
              <w:jc w:val="center"/>
              <w:rPr>
                <w:rFonts w:hint="eastAsia" w:ascii="宋体" w:hAnsi="宋体" w:eastAsia="宋体" w:cs="宋体"/>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7" w:type="dxa"/>
            <w:vAlign w:val="center"/>
          </w:tcPr>
          <w:p>
            <w:pPr>
              <w:snapToGrid w:val="0"/>
              <w:spacing w:line="360" w:lineRule="auto"/>
              <w:ind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3</w:t>
            </w:r>
          </w:p>
        </w:tc>
        <w:tc>
          <w:tcPr>
            <w:tcW w:w="1276" w:type="dxa"/>
            <w:vAlign w:val="center"/>
          </w:tcPr>
          <w:p>
            <w:pPr>
              <w:snapToGrid w:val="0"/>
              <w:spacing w:line="360" w:lineRule="auto"/>
              <w:ind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建设过程</w:t>
            </w:r>
          </w:p>
        </w:tc>
        <w:tc>
          <w:tcPr>
            <w:tcW w:w="6237" w:type="dxa"/>
          </w:tcPr>
          <w:p>
            <w:pPr>
              <w:widowControl w:val="0"/>
              <w:numPr>
                <w:ilvl w:val="0"/>
                <w:numId w:val="133"/>
              </w:numPr>
              <w:adjustRightInd/>
              <w:snapToGrid w:val="0"/>
              <w:spacing w:line="400" w:lineRule="exact"/>
              <w:ind w:left="776" w:hanging="709" w:firstLineChars="0"/>
              <w:jc w:val="left"/>
              <w:textAlignment w:val="auto"/>
              <w:rPr>
                <w:rFonts w:hint="eastAsia" w:ascii="宋体" w:hAnsi="宋体" w:eastAsia="宋体" w:cs="宋体"/>
                <w:color w:val="000000"/>
                <w:sz w:val="24"/>
                <w:szCs w:val="24"/>
                <w:lang w:val="en-US" w:eastAsia="zh-CN" w:bidi="ar-SA"/>
              </w:rPr>
            </w:pPr>
            <w:r>
              <w:rPr>
                <w:rFonts w:hint="eastAsia" w:ascii="宋体" w:hAnsi="宋体" w:eastAsia="宋体" w:cs="宋体"/>
                <w:color w:val="000000"/>
                <w:sz w:val="24"/>
                <w:szCs w:val="24"/>
                <w:lang w:val="en-US" w:eastAsia="zh-CN" w:bidi="ar-SA"/>
              </w:rPr>
              <w:t>班组采取灵活有效的方式，提升成员能力。能力提升方案聚焦建设目标，针对性强。</w:t>
            </w:r>
          </w:p>
          <w:p>
            <w:pPr>
              <w:widowControl w:val="0"/>
              <w:numPr>
                <w:ilvl w:val="0"/>
                <w:numId w:val="133"/>
              </w:numPr>
              <w:adjustRightInd/>
              <w:snapToGrid w:val="0"/>
              <w:spacing w:line="400" w:lineRule="exact"/>
              <w:ind w:left="776" w:hanging="709" w:firstLineChars="0"/>
              <w:jc w:val="left"/>
              <w:textAlignment w:val="auto"/>
              <w:rPr>
                <w:rFonts w:hint="eastAsia" w:ascii="宋体" w:hAnsi="宋体" w:eastAsia="宋体" w:cs="宋体"/>
                <w:color w:val="000000"/>
                <w:sz w:val="24"/>
                <w:szCs w:val="24"/>
                <w:lang w:val="en-US" w:eastAsia="zh-CN" w:bidi="ar-SA"/>
              </w:rPr>
            </w:pPr>
            <w:r>
              <w:rPr>
                <w:rFonts w:hint="eastAsia" w:ascii="宋体" w:hAnsi="宋体" w:eastAsia="宋体" w:cs="宋体"/>
                <w:color w:val="000000"/>
                <w:sz w:val="24"/>
                <w:szCs w:val="24"/>
                <w:lang w:val="en-US" w:eastAsia="zh-CN" w:bidi="ar-SA"/>
              </w:rPr>
              <w:t>班组开展文化建设，通过各种形式强化成员质量意识，为质量信得过班组建设营造良好氛围。</w:t>
            </w:r>
          </w:p>
          <w:p>
            <w:pPr>
              <w:widowControl w:val="0"/>
              <w:numPr>
                <w:ilvl w:val="0"/>
                <w:numId w:val="133"/>
              </w:numPr>
              <w:adjustRightInd/>
              <w:snapToGrid w:val="0"/>
              <w:spacing w:line="400" w:lineRule="exact"/>
              <w:ind w:left="776" w:hanging="709" w:firstLineChars="0"/>
              <w:jc w:val="left"/>
              <w:textAlignment w:val="auto"/>
              <w:rPr>
                <w:rFonts w:hint="eastAsia" w:ascii="宋体" w:hAnsi="宋体" w:eastAsia="宋体" w:cs="宋体"/>
                <w:color w:val="000000"/>
                <w:sz w:val="24"/>
                <w:szCs w:val="24"/>
                <w:lang w:val="en-US" w:eastAsia="zh-CN" w:bidi="ar-SA"/>
              </w:rPr>
            </w:pPr>
            <w:r>
              <w:rPr>
                <w:rFonts w:hint="eastAsia" w:ascii="宋体" w:hAnsi="宋体" w:eastAsia="宋体" w:cs="宋体"/>
                <w:color w:val="000000"/>
                <w:sz w:val="24"/>
                <w:szCs w:val="24"/>
                <w:lang w:val="en-US" w:eastAsia="zh-CN" w:bidi="ar-SA"/>
              </w:rPr>
              <w:t>班组按照实施计划，对基础管理工作进行改进完善，关键质量控制点明确，建立并完善符合班组实际的制度、办法等。</w:t>
            </w:r>
          </w:p>
          <w:p>
            <w:pPr>
              <w:widowControl w:val="0"/>
              <w:numPr>
                <w:ilvl w:val="0"/>
                <w:numId w:val="133"/>
              </w:numPr>
              <w:adjustRightInd/>
              <w:snapToGrid w:val="0"/>
              <w:spacing w:line="400" w:lineRule="exact"/>
              <w:ind w:left="776" w:hanging="709" w:firstLineChars="0"/>
              <w:jc w:val="left"/>
              <w:textAlignment w:val="auto"/>
              <w:rPr>
                <w:rFonts w:hint="eastAsia" w:ascii="宋体" w:hAnsi="宋体" w:eastAsia="宋体" w:cs="宋体"/>
                <w:color w:val="000000"/>
                <w:sz w:val="24"/>
                <w:szCs w:val="24"/>
                <w:lang w:val="en-US" w:eastAsia="zh-CN" w:bidi="ar-SA"/>
              </w:rPr>
            </w:pPr>
            <w:r>
              <w:rPr>
                <w:rFonts w:hint="eastAsia" w:ascii="宋体" w:hAnsi="宋体" w:eastAsia="宋体" w:cs="宋体"/>
                <w:color w:val="000000"/>
                <w:sz w:val="24"/>
                <w:szCs w:val="24"/>
                <w:lang w:val="en-US" w:eastAsia="zh-CN" w:bidi="ar-SA"/>
              </w:rPr>
              <w:t>班组灵活开展形式多样的改进、创新活动，并形成相应的管理制度、办法。</w:t>
            </w:r>
          </w:p>
          <w:p>
            <w:pPr>
              <w:widowControl w:val="0"/>
              <w:numPr>
                <w:ilvl w:val="0"/>
                <w:numId w:val="133"/>
              </w:numPr>
              <w:adjustRightInd/>
              <w:snapToGrid w:val="0"/>
              <w:spacing w:line="400" w:lineRule="exact"/>
              <w:ind w:left="776" w:hanging="709" w:firstLineChars="0"/>
              <w:jc w:val="left"/>
              <w:textAlignment w:val="auto"/>
              <w:rPr>
                <w:rFonts w:hint="eastAsia" w:ascii="宋体" w:hAnsi="宋体" w:eastAsia="宋体" w:cs="宋体"/>
                <w:color w:val="000000"/>
                <w:sz w:val="24"/>
                <w:szCs w:val="24"/>
                <w:lang w:val="en-US" w:eastAsia="zh-CN" w:bidi="ar-SA"/>
              </w:rPr>
            </w:pPr>
            <w:r>
              <w:rPr>
                <w:rFonts w:hint="eastAsia" w:ascii="宋体" w:hAnsi="宋体" w:eastAsia="宋体" w:cs="宋体"/>
                <w:color w:val="000000"/>
                <w:sz w:val="24"/>
                <w:szCs w:val="24"/>
                <w:lang w:val="en-US" w:eastAsia="zh-CN" w:bidi="ar-SA"/>
              </w:rPr>
              <w:t>活动成果得到有效推广应用。</w:t>
            </w:r>
          </w:p>
        </w:tc>
        <w:tc>
          <w:tcPr>
            <w:tcW w:w="993" w:type="dxa"/>
          </w:tcPr>
          <w:p>
            <w:pPr>
              <w:snapToGrid w:val="0"/>
              <w:spacing w:line="360" w:lineRule="auto"/>
              <w:ind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30分</w:t>
            </w:r>
          </w:p>
        </w:tc>
        <w:tc>
          <w:tcPr>
            <w:tcW w:w="992" w:type="dxa"/>
          </w:tcPr>
          <w:p>
            <w:pPr>
              <w:snapToGrid w:val="0"/>
              <w:spacing w:line="360" w:lineRule="auto"/>
              <w:ind w:firstLine="0" w:firstLineChars="0"/>
              <w:jc w:val="center"/>
              <w:rPr>
                <w:rFonts w:hint="eastAsia" w:ascii="宋体" w:hAnsi="宋体" w:eastAsia="宋体" w:cs="宋体"/>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7" w:type="dxa"/>
            <w:vAlign w:val="center"/>
          </w:tcPr>
          <w:p>
            <w:pPr>
              <w:snapToGrid w:val="0"/>
              <w:spacing w:line="360" w:lineRule="auto"/>
              <w:ind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4</w:t>
            </w:r>
          </w:p>
        </w:tc>
        <w:tc>
          <w:tcPr>
            <w:tcW w:w="1276" w:type="dxa"/>
            <w:vAlign w:val="center"/>
          </w:tcPr>
          <w:p>
            <w:pPr>
              <w:snapToGrid w:val="0"/>
              <w:spacing w:line="360" w:lineRule="auto"/>
              <w:ind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建设成效</w:t>
            </w:r>
          </w:p>
        </w:tc>
        <w:tc>
          <w:tcPr>
            <w:tcW w:w="6237" w:type="dxa"/>
          </w:tcPr>
          <w:p>
            <w:pPr>
              <w:widowControl w:val="0"/>
              <w:numPr>
                <w:ilvl w:val="0"/>
                <w:numId w:val="134"/>
              </w:numPr>
              <w:adjustRightInd/>
              <w:snapToGrid w:val="0"/>
              <w:spacing w:line="400" w:lineRule="exact"/>
              <w:ind w:left="776" w:hanging="709" w:firstLineChars="0"/>
              <w:jc w:val="left"/>
              <w:textAlignment w:val="auto"/>
              <w:rPr>
                <w:rFonts w:hint="eastAsia" w:ascii="宋体" w:hAnsi="宋体" w:eastAsia="宋体" w:cs="宋体"/>
                <w:color w:val="000000"/>
                <w:sz w:val="24"/>
                <w:szCs w:val="24"/>
                <w:lang w:val="en-US" w:eastAsia="zh-CN" w:bidi="ar-SA"/>
              </w:rPr>
            </w:pPr>
            <w:r>
              <w:rPr>
                <w:rFonts w:hint="eastAsia" w:ascii="宋体" w:hAnsi="宋体" w:eastAsia="宋体" w:cs="宋体"/>
                <w:color w:val="000000"/>
                <w:sz w:val="24"/>
                <w:szCs w:val="24"/>
                <w:lang w:val="en-US" w:eastAsia="zh-CN" w:bidi="ar-SA"/>
              </w:rPr>
              <w:t>班组建设目标达成，测量指标结果良好，对比结果领先。</w:t>
            </w:r>
          </w:p>
          <w:p>
            <w:pPr>
              <w:widowControl w:val="0"/>
              <w:numPr>
                <w:ilvl w:val="0"/>
                <w:numId w:val="134"/>
              </w:numPr>
              <w:adjustRightInd/>
              <w:snapToGrid w:val="0"/>
              <w:spacing w:line="400" w:lineRule="exact"/>
              <w:ind w:left="776" w:hanging="709" w:firstLineChars="0"/>
              <w:jc w:val="left"/>
              <w:textAlignment w:val="auto"/>
              <w:rPr>
                <w:rFonts w:hint="eastAsia" w:ascii="宋体" w:hAnsi="宋体" w:eastAsia="宋体" w:cs="宋体"/>
                <w:color w:val="000000"/>
                <w:sz w:val="24"/>
                <w:szCs w:val="24"/>
                <w:lang w:val="en-US" w:eastAsia="zh-CN" w:bidi="ar-SA"/>
              </w:rPr>
            </w:pPr>
            <w:r>
              <w:rPr>
                <w:rFonts w:hint="eastAsia" w:ascii="宋体" w:hAnsi="宋体" w:eastAsia="宋体" w:cs="宋体"/>
                <w:color w:val="000000"/>
                <w:sz w:val="24"/>
                <w:szCs w:val="24"/>
                <w:lang w:val="en-US" w:eastAsia="zh-CN" w:bidi="ar-SA"/>
              </w:rPr>
              <w:t>顾客和其他相关方等外部评价结果良好。</w:t>
            </w:r>
          </w:p>
          <w:p>
            <w:pPr>
              <w:widowControl w:val="0"/>
              <w:numPr>
                <w:ilvl w:val="0"/>
                <w:numId w:val="134"/>
              </w:numPr>
              <w:adjustRightInd/>
              <w:snapToGrid w:val="0"/>
              <w:spacing w:line="400" w:lineRule="exact"/>
              <w:ind w:left="776" w:hanging="709" w:firstLineChars="0"/>
              <w:jc w:val="left"/>
              <w:textAlignment w:val="auto"/>
              <w:rPr>
                <w:rFonts w:hint="eastAsia" w:ascii="宋体" w:hAnsi="宋体" w:eastAsia="宋体" w:cs="宋体"/>
                <w:color w:val="000000"/>
                <w:sz w:val="24"/>
                <w:szCs w:val="24"/>
                <w:lang w:val="en-US" w:eastAsia="zh-CN" w:bidi="ar-SA"/>
              </w:rPr>
            </w:pPr>
            <w:r>
              <w:rPr>
                <w:rFonts w:hint="eastAsia" w:ascii="宋体" w:hAnsi="宋体" w:eastAsia="宋体" w:cs="宋体"/>
                <w:color w:val="000000"/>
                <w:sz w:val="24"/>
                <w:szCs w:val="24"/>
                <w:lang w:val="en-US" w:eastAsia="zh-CN" w:bidi="ar-SA"/>
              </w:rPr>
              <w:t>班组和班组组员取得相关荣誉。</w:t>
            </w:r>
          </w:p>
        </w:tc>
        <w:tc>
          <w:tcPr>
            <w:tcW w:w="993" w:type="dxa"/>
          </w:tcPr>
          <w:p>
            <w:pPr>
              <w:snapToGrid w:val="0"/>
              <w:spacing w:line="360" w:lineRule="auto"/>
              <w:ind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15分</w:t>
            </w:r>
          </w:p>
        </w:tc>
        <w:tc>
          <w:tcPr>
            <w:tcW w:w="992" w:type="dxa"/>
          </w:tcPr>
          <w:p>
            <w:pPr>
              <w:snapToGrid w:val="0"/>
              <w:spacing w:line="360" w:lineRule="auto"/>
              <w:ind w:firstLine="0" w:firstLineChars="0"/>
              <w:jc w:val="center"/>
              <w:rPr>
                <w:rFonts w:hint="eastAsia" w:ascii="宋体" w:hAnsi="宋体" w:eastAsia="宋体" w:cs="宋体"/>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7" w:type="dxa"/>
            <w:vAlign w:val="center"/>
          </w:tcPr>
          <w:p>
            <w:pPr>
              <w:snapToGrid w:val="0"/>
              <w:spacing w:line="360" w:lineRule="auto"/>
              <w:ind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5</w:t>
            </w:r>
          </w:p>
        </w:tc>
        <w:tc>
          <w:tcPr>
            <w:tcW w:w="1276" w:type="dxa"/>
            <w:vAlign w:val="center"/>
          </w:tcPr>
          <w:p>
            <w:pPr>
              <w:snapToGrid w:val="0"/>
              <w:spacing w:line="360" w:lineRule="auto"/>
              <w:ind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特色</w:t>
            </w:r>
          </w:p>
        </w:tc>
        <w:tc>
          <w:tcPr>
            <w:tcW w:w="6237" w:type="dxa"/>
          </w:tcPr>
          <w:p>
            <w:pPr>
              <w:widowControl w:val="0"/>
              <w:numPr>
                <w:ilvl w:val="0"/>
                <w:numId w:val="135"/>
              </w:numPr>
              <w:adjustRightInd/>
              <w:snapToGrid w:val="0"/>
              <w:spacing w:line="400" w:lineRule="exact"/>
              <w:ind w:left="351" w:hanging="284" w:firstLineChars="0"/>
              <w:jc w:val="left"/>
              <w:textAlignment w:val="auto"/>
              <w:rPr>
                <w:rFonts w:hint="eastAsia" w:ascii="宋体" w:hAnsi="宋体" w:eastAsia="宋体" w:cs="宋体"/>
                <w:color w:val="000000"/>
                <w:sz w:val="24"/>
                <w:szCs w:val="24"/>
                <w:lang w:val="en-US" w:eastAsia="zh-CN" w:bidi="ar-SA"/>
              </w:rPr>
            </w:pPr>
            <w:r>
              <w:rPr>
                <w:rFonts w:hint="eastAsia" w:ascii="宋体" w:hAnsi="宋体" w:eastAsia="宋体" w:cs="宋体"/>
                <w:color w:val="000000"/>
                <w:sz w:val="24"/>
                <w:szCs w:val="24"/>
                <w:lang w:val="en-US" w:eastAsia="zh-CN" w:bidi="ar-SA"/>
              </w:rPr>
              <w:t>程序严谨，系统性、逻辑性强。</w:t>
            </w:r>
          </w:p>
          <w:p>
            <w:pPr>
              <w:widowControl w:val="0"/>
              <w:numPr>
                <w:ilvl w:val="0"/>
                <w:numId w:val="135"/>
              </w:numPr>
              <w:adjustRightInd/>
              <w:snapToGrid w:val="0"/>
              <w:spacing w:line="400" w:lineRule="exact"/>
              <w:ind w:left="776" w:hanging="709" w:firstLineChars="0"/>
              <w:jc w:val="left"/>
              <w:textAlignment w:val="auto"/>
              <w:rPr>
                <w:rFonts w:hint="eastAsia" w:ascii="宋体" w:hAnsi="宋体" w:eastAsia="宋体" w:cs="宋体"/>
                <w:color w:val="000000"/>
                <w:sz w:val="24"/>
                <w:szCs w:val="24"/>
                <w:lang w:val="en-US" w:eastAsia="zh-CN" w:bidi="ar-SA"/>
              </w:rPr>
            </w:pPr>
            <w:r>
              <w:rPr>
                <w:rFonts w:hint="eastAsia" w:ascii="宋体" w:hAnsi="宋体" w:eastAsia="宋体" w:cs="宋体"/>
                <w:color w:val="000000"/>
                <w:sz w:val="24"/>
                <w:szCs w:val="24"/>
                <w:lang w:val="en-US" w:eastAsia="zh-CN" w:bidi="ar-SA"/>
              </w:rPr>
              <w:t>形成特色鲜明、可供推广的最佳实践。</w:t>
            </w:r>
          </w:p>
          <w:p>
            <w:pPr>
              <w:widowControl w:val="0"/>
              <w:numPr>
                <w:ilvl w:val="0"/>
                <w:numId w:val="135"/>
              </w:numPr>
              <w:adjustRightInd/>
              <w:snapToGrid w:val="0"/>
              <w:spacing w:line="400" w:lineRule="exact"/>
              <w:ind w:left="776" w:hanging="709" w:firstLineChars="0"/>
              <w:jc w:val="left"/>
              <w:textAlignment w:val="auto"/>
              <w:rPr>
                <w:rFonts w:hint="eastAsia" w:ascii="宋体" w:hAnsi="宋体" w:eastAsia="宋体" w:cs="宋体"/>
                <w:color w:val="000000"/>
                <w:sz w:val="24"/>
                <w:szCs w:val="24"/>
                <w:lang w:val="en-US" w:eastAsia="zh-CN" w:bidi="ar-SA"/>
              </w:rPr>
            </w:pPr>
            <w:r>
              <w:rPr>
                <w:rFonts w:hint="eastAsia" w:ascii="宋体" w:hAnsi="宋体" w:eastAsia="宋体" w:cs="宋体"/>
                <w:color w:val="000000"/>
                <w:sz w:val="24"/>
                <w:szCs w:val="24"/>
                <w:lang w:val="en-US" w:eastAsia="zh-CN" w:bidi="ar-SA"/>
              </w:rPr>
              <w:t>数据、信息详实充分。</w:t>
            </w:r>
          </w:p>
        </w:tc>
        <w:tc>
          <w:tcPr>
            <w:tcW w:w="993" w:type="dxa"/>
          </w:tcPr>
          <w:p>
            <w:pPr>
              <w:snapToGrid w:val="0"/>
              <w:spacing w:line="360" w:lineRule="auto"/>
              <w:ind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15分</w:t>
            </w:r>
          </w:p>
        </w:tc>
        <w:tc>
          <w:tcPr>
            <w:tcW w:w="992" w:type="dxa"/>
          </w:tcPr>
          <w:p>
            <w:pPr>
              <w:snapToGrid w:val="0"/>
              <w:spacing w:line="360" w:lineRule="auto"/>
              <w:ind w:firstLine="0" w:firstLineChars="0"/>
              <w:jc w:val="center"/>
              <w:rPr>
                <w:rFonts w:hint="eastAsia" w:ascii="宋体" w:hAnsi="宋体" w:eastAsia="宋体" w:cs="宋体"/>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330" w:type="dxa"/>
            <w:gridSpan w:val="3"/>
            <w:vAlign w:val="center"/>
          </w:tcPr>
          <w:p>
            <w:pPr>
              <w:snapToGrid w:val="0"/>
              <w:spacing w:line="360" w:lineRule="auto"/>
              <w:ind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总分</w:t>
            </w:r>
          </w:p>
        </w:tc>
        <w:tc>
          <w:tcPr>
            <w:tcW w:w="993" w:type="dxa"/>
          </w:tcPr>
          <w:p>
            <w:pPr>
              <w:snapToGrid w:val="0"/>
              <w:spacing w:line="360" w:lineRule="auto"/>
              <w:ind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100分</w:t>
            </w:r>
          </w:p>
        </w:tc>
        <w:tc>
          <w:tcPr>
            <w:tcW w:w="992" w:type="dxa"/>
          </w:tcPr>
          <w:p>
            <w:pPr>
              <w:snapToGrid w:val="0"/>
              <w:spacing w:line="360" w:lineRule="auto"/>
              <w:ind w:firstLine="0" w:firstLineChars="0"/>
              <w:jc w:val="center"/>
              <w:rPr>
                <w:rFonts w:hint="eastAsia" w:ascii="宋体" w:hAnsi="宋体" w:eastAsia="宋体" w:cs="宋体"/>
                <w:color w:val="000000"/>
                <w:sz w:val="24"/>
                <w:szCs w:val="24"/>
              </w:rPr>
            </w:pPr>
          </w:p>
        </w:tc>
      </w:tr>
    </w:tbl>
    <w:p>
      <w:pPr>
        <w:pStyle w:val="7"/>
        <w:bidi w:val="0"/>
        <w:rPr>
          <w:lang w:val="en-US" w:eastAsia="zh-CN"/>
        </w:rPr>
      </w:pPr>
      <w:r>
        <w:rPr>
          <w:rFonts w:hint="eastAsia"/>
          <w:lang w:val="en-US" w:eastAsia="zh-CN"/>
        </w:rPr>
        <w:t>成果发布结果录入</w:t>
      </w:r>
    </w:p>
    <w:p>
      <w:pPr>
        <w:bidi w:val="0"/>
      </w:pPr>
      <w:r>
        <w:rPr>
          <w:rFonts w:hint="eastAsia"/>
        </w:rPr>
        <w:t>本办界可以录入成果发布获奖信息。</w:t>
      </w:r>
    </w:p>
    <w:p>
      <w:pPr>
        <w:widowControl w:val="0"/>
        <w:numPr>
          <w:ilvl w:val="0"/>
          <w:numId w:val="136"/>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获奖级别：输入质量信得过班组的最高获奖级别：国家级、省部级；</w:t>
      </w:r>
    </w:p>
    <w:p>
      <w:pPr>
        <w:widowControl w:val="0"/>
        <w:numPr>
          <w:ilvl w:val="0"/>
          <w:numId w:val="136"/>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获奖名称：一等奖、二等奖、三等奖等可选；</w:t>
      </w:r>
    </w:p>
    <w:p>
      <w:pPr>
        <w:widowControl w:val="0"/>
        <w:numPr>
          <w:ilvl w:val="0"/>
          <w:numId w:val="136"/>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上传：获奖证书扫描件上传</w:t>
      </w:r>
    </w:p>
    <w:p>
      <w:pPr>
        <w:pStyle w:val="7"/>
        <w:bidi w:val="0"/>
        <w:rPr>
          <w:lang w:val="en-US" w:eastAsia="zh-CN"/>
        </w:rPr>
      </w:pPr>
      <w:r>
        <w:rPr>
          <w:rFonts w:hint="eastAsia"/>
          <w:lang w:val="en-US" w:eastAsia="zh-CN"/>
        </w:rPr>
        <w:t>年度质量信得过班组创建活动统计</w:t>
      </w:r>
    </w:p>
    <w:p>
      <w:pPr>
        <w:bidi w:val="0"/>
      </w:pPr>
      <w:r>
        <w:rPr>
          <w:rFonts w:hint="eastAsia"/>
        </w:rPr>
        <w:t>本界面由各单位质量信得过班组活动归口部门在每年年末录入以下信息：</w:t>
      </w:r>
    </w:p>
    <w:p>
      <w:pPr>
        <w:widowControl w:val="0"/>
        <w:numPr>
          <w:ilvl w:val="0"/>
          <w:numId w:val="137"/>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录入统计年份（可选，选项如</w:t>
      </w:r>
      <w:r>
        <w:rPr>
          <w:rFonts w:ascii="宋体" w:hAnsi="宋体" w:eastAsia="宋体" w:cs="仿宋"/>
          <w:kern w:val="2"/>
          <w:sz w:val="24"/>
          <w:szCs w:val="24"/>
          <w:lang w:val="en-US" w:eastAsia="zh-CN" w:bidi="ar-SA"/>
        </w:rPr>
        <w:t>2021年、2022年等）</w:t>
      </w:r>
    </w:p>
    <w:p>
      <w:pPr>
        <w:widowControl w:val="0"/>
        <w:numPr>
          <w:ilvl w:val="0"/>
          <w:numId w:val="137"/>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单位名称</w:t>
      </w:r>
    </w:p>
    <w:p>
      <w:pPr>
        <w:widowControl w:val="0"/>
        <w:numPr>
          <w:ilvl w:val="0"/>
          <w:numId w:val="137"/>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本年度开展质量信得过班组数：</w:t>
      </w:r>
      <w:r>
        <w:rPr>
          <w:rFonts w:ascii="宋体" w:hAnsi="宋体" w:eastAsia="宋体" w:cs="仿宋"/>
          <w:kern w:val="2"/>
          <w:sz w:val="24"/>
          <w:szCs w:val="24"/>
          <w:lang w:val="en-US" w:eastAsia="zh-CN" w:bidi="ar-SA"/>
        </w:rPr>
        <w:t xml:space="preserve"> </w:t>
      </w:r>
      <w:r>
        <w:rPr>
          <w:rFonts w:hint="eastAsia" w:ascii="宋体" w:hAnsi="宋体" w:eastAsia="宋体" w:cs="仿宋"/>
          <w:kern w:val="2"/>
          <w:sz w:val="24"/>
          <w:szCs w:val="24"/>
          <w:lang w:val="en-US" w:eastAsia="zh-CN" w:bidi="ar-SA"/>
        </w:rPr>
        <w:t>单位（个）</w:t>
      </w:r>
    </w:p>
    <w:p>
      <w:pPr>
        <w:widowControl w:val="0"/>
        <w:numPr>
          <w:ilvl w:val="0"/>
          <w:numId w:val="137"/>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历年质量信得过班组累计数：单位（个）</w:t>
      </w:r>
    </w:p>
    <w:p>
      <w:pPr>
        <w:widowControl w:val="0"/>
        <w:numPr>
          <w:ilvl w:val="0"/>
          <w:numId w:val="137"/>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本年度参加信得过班组活动员工数    单位（人）</w:t>
      </w:r>
    </w:p>
    <w:p>
      <w:pPr>
        <w:widowControl w:val="0"/>
        <w:numPr>
          <w:ilvl w:val="0"/>
          <w:numId w:val="137"/>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本年度对质量信得过班组活动投入经费（培训、交流、规范化等）  单位（万元）</w:t>
      </w:r>
    </w:p>
    <w:p>
      <w:pPr>
        <w:widowControl w:val="0"/>
        <w:numPr>
          <w:ilvl w:val="0"/>
          <w:numId w:val="137"/>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本年度本单位对信得过班组活动奖励费用    单位（万元）</w:t>
      </w:r>
    </w:p>
    <w:p>
      <w:pPr>
        <w:widowControl w:val="0"/>
        <w:numPr>
          <w:ilvl w:val="0"/>
          <w:numId w:val="137"/>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本年度QC小组活动主要特点和建议：</w:t>
      </w:r>
    </w:p>
    <w:p>
      <w:pPr>
        <w:widowControl w:val="0"/>
        <w:numPr>
          <w:ilvl w:val="0"/>
          <w:numId w:val="137"/>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录入人</w:t>
      </w:r>
    </w:p>
    <w:p>
      <w:pPr>
        <w:widowControl w:val="0"/>
        <w:numPr>
          <w:ilvl w:val="0"/>
          <w:numId w:val="137"/>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录入时间</w:t>
      </w:r>
    </w:p>
    <w:p>
      <w:pPr>
        <w:widowControl w:val="0"/>
        <w:numPr>
          <w:ilvl w:val="0"/>
          <w:numId w:val="137"/>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审核人  （归口部门负责人）</w:t>
      </w:r>
    </w:p>
    <w:p>
      <w:pPr>
        <w:widowControl w:val="0"/>
        <w:numPr>
          <w:ilvl w:val="0"/>
          <w:numId w:val="137"/>
        </w:numPr>
        <w:adjustRightInd/>
        <w:spacing w:line="360" w:lineRule="auto"/>
        <w:ind w:left="425" w:leftChars="0" w:hanging="425"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审核日期</w:t>
      </w:r>
    </w:p>
    <w:p>
      <w:pPr>
        <w:pStyle w:val="6"/>
        <w:bidi w:val="0"/>
        <w:rPr>
          <w:lang w:val="en-US" w:eastAsia="zh-CN"/>
        </w:rPr>
      </w:pPr>
      <w:bookmarkStart w:id="244" w:name="_Toc16500"/>
      <w:r>
        <w:rPr>
          <w:rFonts w:hint="eastAsia"/>
          <w:lang w:val="en-US" w:eastAsia="zh-CN"/>
        </w:rPr>
        <w:t>外部质量信得过班组评委及骨干研修班合格人员清单</w:t>
      </w:r>
      <w:bookmarkEnd w:id="244"/>
    </w:p>
    <w:p>
      <w:pPr>
        <w:pStyle w:val="7"/>
        <w:bidi w:val="0"/>
        <w:rPr>
          <w:lang w:val="en-US" w:eastAsia="zh-CN"/>
        </w:rPr>
      </w:pPr>
      <w:r>
        <w:rPr>
          <w:rFonts w:hint="eastAsia"/>
          <w:lang w:val="en-US" w:eastAsia="zh-CN"/>
        </w:rPr>
        <w:t>录入</w:t>
      </w:r>
    </w:p>
    <w:p>
      <w:pPr>
        <w:bidi w:val="0"/>
      </w:pPr>
      <w:r>
        <w:rPr>
          <w:rFonts w:hint="eastAsia"/>
        </w:rPr>
        <w:t>由本单位质量信得过班组创建活动模块管理员录入以下信息：</w:t>
      </w:r>
    </w:p>
    <w:p>
      <w:pPr>
        <w:widowControl w:val="0"/>
        <w:numPr>
          <w:ilvl w:val="0"/>
          <w:numId w:val="138"/>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姓名</w:t>
      </w:r>
    </w:p>
    <w:p>
      <w:pPr>
        <w:widowControl w:val="0"/>
        <w:numPr>
          <w:ilvl w:val="0"/>
          <w:numId w:val="138"/>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岗位</w:t>
      </w:r>
    </w:p>
    <w:p>
      <w:pPr>
        <w:widowControl w:val="0"/>
        <w:numPr>
          <w:ilvl w:val="0"/>
          <w:numId w:val="138"/>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宋体"/>
          <w:color w:val="000000"/>
          <w:sz w:val="24"/>
          <w:szCs w:val="24"/>
          <w:lang w:val="en-US" w:eastAsia="zh-CN" w:bidi="ar-SA"/>
        </w:rPr>
        <w:t>证书编号</w:t>
      </w:r>
    </w:p>
    <w:p>
      <w:pPr>
        <w:widowControl w:val="0"/>
        <w:numPr>
          <w:ilvl w:val="0"/>
          <w:numId w:val="138"/>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宋体"/>
          <w:color w:val="000000"/>
          <w:sz w:val="24"/>
          <w:szCs w:val="24"/>
          <w:lang w:val="en-US" w:eastAsia="zh-CN" w:bidi="ar-SA"/>
        </w:rPr>
        <w:t>获取时间</w:t>
      </w:r>
    </w:p>
    <w:p>
      <w:pPr>
        <w:widowControl w:val="0"/>
        <w:numPr>
          <w:ilvl w:val="0"/>
          <w:numId w:val="138"/>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宋体"/>
          <w:color w:val="000000"/>
          <w:sz w:val="24"/>
          <w:szCs w:val="24"/>
          <w:lang w:val="en-US" w:eastAsia="zh-CN" w:bidi="ar-SA"/>
        </w:rPr>
        <w:t>资格有效期</w:t>
      </w:r>
    </w:p>
    <w:p>
      <w:pPr>
        <w:widowControl w:val="0"/>
        <w:numPr>
          <w:ilvl w:val="0"/>
          <w:numId w:val="138"/>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宋体"/>
          <w:color w:val="000000"/>
          <w:sz w:val="24"/>
          <w:szCs w:val="24"/>
          <w:lang w:val="en-US" w:eastAsia="zh-CN" w:bidi="ar-SA"/>
        </w:rPr>
        <w:t>等级</w:t>
      </w:r>
    </w:p>
    <w:p>
      <w:pPr>
        <w:widowControl w:val="0"/>
        <w:numPr>
          <w:ilvl w:val="0"/>
          <w:numId w:val="138"/>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录入人</w:t>
      </w:r>
    </w:p>
    <w:p>
      <w:pPr>
        <w:widowControl w:val="0"/>
        <w:numPr>
          <w:ilvl w:val="0"/>
          <w:numId w:val="138"/>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录入时间</w:t>
      </w:r>
    </w:p>
    <w:p>
      <w:pPr>
        <w:widowControl w:val="0"/>
        <w:numPr>
          <w:ilvl w:val="0"/>
          <w:numId w:val="138"/>
        </w:numPr>
        <w:adjustRightInd/>
        <w:spacing w:line="360" w:lineRule="auto"/>
        <w:ind w:left="425" w:leftChars="0" w:hanging="425" w:firstLineChars="0"/>
        <w:jc w:val="both"/>
        <w:textAlignment w:val="auto"/>
        <w:rPr>
          <w:rFonts w:ascii="宋体" w:hAnsi="宋体" w:eastAsia="宋体" w:cs="仿宋"/>
          <w:sz w:val="24"/>
          <w:szCs w:val="24"/>
          <w:lang w:val="en-US" w:eastAsia="zh-CN" w:bidi="ar-SA"/>
        </w:rPr>
      </w:pPr>
      <w:r>
        <w:rPr>
          <w:rFonts w:hint="eastAsia" w:ascii="宋体" w:hAnsi="宋体" w:eastAsia="宋体" w:cs="仿宋"/>
          <w:sz w:val="24"/>
          <w:szCs w:val="24"/>
          <w:lang w:val="en-US" w:eastAsia="zh-CN" w:bidi="ar-SA"/>
        </w:rPr>
        <w:t>附件（上传培训合格证书）</w:t>
      </w:r>
    </w:p>
    <w:p>
      <w:pPr>
        <w:pStyle w:val="7"/>
        <w:bidi w:val="0"/>
        <w:rPr>
          <w:lang w:val="en-US" w:eastAsia="zh-CN"/>
        </w:rPr>
      </w:pPr>
      <w:r>
        <w:rPr>
          <w:rFonts w:hint="eastAsia"/>
          <w:lang w:val="en-US" w:eastAsia="zh-CN"/>
        </w:rPr>
        <w:t>查询</w:t>
      </w:r>
    </w:p>
    <w:p>
      <w:pPr>
        <w:bidi w:val="0"/>
        <w:rPr>
          <w:lang w:val="en-US" w:eastAsia="zh-CN"/>
        </w:rPr>
      </w:pPr>
      <w:r>
        <w:rPr>
          <w:rFonts w:hint="eastAsia"/>
          <w:lang w:val="en-US" w:eastAsia="zh-CN"/>
        </w:rPr>
        <w:t>根据录入界面，自动生成以下信息信息，可多条件筛选</w:t>
      </w:r>
    </w:p>
    <w:tbl>
      <w:tblPr>
        <w:tblStyle w:val="30"/>
        <w:tblW w:w="8522" w:type="dxa"/>
        <w:tblInd w:w="0" w:type="dxa"/>
        <w:tblLayout w:type="fixed"/>
        <w:tblCellMar>
          <w:top w:w="0" w:type="dxa"/>
          <w:left w:w="108" w:type="dxa"/>
          <w:bottom w:w="0" w:type="dxa"/>
          <w:right w:w="108" w:type="dxa"/>
        </w:tblCellMar>
      </w:tblPr>
      <w:tblGrid>
        <w:gridCol w:w="696"/>
        <w:gridCol w:w="696"/>
        <w:gridCol w:w="696"/>
        <w:gridCol w:w="1236"/>
        <w:gridCol w:w="1176"/>
        <w:gridCol w:w="1416"/>
        <w:gridCol w:w="1176"/>
        <w:gridCol w:w="734"/>
        <w:gridCol w:w="696"/>
      </w:tblGrid>
      <w:tr>
        <w:tblPrEx>
          <w:tblCellMar>
            <w:top w:w="0" w:type="dxa"/>
            <w:left w:w="108" w:type="dxa"/>
            <w:bottom w:w="0" w:type="dxa"/>
            <w:right w:w="108" w:type="dxa"/>
          </w:tblCellMar>
        </w:tblPrEx>
        <w:trPr>
          <w:trHeight w:val="702" w:hRule="atLeast"/>
        </w:trPr>
        <w:tc>
          <w:tcPr>
            <w:tcW w:w="69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r>
              <w:rPr>
                <w:rFonts w:hint="eastAsia" w:ascii="宋体" w:hAnsi="宋体" w:eastAsia="宋体" w:cs="宋体"/>
                <w:color w:val="000000"/>
                <w:szCs w:val="24"/>
              </w:rPr>
              <w:t>单位</w:t>
            </w:r>
          </w:p>
        </w:tc>
        <w:tc>
          <w:tcPr>
            <w:tcW w:w="696"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r>
              <w:rPr>
                <w:rFonts w:hint="eastAsia" w:ascii="宋体" w:hAnsi="宋体" w:eastAsia="宋体" w:cs="宋体"/>
                <w:color w:val="000000"/>
                <w:szCs w:val="24"/>
              </w:rPr>
              <w:t>姓名</w:t>
            </w:r>
          </w:p>
        </w:tc>
        <w:tc>
          <w:tcPr>
            <w:tcW w:w="696"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r>
              <w:rPr>
                <w:rFonts w:hint="eastAsia" w:ascii="宋体" w:hAnsi="宋体" w:eastAsia="宋体" w:cs="宋体"/>
                <w:color w:val="000000"/>
                <w:szCs w:val="24"/>
              </w:rPr>
              <w:t>岗位</w:t>
            </w:r>
          </w:p>
        </w:tc>
        <w:tc>
          <w:tcPr>
            <w:tcW w:w="1236"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r>
              <w:rPr>
                <w:rFonts w:hint="eastAsia" w:ascii="宋体" w:hAnsi="宋体" w:eastAsia="宋体" w:cs="宋体"/>
                <w:color w:val="000000"/>
                <w:szCs w:val="24"/>
              </w:rPr>
              <w:t>证书编号</w:t>
            </w:r>
          </w:p>
        </w:tc>
        <w:tc>
          <w:tcPr>
            <w:tcW w:w="1176"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r>
              <w:rPr>
                <w:rFonts w:hint="eastAsia" w:ascii="宋体" w:hAnsi="宋体" w:eastAsia="宋体" w:cs="宋体"/>
                <w:color w:val="000000"/>
                <w:szCs w:val="24"/>
              </w:rPr>
              <w:t>获取时间</w:t>
            </w:r>
          </w:p>
        </w:tc>
        <w:tc>
          <w:tcPr>
            <w:tcW w:w="1416"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r>
              <w:rPr>
                <w:rFonts w:hint="eastAsia" w:ascii="宋体" w:hAnsi="宋体" w:eastAsia="宋体" w:cs="宋体"/>
                <w:color w:val="000000"/>
                <w:szCs w:val="24"/>
              </w:rPr>
              <w:t>资格有效期</w:t>
            </w:r>
          </w:p>
        </w:tc>
        <w:tc>
          <w:tcPr>
            <w:tcW w:w="1176"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r>
              <w:rPr>
                <w:rFonts w:hint="eastAsia" w:ascii="宋体" w:hAnsi="宋体" w:eastAsia="宋体" w:cs="宋体"/>
                <w:color w:val="000000"/>
                <w:szCs w:val="24"/>
              </w:rPr>
              <w:t>发证单位</w:t>
            </w:r>
          </w:p>
        </w:tc>
        <w:tc>
          <w:tcPr>
            <w:tcW w:w="734"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r>
              <w:rPr>
                <w:rFonts w:hint="eastAsia" w:ascii="宋体" w:hAnsi="宋体" w:eastAsia="宋体" w:cs="宋体"/>
                <w:color w:val="000000"/>
                <w:szCs w:val="24"/>
              </w:rPr>
              <w:t>等级</w:t>
            </w:r>
          </w:p>
        </w:tc>
        <w:tc>
          <w:tcPr>
            <w:tcW w:w="696"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r>
              <w:rPr>
                <w:rFonts w:hint="eastAsia" w:ascii="宋体" w:hAnsi="宋体" w:eastAsia="宋体" w:cs="宋体"/>
                <w:color w:val="000000"/>
                <w:szCs w:val="24"/>
              </w:rPr>
              <w:t>备注</w:t>
            </w:r>
          </w:p>
        </w:tc>
      </w:tr>
      <w:tr>
        <w:tblPrEx>
          <w:tblCellMar>
            <w:top w:w="0" w:type="dxa"/>
            <w:left w:w="108" w:type="dxa"/>
            <w:bottom w:w="0" w:type="dxa"/>
            <w:right w:w="108" w:type="dxa"/>
          </w:tblCellMar>
        </w:tblPrEx>
        <w:trPr>
          <w:trHeight w:val="702" w:hRule="atLeast"/>
        </w:trPr>
        <w:tc>
          <w:tcPr>
            <w:tcW w:w="69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p>
        </w:tc>
        <w:tc>
          <w:tcPr>
            <w:tcW w:w="696"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p>
        </w:tc>
        <w:tc>
          <w:tcPr>
            <w:tcW w:w="696"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p>
        </w:tc>
        <w:tc>
          <w:tcPr>
            <w:tcW w:w="1236"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p>
        </w:tc>
        <w:tc>
          <w:tcPr>
            <w:tcW w:w="1176"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p>
        </w:tc>
        <w:tc>
          <w:tcPr>
            <w:tcW w:w="1416"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p>
        </w:tc>
        <w:tc>
          <w:tcPr>
            <w:tcW w:w="1176"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p>
        </w:tc>
        <w:tc>
          <w:tcPr>
            <w:tcW w:w="734"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p>
        </w:tc>
        <w:tc>
          <w:tcPr>
            <w:tcW w:w="696" w:type="dxa"/>
            <w:tcBorders>
              <w:top w:val="single" w:color="auto" w:sz="4" w:space="0"/>
              <w:left w:val="nil"/>
              <w:bottom w:val="single" w:color="auto" w:sz="4" w:space="0"/>
              <w:right w:val="single" w:color="auto" w:sz="4" w:space="0"/>
            </w:tcBorders>
            <w:shd w:val="clear" w:color="auto" w:fill="auto"/>
            <w:noWrap/>
            <w:vAlign w:val="center"/>
          </w:tcPr>
          <w:p>
            <w:pPr>
              <w:widowControl/>
              <w:adjustRightInd/>
              <w:spacing w:line="240" w:lineRule="auto"/>
              <w:ind w:firstLine="0" w:firstLineChars="0"/>
              <w:jc w:val="center"/>
              <w:textAlignment w:val="auto"/>
              <w:rPr>
                <w:rFonts w:ascii="宋体" w:hAnsi="宋体" w:eastAsia="宋体" w:cs="宋体"/>
                <w:color w:val="000000"/>
                <w:szCs w:val="24"/>
              </w:rPr>
            </w:pPr>
          </w:p>
        </w:tc>
      </w:tr>
    </w:tbl>
    <w:p>
      <w:pPr>
        <w:pStyle w:val="5"/>
        <w:numPr>
          <w:ilvl w:val="0"/>
          <w:numId w:val="106"/>
        </w:numPr>
        <w:bidi w:val="0"/>
        <w:ind w:left="0" w:leftChars="0" w:firstLine="0" w:firstLineChars="0"/>
        <w:rPr>
          <w:b/>
        </w:rPr>
      </w:pPr>
      <w:bookmarkStart w:id="245" w:name="_Toc105676490"/>
      <w:bookmarkStart w:id="246" w:name="_Toc22307"/>
      <w:r>
        <w:rPr>
          <w:rFonts w:hint="eastAsia"/>
          <w:b/>
        </w:rPr>
        <w:t>良好实践</w:t>
      </w:r>
      <w:bookmarkEnd w:id="245"/>
      <w:bookmarkEnd w:id="246"/>
    </w:p>
    <w:p>
      <w:pPr>
        <w:pStyle w:val="5"/>
        <w:numPr>
          <w:ilvl w:val="0"/>
          <w:numId w:val="139"/>
        </w:numPr>
        <w:bidi w:val="0"/>
      </w:pPr>
      <w:bookmarkStart w:id="247" w:name="_Toc45716196"/>
      <w:bookmarkStart w:id="248" w:name="_Toc27074"/>
      <w:bookmarkStart w:id="249" w:name="_Toc45715361"/>
      <w:r>
        <w:rPr>
          <w:rFonts w:hint="eastAsia"/>
        </w:rPr>
        <w:t>系统设计</w:t>
      </w:r>
      <w:bookmarkEnd w:id="247"/>
      <w:bookmarkEnd w:id="248"/>
      <w:bookmarkEnd w:id="249"/>
    </w:p>
    <w:p>
      <w:pPr>
        <w:bidi w:val="0"/>
        <w:rPr>
          <w:rFonts w:cs="仿宋"/>
        </w:rPr>
      </w:pPr>
      <w:r>
        <w:rPr>
          <w:rFonts w:hint="eastAsia" w:cs="仿宋"/>
        </w:rPr>
        <w:t>在质量信息模块中左侧树结构设置</w:t>
      </w:r>
      <w:r>
        <w:rPr>
          <w:rFonts w:hint="eastAsia" w:cs="仿宋"/>
          <w:b/>
          <w:bCs/>
        </w:rPr>
        <w:t>质量良好实践</w:t>
      </w:r>
      <w:r>
        <w:rPr>
          <w:rFonts w:hint="eastAsia" w:cs="仿宋"/>
        </w:rPr>
        <w:t>一级子模块。设置该模块主要达到的功能：</w:t>
      </w:r>
      <w:r>
        <w:rPr>
          <w:rFonts w:hint="eastAsia"/>
        </w:rPr>
        <w:t>上传各单位质量管理方面的良好实践，供各项目间进行推广使用，并收集反馈实践应用的效果，以便达到质量管理方面共同提升的目的。</w:t>
      </w:r>
    </w:p>
    <w:p>
      <w:pPr>
        <w:pStyle w:val="5"/>
        <w:bidi w:val="0"/>
      </w:pPr>
      <w:bookmarkStart w:id="250" w:name="_Toc12687"/>
      <w:r>
        <w:rPr>
          <w:rFonts w:hint="eastAsia"/>
        </w:rPr>
        <w:t>界面功能需求</w:t>
      </w:r>
      <w:bookmarkEnd w:id="250"/>
    </w:p>
    <w:p>
      <w:pPr>
        <w:bidi w:val="0"/>
        <w:rPr>
          <w:rFonts w:hint="eastAsia" w:cs="仿宋"/>
        </w:rPr>
      </w:pPr>
      <w:r>
        <w:rPr>
          <w:rFonts w:hint="eastAsia" w:cs="仿宋"/>
        </w:rPr>
        <w:t>点击“质量良好实践”子模块，右侧本界面上方设置“新增”、“保存”、“编辑”、“删除”、“预览”、“查询”、“意见反馈”、“附件”功能菜单。</w:t>
      </w:r>
    </w:p>
    <w:p>
      <w:pPr>
        <w:bidi w:val="0"/>
        <w:rPr>
          <w:rFonts w:hint="eastAsia" w:cs="仿宋"/>
        </w:rPr>
      </w:pPr>
      <w:r>
        <w:rPr>
          <w:rFonts w:hint="eastAsia" w:cs="仿宋"/>
        </w:rPr>
        <w:t>右侧本界面下方显示内容：良好实践类型、编号、良好实践名称、推荐单位、推荐部门、推荐人员、良好实践描述、主要优势及效果、可推广性（推广价值）、编制人、部门审核人、质保部审核人、质量主管审批、良好实践使用单位、应用情况反馈、改进优化建议字段内容。非“编辑”模式下，所有字段内容仅作显示、浏览、列表内容右健导出功能，要求显示顺序可左右拖动调整。</w:t>
      </w:r>
    </w:p>
    <w:p>
      <w:pPr>
        <w:bidi w:val="0"/>
        <w:rPr>
          <w:rFonts w:hint="eastAsia" w:cs="仿宋"/>
        </w:rPr>
      </w:pPr>
      <w:r>
        <w:rPr>
          <w:rFonts w:hint="eastAsia" w:cs="仿宋"/>
        </w:rPr>
        <w:t>参考如下功能界面：</w:t>
      </w:r>
    </w:p>
    <w:p>
      <w:pPr>
        <w:pStyle w:val="53"/>
        <w:spacing w:line="360" w:lineRule="auto"/>
        <w:ind w:firstLine="0" w:firstLineChars="0"/>
        <w:rPr>
          <w:b/>
          <w:bCs/>
        </w:rPr>
      </w:pPr>
      <w:r>
        <w:rPr>
          <w:rFonts w:hint="eastAsia"/>
        </w:rPr>
        <w:t xml:space="preserve">    </w:t>
      </w:r>
      <w:r>
        <w:drawing>
          <wp:inline distT="0" distB="0" distL="0" distR="0">
            <wp:extent cx="5522595" cy="1889125"/>
            <wp:effectExtent l="0" t="0" r="1905" b="15875"/>
            <wp:docPr id="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4"/>
                    <pic:cNvPicPr>
                      <a:picLocks noChangeAspect="1"/>
                    </pic:cNvPicPr>
                  </pic:nvPicPr>
                  <pic:blipFill>
                    <a:blip r:embed="rId116"/>
                    <a:stretch>
                      <a:fillRect/>
                    </a:stretch>
                  </pic:blipFill>
                  <pic:spPr>
                    <a:xfrm>
                      <a:off x="0" y="0"/>
                      <a:ext cx="5522595" cy="1889185"/>
                    </a:xfrm>
                    <a:prstGeom prst="rect">
                      <a:avLst/>
                    </a:prstGeom>
                  </pic:spPr>
                </pic:pic>
              </a:graphicData>
            </a:graphic>
          </wp:inline>
        </w:drawing>
      </w:r>
    </w:p>
    <w:p>
      <w:pPr>
        <w:pStyle w:val="5"/>
        <w:bidi w:val="0"/>
      </w:pPr>
      <w:bookmarkStart w:id="251" w:name="_Toc4126"/>
      <w:r>
        <w:rPr>
          <w:rFonts w:hint="eastAsia"/>
        </w:rPr>
        <w:t>功能菜单基本逻辑介绍</w:t>
      </w:r>
      <w:bookmarkEnd w:id="251"/>
    </w:p>
    <w:p>
      <w:pPr>
        <w:pStyle w:val="53"/>
        <w:widowControl w:val="0"/>
        <w:numPr>
          <w:ilvl w:val="0"/>
          <w:numId w:val="140"/>
        </w:numPr>
        <w:spacing w:line="360" w:lineRule="auto"/>
        <w:ind w:left="425" w:leftChars="0" w:hanging="425" w:firstLineChars="0"/>
        <w:jc w:val="both"/>
        <w:rPr>
          <w:rFonts w:cs="仿宋" w:asciiTheme="minorEastAsia" w:hAnsiTheme="minorEastAsia"/>
        </w:rPr>
      </w:pPr>
      <w:r>
        <w:rPr>
          <w:rFonts w:hint="eastAsia" w:cs="仿宋"/>
        </w:rPr>
        <w:t>“新增”功能，由各单位良好实践推荐人员首次申报时填写，点击“保存”后，再次修改需选择“编辑”功能，方可显示已保存的内容，继续操作权限仅由原创建人编辑。“新增”和“编辑”功能弹出界面内容如下：</w:t>
      </w:r>
      <w:r>
        <w:rPr>
          <w:rFonts w:hint="eastAsia"/>
          <w:b/>
          <w:bCs/>
        </w:rPr>
        <w:t>良好实践类型、编号、良好实践名称、推荐单位、推荐部门、推荐人员、良好实践描述、主要优势及效果、可推广性（推广价值）、编制人、部门审核人、质保部审核人、质量主管审批、良好实践使用单位、</w:t>
      </w:r>
      <w:r>
        <w:rPr>
          <w:rFonts w:hint="eastAsia"/>
          <w:b/>
          <w:bCs/>
          <w:color w:val="000000" w:themeColor="text1"/>
          <w14:textFill>
            <w14:solidFill>
              <w14:schemeClr w14:val="tx1"/>
            </w14:solidFill>
          </w14:textFill>
        </w:rPr>
        <w:t>应用情况反馈</w:t>
      </w:r>
      <w:r>
        <w:rPr>
          <w:rFonts w:hint="eastAsia"/>
          <w:b/>
          <w:bCs/>
        </w:rPr>
        <w:t>、改进优化建议</w:t>
      </w:r>
      <w:r>
        <w:rPr>
          <w:rFonts w:hint="eastAsia"/>
        </w:rPr>
        <w:t>字段对话框。</w:t>
      </w:r>
    </w:p>
    <w:p>
      <w:pPr>
        <w:pStyle w:val="53"/>
        <w:spacing w:line="360" w:lineRule="auto"/>
        <w:ind w:firstLine="0" w:firstLineChars="0"/>
      </w:pPr>
      <w:r>
        <w:rPr>
          <w:rFonts w:hint="eastAsia"/>
        </w:rPr>
        <w:t xml:space="preserve">     “</w:t>
      </w:r>
      <w:r>
        <w:rPr>
          <w:rFonts w:hint="eastAsia"/>
          <w:b/>
          <w:bCs/>
        </w:rPr>
        <w:t>良好实践类型</w:t>
      </w:r>
      <w:r>
        <w:rPr>
          <w:rFonts w:hint="eastAsia"/>
        </w:rPr>
        <w:t>”系统定义为管理类、创新类；</w:t>
      </w:r>
    </w:p>
    <w:p>
      <w:pPr>
        <w:pStyle w:val="53"/>
        <w:spacing w:line="360" w:lineRule="auto"/>
        <w:ind w:left="420" w:firstLine="0" w:firstLineChars="0"/>
        <w:rPr>
          <w:rFonts w:cs="仿宋" w:asciiTheme="minorEastAsia" w:hAnsiTheme="minorEastAsia"/>
        </w:rPr>
      </w:pPr>
      <w:r>
        <w:rPr>
          <w:rFonts w:hint="eastAsia"/>
        </w:rPr>
        <w:t xml:space="preserve">  “</w:t>
      </w:r>
      <w:r>
        <w:rPr>
          <w:rFonts w:hint="eastAsia"/>
          <w:b/>
          <w:bCs/>
        </w:rPr>
        <w:t>编号”</w:t>
      </w:r>
      <w:r>
        <w:rPr>
          <w:rFonts w:hint="eastAsia" w:cs="仿宋" w:asciiTheme="minorEastAsia" w:hAnsiTheme="minorEastAsia"/>
        </w:rPr>
        <w:t>XX①-LHSJ-XXXX②-XXXX③</w:t>
      </w:r>
    </w:p>
    <w:p>
      <w:pPr>
        <w:pStyle w:val="53"/>
        <w:spacing w:line="360" w:lineRule="auto"/>
        <w:ind w:left="420" w:firstLine="480"/>
        <w:rPr>
          <w:rFonts w:cs="仿宋" w:asciiTheme="minorEastAsia" w:hAnsiTheme="minorEastAsia"/>
        </w:rPr>
      </w:pPr>
      <w:r>
        <w:rPr>
          <w:rFonts w:hint="eastAsia" w:cs="仿宋" w:asciiTheme="minorEastAsia" w:hAnsiTheme="minorEastAsia"/>
        </w:rPr>
        <w:t>①项目部/单位代码：如XP、BS等；</w:t>
      </w:r>
    </w:p>
    <w:p>
      <w:pPr>
        <w:pStyle w:val="53"/>
        <w:spacing w:line="360" w:lineRule="auto"/>
        <w:ind w:left="420" w:firstLine="480"/>
        <w:rPr>
          <w:rFonts w:cs="仿宋" w:asciiTheme="minorEastAsia" w:hAnsiTheme="minorEastAsia"/>
        </w:rPr>
      </w:pPr>
      <w:r>
        <w:rPr>
          <w:rFonts w:hint="eastAsia" w:cs="仿宋" w:asciiTheme="minorEastAsia" w:hAnsiTheme="minorEastAsia"/>
        </w:rPr>
        <w:t>②年份：四位数年号；</w:t>
      </w:r>
    </w:p>
    <w:p>
      <w:pPr>
        <w:pStyle w:val="53"/>
        <w:spacing w:line="360" w:lineRule="auto"/>
        <w:ind w:left="420" w:firstLine="480"/>
      </w:pPr>
      <w:r>
        <w:rPr>
          <w:rFonts w:hint="eastAsia" w:cs="仿宋" w:asciiTheme="minorEastAsia" w:hAnsiTheme="minorEastAsia"/>
        </w:rPr>
        <w:t>③流水号：四位；0001~9999。</w:t>
      </w:r>
    </w:p>
    <w:p>
      <w:pPr>
        <w:pStyle w:val="53"/>
        <w:widowControl w:val="0"/>
        <w:numPr>
          <w:ilvl w:val="0"/>
          <w:numId w:val="140"/>
        </w:numPr>
        <w:spacing w:line="360" w:lineRule="auto"/>
        <w:ind w:left="425" w:leftChars="0" w:hanging="425" w:firstLineChars="0"/>
        <w:jc w:val="both"/>
        <w:rPr>
          <w:rFonts w:cs="仿宋"/>
        </w:rPr>
      </w:pPr>
      <w:r>
        <w:rPr>
          <w:rFonts w:hint="eastAsia" w:cs="仿宋"/>
        </w:rPr>
        <w:t>“查询”功能，全员用户可对各单位申报通过的质量良好实践进行查询，要求可按多种条件模式下进行检索、查询，并可按对查询列表内容进行右健导出功能。</w:t>
      </w:r>
    </w:p>
    <w:p>
      <w:pPr>
        <w:pStyle w:val="53"/>
        <w:widowControl w:val="0"/>
        <w:numPr>
          <w:ilvl w:val="0"/>
          <w:numId w:val="140"/>
        </w:numPr>
        <w:spacing w:line="360" w:lineRule="auto"/>
        <w:ind w:left="425" w:leftChars="0" w:hanging="425" w:firstLineChars="0"/>
        <w:jc w:val="both"/>
        <w:rPr>
          <w:rFonts w:cs="仿宋"/>
        </w:rPr>
      </w:pPr>
      <w:r>
        <w:rPr>
          <w:rFonts w:hint="eastAsia" w:cs="仿宋"/>
        </w:rPr>
        <w:t>“预览”功能，可供编辑者、其他用户，对想查看的良好实践名称内容进行预览（内容以PDF表格式）。</w:t>
      </w:r>
    </w:p>
    <w:p>
      <w:pPr>
        <w:pStyle w:val="53"/>
        <w:widowControl w:val="0"/>
        <w:numPr>
          <w:ilvl w:val="0"/>
          <w:numId w:val="140"/>
        </w:numPr>
        <w:spacing w:line="360" w:lineRule="auto"/>
        <w:ind w:left="425" w:leftChars="0" w:hanging="425" w:firstLineChars="0"/>
        <w:jc w:val="both"/>
        <w:rPr>
          <w:rFonts w:cs="仿宋"/>
        </w:rPr>
      </w:pPr>
      <w:r>
        <w:rPr>
          <w:rFonts w:hint="eastAsia" w:cs="仿宋"/>
        </w:rPr>
        <w:t>“删除”功能，仅由原创建人进行删除操作，并有再次确认提示，但一旦流程往过入一步流程，原创建人不可再做删除操作，除非是下一步流程审核人退回状态。</w:t>
      </w:r>
    </w:p>
    <w:p>
      <w:pPr>
        <w:pStyle w:val="53"/>
        <w:widowControl w:val="0"/>
        <w:numPr>
          <w:ilvl w:val="0"/>
          <w:numId w:val="140"/>
        </w:numPr>
        <w:spacing w:line="360" w:lineRule="auto"/>
        <w:ind w:left="425" w:leftChars="0" w:hanging="425" w:firstLineChars="0"/>
        <w:jc w:val="both"/>
        <w:rPr>
          <w:rFonts w:cs="仿宋"/>
        </w:rPr>
      </w:pPr>
      <w:r>
        <w:rPr>
          <w:rFonts w:hint="eastAsia" w:cs="仿宋"/>
        </w:rPr>
        <w:t>“意见反馈”功能，点击后弹出</w:t>
      </w:r>
      <w:r>
        <w:rPr>
          <w:rFonts w:hint="eastAsia"/>
        </w:rPr>
        <w:t>良好实践使用单位、</w:t>
      </w:r>
      <w:r>
        <w:rPr>
          <w:rFonts w:hint="eastAsia"/>
          <w:bCs/>
          <w:color w:val="000000" w:themeColor="text1"/>
          <w14:textFill>
            <w14:solidFill>
              <w14:schemeClr w14:val="tx1"/>
            </w14:solidFill>
          </w14:textFill>
        </w:rPr>
        <w:t>应用情况反馈</w:t>
      </w:r>
      <w:r>
        <w:rPr>
          <w:rFonts w:hint="eastAsia"/>
        </w:rPr>
        <w:t>、改进优化建议共3项内容编辑对话方框，供各单位将推广使用情况、改进建议等信息反馈给推广单或其他使用单位。</w:t>
      </w:r>
    </w:p>
    <w:p>
      <w:pPr>
        <w:pStyle w:val="53"/>
        <w:widowControl w:val="0"/>
        <w:numPr>
          <w:ilvl w:val="0"/>
          <w:numId w:val="140"/>
        </w:numPr>
        <w:spacing w:line="360" w:lineRule="auto"/>
        <w:ind w:left="425" w:leftChars="0" w:hanging="425" w:firstLineChars="0"/>
        <w:jc w:val="both"/>
        <w:rPr>
          <w:rFonts w:cs="仿宋"/>
        </w:rPr>
      </w:pPr>
      <w:r>
        <w:rPr>
          <w:rFonts w:hint="eastAsia" w:cs="仿宋"/>
        </w:rPr>
        <w:t>“附件”功能，可上传其他附件，如后续也可拓展增加如视频展示的形式。</w:t>
      </w:r>
    </w:p>
    <w:p>
      <w:pPr>
        <w:pStyle w:val="5"/>
        <w:bidi w:val="0"/>
      </w:pPr>
      <w:bookmarkStart w:id="252" w:name="_Toc29629"/>
      <w:r>
        <w:rPr>
          <w:rFonts w:hint="eastAsia"/>
        </w:rPr>
        <w:t>质量良好实践发布逻辑流程图</w:t>
      </w:r>
      <w:bookmarkEnd w:id="252"/>
    </w:p>
    <w:p>
      <w:pPr>
        <w:pStyle w:val="53"/>
        <w:spacing w:line="360" w:lineRule="auto"/>
        <w:ind w:firstLine="0" w:firstLineChars="0"/>
        <w:jc w:val="center"/>
      </w:pPr>
      <w:r>
        <w:rPr>
          <w:rFonts w:hint="eastAsia" w:cs="仿宋"/>
        </w:rPr>
        <w:drawing>
          <wp:inline distT="0" distB="0" distL="114300" distR="114300">
            <wp:extent cx="4314825" cy="6810375"/>
            <wp:effectExtent l="0" t="0" r="9525" b="9525"/>
            <wp:docPr id="99" name="图片 47" descr="1654080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7" descr="1654080144(1)"/>
                    <pic:cNvPicPr>
                      <a:picLocks noChangeAspect="1"/>
                    </pic:cNvPicPr>
                  </pic:nvPicPr>
                  <pic:blipFill>
                    <a:blip r:embed="rId117"/>
                    <a:stretch>
                      <a:fillRect/>
                    </a:stretch>
                  </pic:blipFill>
                  <pic:spPr>
                    <a:xfrm>
                      <a:off x="0" y="0"/>
                      <a:ext cx="4314825" cy="6810375"/>
                    </a:xfrm>
                    <a:prstGeom prst="rect">
                      <a:avLst/>
                    </a:prstGeom>
                  </pic:spPr>
                </pic:pic>
              </a:graphicData>
            </a:graphic>
          </wp:inline>
        </w:drawing>
      </w:r>
    </w:p>
    <w:p/>
    <w:p>
      <w:pPr>
        <w:pStyle w:val="5"/>
        <w:numPr>
          <w:ilvl w:val="0"/>
          <w:numId w:val="106"/>
        </w:numPr>
        <w:bidi w:val="0"/>
        <w:ind w:left="0" w:leftChars="0" w:firstLine="0" w:firstLineChars="0"/>
        <w:rPr>
          <w:b/>
        </w:rPr>
      </w:pPr>
      <w:bookmarkStart w:id="253" w:name="_Toc105676491"/>
      <w:bookmarkStart w:id="254" w:name="_Toc10092"/>
      <w:r>
        <w:rPr>
          <w:rFonts w:hint="eastAsia"/>
          <w:b/>
        </w:rPr>
        <w:t>经验反馈管理</w:t>
      </w:r>
      <w:bookmarkEnd w:id="253"/>
      <w:bookmarkEnd w:id="254"/>
    </w:p>
    <w:p>
      <w:pPr>
        <w:pStyle w:val="5"/>
        <w:numPr>
          <w:ilvl w:val="0"/>
          <w:numId w:val="141"/>
        </w:numPr>
        <w:bidi w:val="0"/>
      </w:pPr>
      <w:bookmarkStart w:id="255" w:name="_Toc7021"/>
      <w:r>
        <w:rPr>
          <w:rFonts w:hint="eastAsia"/>
        </w:rPr>
        <w:t>系统功能</w:t>
      </w:r>
      <w:bookmarkEnd w:id="255"/>
    </w:p>
    <w:p>
      <w:pPr>
        <w:pStyle w:val="6"/>
        <w:bidi w:val="0"/>
      </w:pPr>
      <w:bookmarkStart w:id="256" w:name="_Toc21038"/>
      <w:r>
        <w:rPr>
          <w:rFonts w:hint="eastAsia"/>
        </w:rPr>
        <w:t>功能模块结构图</w:t>
      </w:r>
      <w:bookmarkEnd w:id="256"/>
    </w:p>
    <w:p>
      <w:pPr>
        <w:bidi w:val="0"/>
      </w:pPr>
      <w:r>
        <w:rPr>
          <w:rFonts w:hint="eastAsia"/>
        </w:rPr>
        <w:t>经验反馈管理模块主要有经验反馈数据库、经验反馈实施、经验反馈查询三部分构成，详见下图所示。</w:t>
      </w:r>
    </w:p>
    <w:p>
      <w:r>
        <w:rPr>
          <w:rFonts w:hint="eastAsia"/>
        </w:rPr>
        <w:drawing>
          <wp:inline distT="0" distB="0" distL="114300" distR="114300">
            <wp:extent cx="4890135" cy="3039110"/>
            <wp:effectExtent l="0" t="0" r="5715" b="8890"/>
            <wp:docPr id="8" name="C9F754DE-2CAD-44b6-B708-469DEB6407EB-1" descr="C:/Users/user/AppData/Local/Temp/wps.hfYlXF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9F754DE-2CAD-44b6-B708-469DEB6407EB-1" descr="C:/Users/user/AppData/Local/Temp/wps.hfYlXFwps"/>
                    <pic:cNvPicPr>
                      <a:picLocks noChangeAspect="1"/>
                    </pic:cNvPicPr>
                  </pic:nvPicPr>
                  <pic:blipFill>
                    <a:blip r:embed="rId118"/>
                    <a:stretch>
                      <a:fillRect/>
                    </a:stretch>
                  </pic:blipFill>
                  <pic:spPr>
                    <a:xfrm>
                      <a:off x="0" y="0"/>
                      <a:ext cx="4890135" cy="3039110"/>
                    </a:xfrm>
                    <a:prstGeom prst="rect">
                      <a:avLst/>
                    </a:prstGeom>
                  </pic:spPr>
                </pic:pic>
              </a:graphicData>
            </a:graphic>
          </wp:inline>
        </w:drawing>
      </w:r>
    </w:p>
    <w:p>
      <w:pPr>
        <w:pStyle w:val="6"/>
        <w:bidi w:val="0"/>
      </w:pPr>
      <w:bookmarkStart w:id="257" w:name="_Toc30163"/>
      <w:r>
        <w:rPr>
          <w:rFonts w:hint="eastAsia"/>
        </w:rPr>
        <w:t>功能简述</w:t>
      </w:r>
      <w:bookmarkEnd w:id="257"/>
    </w:p>
    <w:p>
      <w:pPr>
        <w:widowControl/>
        <w:numPr>
          <w:ilvl w:val="0"/>
          <w:numId w:val="142"/>
        </w:numPr>
        <w:adjustRightInd/>
        <w:spacing w:line="360" w:lineRule="auto"/>
        <w:ind w:left="420" w:leftChars="0" w:hanging="420" w:firstLineChars="0"/>
        <w:jc w:val="left"/>
        <w:textAlignment w:val="auto"/>
      </w:pPr>
      <w:r>
        <w:rPr>
          <w:rFonts w:hint="eastAsia"/>
          <w:b/>
          <w:bCs/>
        </w:rPr>
        <w:t>经验反馈数据库：</w:t>
      </w:r>
      <w:r>
        <w:rPr>
          <w:rFonts w:hint="eastAsia"/>
        </w:rPr>
        <w:t>经验反馈数据库由建设公司负责组织维护和完善。以便于各项目部可以通过经验反馈数据库查询本项目部适用的经验反馈，并在编制经验反馈单时可以直接引用其中的信息；</w:t>
      </w:r>
    </w:p>
    <w:p>
      <w:pPr>
        <w:widowControl/>
        <w:numPr>
          <w:ilvl w:val="0"/>
          <w:numId w:val="142"/>
        </w:numPr>
        <w:adjustRightInd/>
        <w:spacing w:line="360" w:lineRule="auto"/>
        <w:ind w:left="420" w:leftChars="0" w:hanging="420" w:firstLineChars="0"/>
        <w:jc w:val="left"/>
        <w:textAlignment w:val="auto"/>
      </w:pPr>
      <w:r>
        <w:rPr>
          <w:rFonts w:hint="eastAsia"/>
          <w:b/>
          <w:bCs/>
        </w:rPr>
        <w:t>经验反馈实施：</w:t>
      </w:r>
      <w:r>
        <w:rPr>
          <w:rFonts w:hint="eastAsia"/>
        </w:rPr>
        <w:t>各部门经验反馈的实施流程在本模块线上流转。各部门单独建立模块，各部门模块显示3个部分：经验反馈待办、经验反馈月度/季度计划、经验反馈实施及验证；</w:t>
      </w:r>
    </w:p>
    <w:p>
      <w:pPr>
        <w:widowControl/>
        <w:numPr>
          <w:ilvl w:val="0"/>
          <w:numId w:val="142"/>
        </w:numPr>
        <w:adjustRightInd/>
        <w:spacing w:line="360" w:lineRule="auto"/>
        <w:ind w:left="420" w:leftChars="0" w:hanging="420" w:firstLineChars="0"/>
        <w:jc w:val="left"/>
        <w:textAlignment w:val="auto"/>
      </w:pPr>
      <w:r>
        <w:rPr>
          <w:rFonts w:hint="eastAsia"/>
          <w:b/>
          <w:bCs/>
        </w:rPr>
        <w:t>经验反馈查询：</w:t>
      </w:r>
      <w:r>
        <w:rPr>
          <w:rFonts w:hint="eastAsia"/>
        </w:rPr>
        <w:t>主要用于</w:t>
      </w:r>
      <w:r>
        <w:rPr>
          <w:rFonts w:hint="eastAsia" w:ascii="宋体" w:hAnsi="宋体" w:cs="仿宋"/>
          <w:szCs w:val="24"/>
        </w:rPr>
        <w:t>各项目经验反馈执行情况进行查询和跟踪。</w:t>
      </w:r>
    </w:p>
    <w:p>
      <w:pPr>
        <w:pStyle w:val="6"/>
        <w:bidi w:val="0"/>
      </w:pPr>
      <w:bookmarkStart w:id="258" w:name="_Toc29336"/>
      <w:r>
        <w:rPr>
          <w:rFonts w:hint="eastAsia"/>
        </w:rPr>
        <w:t>经验反馈实施功能模块流程</w:t>
      </w:r>
      <w:bookmarkEnd w:id="258"/>
    </w:p>
    <w:p>
      <w:pPr>
        <w:bidi w:val="0"/>
      </w:pPr>
      <w:r>
        <w:rPr>
          <w:rFonts w:hint="eastAsia"/>
        </w:rPr>
        <w:t>详见下图</w:t>
      </w:r>
    </w:p>
    <w:p>
      <w:pPr>
        <w:jc w:val="center"/>
      </w:pPr>
      <w:r>
        <w:rPr>
          <w:rFonts w:hint="eastAsia"/>
        </w:rPr>
        <w:drawing>
          <wp:inline distT="0" distB="0" distL="114300" distR="114300">
            <wp:extent cx="4936490" cy="5411470"/>
            <wp:effectExtent l="0" t="0" r="16510" b="17780"/>
            <wp:docPr id="9" name="ECB019B1-382A-4266-B25C-5B523AA43C14-3" descr="C:/Users/user/AppData/Local/Temp/wps.WaNRpH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B019B1-382A-4266-B25C-5B523AA43C14-3" descr="C:/Users/user/AppData/Local/Temp/wps.WaNRpHwps"/>
                    <pic:cNvPicPr>
                      <a:picLocks noChangeAspect="1"/>
                    </pic:cNvPicPr>
                  </pic:nvPicPr>
                  <pic:blipFill>
                    <a:blip r:embed="rId119"/>
                    <a:stretch>
                      <a:fillRect/>
                    </a:stretch>
                  </pic:blipFill>
                  <pic:spPr>
                    <a:xfrm>
                      <a:off x="0" y="0"/>
                      <a:ext cx="4936490" cy="5411470"/>
                    </a:xfrm>
                    <a:prstGeom prst="rect">
                      <a:avLst/>
                    </a:prstGeom>
                  </pic:spPr>
                </pic:pic>
              </a:graphicData>
            </a:graphic>
          </wp:inline>
        </w:drawing>
      </w:r>
    </w:p>
    <w:p>
      <w:pPr>
        <w:pStyle w:val="5"/>
        <w:bidi w:val="0"/>
      </w:pPr>
      <w:bookmarkStart w:id="259" w:name="_Toc18139"/>
      <w:r>
        <w:rPr>
          <w:rFonts w:hint="eastAsia"/>
        </w:rPr>
        <w:t>经验反馈模块需求详细说明</w:t>
      </w:r>
      <w:bookmarkEnd w:id="259"/>
    </w:p>
    <w:p>
      <w:pPr>
        <w:pStyle w:val="6"/>
        <w:bidi w:val="0"/>
      </w:pPr>
      <w:bookmarkStart w:id="260" w:name="_Toc9549"/>
      <w:r>
        <w:rPr>
          <w:rFonts w:hint="eastAsia"/>
        </w:rPr>
        <w:t>经验反馈数据库</w:t>
      </w:r>
      <w:bookmarkEnd w:id="260"/>
    </w:p>
    <w:p>
      <w:pPr>
        <w:bidi w:val="0"/>
      </w:pPr>
      <w:r>
        <w:rPr>
          <w:rFonts w:hint="eastAsia"/>
        </w:rPr>
        <w:t>项目部上报的质量事件、质量问题、异常事件进行筛选。经验反馈材料包括两个部分，第一部分为事件调查报告（作为附件上传）；第二部分为事件经验反馈单（作为输机信息录入系统）</w:t>
      </w:r>
    </w:p>
    <w:p>
      <w:pPr>
        <w:bidi w:val="0"/>
      </w:pPr>
      <w:r>
        <w:rPr>
          <w:rFonts w:hint="eastAsia"/>
        </w:rPr>
        <w:t>事件调查报告和经验反馈单编制完成后，经过项目部质保部经理审核，质保经理批准。由经验反馈管理员通过经验反馈数据库系统输机上报。</w:t>
      </w:r>
    </w:p>
    <w:p>
      <w:pPr>
        <w:bidi w:val="0"/>
      </w:pPr>
      <w:r>
        <w:rPr>
          <w:rFonts w:hint="eastAsia"/>
        </w:rPr>
        <w:t>各部门经验反馈管理授权人均可查询所有经验反馈数据库中的信息。</w:t>
      </w:r>
    </w:p>
    <w:p>
      <w:pPr>
        <w:bidi w:val="0"/>
      </w:pPr>
      <w:r>
        <w:rPr>
          <w:rFonts w:hint="eastAsia"/>
        </w:rPr>
        <w:t>数据库界面设置“新增”、“修改”、“查询”、“删除”、“导出”按钮。</w:t>
      </w:r>
    </w:p>
    <w:p>
      <w:pPr>
        <w:pStyle w:val="7"/>
        <w:bidi w:val="0"/>
      </w:pPr>
      <w:r>
        <w:rPr>
          <w:rFonts w:hint="eastAsia"/>
        </w:rPr>
        <w:t>新增</w:t>
      </w:r>
    </w:p>
    <w:p>
      <w:pPr>
        <w:bidi w:val="0"/>
      </w:pPr>
      <w:r>
        <w:rPr>
          <w:rFonts w:hint="eastAsia"/>
        </w:rPr>
        <w:t>弹出经验反馈材料上报输机界面，界面应该包括以下字段：</w:t>
      </w:r>
    </w:p>
    <w:p>
      <w:pPr>
        <w:pStyle w:val="53"/>
        <w:widowControl w:val="0"/>
        <w:numPr>
          <w:ilvl w:val="0"/>
          <w:numId w:val="143"/>
        </w:numPr>
        <w:spacing w:line="360" w:lineRule="auto"/>
        <w:ind w:left="425" w:leftChars="0" w:hanging="425" w:firstLineChars="0"/>
        <w:jc w:val="both"/>
        <w:rPr>
          <w:rFonts w:cs="仿宋"/>
        </w:rPr>
      </w:pPr>
      <w:r>
        <w:rPr>
          <w:rFonts w:hint="eastAsia" w:cs="仿宋"/>
        </w:rPr>
        <w:t>经验反馈名称：填写经验反馈事件名称。名称要包括涉及的物项/系统、工作内容、问题名称、事件。如：主管道坡口加工尺寸超差事件；冷却泵本体引入过程中碰撞墙体损坏事件；</w:t>
      </w:r>
    </w:p>
    <w:p>
      <w:pPr>
        <w:pStyle w:val="53"/>
        <w:widowControl w:val="0"/>
        <w:numPr>
          <w:ilvl w:val="0"/>
          <w:numId w:val="143"/>
        </w:numPr>
        <w:spacing w:line="360" w:lineRule="auto"/>
        <w:ind w:left="425" w:leftChars="0" w:hanging="425" w:firstLineChars="0"/>
        <w:jc w:val="both"/>
        <w:rPr>
          <w:rFonts w:cs="仿宋"/>
        </w:rPr>
      </w:pPr>
      <w:r>
        <w:rPr>
          <w:rFonts w:hint="eastAsia" w:cs="仿宋"/>
        </w:rPr>
        <w:t>堆型：发生问题所在项目所属堆型。系统自带以下可选项：M310/EPR/CANDU/VVER/AP1000/CNP1000/CNP650/ACP1000/CPR1000/CAP1400/HPR-1000/CEFR/高温堆/不适用；</w:t>
      </w:r>
    </w:p>
    <w:p>
      <w:pPr>
        <w:pStyle w:val="53"/>
        <w:widowControl w:val="0"/>
        <w:numPr>
          <w:ilvl w:val="0"/>
          <w:numId w:val="143"/>
        </w:numPr>
        <w:spacing w:line="360" w:lineRule="auto"/>
        <w:ind w:left="425" w:leftChars="0" w:hanging="425" w:firstLineChars="0"/>
        <w:jc w:val="both"/>
        <w:rPr>
          <w:rFonts w:cs="仿宋"/>
        </w:rPr>
      </w:pPr>
      <w:r>
        <w:rPr>
          <w:rFonts w:hint="eastAsia" w:cs="仿宋"/>
        </w:rPr>
        <w:t>发生项目部：发生问题所在项目部；如：防城港项目部、霞浦示范快堆项目部等；</w:t>
      </w:r>
    </w:p>
    <w:p>
      <w:pPr>
        <w:pStyle w:val="53"/>
        <w:widowControl w:val="0"/>
        <w:numPr>
          <w:ilvl w:val="0"/>
          <w:numId w:val="143"/>
        </w:numPr>
        <w:spacing w:line="360" w:lineRule="auto"/>
        <w:ind w:left="425" w:leftChars="0" w:hanging="425" w:firstLineChars="0"/>
        <w:jc w:val="both"/>
        <w:rPr>
          <w:rFonts w:cs="仿宋"/>
        </w:rPr>
      </w:pPr>
      <w:r>
        <w:rPr>
          <w:rFonts w:hint="eastAsia" w:cs="仿宋"/>
        </w:rPr>
        <w:t>发生时间：8位数的年月日。如：2022.01.01；</w:t>
      </w:r>
    </w:p>
    <w:p>
      <w:pPr>
        <w:pStyle w:val="53"/>
        <w:widowControl w:val="0"/>
        <w:numPr>
          <w:ilvl w:val="0"/>
          <w:numId w:val="143"/>
        </w:numPr>
        <w:spacing w:line="360" w:lineRule="auto"/>
        <w:ind w:left="425" w:leftChars="0" w:hanging="425" w:firstLineChars="0"/>
        <w:jc w:val="both"/>
        <w:rPr>
          <w:rFonts w:cs="仿宋"/>
        </w:rPr>
      </w:pPr>
      <w:r>
        <w:rPr>
          <w:rFonts w:hint="eastAsia" w:cs="仿宋"/>
        </w:rPr>
        <w:t>经</w:t>
      </w:r>
      <w:r>
        <w:rPr>
          <w:rFonts w:hint="eastAsia" w:ascii="宋体" w:hAnsi="宋体" w:eastAsia="宋体" w:cs="宋体"/>
        </w:rPr>
        <w:t>验反馈级别：分为一般级、较大级、重大级；</w:t>
      </w:r>
    </w:p>
    <w:p>
      <w:pPr>
        <w:pStyle w:val="61"/>
        <w:numPr>
          <w:ilvl w:val="0"/>
          <w:numId w:val="144"/>
        </w:numPr>
        <w:shd w:val="clear" w:color="auto" w:fill="auto"/>
        <w:spacing w:before="0" w:line="400" w:lineRule="exact"/>
        <w:ind w:left="420" w:leftChars="0" w:hanging="420" w:firstLineChars="0"/>
        <w:rPr>
          <w:rFonts w:ascii="宋体" w:hAnsi="宋体" w:eastAsia="宋体"/>
          <w:spacing w:val="0"/>
          <w:sz w:val="24"/>
          <w:szCs w:val="24"/>
        </w:rPr>
      </w:pPr>
      <w:r>
        <w:rPr>
          <w:rFonts w:hint="eastAsia" w:ascii="宋体" w:hAnsi="宋体" w:eastAsia="宋体"/>
          <w:spacing w:val="0"/>
          <w:sz w:val="24"/>
          <w:szCs w:val="24"/>
        </w:rPr>
        <w:t>一般级：内、外部监督监查、检查发现的问题，且未产生较大影响，良好实践类经验反馈；</w:t>
      </w:r>
    </w:p>
    <w:p>
      <w:pPr>
        <w:pStyle w:val="61"/>
        <w:numPr>
          <w:ilvl w:val="0"/>
          <w:numId w:val="144"/>
        </w:numPr>
        <w:shd w:val="clear" w:color="auto" w:fill="auto"/>
        <w:spacing w:before="0" w:line="400" w:lineRule="exact"/>
        <w:ind w:left="420" w:leftChars="0" w:hanging="420" w:firstLineChars="0"/>
        <w:rPr>
          <w:rFonts w:ascii="宋体" w:hAnsi="宋体" w:eastAsia="宋体"/>
          <w:spacing w:val="0"/>
          <w:sz w:val="24"/>
          <w:szCs w:val="24"/>
        </w:rPr>
      </w:pPr>
      <w:r>
        <w:rPr>
          <w:rFonts w:hint="eastAsia" w:ascii="宋体" w:hAnsi="宋体" w:eastAsia="宋体"/>
          <w:spacing w:val="0"/>
          <w:sz w:val="24"/>
          <w:szCs w:val="24"/>
        </w:rPr>
        <w:t>较大级：影响较大的经验反馈。包括：发生的质量问题未构成质量事件等级但影响较大的质量问题，一级质量问题经验反馈；</w:t>
      </w:r>
    </w:p>
    <w:p>
      <w:pPr>
        <w:pStyle w:val="53"/>
        <w:widowControl w:val="0"/>
        <w:numPr>
          <w:ilvl w:val="0"/>
          <w:numId w:val="144"/>
        </w:numPr>
        <w:spacing w:line="360" w:lineRule="auto"/>
        <w:ind w:left="420" w:leftChars="0" w:hanging="420" w:firstLineChars="0"/>
        <w:jc w:val="both"/>
        <w:rPr>
          <w:rFonts w:cs="仿宋" w:asciiTheme="minorEastAsia" w:hAnsiTheme="minorEastAsia"/>
        </w:rPr>
      </w:pPr>
      <w:r>
        <w:rPr>
          <w:rFonts w:hint="eastAsia"/>
        </w:rPr>
        <w:t>重大级：构成二级及以上质量问题、质量事故的经验反馈</w:t>
      </w:r>
      <w:r>
        <w:rPr>
          <w:rFonts w:hint="eastAsia" w:cs="仿宋" w:asciiTheme="minorEastAsia" w:hAnsiTheme="minorEastAsia" w:eastAsiaTheme="minorEastAsia"/>
        </w:rPr>
        <w:t>。</w:t>
      </w:r>
    </w:p>
    <w:p>
      <w:pPr>
        <w:bidi w:val="0"/>
        <w:rPr>
          <w:rFonts w:ascii="宋体" w:hAnsi="宋体" w:eastAsia="宋体"/>
          <w:b/>
          <w:bCs/>
          <w:spacing w:val="0"/>
          <w:sz w:val="24"/>
          <w:szCs w:val="24"/>
        </w:rPr>
      </w:pPr>
      <w:r>
        <w:rPr>
          <w:rFonts w:hint="eastAsia" w:ascii="宋体" w:hAnsi="宋体" w:eastAsia="宋体"/>
          <w:b/>
          <w:bCs/>
          <w:spacing w:val="0"/>
          <w:sz w:val="24"/>
          <w:szCs w:val="24"/>
        </w:rPr>
        <w:t>不同</w:t>
      </w:r>
      <w:r>
        <w:rPr>
          <w:rFonts w:hint="eastAsia"/>
          <w:b/>
          <w:bCs/>
        </w:rPr>
        <w:t>级别</w:t>
      </w:r>
      <w:r>
        <w:rPr>
          <w:rFonts w:hint="eastAsia" w:ascii="宋体" w:hAnsi="宋体" w:eastAsia="宋体"/>
          <w:b/>
          <w:bCs/>
          <w:spacing w:val="0"/>
          <w:sz w:val="24"/>
          <w:szCs w:val="24"/>
        </w:rPr>
        <w:t>的经验反馈应进行分级管理，管理原则如下：</w:t>
      </w:r>
    </w:p>
    <w:p>
      <w:pPr>
        <w:pStyle w:val="61"/>
        <w:numPr>
          <w:ilvl w:val="0"/>
          <w:numId w:val="144"/>
        </w:numPr>
        <w:shd w:val="clear" w:color="auto" w:fill="auto"/>
        <w:spacing w:before="0" w:line="400" w:lineRule="exact"/>
        <w:ind w:left="420" w:leftChars="0" w:hanging="420" w:firstLineChars="0"/>
        <w:rPr>
          <w:rFonts w:ascii="宋体" w:hAnsi="宋体" w:eastAsia="宋体"/>
          <w:spacing w:val="0"/>
          <w:sz w:val="24"/>
          <w:szCs w:val="24"/>
        </w:rPr>
      </w:pPr>
      <w:r>
        <w:rPr>
          <w:rFonts w:hint="eastAsia" w:ascii="宋体" w:hAnsi="宋体" w:eastAsia="宋体"/>
          <w:spacing w:val="0"/>
          <w:sz w:val="24"/>
          <w:szCs w:val="24"/>
        </w:rPr>
        <w:t>一般级经验反馈：应</w:t>
      </w:r>
      <w:r>
        <w:rPr>
          <w:rFonts w:hint="eastAsia" w:ascii="宋体" w:hAnsi="宋体" w:eastAsia="宋体"/>
          <w:spacing w:val="0"/>
          <w:sz w:val="24"/>
          <w:szCs w:val="24"/>
          <w:lang w:bidi="zh-CN"/>
        </w:rPr>
        <w:t>对相关人员进行经验反馈内容宣贯</w:t>
      </w:r>
      <w:r>
        <w:rPr>
          <w:rFonts w:hint="eastAsia" w:ascii="宋体" w:hAnsi="宋体" w:eastAsia="宋体"/>
          <w:spacing w:val="0"/>
          <w:sz w:val="24"/>
          <w:szCs w:val="24"/>
        </w:rPr>
        <w:t>，无需开展效果评价；</w:t>
      </w:r>
    </w:p>
    <w:p>
      <w:pPr>
        <w:pStyle w:val="61"/>
        <w:numPr>
          <w:ilvl w:val="0"/>
          <w:numId w:val="144"/>
        </w:numPr>
        <w:shd w:val="clear" w:color="auto" w:fill="auto"/>
        <w:spacing w:before="0" w:line="400" w:lineRule="exact"/>
        <w:ind w:left="420" w:leftChars="0" w:hanging="420" w:firstLineChars="0"/>
        <w:rPr>
          <w:rFonts w:ascii="宋体" w:hAnsi="宋体" w:eastAsia="宋体"/>
          <w:spacing w:val="0"/>
          <w:sz w:val="24"/>
          <w:szCs w:val="24"/>
        </w:rPr>
      </w:pPr>
      <w:r>
        <w:rPr>
          <w:rFonts w:hint="eastAsia" w:ascii="宋体" w:hAnsi="宋体" w:eastAsia="宋体"/>
          <w:spacing w:val="0"/>
          <w:sz w:val="24"/>
          <w:szCs w:val="24"/>
        </w:rPr>
        <w:t>较大级经验反馈：</w:t>
      </w:r>
      <w:r>
        <w:rPr>
          <w:rFonts w:hint="eastAsia" w:ascii="宋体" w:hAnsi="宋体" w:eastAsia="宋体"/>
          <w:color w:val="0000FF"/>
          <w:spacing w:val="0"/>
          <w:sz w:val="24"/>
          <w:szCs w:val="24"/>
        </w:rPr>
        <w:t>应进行宣贯；对已完成的同类物项、同类工艺的施工活动进行排查或开展预防措施落实情况的专项检查；核实是否需要在质量文件中增加控制、检查、验证环节；核实相关的管理流程是否需要进行修订；核实相关的施工方案</w:t>
      </w:r>
      <w:r>
        <w:rPr>
          <w:rFonts w:hint="eastAsia" w:ascii="宋体" w:hAnsi="宋体" w:eastAsia="宋体"/>
          <w:color w:val="0000FF"/>
          <w:spacing w:val="0"/>
          <w:sz w:val="24"/>
          <w:szCs w:val="24"/>
          <w:lang w:bidi="zh-CN"/>
        </w:rPr>
        <w:t>和安全技术交底卡的工艺、质量风险应对措施</w:t>
      </w:r>
      <w:r>
        <w:rPr>
          <w:rFonts w:hint="eastAsia" w:ascii="宋体" w:hAnsi="宋体" w:eastAsia="宋体"/>
          <w:color w:val="0000FF"/>
          <w:spacing w:val="0"/>
          <w:sz w:val="24"/>
          <w:szCs w:val="24"/>
        </w:rPr>
        <w:t>是否进行修订；需进行经验反馈效果评价。</w:t>
      </w:r>
    </w:p>
    <w:p>
      <w:pPr>
        <w:pStyle w:val="61"/>
        <w:numPr>
          <w:ilvl w:val="0"/>
          <w:numId w:val="144"/>
        </w:numPr>
        <w:shd w:val="clear" w:color="auto" w:fill="auto"/>
        <w:spacing w:before="0" w:line="400" w:lineRule="exact"/>
        <w:ind w:left="420" w:leftChars="0" w:hanging="420" w:firstLineChars="0"/>
        <w:rPr>
          <w:rFonts w:ascii="宋体" w:hAnsi="宋体" w:eastAsia="宋体"/>
          <w:spacing w:val="0"/>
          <w:sz w:val="24"/>
          <w:szCs w:val="24"/>
        </w:rPr>
      </w:pPr>
      <w:r>
        <w:rPr>
          <w:rFonts w:hint="eastAsia" w:ascii="宋体" w:hAnsi="宋体" w:eastAsia="宋体"/>
          <w:spacing w:val="0"/>
          <w:sz w:val="24"/>
          <w:szCs w:val="24"/>
        </w:rPr>
        <w:t>重大级经验反馈：在较大级经验反馈基础上，应</w:t>
      </w:r>
      <w:r>
        <w:rPr>
          <w:rFonts w:hint="eastAsia" w:ascii="宋体" w:hAnsi="宋体" w:eastAsia="宋体"/>
          <w:spacing w:val="0"/>
          <w:sz w:val="24"/>
          <w:szCs w:val="24"/>
          <w:lang w:bidi="zh-CN"/>
        </w:rPr>
        <w:t>将经验反馈的内容在相关技术交底卡中描述问题、原因、措施</w:t>
      </w:r>
      <w:r>
        <w:rPr>
          <w:rFonts w:hint="eastAsia" w:ascii="宋体" w:hAnsi="宋体" w:eastAsia="宋体"/>
          <w:spacing w:val="0"/>
          <w:sz w:val="24"/>
          <w:szCs w:val="24"/>
        </w:rPr>
        <w:t>；经验反馈内容纳入到专业培训教材中。需进行经验反馈效果评价。</w:t>
      </w:r>
    </w:p>
    <w:p>
      <w:pPr>
        <w:pStyle w:val="53"/>
        <w:spacing w:line="360" w:lineRule="auto"/>
        <w:ind w:firstLine="480"/>
        <w:rPr>
          <w:rFonts w:hint="eastAsia" w:ascii="宋体" w:hAnsi="宋体" w:eastAsia="宋体" w:cs="宋体"/>
          <w:b/>
          <w:bCs/>
        </w:rPr>
      </w:pPr>
      <w:r>
        <w:rPr>
          <w:rFonts w:hint="eastAsia" w:ascii="宋体" w:hAnsi="宋体" w:eastAsia="宋体" w:cs="宋体"/>
          <w:b/>
          <w:bCs/>
        </w:rPr>
        <w:t>评判逻辑：</w:t>
      </w:r>
    </w:p>
    <w:p>
      <w:pPr>
        <w:pStyle w:val="53"/>
        <w:widowControl w:val="0"/>
        <w:numPr>
          <w:ilvl w:val="0"/>
          <w:numId w:val="145"/>
        </w:numPr>
        <w:spacing w:line="360" w:lineRule="auto"/>
        <w:ind w:left="425" w:leftChars="0" w:hanging="425" w:firstLineChars="0"/>
        <w:jc w:val="both"/>
        <w:rPr>
          <w:rFonts w:hint="eastAsia" w:ascii="宋体" w:hAnsi="宋体" w:eastAsia="宋体" w:cs="宋体"/>
        </w:rPr>
      </w:pPr>
      <w:r>
        <w:rPr>
          <w:rFonts w:hint="eastAsia" w:ascii="宋体" w:hAnsi="宋体" w:eastAsia="宋体" w:cs="宋体"/>
        </w:rPr>
        <w:t>经验反馈分级：重大级＞较大级＞一般级；</w:t>
      </w:r>
    </w:p>
    <w:p>
      <w:pPr>
        <w:pStyle w:val="53"/>
        <w:widowControl w:val="0"/>
        <w:numPr>
          <w:ilvl w:val="0"/>
          <w:numId w:val="145"/>
        </w:numPr>
        <w:spacing w:line="360" w:lineRule="auto"/>
        <w:ind w:left="425" w:leftChars="0" w:hanging="425" w:firstLineChars="0"/>
        <w:jc w:val="both"/>
        <w:rPr>
          <w:rFonts w:hint="eastAsia" w:ascii="宋体" w:hAnsi="宋体" w:eastAsia="宋体" w:cs="宋体"/>
        </w:rPr>
      </w:pPr>
      <w:r>
        <w:rPr>
          <w:rFonts w:hint="eastAsia" w:ascii="宋体" w:hAnsi="宋体" w:eastAsia="宋体" w:cs="宋体"/>
        </w:rPr>
        <w:t>质量事件分级：特别重大质量事故＞重大质量事故＞较大质量事故＞一般质量事故＞四级质量问题＞三级质量问题＞二级质量问题＞一级质量问题＞影响较大的质量问题。</w:t>
      </w:r>
    </w:p>
    <w:p>
      <w:pPr>
        <w:pStyle w:val="53"/>
        <w:widowControl w:val="0"/>
        <w:numPr>
          <w:ilvl w:val="0"/>
          <w:numId w:val="145"/>
        </w:numPr>
        <w:spacing w:line="360" w:lineRule="auto"/>
        <w:ind w:left="425" w:leftChars="0" w:hanging="425" w:firstLineChars="0"/>
        <w:jc w:val="both"/>
        <w:rPr>
          <w:rFonts w:hint="eastAsia" w:ascii="宋体" w:hAnsi="宋体" w:eastAsia="宋体" w:cs="宋体"/>
        </w:rPr>
      </w:pPr>
      <w:r>
        <w:rPr>
          <w:rFonts w:hint="eastAsia" w:ascii="宋体" w:hAnsi="宋体" w:eastAsia="宋体" w:cs="宋体"/>
        </w:rPr>
        <w:t>涉及系统：该事件所属的系统（如有）；</w:t>
      </w:r>
    </w:p>
    <w:p>
      <w:pPr>
        <w:pStyle w:val="53"/>
        <w:widowControl w:val="0"/>
        <w:numPr>
          <w:ilvl w:val="0"/>
          <w:numId w:val="145"/>
        </w:numPr>
        <w:spacing w:line="360" w:lineRule="auto"/>
        <w:ind w:left="425" w:leftChars="0" w:hanging="425" w:firstLineChars="0"/>
        <w:jc w:val="both"/>
        <w:rPr>
          <w:rFonts w:cs="仿宋"/>
        </w:rPr>
      </w:pPr>
      <w:r>
        <w:rPr>
          <w:rFonts w:hint="eastAsia" w:cs="仿宋"/>
        </w:rPr>
        <w:t>物项：该事件涉及物项名称；</w:t>
      </w:r>
    </w:p>
    <w:p>
      <w:pPr>
        <w:pStyle w:val="53"/>
        <w:widowControl w:val="0"/>
        <w:numPr>
          <w:ilvl w:val="0"/>
          <w:numId w:val="145"/>
        </w:numPr>
        <w:spacing w:line="360" w:lineRule="auto"/>
        <w:ind w:left="425" w:leftChars="0" w:hanging="425" w:firstLineChars="0"/>
        <w:jc w:val="both"/>
        <w:rPr>
          <w:rFonts w:cs="仿宋"/>
        </w:rPr>
      </w:pPr>
      <w:r>
        <w:rPr>
          <w:rFonts w:hint="eastAsia" w:cs="仿宋"/>
        </w:rPr>
        <w:t>厂房：该事件所属的厂房（如有）；</w:t>
      </w:r>
    </w:p>
    <w:p>
      <w:pPr>
        <w:pStyle w:val="53"/>
        <w:widowControl w:val="0"/>
        <w:numPr>
          <w:ilvl w:val="0"/>
          <w:numId w:val="145"/>
        </w:numPr>
        <w:spacing w:line="360" w:lineRule="auto"/>
        <w:ind w:left="425" w:leftChars="0" w:hanging="425" w:firstLineChars="0"/>
        <w:jc w:val="both"/>
        <w:rPr>
          <w:rFonts w:cs="仿宋"/>
        </w:rPr>
      </w:pPr>
      <w:r>
        <w:rPr>
          <w:rFonts w:hint="eastAsia" w:cs="仿宋"/>
        </w:rPr>
        <w:t>专业：系统自带以下可选项：管道预制、管道安装、电气安装、仪表安装、机械安装、储罐预制、通风、保温、防腐处理，也可手输；</w:t>
      </w:r>
    </w:p>
    <w:p>
      <w:pPr>
        <w:pStyle w:val="53"/>
        <w:widowControl w:val="0"/>
        <w:numPr>
          <w:ilvl w:val="0"/>
          <w:numId w:val="145"/>
        </w:numPr>
        <w:spacing w:line="360" w:lineRule="auto"/>
        <w:ind w:left="425" w:leftChars="0" w:hanging="425" w:firstLineChars="0"/>
        <w:jc w:val="both"/>
        <w:rPr>
          <w:rFonts w:cs="仿宋"/>
        </w:rPr>
      </w:pPr>
      <w:r>
        <w:rPr>
          <w:rFonts w:hint="eastAsia" w:cs="仿宋"/>
        </w:rPr>
        <w:t>涉及施工活动：该事件发生所在的施工工序、步骤。系统自带以下可选项：NDE、测量、成品和半成品保护、电气安装、防异物、工程遗留项尾项、管道安装、机加、机械安装、试车、文件管理、热处理、焊接、物项管理、越点施工、通风、表面处理、试压、冲洗、运输吊装、工程管理、调试、质量检查管理、分包商管理。也可手输其他。</w:t>
      </w:r>
    </w:p>
    <w:p>
      <w:pPr>
        <w:pStyle w:val="53"/>
        <w:widowControl w:val="0"/>
        <w:numPr>
          <w:ilvl w:val="0"/>
          <w:numId w:val="145"/>
        </w:numPr>
        <w:spacing w:line="360" w:lineRule="auto"/>
        <w:ind w:left="425" w:leftChars="0" w:hanging="425" w:firstLineChars="0"/>
        <w:jc w:val="both"/>
        <w:rPr>
          <w:rFonts w:cs="仿宋"/>
        </w:rPr>
      </w:pPr>
      <w:r>
        <w:rPr>
          <w:rFonts w:hint="eastAsia" w:cs="仿宋"/>
        </w:rPr>
        <w:t>事件简述：简明扼要阐述描述时间、地点、人物、物项、开展活动，产生的问题；</w:t>
      </w:r>
    </w:p>
    <w:p>
      <w:pPr>
        <w:pStyle w:val="53"/>
        <w:widowControl w:val="0"/>
        <w:numPr>
          <w:ilvl w:val="0"/>
          <w:numId w:val="145"/>
        </w:numPr>
        <w:spacing w:line="360" w:lineRule="auto"/>
        <w:ind w:left="425" w:leftChars="0" w:hanging="425" w:firstLineChars="0"/>
        <w:jc w:val="both"/>
        <w:rPr>
          <w:rFonts w:cs="仿宋"/>
        </w:rPr>
      </w:pPr>
      <w:r>
        <w:rPr>
          <w:rFonts w:hint="eastAsia" w:cs="仿宋"/>
        </w:rPr>
        <w:t>造成的影响：简明扼要阐述造成的影响；</w:t>
      </w:r>
    </w:p>
    <w:p>
      <w:pPr>
        <w:pStyle w:val="53"/>
        <w:widowControl w:val="0"/>
        <w:numPr>
          <w:ilvl w:val="0"/>
          <w:numId w:val="145"/>
        </w:numPr>
        <w:spacing w:line="360" w:lineRule="auto"/>
        <w:ind w:left="425" w:leftChars="0" w:hanging="425" w:firstLineChars="0"/>
        <w:jc w:val="both"/>
        <w:rPr>
          <w:rFonts w:cs="仿宋"/>
        </w:rPr>
      </w:pPr>
      <w:r>
        <w:rPr>
          <w:rFonts w:hint="eastAsia" w:cs="仿宋"/>
        </w:rPr>
        <w:t>原因分析：简明扼要阐述事件发生的直接原因、间接原因、根本原因；</w:t>
      </w:r>
    </w:p>
    <w:p>
      <w:pPr>
        <w:pStyle w:val="53"/>
        <w:widowControl w:val="0"/>
        <w:numPr>
          <w:ilvl w:val="0"/>
          <w:numId w:val="145"/>
        </w:numPr>
        <w:spacing w:line="360" w:lineRule="auto"/>
        <w:ind w:left="425" w:leftChars="0" w:hanging="425" w:firstLineChars="0"/>
        <w:jc w:val="both"/>
        <w:rPr>
          <w:rFonts w:cs="仿宋"/>
        </w:rPr>
      </w:pPr>
      <w:r>
        <w:rPr>
          <w:rFonts w:hint="eastAsia" w:cs="仿宋"/>
        </w:rPr>
        <w:t>采取的纠正措施：简明扼要阐述针对问题采取的纠正措施；</w:t>
      </w:r>
    </w:p>
    <w:p>
      <w:pPr>
        <w:pStyle w:val="53"/>
        <w:widowControl w:val="0"/>
        <w:numPr>
          <w:ilvl w:val="0"/>
          <w:numId w:val="145"/>
        </w:numPr>
        <w:spacing w:line="360" w:lineRule="auto"/>
        <w:ind w:left="425" w:leftChars="0" w:hanging="425" w:firstLineChars="0"/>
        <w:jc w:val="both"/>
        <w:rPr>
          <w:rFonts w:cs="仿宋"/>
        </w:rPr>
      </w:pPr>
      <w:r>
        <w:rPr>
          <w:rFonts w:hint="eastAsia" w:cs="仿宋"/>
        </w:rPr>
        <w:t>附件：上传该事件调查报告签字版和可编辑版。</w:t>
      </w:r>
    </w:p>
    <w:p>
      <w:pPr>
        <w:pStyle w:val="7"/>
        <w:bidi w:val="0"/>
      </w:pPr>
      <w:r>
        <w:rPr>
          <w:rFonts w:hint="eastAsia"/>
        </w:rPr>
        <w:t>修改</w:t>
      </w:r>
    </w:p>
    <w:p>
      <w:pPr>
        <w:bidi w:val="0"/>
      </w:pPr>
      <w:r>
        <w:rPr>
          <w:rFonts w:hint="eastAsia"/>
        </w:rPr>
        <w:t>可以修改已上报的经验反馈材料，如在经验反馈事件调查结果发生变化时，需要补充或者修改材料时，经验反馈管理员可以在经验反馈事件材料经过修改批准后，修订输机内容。</w:t>
      </w:r>
    </w:p>
    <w:p>
      <w:pPr>
        <w:pStyle w:val="7"/>
        <w:bidi w:val="0"/>
        <w:rPr>
          <w:rFonts w:hint="eastAsia"/>
        </w:rPr>
      </w:pPr>
      <w:r>
        <w:rPr>
          <w:rFonts w:hint="eastAsia"/>
        </w:rPr>
        <w:t>查询</w:t>
      </w:r>
    </w:p>
    <w:p>
      <w:pPr>
        <w:bidi w:val="0"/>
      </w:pPr>
      <w:r>
        <w:rPr>
          <w:rFonts w:hint="eastAsia"/>
        </w:rPr>
        <w:t>可以通过关键字模糊查找所需要的经验反馈材料。</w:t>
      </w:r>
    </w:p>
    <w:p>
      <w:pPr>
        <w:pStyle w:val="7"/>
        <w:bidi w:val="0"/>
        <w:rPr>
          <w:rFonts w:hint="eastAsia" w:cs="仿宋"/>
        </w:rPr>
      </w:pPr>
      <w:r>
        <w:rPr>
          <w:rFonts w:hint="eastAsia" w:cs="仿宋"/>
        </w:rPr>
        <w:t>删除</w:t>
      </w:r>
    </w:p>
    <w:p>
      <w:pPr>
        <w:pStyle w:val="53"/>
        <w:spacing w:line="360" w:lineRule="auto"/>
        <w:ind w:firstLine="480"/>
        <w:rPr>
          <w:rFonts w:cs="仿宋"/>
        </w:rPr>
      </w:pPr>
      <w:r>
        <w:rPr>
          <w:rFonts w:hint="eastAsia" w:cs="仿宋"/>
        </w:rPr>
        <w:t>可以删除重复、错误的经验反馈材料。删除权限只有建设公司管理员才能删除。其他人员没有删除权限。</w:t>
      </w:r>
    </w:p>
    <w:p>
      <w:pPr>
        <w:pStyle w:val="7"/>
        <w:bidi w:val="0"/>
        <w:rPr>
          <w:rFonts w:hint="eastAsia" w:cs="仿宋"/>
        </w:rPr>
      </w:pPr>
      <w:r>
        <w:rPr>
          <w:rFonts w:hint="eastAsia" w:cs="仿宋"/>
        </w:rPr>
        <w:t>导出</w:t>
      </w:r>
    </w:p>
    <w:p>
      <w:pPr>
        <w:pStyle w:val="53"/>
        <w:spacing w:line="360" w:lineRule="auto"/>
        <w:ind w:firstLine="480"/>
        <w:rPr>
          <w:rFonts w:cs="仿宋"/>
        </w:rPr>
      </w:pPr>
      <w:r>
        <w:rPr>
          <w:rFonts w:hint="eastAsia" w:cs="仿宋"/>
        </w:rPr>
        <w:t>可以导出查询后的经验反馈清单。</w:t>
      </w:r>
    </w:p>
    <w:p>
      <w:pPr>
        <w:pStyle w:val="6"/>
        <w:bidi w:val="0"/>
      </w:pPr>
      <w:bookmarkStart w:id="261" w:name="_Toc1912"/>
      <w:r>
        <w:rPr>
          <w:rFonts w:hint="eastAsia"/>
        </w:rPr>
        <w:t>经验反馈活动实施模块</w:t>
      </w:r>
      <w:bookmarkEnd w:id="261"/>
    </w:p>
    <w:p>
      <w:pPr>
        <w:bidi w:val="0"/>
      </w:pPr>
      <w:r>
        <w:rPr>
          <w:rFonts w:hint="eastAsia"/>
        </w:rPr>
        <w:t>各部门经验反馈的实施流程在本模块线上流转。</w:t>
      </w:r>
    </w:p>
    <w:p>
      <w:pPr>
        <w:bidi w:val="0"/>
      </w:pPr>
      <w:r>
        <w:rPr>
          <w:rFonts w:hint="eastAsia"/>
        </w:rPr>
        <w:t>点击部门模块显示3个部分：经验反馈待办、经验反馈月度/季度计划、经验反馈实施及验证。</w:t>
      </w:r>
    </w:p>
    <w:p>
      <w:pPr>
        <w:pStyle w:val="7"/>
        <w:bidi w:val="0"/>
      </w:pPr>
      <w:r>
        <w:rPr>
          <w:rFonts w:hint="eastAsia"/>
        </w:rPr>
        <w:t>第一模块 经验反馈待办</w:t>
      </w:r>
    </w:p>
    <w:p>
      <w:pPr>
        <w:pStyle w:val="4"/>
        <w:spacing w:line="360" w:lineRule="auto"/>
        <w:ind w:firstLine="0" w:firstLineChars="0"/>
        <w:rPr>
          <w:rFonts w:ascii="宋体" w:hAnsi="宋体" w:cs="仿宋"/>
          <w:b/>
          <w:bCs/>
          <w:szCs w:val="24"/>
        </w:rPr>
      </w:pPr>
      <w:r>
        <w:rPr>
          <w:rFonts w:hint="eastAsia" w:ascii="宋体" w:hAnsi="宋体" w:cs="仿宋"/>
          <w:b/>
          <w:bCs/>
          <w:szCs w:val="24"/>
        </w:rPr>
        <w:t xml:space="preserve">    </w:t>
      </w:r>
      <w:r>
        <w:rPr>
          <w:rFonts w:hint="eastAsia" w:ascii="宋体" w:hAnsi="宋体" w:cs="仿宋"/>
          <w:szCs w:val="24"/>
        </w:rPr>
        <w:t>本模块中能够查询到各执行人经验反馈当前收到的任务。点击进去能够直接执行。</w:t>
      </w:r>
    </w:p>
    <w:p>
      <w:pPr>
        <w:pStyle w:val="7"/>
        <w:bidi w:val="0"/>
      </w:pPr>
      <w:r>
        <w:rPr>
          <w:rFonts w:hint="eastAsia"/>
        </w:rPr>
        <w:t>第二模块、经验反馈月/季度计划：</w:t>
      </w:r>
    </w:p>
    <w:p>
      <w:pPr>
        <w:bidi w:val="0"/>
      </w:pPr>
      <w:r>
        <w:rPr>
          <w:rFonts w:hint="eastAsia"/>
        </w:rPr>
        <w:t>经验反馈实施计划可以制定月计划，也可以制定季度计划。结合本项目部下月/季度各部门施工队施工活动计划和以往质量经验反馈材料，各部门队在每月20日前（每季度末月20日前）编制本部门月度/季度经验反馈实施计划。部门月度/季度经验反馈实施计划由各部门经验反馈管理员编制、主管以上人员审核、部门经理批准。经验反馈实施计划编码规则：</w:t>
      </w:r>
    </w:p>
    <w:tbl>
      <w:tblPr>
        <w:tblStyle w:val="31"/>
        <w:tblW w:w="0" w:type="auto"/>
        <w:tblInd w:w="2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0"/>
        <w:gridCol w:w="1888"/>
        <w:gridCol w:w="1888"/>
        <w:gridCol w:w="1888"/>
        <w:gridCol w:w="15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Align w:val="center"/>
          </w:tcPr>
          <w:p>
            <w:pPr>
              <w:pStyle w:val="53"/>
              <w:spacing w:line="360" w:lineRule="auto"/>
              <w:ind w:firstLine="0" w:firstLineChars="0"/>
              <w:jc w:val="center"/>
              <w:rPr>
                <w:rFonts w:cs="仿宋" w:asciiTheme="minorEastAsia" w:hAnsiTheme="minorEastAsia"/>
                <w:sz w:val="18"/>
                <w:szCs w:val="18"/>
              </w:rPr>
            </w:pPr>
            <w:r>
              <w:rPr>
                <w:rFonts w:hint="eastAsia" w:cs="仿宋" w:asciiTheme="minorEastAsia" w:hAnsiTheme="minorEastAsia" w:eastAsiaTheme="minorEastAsia"/>
                <w:sz w:val="18"/>
                <w:szCs w:val="18"/>
              </w:rPr>
              <w:t>XP</w:t>
            </w:r>
          </w:p>
        </w:tc>
        <w:tc>
          <w:tcPr>
            <w:tcW w:w="1888" w:type="dxa"/>
            <w:vAlign w:val="center"/>
          </w:tcPr>
          <w:p>
            <w:pPr>
              <w:pStyle w:val="53"/>
              <w:spacing w:line="360" w:lineRule="auto"/>
              <w:ind w:firstLine="0" w:firstLineChars="0"/>
              <w:jc w:val="center"/>
              <w:rPr>
                <w:rFonts w:cs="仿宋" w:asciiTheme="minorEastAsia" w:hAnsiTheme="minorEastAsia"/>
                <w:sz w:val="18"/>
                <w:szCs w:val="18"/>
              </w:rPr>
            </w:pPr>
            <w:r>
              <w:rPr>
                <w:rFonts w:hint="eastAsia" w:cs="仿宋" w:asciiTheme="minorEastAsia" w:hAnsiTheme="minorEastAsia" w:eastAsiaTheme="minorEastAsia"/>
                <w:sz w:val="18"/>
                <w:szCs w:val="18"/>
              </w:rPr>
              <w:t>JYFKJH</w:t>
            </w:r>
          </w:p>
        </w:tc>
        <w:tc>
          <w:tcPr>
            <w:tcW w:w="1888" w:type="dxa"/>
            <w:vAlign w:val="center"/>
          </w:tcPr>
          <w:p>
            <w:pPr>
              <w:pStyle w:val="53"/>
              <w:spacing w:line="360" w:lineRule="auto"/>
              <w:ind w:firstLine="0" w:firstLineChars="0"/>
              <w:jc w:val="center"/>
              <w:rPr>
                <w:rFonts w:cs="仿宋" w:asciiTheme="minorEastAsia" w:hAnsiTheme="minorEastAsia"/>
                <w:sz w:val="18"/>
                <w:szCs w:val="18"/>
              </w:rPr>
            </w:pPr>
            <w:r>
              <w:rPr>
                <w:rFonts w:hint="eastAsia" w:cs="仿宋" w:asciiTheme="minorEastAsia" w:hAnsiTheme="minorEastAsia" w:eastAsiaTheme="minorEastAsia"/>
                <w:sz w:val="18"/>
                <w:szCs w:val="18"/>
              </w:rPr>
              <w:t>LL</w:t>
            </w:r>
          </w:p>
        </w:tc>
        <w:tc>
          <w:tcPr>
            <w:tcW w:w="1888" w:type="dxa"/>
            <w:vAlign w:val="center"/>
          </w:tcPr>
          <w:p>
            <w:pPr>
              <w:pStyle w:val="53"/>
              <w:spacing w:line="360" w:lineRule="auto"/>
              <w:ind w:firstLine="0" w:firstLineChars="0"/>
              <w:jc w:val="center"/>
              <w:rPr>
                <w:rFonts w:cs="仿宋" w:asciiTheme="minorEastAsia" w:hAnsiTheme="minorEastAsia"/>
                <w:sz w:val="18"/>
                <w:szCs w:val="18"/>
              </w:rPr>
            </w:pPr>
            <w:r>
              <w:rPr>
                <w:rFonts w:hint="eastAsia" w:cs="仿宋" w:asciiTheme="minorEastAsia" w:hAnsiTheme="minorEastAsia" w:eastAsiaTheme="minorEastAsia"/>
                <w:sz w:val="18"/>
                <w:szCs w:val="18"/>
              </w:rPr>
              <w:t>YYYY</w:t>
            </w:r>
          </w:p>
        </w:tc>
        <w:tc>
          <w:tcPr>
            <w:tcW w:w="1574" w:type="dxa"/>
            <w:vAlign w:val="center"/>
          </w:tcPr>
          <w:p>
            <w:pPr>
              <w:pStyle w:val="53"/>
              <w:spacing w:line="360" w:lineRule="auto"/>
              <w:ind w:firstLine="0" w:firstLineChars="0"/>
              <w:jc w:val="center"/>
              <w:rPr>
                <w:rFonts w:cs="仿宋" w:asciiTheme="minorEastAsia" w:hAnsiTheme="minorEastAsia"/>
                <w:sz w:val="18"/>
                <w:szCs w:val="18"/>
              </w:rPr>
            </w:pPr>
            <w:r>
              <w:rPr>
                <w:rFonts w:hint="eastAsia" w:cs="仿宋" w:asciiTheme="minorEastAsia" w:hAnsiTheme="minorEastAsia" w:eastAsiaTheme="minorEastAsia"/>
                <w:sz w:val="18"/>
                <w:szCs w:val="18"/>
              </w:rPr>
              <w:t>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Align w:val="center"/>
          </w:tcPr>
          <w:p>
            <w:pPr>
              <w:pStyle w:val="53"/>
              <w:spacing w:line="360" w:lineRule="auto"/>
              <w:ind w:firstLine="0" w:firstLineChars="0"/>
              <w:jc w:val="center"/>
              <w:rPr>
                <w:rFonts w:cs="仿宋" w:asciiTheme="minorEastAsia" w:hAnsiTheme="minorEastAsia"/>
                <w:sz w:val="18"/>
                <w:szCs w:val="18"/>
              </w:rPr>
            </w:pPr>
            <w:r>
              <w:rPr>
                <w:rFonts w:hint="eastAsia" w:cs="仿宋" w:asciiTheme="minorEastAsia" w:hAnsiTheme="minorEastAsia" w:eastAsiaTheme="minorEastAsia"/>
                <w:sz w:val="18"/>
                <w:szCs w:val="18"/>
              </w:rPr>
              <w:t>项目代号</w:t>
            </w:r>
          </w:p>
        </w:tc>
        <w:tc>
          <w:tcPr>
            <w:tcW w:w="1888" w:type="dxa"/>
            <w:vAlign w:val="center"/>
          </w:tcPr>
          <w:p>
            <w:pPr>
              <w:pStyle w:val="53"/>
              <w:spacing w:line="360" w:lineRule="auto"/>
              <w:ind w:firstLine="0" w:firstLineChars="0"/>
              <w:jc w:val="center"/>
              <w:rPr>
                <w:rFonts w:cs="仿宋" w:asciiTheme="minorEastAsia" w:hAnsiTheme="minorEastAsia"/>
                <w:sz w:val="18"/>
                <w:szCs w:val="18"/>
              </w:rPr>
            </w:pPr>
            <w:r>
              <w:rPr>
                <w:rFonts w:hint="eastAsia" w:cs="仿宋" w:asciiTheme="minorEastAsia" w:hAnsiTheme="minorEastAsia" w:eastAsiaTheme="minorEastAsia"/>
                <w:sz w:val="18"/>
                <w:szCs w:val="18"/>
              </w:rPr>
              <w:t>经验反馈计划</w:t>
            </w:r>
          </w:p>
        </w:tc>
        <w:tc>
          <w:tcPr>
            <w:tcW w:w="1888" w:type="dxa"/>
            <w:vAlign w:val="center"/>
          </w:tcPr>
          <w:p>
            <w:pPr>
              <w:pStyle w:val="53"/>
              <w:spacing w:line="360" w:lineRule="auto"/>
              <w:ind w:firstLine="0" w:firstLineChars="0"/>
              <w:jc w:val="center"/>
              <w:rPr>
                <w:rFonts w:cs="仿宋" w:asciiTheme="minorEastAsia" w:hAnsiTheme="minorEastAsia"/>
                <w:sz w:val="18"/>
                <w:szCs w:val="18"/>
              </w:rPr>
            </w:pPr>
            <w:r>
              <w:rPr>
                <w:rFonts w:hint="eastAsia" w:cs="仿宋" w:asciiTheme="minorEastAsia" w:hAnsiTheme="minorEastAsia" w:eastAsiaTheme="minorEastAsia"/>
                <w:sz w:val="18"/>
                <w:szCs w:val="18"/>
              </w:rPr>
              <w:t>部门代码</w:t>
            </w:r>
          </w:p>
        </w:tc>
        <w:tc>
          <w:tcPr>
            <w:tcW w:w="1888" w:type="dxa"/>
            <w:vAlign w:val="center"/>
          </w:tcPr>
          <w:p>
            <w:pPr>
              <w:pStyle w:val="53"/>
              <w:spacing w:line="360" w:lineRule="auto"/>
              <w:ind w:firstLine="0" w:firstLineChars="0"/>
              <w:jc w:val="center"/>
              <w:rPr>
                <w:rFonts w:cs="仿宋" w:asciiTheme="minorEastAsia" w:hAnsiTheme="minorEastAsia"/>
                <w:sz w:val="18"/>
                <w:szCs w:val="18"/>
              </w:rPr>
            </w:pPr>
            <w:r>
              <w:rPr>
                <w:rFonts w:hint="eastAsia" w:cs="仿宋" w:asciiTheme="minorEastAsia" w:hAnsiTheme="minorEastAsia" w:eastAsiaTheme="minorEastAsia"/>
                <w:sz w:val="18"/>
                <w:szCs w:val="18"/>
              </w:rPr>
              <w:t>四位年份</w:t>
            </w:r>
          </w:p>
        </w:tc>
        <w:tc>
          <w:tcPr>
            <w:tcW w:w="1574" w:type="dxa"/>
            <w:vAlign w:val="center"/>
          </w:tcPr>
          <w:p>
            <w:pPr>
              <w:pStyle w:val="53"/>
              <w:spacing w:line="360" w:lineRule="auto"/>
              <w:ind w:firstLine="0" w:firstLineChars="0"/>
              <w:jc w:val="center"/>
              <w:rPr>
                <w:rFonts w:cs="仿宋" w:asciiTheme="minorEastAsia" w:hAnsiTheme="minorEastAsia"/>
                <w:sz w:val="18"/>
                <w:szCs w:val="18"/>
              </w:rPr>
            </w:pPr>
            <w:r>
              <w:rPr>
                <w:rFonts w:hint="eastAsia" w:cs="仿宋" w:asciiTheme="minorEastAsia" w:hAnsiTheme="minorEastAsia" w:eastAsiaTheme="minorEastAsia"/>
                <w:sz w:val="18"/>
                <w:szCs w:val="18"/>
              </w:rPr>
              <w:t>序号</w:t>
            </w:r>
          </w:p>
        </w:tc>
      </w:tr>
    </w:tbl>
    <w:p>
      <w:pPr>
        <w:pStyle w:val="53"/>
        <w:spacing w:line="360" w:lineRule="auto"/>
        <w:ind w:firstLine="480"/>
        <w:rPr>
          <w:rFonts w:hint="eastAsia" w:ascii="宋体" w:hAnsi="宋体" w:eastAsia="宋体" w:cs="宋体"/>
        </w:rPr>
      </w:pPr>
      <w:r>
        <w:rPr>
          <w:rFonts w:hint="eastAsia" w:ascii="宋体" w:hAnsi="宋体" w:eastAsia="宋体" w:cs="宋体"/>
        </w:rPr>
        <w:t>点击“经验反馈月度计划”子模块，显示本部门经验反馈月/季度计划编制界面和流程信息界面。</w:t>
      </w:r>
    </w:p>
    <w:p>
      <w:pPr>
        <w:pStyle w:val="53"/>
        <w:spacing w:line="360" w:lineRule="auto"/>
        <w:ind w:firstLine="480"/>
        <w:rPr>
          <w:rFonts w:hint="eastAsia" w:ascii="宋体" w:hAnsi="宋体" w:eastAsia="宋体" w:cs="宋体"/>
        </w:rPr>
      </w:pPr>
      <w:r>
        <w:rPr>
          <w:rFonts w:hint="eastAsia" w:ascii="宋体" w:hAnsi="宋体" w:eastAsia="宋体" w:cs="宋体"/>
        </w:rPr>
        <w:t>经验反馈月/季度计划界面中设置：“新增”、“修改”、“删除”、“发起流程”、“查询”、“导出EXCEL”、“导入”按钮。</w:t>
      </w:r>
    </w:p>
    <w:p>
      <w:pPr>
        <w:pStyle w:val="53"/>
        <w:spacing w:line="360" w:lineRule="auto"/>
        <w:ind w:firstLine="480"/>
        <w:rPr>
          <w:rFonts w:hint="eastAsia" w:ascii="宋体" w:hAnsi="宋体" w:eastAsia="宋体" w:cs="宋体"/>
        </w:rPr>
      </w:pPr>
      <w:r>
        <w:rPr>
          <w:rFonts w:hint="eastAsia" w:ascii="宋体" w:hAnsi="宋体" w:eastAsia="宋体" w:cs="宋体"/>
        </w:rPr>
        <w:t>流程信息界面中可以选定设置流程步骤，确定编制、审核、批准的相关责任人。</w:t>
      </w:r>
    </w:p>
    <w:p>
      <w:pPr>
        <w:pStyle w:val="53"/>
        <w:spacing w:line="360" w:lineRule="auto"/>
        <w:ind w:firstLine="0" w:firstLineChars="0"/>
        <w:jc w:val="center"/>
        <w:rPr>
          <w:rFonts w:cs="仿宋" w:asciiTheme="minorEastAsia" w:hAnsiTheme="minorEastAsia"/>
        </w:rPr>
      </w:pPr>
      <w:r>
        <w:rPr>
          <w:rFonts w:hint="eastAsia" w:cs="仿宋"/>
        </w:rPr>
        <w:drawing>
          <wp:inline distT="0" distB="0" distL="114300" distR="114300">
            <wp:extent cx="4373245" cy="2091055"/>
            <wp:effectExtent l="0" t="0" r="8255" b="4445"/>
            <wp:docPr id="10" name="图片 9" descr="1652260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1652260988(1)"/>
                    <pic:cNvPicPr>
                      <a:picLocks noChangeAspect="1"/>
                    </pic:cNvPicPr>
                  </pic:nvPicPr>
                  <pic:blipFill>
                    <a:blip r:embed="rId120"/>
                    <a:stretch>
                      <a:fillRect/>
                    </a:stretch>
                  </pic:blipFill>
                  <pic:spPr>
                    <a:xfrm>
                      <a:off x="0" y="0"/>
                      <a:ext cx="4373245" cy="2091055"/>
                    </a:xfrm>
                    <a:prstGeom prst="rect">
                      <a:avLst/>
                    </a:prstGeom>
                  </pic:spPr>
                </pic:pic>
              </a:graphicData>
            </a:graphic>
          </wp:inline>
        </w:drawing>
      </w:r>
    </w:p>
    <w:p>
      <w:pPr>
        <w:pStyle w:val="53"/>
        <w:spacing w:line="360" w:lineRule="auto"/>
        <w:ind w:firstLine="480"/>
        <w:rPr>
          <w:rFonts w:hint="eastAsia" w:ascii="宋体" w:hAnsi="宋体" w:eastAsia="宋体" w:cs="宋体"/>
        </w:rPr>
      </w:pPr>
      <w:r>
        <w:rPr>
          <w:rFonts w:hint="eastAsia" w:ascii="宋体" w:hAnsi="宋体" w:eastAsia="宋体" w:cs="宋体"/>
        </w:rPr>
        <w:t>点击下面经验反馈月/季度计划中“新增”后，弹出月/季度计划编制界面，开始编制月/季度计划。编制月/季度计划输入字段：项目、经验反馈名称、下月/季度内部门主要施工/管理施工活动、施工/管理活动计划开展日期、经验反馈名称、经验反馈类型、经验反馈级别、计划完成日期、责任人等。 在有多个经验反馈需要开展的情况下，可以多行录入。月计划示例：</w:t>
      </w:r>
    </w:p>
    <w:p>
      <w:pPr>
        <w:pStyle w:val="53"/>
        <w:spacing w:line="360" w:lineRule="auto"/>
        <w:ind w:firstLine="0" w:firstLineChars="0"/>
        <w:rPr>
          <w:rFonts w:cs="仿宋" w:asciiTheme="minorEastAsia" w:hAnsiTheme="minorEastAsia"/>
        </w:rPr>
      </w:pPr>
      <w:r>
        <w:rPr>
          <w:rFonts w:hint="eastAsia" w:cs="仿宋" w:asciiTheme="minorEastAsia" w:hAnsiTheme="minorEastAsia"/>
        </w:rPr>
        <w:drawing>
          <wp:inline distT="0" distB="0" distL="114300" distR="114300">
            <wp:extent cx="5936615" cy="3093085"/>
            <wp:effectExtent l="0" t="0" r="6985" b="12065"/>
            <wp:docPr id="49" name="图片 12" descr="1652323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descr="1652323789(1)"/>
                    <pic:cNvPicPr>
                      <a:picLocks noChangeAspect="1"/>
                    </pic:cNvPicPr>
                  </pic:nvPicPr>
                  <pic:blipFill>
                    <a:blip r:embed="rId121"/>
                    <a:stretch>
                      <a:fillRect/>
                    </a:stretch>
                  </pic:blipFill>
                  <pic:spPr>
                    <a:xfrm>
                      <a:off x="0" y="0"/>
                      <a:ext cx="5936615" cy="3093085"/>
                    </a:xfrm>
                    <a:prstGeom prst="rect">
                      <a:avLst/>
                    </a:prstGeom>
                  </pic:spPr>
                </pic:pic>
              </a:graphicData>
            </a:graphic>
          </wp:inline>
        </w:drawing>
      </w:r>
    </w:p>
    <w:p>
      <w:pPr>
        <w:pStyle w:val="53"/>
        <w:spacing w:line="360" w:lineRule="auto"/>
        <w:ind w:firstLine="480"/>
        <w:rPr>
          <w:rFonts w:hint="eastAsia" w:ascii="宋体" w:hAnsi="宋体" w:eastAsia="宋体" w:cs="宋体"/>
        </w:rPr>
      </w:pPr>
      <w:r>
        <w:rPr>
          <w:rFonts w:hint="eastAsia" w:ascii="宋体" w:hAnsi="宋体" w:eastAsia="宋体" w:cs="宋体"/>
        </w:rPr>
        <w:t>本月经验反馈实施计划编制完成后，选择审核人员，点击“发起流程”。弹出流程处理窗口（如右图），上方常用内容为用户自定义常用批复内容，点击右侧 V 图标进行下拉选择，点击最右侧”自定义批复内容“按钮则用户自行定义常用批复内容，下次批复时可进行下拉选择。</w:t>
      </w:r>
    </w:p>
    <w:p>
      <w:pPr>
        <w:pStyle w:val="53"/>
        <w:spacing w:line="360" w:lineRule="auto"/>
        <w:ind w:firstLine="480"/>
        <w:jc w:val="center"/>
        <w:rPr>
          <w:rFonts w:cs="仿宋" w:asciiTheme="minorEastAsia" w:hAnsiTheme="minorEastAsia"/>
        </w:rPr>
      </w:pPr>
      <w:r>
        <w:drawing>
          <wp:inline distT="0" distB="0" distL="114300" distR="114300">
            <wp:extent cx="3218815" cy="1706880"/>
            <wp:effectExtent l="0" t="0" r="635" b="762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122"/>
                    <a:stretch>
                      <a:fillRect/>
                    </a:stretch>
                  </pic:blipFill>
                  <pic:spPr>
                    <a:xfrm>
                      <a:off x="0" y="0"/>
                      <a:ext cx="3218815" cy="1706880"/>
                    </a:xfrm>
                    <a:prstGeom prst="rect">
                      <a:avLst/>
                    </a:prstGeom>
                    <a:noFill/>
                    <a:ln>
                      <a:noFill/>
                    </a:ln>
                  </pic:spPr>
                </pic:pic>
              </a:graphicData>
            </a:graphic>
          </wp:inline>
        </w:drawing>
      </w:r>
    </w:p>
    <w:p>
      <w:pPr>
        <w:bidi w:val="0"/>
      </w:pPr>
      <w:r>
        <w:rPr>
          <w:rFonts w:hint="eastAsia"/>
        </w:rPr>
        <w:t>流转到指定的主管的经验反馈待办，审核时选择“同意”、“不同意”，点击“确定”。不同意则退回。</w:t>
      </w:r>
    </w:p>
    <w:p>
      <w:pPr>
        <w:bidi w:val="0"/>
      </w:pPr>
      <w:r>
        <w:rPr>
          <w:rFonts w:hint="eastAsia"/>
        </w:rPr>
        <w:t>流转到指定的部门经理的经验反馈待办，批准时选择“同意”、“不同意”，点击“确定”。不同意则退回。</w:t>
      </w:r>
    </w:p>
    <w:p>
      <w:pPr>
        <w:bidi w:val="0"/>
        <w:rPr>
          <w:rFonts w:hint="eastAsia"/>
        </w:rPr>
      </w:pPr>
      <w:r>
        <w:rPr>
          <w:rFonts w:hint="eastAsia"/>
        </w:rPr>
        <w:t>将任务返回到计划编制人员，在确认无误后点击“同意”，经验反馈计划的编制流程就编制完成。</w:t>
      </w:r>
    </w:p>
    <w:p>
      <w:pPr>
        <w:bidi w:val="0"/>
        <w:rPr>
          <w:rFonts w:hint="eastAsia"/>
        </w:rPr>
      </w:pPr>
      <w:r>
        <w:rPr>
          <w:rFonts w:hint="eastAsia"/>
        </w:rPr>
        <w:t>点击“修改”：可以修改已编制完成的经验反馈实施计划；</w:t>
      </w:r>
    </w:p>
    <w:p>
      <w:pPr>
        <w:bidi w:val="0"/>
        <w:rPr>
          <w:rFonts w:hint="eastAsia"/>
        </w:rPr>
      </w:pPr>
      <w:r>
        <w:rPr>
          <w:rFonts w:hint="eastAsia"/>
        </w:rPr>
        <w:t>点击“删除”：可以删除已编制完成的经验反馈实施计划；</w:t>
      </w:r>
    </w:p>
    <w:p>
      <w:pPr>
        <w:bidi w:val="0"/>
        <w:rPr>
          <w:rFonts w:hint="eastAsia"/>
        </w:rPr>
      </w:pPr>
      <w:r>
        <w:rPr>
          <w:rFonts w:hint="eastAsia"/>
        </w:rPr>
        <w:t>点击“查询”：可以通过关键字模糊查询已编制完成的经验反馈实施计划；</w:t>
      </w:r>
    </w:p>
    <w:p>
      <w:pPr>
        <w:bidi w:val="0"/>
        <w:rPr>
          <w:rFonts w:hint="eastAsia"/>
        </w:rPr>
      </w:pPr>
      <w:r>
        <w:rPr>
          <w:rFonts w:hint="eastAsia"/>
        </w:rPr>
        <w:t>点击“导出EXCEL”：可以导出当前界面的EXCEL。</w:t>
      </w:r>
    </w:p>
    <w:p>
      <w:pPr>
        <w:pStyle w:val="7"/>
        <w:bidi w:val="0"/>
      </w:pPr>
      <w:r>
        <w:rPr>
          <w:rFonts w:hint="eastAsia"/>
        </w:rPr>
        <w:t>第三模块、经验反馈单编制、实施及验证：</w:t>
      </w:r>
    </w:p>
    <w:p>
      <w:pPr>
        <w:bidi w:val="0"/>
        <w:rPr>
          <w:rFonts w:hint="eastAsia"/>
        </w:rPr>
      </w:pPr>
      <w:r>
        <w:rPr>
          <w:rFonts w:hint="eastAsia"/>
        </w:rPr>
        <w:t>本模块发起经验反馈单的编制、实施、验证流程。</w:t>
      </w:r>
    </w:p>
    <w:p>
      <w:pPr>
        <w:pStyle w:val="8"/>
        <w:bidi w:val="0"/>
      </w:pPr>
      <w:r>
        <w:rPr>
          <w:rFonts w:hint="eastAsia"/>
        </w:rPr>
        <w:t>界面设置：</w:t>
      </w:r>
    </w:p>
    <w:p>
      <w:pPr>
        <w:bidi w:val="0"/>
        <w:rPr>
          <w:rFonts w:hint="eastAsia"/>
        </w:rPr>
      </w:pPr>
      <w:r>
        <w:rPr>
          <w:rFonts w:hint="eastAsia"/>
        </w:rPr>
        <w:t>界面的上半部分界面上有“新增”、“修改”、“删除”、“发起流程”、“查询”、“导出EXCEL”、“导入”、“评价”按钮。可以查询本部门组织开展的经验反馈的完成情况：显示：经验反馈单编号（系统自动新增取号）、经验反馈名称、经验反馈类型（可选项）、专业、涉及施工活动、当前流程、当前责任人。</w:t>
      </w:r>
    </w:p>
    <w:p>
      <w:pPr>
        <w:bidi w:val="0"/>
        <w:rPr>
          <w:rFonts w:hint="eastAsia"/>
        </w:rPr>
      </w:pPr>
      <w:r>
        <w:rPr>
          <w:rFonts w:hint="eastAsia"/>
        </w:rPr>
        <w:t>点击“新增”：可以开始编制的经验反馈单，开启经验反馈实施流程；</w:t>
      </w:r>
    </w:p>
    <w:p>
      <w:pPr>
        <w:bidi w:val="0"/>
        <w:rPr>
          <w:rFonts w:hint="eastAsia"/>
        </w:rPr>
      </w:pPr>
      <w:r>
        <w:rPr>
          <w:rFonts w:hint="eastAsia"/>
        </w:rPr>
        <w:t>点击“修改”：可以修改已编制完成的经验反馈单；</w:t>
      </w:r>
    </w:p>
    <w:p>
      <w:pPr>
        <w:bidi w:val="0"/>
        <w:rPr>
          <w:rFonts w:hint="eastAsia"/>
        </w:rPr>
      </w:pPr>
      <w:r>
        <w:rPr>
          <w:rFonts w:hint="eastAsia"/>
        </w:rPr>
        <w:t>点击“删除”：可以删除已编制完成的经验反馈单；</w:t>
      </w:r>
    </w:p>
    <w:p>
      <w:pPr>
        <w:bidi w:val="0"/>
        <w:rPr>
          <w:rFonts w:hint="eastAsia"/>
        </w:rPr>
      </w:pPr>
      <w:r>
        <w:rPr>
          <w:rFonts w:hint="eastAsia"/>
        </w:rPr>
        <w:t>点击“查询”：可以通过关键字模糊查询已编制完成的经验反馈实施情况；</w:t>
      </w:r>
    </w:p>
    <w:p>
      <w:pPr>
        <w:bidi w:val="0"/>
        <w:rPr>
          <w:rFonts w:hint="eastAsia"/>
        </w:rPr>
      </w:pPr>
      <w:r>
        <w:rPr>
          <w:rFonts w:hint="eastAsia"/>
        </w:rPr>
        <w:t>点击“导出EXCEL”：可以导出当前界面的EXCEL表。</w:t>
      </w:r>
    </w:p>
    <w:p>
      <w:pPr>
        <w:bidi w:val="0"/>
        <w:rPr>
          <w:rFonts w:hint="eastAsia"/>
        </w:rPr>
      </w:pPr>
      <w:r>
        <w:rPr>
          <w:rFonts w:hint="eastAsia"/>
        </w:rPr>
        <w:t>点击“评价”：可以对选中的经验反馈进行评价。</w:t>
      </w:r>
    </w:p>
    <w:p>
      <w:pPr>
        <w:bidi w:val="0"/>
        <w:rPr>
          <w:rFonts w:hint="eastAsia"/>
        </w:rPr>
      </w:pPr>
      <w:r>
        <w:rPr>
          <w:rFonts w:hint="eastAsia"/>
        </w:rPr>
        <w:t>界面的下半部分为：已选择的经验反馈的流程信息界面和“经验反馈实施情况”界面。</w:t>
      </w:r>
    </w:p>
    <w:p>
      <w:pPr>
        <w:bidi w:val="0"/>
        <w:rPr>
          <w:rFonts w:hint="eastAsia"/>
        </w:rPr>
      </w:pPr>
      <w:r>
        <w:rPr>
          <w:rFonts w:hint="eastAsia"/>
        </w:rPr>
        <w:t>点击“流程信息”界面中可以设置流程步骤包括申请人编制、主管审核、部门经理批准、责任组织接收、分发实施、验证、评价等及其相关执行人。</w:t>
      </w:r>
    </w:p>
    <w:p>
      <w:pPr>
        <w:pStyle w:val="53"/>
        <w:spacing w:line="360" w:lineRule="auto"/>
        <w:ind w:firstLine="480"/>
        <w:rPr>
          <w:rFonts w:cs="仿宋" w:asciiTheme="minorEastAsia" w:hAnsiTheme="minorEastAsia"/>
        </w:rPr>
      </w:pPr>
      <w:r>
        <w:rPr>
          <w:rFonts w:asciiTheme="minorHAnsi" w:hAnsiTheme="minorHAnsi" w:cstheme="minorBidi"/>
          <w:szCs w:val="22"/>
        </w:rPr>
        <mc:AlternateContent>
          <mc:Choice Requires="wpg">
            <w:drawing>
              <wp:anchor distT="0" distB="0" distL="114300" distR="114300" simplePos="0" relativeHeight="251697152" behindDoc="0" locked="0" layoutInCell="1" allowOverlap="1">
                <wp:simplePos x="0" y="0"/>
                <wp:positionH relativeFrom="column">
                  <wp:posOffset>83820</wp:posOffset>
                </wp:positionH>
                <wp:positionV relativeFrom="paragraph">
                  <wp:posOffset>84455</wp:posOffset>
                </wp:positionV>
                <wp:extent cx="5296535" cy="2524125"/>
                <wp:effectExtent l="0" t="0" r="18415" b="9525"/>
                <wp:wrapNone/>
                <wp:docPr id="17" name="组合 17"/>
                <wp:cNvGraphicFramePr/>
                <a:graphic xmlns:a="http://schemas.openxmlformats.org/drawingml/2006/main">
                  <a:graphicData uri="http://schemas.microsoft.com/office/word/2010/wordprocessingGroup">
                    <wpg:wgp>
                      <wpg:cNvGrpSpPr/>
                      <wpg:grpSpPr>
                        <a:xfrm>
                          <a:off x="0" y="0"/>
                          <a:ext cx="5296535" cy="2524125"/>
                          <a:chOff x="5761" y="92280"/>
                          <a:chExt cx="9371" cy="4593"/>
                        </a:xfrm>
                        <a:effectLst/>
                      </wpg:grpSpPr>
                      <pic:pic xmlns:pic="http://schemas.openxmlformats.org/drawingml/2006/picture">
                        <pic:nvPicPr>
                          <pic:cNvPr id="16" name="图片 16" descr="1652266173(1)"/>
                          <pic:cNvPicPr>
                            <a:picLocks noChangeAspect="1"/>
                          </pic:cNvPicPr>
                        </pic:nvPicPr>
                        <pic:blipFill>
                          <a:blip r:embed="rId123"/>
                          <a:stretch>
                            <a:fillRect/>
                          </a:stretch>
                        </pic:blipFill>
                        <pic:spPr>
                          <a:xfrm>
                            <a:off x="5786" y="92280"/>
                            <a:ext cx="9347" cy="4397"/>
                          </a:xfrm>
                          <a:prstGeom prst="rect">
                            <a:avLst/>
                          </a:prstGeom>
                          <a:noFill/>
                          <a:ln>
                            <a:noFill/>
                          </a:ln>
                          <a:effectLst/>
                        </pic:spPr>
                      </pic:pic>
                      <pic:pic xmlns:pic="http://schemas.openxmlformats.org/drawingml/2006/picture">
                        <pic:nvPicPr>
                          <pic:cNvPr id="3" name="图片 14" descr="1652265980(1)"/>
                          <pic:cNvPicPr>
                            <a:picLocks noChangeAspect="1"/>
                          </pic:cNvPicPr>
                        </pic:nvPicPr>
                        <pic:blipFill>
                          <a:blip r:embed="rId124"/>
                          <a:stretch>
                            <a:fillRect/>
                          </a:stretch>
                        </pic:blipFill>
                        <pic:spPr>
                          <a:xfrm>
                            <a:off x="5761" y="94519"/>
                            <a:ext cx="9349" cy="2355"/>
                          </a:xfrm>
                          <a:prstGeom prst="rect">
                            <a:avLst/>
                          </a:prstGeom>
                          <a:noFill/>
                          <a:ln>
                            <a:noFill/>
                          </a:ln>
                          <a:effectLst/>
                        </pic:spPr>
                      </pic:pic>
                    </wpg:wgp>
                  </a:graphicData>
                </a:graphic>
              </wp:anchor>
            </w:drawing>
          </mc:Choice>
          <mc:Fallback>
            <w:pict>
              <v:group id="_x0000_s1026" o:spid="_x0000_s1026" o:spt="203" style="position:absolute;left:0pt;margin-left:6.6pt;margin-top:6.65pt;height:198.75pt;width:417.05pt;z-index:251697152;mso-width-relative:page;mso-height-relative:page;" coordorigin="5761,92280" coordsize="9371,4593" o:gfxdata="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">
                <o:lock v:ext="edit" aspectratio="f"/>
                <v:shape id="_x0000_s1026" o:spid="_x0000_s1026" o:spt="75" alt="1652266173(1)" type="#_x0000_t75" style="position:absolute;left:5786;top:92280;height:4397;width:9347;" filled="f" o:preferrelative="t" stroked="f" coordsize="21600,21600" o:gfxdata="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f81+ArgAAADbAAAA&#10;DwAAAAAAAAABACAAAAAiAAAAZHJzL2Rvd25yZXYueG1sUEsBAhQAFAAAAAgAh07iQDMvBZ47AAAA&#10;OQAAABAAAAAAAAAAAQAgAAAABwEAAGRycy9zaGFwZXhtbC54bWxQSwUGAAAAAAYABgBbAQAAsQMA&#10;AAAA&#10;">
                  <v:fill on="f" focussize="0,0"/>
                  <v:stroke on="f"/>
                  <v:imagedata r:id="rId123" o:title=""/>
                  <o:lock v:ext="edit" aspectratio="t"/>
                </v:shape>
                <v:shape id="图片 14" o:spid="_x0000_s1026" o:spt="75" alt="1652265980(1)" type="#_x0000_t75" style="position:absolute;left:5761;top:94519;height:2355;width:9349;" filled="f" o:preferrelative="t" stroked="f" coordsize="21600,21600" o:gfxdata="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l4sSm/&#10;AAAA2gAAAA8AAAAAAAAAAQAgAAAAIgAAAGRycy9kb3ducmV2LnhtbFBLAQIUABQAAAAIAIdO4kAz&#10;LwWeOwAAADkAAAAQAAAAAAAAAAEAIAAAAA4BAABkcnMvc2hhcGV4bWwueG1sUEsFBgAAAAAGAAYA&#10;WwEAALgDAAAAAA==&#10;">
                  <v:fill on="f" focussize="0,0"/>
                  <v:stroke on="f"/>
                  <v:imagedata r:id="rId124" o:title=""/>
                  <o:lock v:ext="edit" aspectratio="t"/>
                </v:shape>
              </v:group>
            </w:pict>
          </mc:Fallback>
        </mc:AlternateContent>
      </w:r>
    </w:p>
    <w:p>
      <w:pPr>
        <w:pStyle w:val="53"/>
        <w:spacing w:line="360" w:lineRule="auto"/>
        <w:ind w:firstLine="480"/>
        <w:rPr>
          <w:rFonts w:cs="仿宋" w:asciiTheme="minorEastAsia" w:hAnsiTheme="minorEastAsia"/>
        </w:rPr>
      </w:pPr>
    </w:p>
    <w:p>
      <w:pPr>
        <w:pStyle w:val="53"/>
        <w:spacing w:line="360" w:lineRule="auto"/>
        <w:ind w:firstLine="480"/>
        <w:rPr>
          <w:rFonts w:cs="仿宋" w:asciiTheme="minorEastAsia" w:hAnsiTheme="minorEastAsia"/>
        </w:rPr>
      </w:pPr>
    </w:p>
    <w:p>
      <w:pPr>
        <w:pStyle w:val="53"/>
        <w:spacing w:line="360" w:lineRule="auto"/>
        <w:ind w:firstLine="480"/>
        <w:rPr>
          <w:rFonts w:cs="仿宋" w:asciiTheme="minorEastAsia" w:hAnsiTheme="minorEastAsia"/>
        </w:rPr>
      </w:pPr>
    </w:p>
    <w:p>
      <w:pPr>
        <w:pStyle w:val="53"/>
        <w:spacing w:line="360" w:lineRule="auto"/>
        <w:ind w:firstLine="480"/>
        <w:rPr>
          <w:rFonts w:cs="仿宋" w:asciiTheme="minorEastAsia" w:hAnsiTheme="minorEastAsia"/>
        </w:rPr>
      </w:pPr>
    </w:p>
    <w:p>
      <w:pPr>
        <w:pStyle w:val="53"/>
        <w:spacing w:line="360" w:lineRule="auto"/>
        <w:ind w:firstLine="480"/>
        <w:rPr>
          <w:rFonts w:cs="仿宋" w:asciiTheme="minorEastAsia" w:hAnsiTheme="minorEastAsia"/>
        </w:rPr>
      </w:pPr>
    </w:p>
    <w:p>
      <w:pPr>
        <w:pStyle w:val="53"/>
        <w:spacing w:line="360" w:lineRule="auto"/>
        <w:ind w:firstLine="480"/>
        <w:rPr>
          <w:rFonts w:cs="仿宋" w:asciiTheme="minorEastAsia" w:hAnsiTheme="minorEastAsia"/>
        </w:rPr>
      </w:pPr>
    </w:p>
    <w:p>
      <w:pPr>
        <w:pStyle w:val="53"/>
        <w:spacing w:line="360" w:lineRule="auto"/>
        <w:ind w:firstLine="480"/>
        <w:rPr>
          <w:rFonts w:cs="仿宋" w:asciiTheme="minorEastAsia" w:hAnsiTheme="minorEastAsia"/>
        </w:rPr>
      </w:pPr>
    </w:p>
    <w:p>
      <w:pPr>
        <w:pStyle w:val="53"/>
        <w:spacing w:line="360" w:lineRule="auto"/>
        <w:ind w:firstLine="480"/>
        <w:rPr>
          <w:rFonts w:cs="仿宋" w:asciiTheme="minorEastAsia" w:hAnsiTheme="minorEastAsia"/>
        </w:rPr>
      </w:pPr>
    </w:p>
    <w:p>
      <w:pPr>
        <w:bidi w:val="0"/>
        <w:rPr>
          <w:rFonts w:hint="eastAsia"/>
        </w:rPr>
      </w:pPr>
      <w:r>
        <w:rPr>
          <w:rFonts w:hint="eastAsia"/>
        </w:rPr>
        <w:t>“经验反馈实施情况”界面：设置“查询”、“措施制定”、“新增”、“修改”、“删除”按钮。示例如下：</w:t>
      </w:r>
    </w:p>
    <w:p>
      <w:pPr>
        <w:bidi w:val="0"/>
        <w:rPr>
          <w:rFonts w:hint="eastAsia"/>
        </w:rPr>
      </w:pPr>
      <w:r>
        <w:rPr>
          <w:rFonts w:hint="eastAsia"/>
        </w:rPr>
        <w:t>点击“经验反馈实施情况”界面，设置“查询”、“措施制定”、“新增”、“修改”、“删除”按钮。措施清单中显示“可采取的预防措施或纠正行动”、“相关物项和文件”、“是否采取”、“实施责任部门/科室”、“要求完成日期”、“验证人”、“验证结论”、“验证日期”等列。</w:t>
      </w:r>
    </w:p>
    <w:p>
      <w:pPr>
        <w:bidi w:val="0"/>
        <w:rPr>
          <w:rFonts w:hint="eastAsia"/>
        </w:rPr>
      </w:pPr>
      <w:r>
        <w:rPr>
          <w:rFonts w:hint="eastAsia"/>
        </w:rPr>
        <w:t>点击“措施制定”：制定措施。</w:t>
      </w:r>
    </w:p>
    <w:p>
      <w:pPr>
        <w:bidi w:val="0"/>
        <w:rPr>
          <w:rFonts w:hint="eastAsia"/>
        </w:rPr>
      </w:pPr>
      <w:r>
        <w:rPr>
          <w:rFonts w:hint="eastAsia"/>
        </w:rPr>
        <w:t>示例如下：</w:t>
      </w:r>
    </w:p>
    <w:p>
      <w:pPr>
        <w:pStyle w:val="53"/>
        <w:spacing w:line="360" w:lineRule="auto"/>
        <w:ind w:firstLine="0" w:firstLineChars="0"/>
        <w:rPr>
          <w:rFonts w:cs="仿宋" w:asciiTheme="minorEastAsia" w:hAnsiTheme="minorEastAsia"/>
        </w:rPr>
      </w:pPr>
      <w:r>
        <w:rPr>
          <w:rFonts w:cs="仿宋" w:asciiTheme="minorEastAsia" w:hAnsiTheme="minorEastAsia"/>
        </w:rPr>
        <w:drawing>
          <wp:inline distT="0" distB="0" distL="114300" distR="114300">
            <wp:extent cx="5927725" cy="1157605"/>
            <wp:effectExtent l="0" t="0" r="15875" b="4445"/>
            <wp:docPr id="51" name="图片 18" descr="1652266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descr="1652266796(1)"/>
                    <pic:cNvPicPr>
                      <a:picLocks noChangeAspect="1"/>
                    </pic:cNvPicPr>
                  </pic:nvPicPr>
                  <pic:blipFill>
                    <a:blip r:embed="rId125"/>
                    <a:stretch>
                      <a:fillRect/>
                    </a:stretch>
                  </pic:blipFill>
                  <pic:spPr>
                    <a:xfrm>
                      <a:off x="0" y="0"/>
                      <a:ext cx="5927725" cy="1157605"/>
                    </a:xfrm>
                    <a:prstGeom prst="rect">
                      <a:avLst/>
                    </a:prstGeom>
                  </pic:spPr>
                </pic:pic>
              </a:graphicData>
            </a:graphic>
          </wp:inline>
        </w:drawing>
      </w:r>
    </w:p>
    <w:p>
      <w:pPr>
        <w:pStyle w:val="8"/>
        <w:bidi w:val="0"/>
        <w:rPr>
          <w:rFonts w:hint="eastAsia"/>
        </w:rPr>
      </w:pPr>
      <w:r>
        <w:rPr>
          <w:rFonts w:hint="eastAsia"/>
        </w:rPr>
        <w:t>经验反馈单编制</w:t>
      </w:r>
    </w:p>
    <w:p>
      <w:pPr>
        <w:bidi w:val="0"/>
        <w:rPr>
          <w:rFonts w:hint="eastAsia"/>
        </w:rPr>
      </w:pPr>
      <w:r>
        <w:rPr>
          <w:rFonts w:hint="eastAsia"/>
        </w:rPr>
        <w:t>针对部门经验反馈实施计划的指派，由负责人员编制《经验反馈单》，单击经验反馈单编制、实施及验证模块，进入经验反馈单编辑界面。</w:t>
      </w:r>
    </w:p>
    <w:p>
      <w:pPr>
        <w:bidi w:val="0"/>
        <w:rPr>
          <w:rFonts w:hint="eastAsia"/>
        </w:rPr>
      </w:pPr>
      <w:r>
        <w:rPr>
          <w:rFonts w:hint="eastAsia"/>
        </w:rPr>
        <w:t>点击“新增”，编制人员输入经验反馈单的内容包括：“经验反馈单编号（系统自动新增取号）、经验反馈名称、经验反馈类型（可选项）、专业、涉及施工活动、级别、问题描述、原因分析、造成的后果和影响、得到的教训/收获”。此部分数据能够从经验反馈数据库中直接提取。</w:t>
      </w:r>
    </w:p>
    <w:p>
      <w:pPr>
        <w:bidi w:val="0"/>
        <w:rPr>
          <w:rFonts w:hint="eastAsia"/>
        </w:rPr>
      </w:pPr>
      <w:r>
        <w:rPr>
          <w:rFonts w:hint="eastAsia"/>
        </w:rPr>
        <w:t>点击“流程信息”界面：设置流程步骤：包括申请人编制、主管审核、部门经理批准、责任组织接收、分发实施、验证等及其相关执行人。</w:t>
      </w:r>
    </w:p>
    <w:p>
      <w:pPr>
        <w:pStyle w:val="53"/>
        <w:spacing w:line="360" w:lineRule="auto"/>
        <w:ind w:firstLine="480"/>
        <w:rPr>
          <w:rFonts w:cs="仿宋" w:asciiTheme="minorEastAsia" w:hAnsiTheme="minorEastAsia"/>
        </w:rPr>
      </w:pPr>
      <w:r>
        <w:drawing>
          <wp:inline distT="0" distB="0" distL="114300" distR="114300">
            <wp:extent cx="5330190" cy="1495425"/>
            <wp:effectExtent l="0" t="0" r="3810" b="9525"/>
            <wp:docPr id="52" name="图片 20" descr="1652265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1652265980(1)"/>
                    <pic:cNvPicPr>
                      <a:picLocks noChangeAspect="1"/>
                    </pic:cNvPicPr>
                  </pic:nvPicPr>
                  <pic:blipFill>
                    <a:blip r:embed="rId124"/>
                    <a:stretch>
                      <a:fillRect/>
                    </a:stretch>
                  </pic:blipFill>
                  <pic:spPr>
                    <a:xfrm>
                      <a:off x="0" y="0"/>
                      <a:ext cx="5330190" cy="1495425"/>
                    </a:xfrm>
                    <a:prstGeom prst="rect">
                      <a:avLst/>
                    </a:prstGeom>
                  </pic:spPr>
                </pic:pic>
              </a:graphicData>
            </a:graphic>
          </wp:inline>
        </w:drawing>
      </w:r>
    </w:p>
    <w:p>
      <w:pPr>
        <w:bidi w:val="0"/>
        <w:rPr>
          <w:rFonts w:hint="eastAsia"/>
        </w:rPr>
      </w:pPr>
      <w:r>
        <w:rPr>
          <w:rFonts w:hint="eastAsia"/>
        </w:rPr>
        <w:t>点击“经验反馈实施情况界面”的“措施制定”按钮，填写以下内容：</w:t>
      </w:r>
    </w:p>
    <w:p>
      <w:pPr>
        <w:pStyle w:val="53"/>
        <w:spacing w:line="360" w:lineRule="auto"/>
        <w:ind w:firstLine="0" w:firstLineChars="0"/>
        <w:rPr>
          <w:rFonts w:cs="仿宋" w:asciiTheme="minorEastAsia" w:hAnsiTheme="minorEastAsia"/>
        </w:rPr>
      </w:pPr>
      <w:r>
        <w:rPr>
          <w:rFonts w:cs="仿宋" w:asciiTheme="minorEastAsia" w:hAnsiTheme="minorEastAsia"/>
        </w:rPr>
        <w:drawing>
          <wp:inline distT="0" distB="0" distL="114300" distR="114300">
            <wp:extent cx="5273675" cy="2940685"/>
            <wp:effectExtent l="0" t="0" r="3175" b="12065"/>
            <wp:docPr id="53" name="图片 26" descr="1653818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1653818734(1)"/>
                    <pic:cNvPicPr>
                      <a:picLocks noChangeAspect="1"/>
                    </pic:cNvPicPr>
                  </pic:nvPicPr>
                  <pic:blipFill>
                    <a:blip r:embed="rId126"/>
                    <a:stretch>
                      <a:fillRect/>
                    </a:stretch>
                  </pic:blipFill>
                  <pic:spPr>
                    <a:xfrm>
                      <a:off x="0" y="0"/>
                      <a:ext cx="5273675" cy="2940685"/>
                    </a:xfrm>
                    <a:prstGeom prst="rect">
                      <a:avLst/>
                    </a:prstGeom>
                  </pic:spPr>
                </pic:pic>
              </a:graphicData>
            </a:graphic>
          </wp:inline>
        </w:drawing>
      </w:r>
    </w:p>
    <w:p>
      <w:pPr>
        <w:bidi w:val="0"/>
        <w:rPr>
          <w:rFonts w:hint="eastAsia"/>
        </w:rPr>
      </w:pPr>
      <w:r>
        <w:rPr>
          <w:rFonts w:hint="eastAsia"/>
        </w:rPr>
        <w:t>“拟采取的预防措施或纠正行动”：设置为固定措施的项目。包括：相关的程序、方案是否需要升版、现场施工活动和物项是否需要排查、是否需要升版质量计划、是否需要对相关人员进行经验反馈宣贯、其他（如专业培训教材、技术交底、经验反馈交流会等）；可以新增，但不能删减。</w:t>
      </w:r>
    </w:p>
    <w:p>
      <w:pPr>
        <w:bidi w:val="0"/>
        <w:rPr>
          <w:rFonts w:hint="eastAsia"/>
        </w:rPr>
      </w:pPr>
      <w:r>
        <w:rPr>
          <w:rFonts w:hint="eastAsia"/>
        </w:rPr>
        <w:t>“相关文件和物项”：上述拟采取的预防措施或纠正行动对应的文件和物项，如有则填写，如果没有，则填写NA。</w:t>
      </w:r>
    </w:p>
    <w:p>
      <w:pPr>
        <w:bidi w:val="0"/>
        <w:rPr>
          <w:rFonts w:hint="eastAsia"/>
        </w:rPr>
      </w:pPr>
      <w:r>
        <w:rPr>
          <w:rFonts w:hint="eastAsia"/>
        </w:rPr>
        <w:t>“是否采取”：设置为必须判断的项目，</w:t>
      </w:r>
      <w:r>
        <w:rPr>
          <w:rFonts w:hint="eastAsia"/>
        </w:rPr>
        <w:sym w:font="Wingdings 2" w:char="00A3"/>
      </w:r>
      <w:r>
        <w:rPr>
          <w:rFonts w:hint="eastAsia"/>
        </w:rPr>
        <w:t>是/</w:t>
      </w:r>
      <w:r>
        <w:rPr>
          <w:rFonts w:hint="eastAsia"/>
        </w:rPr>
        <w:sym w:font="Wingdings 2" w:char="00A3"/>
      </w:r>
      <w:r>
        <w:rPr>
          <w:rFonts w:hint="eastAsia"/>
        </w:rPr>
        <w:t>否，可选项。对上述拟采取的预防措施或纠正行动的必要性进行判断；</w:t>
      </w:r>
    </w:p>
    <w:p>
      <w:pPr>
        <w:bidi w:val="0"/>
        <w:rPr>
          <w:rFonts w:hint="eastAsia"/>
        </w:rPr>
      </w:pPr>
      <w:r>
        <w:rPr>
          <w:rFonts w:hint="eastAsia"/>
        </w:rPr>
        <w:t>“实施责任部门/科室”：对上述判断为拟采取的预防措施或纠正行动安排实施责任部门；</w:t>
      </w:r>
    </w:p>
    <w:p>
      <w:pPr>
        <w:bidi w:val="0"/>
        <w:rPr>
          <w:rFonts w:hint="eastAsia"/>
        </w:rPr>
      </w:pPr>
      <w:r>
        <w:rPr>
          <w:rFonts w:hint="eastAsia"/>
        </w:rPr>
        <w:t>“要求完成日期”：对上述拟采取的预防措施或纠正行动指定要求完成日期。</w:t>
      </w:r>
    </w:p>
    <w:p>
      <w:pPr>
        <w:bidi w:val="0"/>
        <w:rPr>
          <w:rFonts w:hint="eastAsia"/>
        </w:rPr>
      </w:pPr>
      <w:r>
        <w:rPr>
          <w:rFonts w:hint="eastAsia"/>
        </w:rPr>
        <w:t>编制人点击“发起流程”，流转到审核人。</w:t>
      </w:r>
    </w:p>
    <w:p>
      <w:pPr>
        <w:bidi w:val="0"/>
        <w:rPr>
          <w:rFonts w:hint="eastAsia"/>
        </w:rPr>
      </w:pPr>
      <w:r>
        <w:rPr>
          <w:rFonts w:hint="eastAsia"/>
        </w:rPr>
        <w:t>自动流转到科室主管的经验反馈待办界面，主管审核时选择“同意”、“不同意”，点击“确定”。不同意则退回。将签名和日期自动填入审核/日期；</w:t>
      </w:r>
    </w:p>
    <w:p>
      <w:pPr>
        <w:bidi w:val="0"/>
        <w:rPr>
          <w:rFonts w:hint="eastAsia"/>
        </w:rPr>
      </w:pPr>
      <w:r>
        <w:rPr>
          <w:rFonts w:hint="eastAsia"/>
        </w:rPr>
        <w:t>然后自动流转到部门经理的经验反馈待办界面，部门经理审批时选择“同意”、“不同意”，点击“确定”。不同意则退回。将签名和日期自动填入批准/日期；</w:t>
      </w:r>
    </w:p>
    <w:p>
      <w:pPr>
        <w:bidi w:val="0"/>
        <w:rPr>
          <w:rFonts w:hint="eastAsia"/>
        </w:rPr>
      </w:pPr>
      <w:r>
        <w:rPr>
          <w:rFonts w:hint="eastAsia"/>
        </w:rPr>
        <w:t>然后流转到各经验实施责任人的经验反馈待办界面。同步进行执行。</w:t>
      </w:r>
    </w:p>
    <w:p>
      <w:pPr>
        <w:bidi w:val="0"/>
        <w:rPr>
          <w:rFonts w:hint="eastAsia"/>
        </w:rPr>
      </w:pPr>
      <w:r>
        <w:rPr>
          <w:rFonts w:hint="eastAsia"/>
        </w:rPr>
        <w:t>执行完成后，由各经验实施责任人上传实施记录后保存，各自点击“发起流程”。</w:t>
      </w:r>
    </w:p>
    <w:p>
      <w:pPr>
        <w:pStyle w:val="53"/>
        <w:spacing w:line="360" w:lineRule="auto"/>
        <w:ind w:firstLine="0" w:firstLineChars="0"/>
        <w:rPr>
          <w:rFonts w:cs="仿宋" w:asciiTheme="minorEastAsia" w:hAnsiTheme="minorEastAsia"/>
        </w:rPr>
      </w:pPr>
      <w:r>
        <w:rPr>
          <w:rFonts w:hint="eastAsia" w:cs="仿宋" w:asciiTheme="minorEastAsia" w:hAnsiTheme="minorEastAsia"/>
        </w:rPr>
        <w:drawing>
          <wp:inline distT="0" distB="0" distL="114300" distR="114300">
            <wp:extent cx="5259070" cy="1275715"/>
            <wp:effectExtent l="0" t="0" r="17780" b="635"/>
            <wp:docPr id="55" name="图片 11" descr="1652321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descr="1652321209(1)"/>
                    <pic:cNvPicPr>
                      <a:picLocks noChangeAspect="1"/>
                    </pic:cNvPicPr>
                  </pic:nvPicPr>
                  <pic:blipFill>
                    <a:blip r:embed="rId127"/>
                    <a:stretch>
                      <a:fillRect/>
                    </a:stretch>
                  </pic:blipFill>
                  <pic:spPr>
                    <a:xfrm>
                      <a:off x="0" y="0"/>
                      <a:ext cx="5259070" cy="1275715"/>
                    </a:xfrm>
                    <a:prstGeom prst="rect">
                      <a:avLst/>
                    </a:prstGeom>
                  </pic:spPr>
                </pic:pic>
              </a:graphicData>
            </a:graphic>
          </wp:inline>
        </w:drawing>
      </w:r>
    </w:p>
    <w:p>
      <w:pPr>
        <w:bidi w:val="0"/>
        <w:rPr>
          <w:rFonts w:hint="eastAsia"/>
        </w:rPr>
      </w:pPr>
      <w:r>
        <w:rPr>
          <w:rFonts w:hint="eastAsia"/>
        </w:rPr>
        <w:t>当所有的经验实施责任人全部完成后，流程流转到本部门经验反馈的管理者待办界面。</w:t>
      </w:r>
    </w:p>
    <w:p>
      <w:pPr>
        <w:bidi w:val="0"/>
        <w:rPr>
          <w:rFonts w:hint="eastAsia"/>
        </w:rPr>
      </w:pPr>
      <w:r>
        <w:rPr>
          <w:rFonts w:hint="eastAsia"/>
        </w:rPr>
        <w:t>由经验反馈管理者对经验反馈各项措施的完成情况进行验证。验证完成后，</w:t>
      </w:r>
    </w:p>
    <w:p>
      <w:pPr>
        <w:bidi w:val="0"/>
        <w:rPr>
          <w:rFonts w:hint="eastAsia"/>
        </w:rPr>
      </w:pPr>
      <w:r>
        <w:rPr>
          <w:rFonts w:hint="eastAsia"/>
        </w:rPr>
        <w:t>经验反馈验证中结论分为：“可接受”、“不可接受”，点击发起流程。不接受，则退回，接受则通过。</w:t>
      </w:r>
    </w:p>
    <w:p>
      <w:pPr>
        <w:bidi w:val="0"/>
        <w:rPr>
          <w:rFonts w:hint="eastAsia"/>
        </w:rPr>
      </w:pPr>
      <w:r>
        <w:rPr>
          <w:rFonts w:hint="eastAsia"/>
        </w:rPr>
        <w:t>然后自动流转到部门经理的经验反馈待办界面，部门经理审批。不接受，则退回，接受则通过。</w:t>
      </w:r>
    </w:p>
    <w:p>
      <w:pPr>
        <w:bidi w:val="0"/>
        <w:rPr>
          <w:rFonts w:hint="eastAsia"/>
        </w:rPr>
      </w:pPr>
      <w:r>
        <w:rPr>
          <w:rFonts w:hint="eastAsia"/>
        </w:rPr>
        <w:t>经验反馈单模板：</w:t>
      </w:r>
    </w:p>
    <w:p>
      <w:pPr>
        <w:pStyle w:val="53"/>
        <w:spacing w:line="360" w:lineRule="auto"/>
        <w:ind w:firstLine="0" w:firstLineChars="0"/>
        <w:jc w:val="center"/>
        <w:rPr>
          <w:rFonts w:cs="仿宋" w:asciiTheme="minorEastAsia" w:hAnsiTheme="minorEastAsia"/>
        </w:rPr>
      </w:pPr>
      <w:r>
        <w:rPr>
          <w:rFonts w:hint="eastAsia" w:cs="仿宋" w:asciiTheme="minorEastAsia" w:hAnsiTheme="minorEastAsia"/>
        </w:rPr>
        <w:drawing>
          <wp:inline distT="0" distB="0" distL="114300" distR="114300">
            <wp:extent cx="3600450" cy="4912360"/>
            <wp:effectExtent l="0" t="0" r="0" b="2540"/>
            <wp:docPr id="56" name="图片 3" descr="1653873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1653873038(1)"/>
                    <pic:cNvPicPr>
                      <a:picLocks noChangeAspect="1"/>
                    </pic:cNvPicPr>
                  </pic:nvPicPr>
                  <pic:blipFill>
                    <a:blip r:embed="rId128"/>
                    <a:stretch>
                      <a:fillRect/>
                    </a:stretch>
                  </pic:blipFill>
                  <pic:spPr>
                    <a:xfrm>
                      <a:off x="0" y="0"/>
                      <a:ext cx="3600450" cy="4912360"/>
                    </a:xfrm>
                    <a:prstGeom prst="rect">
                      <a:avLst/>
                    </a:prstGeom>
                  </pic:spPr>
                </pic:pic>
              </a:graphicData>
            </a:graphic>
          </wp:inline>
        </w:drawing>
      </w:r>
    </w:p>
    <w:p>
      <w:pPr>
        <w:bidi w:val="0"/>
        <w:rPr>
          <w:rFonts w:hint="eastAsia"/>
        </w:rPr>
      </w:pPr>
      <w:r>
        <w:rPr>
          <w:rFonts w:hint="eastAsia"/>
        </w:rPr>
        <w:t>经验反馈编号规则：</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tcPr>
          <w:p>
            <w:pPr>
              <w:pStyle w:val="53"/>
              <w:spacing w:line="360" w:lineRule="auto"/>
              <w:ind w:firstLine="0" w:firstLineChars="0"/>
              <w:jc w:val="center"/>
              <w:rPr>
                <w:rFonts w:hint="eastAsia" w:ascii="宋体" w:hAnsi="宋体" w:eastAsia="宋体" w:cs="宋体"/>
                <w:szCs w:val="21"/>
              </w:rPr>
            </w:pPr>
            <w:r>
              <w:rPr>
                <w:rFonts w:hint="eastAsia" w:ascii="宋体" w:hAnsi="宋体" w:eastAsia="宋体" w:cs="宋体"/>
                <w:sz w:val="21"/>
                <w:szCs w:val="21"/>
              </w:rPr>
              <w:t>LL</w:t>
            </w:r>
          </w:p>
        </w:tc>
        <w:tc>
          <w:tcPr>
            <w:tcW w:w="1914" w:type="dxa"/>
          </w:tcPr>
          <w:p>
            <w:pPr>
              <w:pStyle w:val="53"/>
              <w:spacing w:line="360" w:lineRule="auto"/>
              <w:ind w:firstLine="0" w:firstLineChars="0"/>
              <w:jc w:val="center"/>
              <w:rPr>
                <w:rFonts w:hint="eastAsia" w:ascii="宋体" w:hAnsi="宋体" w:eastAsia="宋体" w:cs="宋体"/>
                <w:szCs w:val="21"/>
              </w:rPr>
            </w:pPr>
            <w:r>
              <w:rPr>
                <w:rFonts w:hint="eastAsia" w:ascii="宋体" w:hAnsi="宋体" w:eastAsia="宋体" w:cs="宋体"/>
                <w:sz w:val="21"/>
                <w:szCs w:val="21"/>
              </w:rPr>
              <w:t>JYFK</w:t>
            </w:r>
          </w:p>
        </w:tc>
        <w:tc>
          <w:tcPr>
            <w:tcW w:w="1914" w:type="dxa"/>
          </w:tcPr>
          <w:p>
            <w:pPr>
              <w:pStyle w:val="53"/>
              <w:spacing w:line="360" w:lineRule="auto"/>
              <w:ind w:firstLine="0" w:firstLineChars="0"/>
              <w:jc w:val="center"/>
              <w:rPr>
                <w:rFonts w:hint="eastAsia" w:ascii="宋体" w:hAnsi="宋体" w:eastAsia="宋体" w:cs="宋体"/>
                <w:szCs w:val="21"/>
              </w:rPr>
            </w:pPr>
            <w:r>
              <w:rPr>
                <w:rFonts w:hint="eastAsia" w:ascii="宋体" w:hAnsi="宋体" w:eastAsia="宋体" w:cs="宋体"/>
                <w:sz w:val="21"/>
                <w:szCs w:val="21"/>
              </w:rPr>
              <w:t>LL</w:t>
            </w:r>
          </w:p>
        </w:tc>
        <w:tc>
          <w:tcPr>
            <w:tcW w:w="1914" w:type="dxa"/>
          </w:tcPr>
          <w:p>
            <w:pPr>
              <w:pStyle w:val="53"/>
              <w:spacing w:line="360" w:lineRule="auto"/>
              <w:ind w:firstLine="0" w:firstLineChars="0"/>
              <w:jc w:val="center"/>
              <w:rPr>
                <w:rFonts w:hint="eastAsia" w:ascii="宋体" w:hAnsi="宋体" w:eastAsia="宋体" w:cs="宋体"/>
                <w:szCs w:val="21"/>
              </w:rPr>
            </w:pPr>
            <w:r>
              <w:rPr>
                <w:rFonts w:hint="eastAsia" w:ascii="宋体" w:hAnsi="宋体" w:eastAsia="宋体" w:cs="宋体"/>
                <w:sz w:val="21"/>
                <w:szCs w:val="21"/>
              </w:rPr>
              <w:t>YYYY</w:t>
            </w:r>
          </w:p>
        </w:tc>
        <w:tc>
          <w:tcPr>
            <w:tcW w:w="1914" w:type="dxa"/>
          </w:tcPr>
          <w:p>
            <w:pPr>
              <w:pStyle w:val="53"/>
              <w:spacing w:line="360" w:lineRule="auto"/>
              <w:ind w:firstLine="0" w:firstLineChars="0"/>
              <w:jc w:val="center"/>
              <w:rPr>
                <w:rFonts w:hint="eastAsia" w:ascii="宋体" w:hAnsi="宋体" w:eastAsia="宋体" w:cs="宋体"/>
                <w:szCs w:val="21"/>
              </w:rPr>
            </w:pPr>
            <w:r>
              <w:rPr>
                <w:rFonts w:hint="eastAsia" w:ascii="宋体" w:hAnsi="宋体" w:eastAsia="宋体" w:cs="宋体"/>
                <w:sz w:val="21"/>
                <w:szCs w:val="21"/>
              </w:rPr>
              <w:t>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tcPr>
          <w:p>
            <w:pPr>
              <w:pStyle w:val="53"/>
              <w:spacing w:line="360" w:lineRule="auto"/>
              <w:ind w:firstLine="0" w:firstLineChars="0"/>
              <w:jc w:val="center"/>
              <w:rPr>
                <w:rFonts w:hint="eastAsia" w:ascii="宋体" w:hAnsi="宋体" w:eastAsia="宋体" w:cs="宋体"/>
                <w:szCs w:val="21"/>
              </w:rPr>
            </w:pPr>
            <w:r>
              <w:rPr>
                <w:rFonts w:hint="eastAsia" w:ascii="宋体" w:hAnsi="宋体" w:eastAsia="宋体" w:cs="宋体"/>
                <w:sz w:val="21"/>
                <w:szCs w:val="21"/>
              </w:rPr>
              <w:t>项目部代码</w:t>
            </w:r>
          </w:p>
        </w:tc>
        <w:tc>
          <w:tcPr>
            <w:tcW w:w="1914" w:type="dxa"/>
          </w:tcPr>
          <w:p>
            <w:pPr>
              <w:pStyle w:val="53"/>
              <w:spacing w:line="360" w:lineRule="auto"/>
              <w:ind w:firstLine="0" w:firstLineChars="0"/>
              <w:jc w:val="center"/>
              <w:rPr>
                <w:rFonts w:hint="eastAsia" w:ascii="宋体" w:hAnsi="宋体" w:eastAsia="宋体" w:cs="宋体"/>
                <w:szCs w:val="21"/>
              </w:rPr>
            </w:pPr>
            <w:r>
              <w:rPr>
                <w:rFonts w:hint="eastAsia" w:ascii="宋体" w:hAnsi="宋体" w:eastAsia="宋体" w:cs="宋体"/>
                <w:sz w:val="21"/>
                <w:szCs w:val="21"/>
              </w:rPr>
              <w:t>经验反馈</w:t>
            </w:r>
          </w:p>
        </w:tc>
        <w:tc>
          <w:tcPr>
            <w:tcW w:w="1914" w:type="dxa"/>
          </w:tcPr>
          <w:p>
            <w:pPr>
              <w:pStyle w:val="53"/>
              <w:spacing w:line="360" w:lineRule="auto"/>
              <w:ind w:firstLine="0" w:firstLineChars="0"/>
              <w:jc w:val="center"/>
              <w:rPr>
                <w:rFonts w:hint="eastAsia" w:ascii="宋体" w:hAnsi="宋体" w:eastAsia="宋体" w:cs="宋体"/>
                <w:szCs w:val="21"/>
              </w:rPr>
            </w:pPr>
            <w:r>
              <w:rPr>
                <w:rFonts w:hint="eastAsia" w:ascii="宋体" w:hAnsi="宋体" w:eastAsia="宋体" w:cs="宋体"/>
                <w:sz w:val="21"/>
                <w:szCs w:val="21"/>
              </w:rPr>
              <w:t>部门代码</w:t>
            </w:r>
          </w:p>
        </w:tc>
        <w:tc>
          <w:tcPr>
            <w:tcW w:w="1914" w:type="dxa"/>
          </w:tcPr>
          <w:p>
            <w:pPr>
              <w:pStyle w:val="53"/>
              <w:spacing w:line="360" w:lineRule="auto"/>
              <w:ind w:firstLine="0" w:firstLineChars="0"/>
              <w:jc w:val="center"/>
              <w:rPr>
                <w:rFonts w:hint="eastAsia" w:ascii="宋体" w:hAnsi="宋体" w:eastAsia="宋体" w:cs="宋体"/>
                <w:szCs w:val="21"/>
              </w:rPr>
            </w:pPr>
            <w:r>
              <w:rPr>
                <w:rFonts w:hint="eastAsia" w:ascii="宋体" w:hAnsi="宋体" w:eastAsia="宋体" w:cs="宋体"/>
                <w:sz w:val="21"/>
                <w:szCs w:val="21"/>
              </w:rPr>
              <w:t>年份</w:t>
            </w:r>
          </w:p>
        </w:tc>
        <w:tc>
          <w:tcPr>
            <w:tcW w:w="1914" w:type="dxa"/>
          </w:tcPr>
          <w:p>
            <w:pPr>
              <w:pStyle w:val="53"/>
              <w:spacing w:line="360" w:lineRule="auto"/>
              <w:ind w:firstLine="0" w:firstLineChars="0"/>
              <w:jc w:val="center"/>
              <w:rPr>
                <w:rFonts w:hint="eastAsia" w:ascii="宋体" w:hAnsi="宋体" w:eastAsia="宋体" w:cs="宋体"/>
                <w:szCs w:val="21"/>
              </w:rPr>
            </w:pPr>
            <w:r>
              <w:rPr>
                <w:rFonts w:hint="eastAsia" w:ascii="宋体" w:hAnsi="宋体" w:eastAsia="宋体" w:cs="宋体"/>
                <w:sz w:val="21"/>
                <w:szCs w:val="21"/>
              </w:rPr>
              <w:t>序号</w:t>
            </w:r>
          </w:p>
        </w:tc>
      </w:tr>
    </w:tbl>
    <w:p>
      <w:pPr>
        <w:pStyle w:val="8"/>
        <w:bidi w:val="0"/>
      </w:pPr>
      <w:r>
        <w:rPr>
          <w:rFonts w:hint="eastAsia"/>
        </w:rPr>
        <w:t>经验反馈措施实施和验证：</w:t>
      </w:r>
    </w:p>
    <w:p>
      <w:pPr>
        <w:bidi w:val="0"/>
        <w:rPr>
          <w:rFonts w:hint="eastAsia"/>
          <w:b/>
          <w:bCs/>
        </w:rPr>
      </w:pPr>
      <w:r>
        <w:rPr>
          <w:rFonts w:hint="eastAsia"/>
          <w:b/>
          <w:bCs/>
        </w:rPr>
        <w:t>实施：</w:t>
      </w:r>
    </w:p>
    <w:p>
      <w:pPr>
        <w:bidi w:val="0"/>
        <w:rPr>
          <w:rFonts w:hint="eastAsia"/>
        </w:rPr>
      </w:pPr>
      <w:r>
        <w:rPr>
          <w:rFonts w:hint="eastAsia"/>
        </w:rPr>
        <w:t>经验反馈单编审批完成后，流程流转到责任人经验反馈待办界面；</w:t>
      </w:r>
    </w:p>
    <w:p>
      <w:pPr>
        <w:bidi w:val="0"/>
        <w:rPr>
          <w:rFonts w:hint="eastAsia"/>
        </w:rPr>
      </w:pPr>
      <w:r>
        <w:rPr>
          <w:rFonts w:hint="eastAsia"/>
        </w:rPr>
        <w:t>责任人按照经验反馈单的要求落实各项经验反馈的预防和纠正措施。并在措施完成后，在“经验反馈实施情况”界面上传实施记录附件，保存。点击“发起流程”。此处必须设置成可多个责任人同时处理，各自上传附件，各自点击“发起流程”。</w:t>
      </w:r>
    </w:p>
    <w:p>
      <w:pPr>
        <w:bidi w:val="0"/>
        <w:rPr>
          <w:rFonts w:hint="eastAsia"/>
          <w:b/>
          <w:bCs/>
        </w:rPr>
      </w:pPr>
      <w:r>
        <w:rPr>
          <w:rFonts w:hint="eastAsia"/>
          <w:b/>
          <w:bCs/>
        </w:rPr>
        <w:t>验证：</w:t>
      </w:r>
    </w:p>
    <w:p>
      <w:pPr>
        <w:bidi w:val="0"/>
        <w:rPr>
          <w:rFonts w:hint="eastAsia"/>
        </w:rPr>
      </w:pPr>
      <w:r>
        <w:rPr>
          <w:rFonts w:hint="eastAsia"/>
        </w:rPr>
        <w:t>流程流转到验证人经验反馈待办界面。</w:t>
      </w:r>
    </w:p>
    <w:p>
      <w:pPr>
        <w:bidi w:val="0"/>
        <w:rPr>
          <w:rFonts w:hint="eastAsia"/>
        </w:rPr>
      </w:pPr>
      <w:r>
        <w:rPr>
          <w:rFonts w:hint="eastAsia"/>
        </w:rPr>
        <w:t>验证人在“经验反馈实施情况”界面对已制定的措施的执行情况进行验证。验证完成后，点击“发起流程”。</w:t>
      </w:r>
    </w:p>
    <w:p>
      <w:pPr>
        <w:bidi w:val="0"/>
        <w:rPr>
          <w:rFonts w:hint="eastAsia"/>
        </w:rPr>
      </w:pPr>
      <w:r>
        <w:rPr>
          <w:rFonts w:hint="eastAsia"/>
        </w:rPr>
        <w:t>然后自动流转到部门经理的经验反馈待办界面，部门经理审批。不接受，则退回，接受则通过。</w:t>
      </w:r>
    </w:p>
    <w:p>
      <w:pPr>
        <w:pStyle w:val="8"/>
        <w:bidi w:val="0"/>
        <w:rPr>
          <w:rFonts w:hint="eastAsia" w:ascii="宋体" w:hAnsi="宋体" w:eastAsia="宋体" w:cs="宋体"/>
          <w:b w:val="0"/>
          <w:bCs/>
        </w:rPr>
      </w:pPr>
      <w:r>
        <w:rPr>
          <w:rFonts w:hint="eastAsia" w:ascii="宋体" w:hAnsi="宋体" w:eastAsia="宋体" w:cs="宋体"/>
          <w:b w:val="0"/>
          <w:bCs/>
        </w:rPr>
        <w:t>经验反馈措施评价：</w:t>
      </w:r>
    </w:p>
    <w:p>
      <w:pPr>
        <w:bidi w:val="0"/>
        <w:rPr>
          <w:rFonts w:hint="eastAsia"/>
        </w:rPr>
      </w:pPr>
      <w:r>
        <w:rPr>
          <w:rFonts w:hint="eastAsia"/>
        </w:rPr>
        <w:t>对本部门组织的经验反馈，各部门队每季度末组织开展一次经验反馈评价工作。每季度评价上个季度已完成的经验反馈的实施效果。主要评价的内容为：考查同类事件是否重复发生。评级的结论分为：未重复发生、重复发生。</w:t>
      </w:r>
    </w:p>
    <w:p>
      <w:pPr>
        <w:bidi w:val="0"/>
        <w:rPr>
          <w:rFonts w:hint="eastAsia"/>
        </w:rPr>
      </w:pPr>
      <w:r>
        <w:rPr>
          <w:rFonts w:hint="eastAsia"/>
        </w:rPr>
        <w:t>评价的方式包括：针对已组织的经验反馈，通过抽查询问、比对NCR\OBN\CAR问题单、质量事件，核实这个周期内（在经验反馈实施后季度评价前）是否存在同类问题。形成季度经验反馈评价单。（附录8）</w:t>
      </w:r>
    </w:p>
    <w:p>
      <w:pPr>
        <w:bidi w:val="0"/>
        <w:rPr>
          <w:rFonts w:hint="eastAsia"/>
        </w:rPr>
      </w:pPr>
      <w:r>
        <w:rPr>
          <w:rFonts w:hint="eastAsia"/>
        </w:rPr>
        <w:t>对重复发生的经验反馈，必须重新开展经验反馈，制定新的纠正或预防措施。</w:t>
      </w:r>
    </w:p>
    <w:p>
      <w:pPr>
        <w:bidi w:val="0"/>
        <w:rPr>
          <w:rFonts w:hint="eastAsia"/>
        </w:rPr>
      </w:pPr>
      <w:r>
        <w:rPr>
          <w:rFonts w:hint="eastAsia"/>
        </w:rPr>
        <w:t>系统设置自动预警评价机制。在经验反馈验证完成三个月后，经验反馈进入评价阶段。预警经验反馈为绿色。</w:t>
      </w:r>
    </w:p>
    <w:p>
      <w:pPr>
        <w:bidi w:val="0"/>
      </w:pPr>
      <w:r>
        <w:rPr>
          <w:rFonts w:hint="eastAsia"/>
        </w:rPr>
        <w:t>点击“评价”，对选中的经验反馈进行评价：弹出评价窗口，设置两个选项：未重复发生、重复发生。可进行选择。选择完成后，点击“通过”栏。</w:t>
      </w:r>
    </w:p>
    <w:p>
      <w:pPr>
        <w:bidi w:val="0"/>
        <w:rPr>
          <w:rFonts w:hint="eastAsia"/>
        </w:rPr>
      </w:pPr>
      <w:r>
        <w:rPr>
          <w:rFonts w:hint="eastAsia"/>
        </w:rPr>
        <w:t>点击通过后，流转到科室主管经验反馈待办，科室主管进行审核，点击“通过”或“退回”。</w:t>
      </w:r>
    </w:p>
    <w:p>
      <w:pPr>
        <w:bidi w:val="0"/>
        <w:rPr>
          <w:rFonts w:hint="eastAsia"/>
        </w:rPr>
      </w:pPr>
      <w:r>
        <w:rPr>
          <w:rFonts w:hint="eastAsia"/>
        </w:rPr>
        <w:t>流转到部门负责人经验反馈待办，部门负责人进行审核，点击“通过”或“退回”。</w:t>
      </w:r>
    </w:p>
    <w:p>
      <w:pPr>
        <w:bidi w:val="0"/>
        <w:rPr>
          <w:rFonts w:hint="eastAsia"/>
        </w:rPr>
      </w:pPr>
      <w:r>
        <w:rPr>
          <w:rFonts w:hint="eastAsia"/>
        </w:rPr>
        <w:t>评价单模板：</w:t>
      </w:r>
    </w:p>
    <w:p>
      <w:pPr>
        <w:pStyle w:val="53"/>
        <w:spacing w:line="360" w:lineRule="auto"/>
        <w:ind w:firstLine="0" w:firstLineChars="0"/>
      </w:pPr>
      <w:r>
        <w:drawing>
          <wp:inline distT="0" distB="0" distL="114300" distR="114300">
            <wp:extent cx="5117465" cy="2235835"/>
            <wp:effectExtent l="0" t="0" r="6985" b="12065"/>
            <wp:docPr id="57" name="图片 7" descr="16524364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descr="1652436491(1)"/>
                    <pic:cNvPicPr>
                      <a:picLocks noChangeAspect="1"/>
                    </pic:cNvPicPr>
                  </pic:nvPicPr>
                  <pic:blipFill>
                    <a:blip r:embed="rId129"/>
                    <a:stretch>
                      <a:fillRect/>
                    </a:stretch>
                  </pic:blipFill>
                  <pic:spPr>
                    <a:xfrm>
                      <a:off x="0" y="0"/>
                      <a:ext cx="5117465" cy="2235835"/>
                    </a:xfrm>
                    <a:prstGeom prst="rect">
                      <a:avLst/>
                    </a:prstGeom>
                  </pic:spPr>
                </pic:pic>
              </a:graphicData>
            </a:graphic>
          </wp:inline>
        </w:drawing>
      </w:r>
    </w:p>
    <w:p>
      <w:pPr>
        <w:pStyle w:val="6"/>
        <w:bidi w:val="0"/>
      </w:pPr>
      <w:bookmarkStart w:id="262" w:name="_Toc31458"/>
      <w:r>
        <w:rPr>
          <w:rFonts w:hint="eastAsia"/>
        </w:rPr>
        <w:t>经验反馈查询</w:t>
      </w:r>
      <w:bookmarkEnd w:id="262"/>
    </w:p>
    <w:p>
      <w:pPr>
        <w:pStyle w:val="7"/>
        <w:bidi w:val="0"/>
      </w:pPr>
      <w:r>
        <w:rPr>
          <w:rFonts w:hint="eastAsia"/>
        </w:rPr>
        <w:t>权限</w:t>
      </w:r>
    </w:p>
    <w:p>
      <w:pPr>
        <w:bidi w:val="0"/>
        <w:rPr>
          <w:rFonts w:hint="eastAsia"/>
        </w:rPr>
      </w:pPr>
      <w:r>
        <w:rPr>
          <w:rFonts w:hint="eastAsia"/>
        </w:rPr>
        <w:t>公司管理员权限：可以查询公司各项目经验反馈执行情况。</w:t>
      </w:r>
    </w:p>
    <w:p>
      <w:pPr>
        <w:bidi w:val="0"/>
        <w:rPr>
          <w:rFonts w:hint="eastAsia"/>
        </w:rPr>
      </w:pPr>
      <w:r>
        <w:rPr>
          <w:rFonts w:hint="eastAsia"/>
        </w:rPr>
        <w:t>各项目部管理员权限：质保部管理员可以查询本项目各部门经验反馈计划指定情况和开展情况。</w:t>
      </w:r>
    </w:p>
    <w:p>
      <w:pPr>
        <w:pStyle w:val="7"/>
        <w:bidi w:val="0"/>
        <w:rPr>
          <w:rFonts w:hint="eastAsia"/>
        </w:rPr>
      </w:pPr>
      <w:r>
        <w:rPr>
          <w:rFonts w:hint="eastAsia"/>
        </w:rPr>
        <w:t>查询</w:t>
      </w:r>
    </w:p>
    <w:p>
      <w:pPr>
        <w:pStyle w:val="8"/>
        <w:bidi w:val="0"/>
      </w:pPr>
      <w:r>
        <w:rPr>
          <w:rFonts w:hint="eastAsia"/>
        </w:rPr>
        <w:t>经验反馈实施计划查询</w:t>
      </w:r>
    </w:p>
    <w:p>
      <w:pPr>
        <w:bidi w:val="0"/>
        <w:rPr>
          <w:rFonts w:hint="eastAsia"/>
        </w:rPr>
      </w:pPr>
      <w:r>
        <w:rPr>
          <w:rFonts w:hint="eastAsia"/>
        </w:rPr>
        <w:t>经验反馈实施计划台帐，设置“查询”。</w:t>
      </w:r>
    </w:p>
    <w:p>
      <w:pPr>
        <w:bidi w:val="0"/>
        <w:rPr>
          <w:rFonts w:hint="eastAsia"/>
        </w:rPr>
      </w:pPr>
      <w:r>
        <w:rPr>
          <w:rFonts w:hint="eastAsia"/>
        </w:rPr>
        <w:t>点击“查询”，可以通过关键字精准查询本项目部经验反馈实施计划。</w:t>
      </w:r>
    </w:p>
    <w:p>
      <w:pPr>
        <w:pStyle w:val="8"/>
        <w:bidi w:val="0"/>
        <w:rPr>
          <w:rFonts w:hint="eastAsia"/>
        </w:rPr>
      </w:pPr>
      <w:r>
        <w:rPr>
          <w:rFonts w:hint="eastAsia"/>
        </w:rPr>
        <w:t>经验反馈实施情况查询</w:t>
      </w:r>
    </w:p>
    <w:p>
      <w:pPr>
        <w:bidi w:val="0"/>
        <w:rPr>
          <w:rFonts w:hint="eastAsia"/>
        </w:rPr>
      </w:pPr>
      <w:r>
        <w:rPr>
          <w:rFonts w:hint="eastAsia"/>
        </w:rPr>
        <w:t>经验反馈实施跟踪管理台帐，设置“查询”、“统计”、“预警”按钮，可以查询本项目部各部门队已开展经验反馈的完成情况。界面上要显示所有已完成和计划要开展的经验反馈的以下字段：“序号、项目、经验反馈编号、经验反馈名称、实施部门、专业、涉及施工活动、要求完成日期、当前流程，当前责任人”。</w:t>
      </w:r>
    </w:p>
    <w:p>
      <w:pPr>
        <w:pStyle w:val="53"/>
        <w:spacing w:line="360" w:lineRule="auto"/>
        <w:ind w:firstLine="0" w:firstLineChars="0"/>
        <w:rPr>
          <w:rFonts w:cs="仿宋" w:asciiTheme="minorEastAsia" w:hAnsiTheme="minorEastAsia"/>
        </w:rPr>
      </w:pPr>
      <w:r>
        <w:rPr>
          <w:rFonts w:hint="eastAsia" w:cs="仿宋" w:asciiTheme="minorEastAsia" w:hAnsiTheme="minorEastAsia"/>
        </w:rPr>
        <w:drawing>
          <wp:inline distT="0" distB="0" distL="114300" distR="114300">
            <wp:extent cx="5558790" cy="2259330"/>
            <wp:effectExtent l="0" t="0" r="3810" b="7620"/>
            <wp:docPr id="58" name="图片 13" descr="1652322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descr="1652322317(1)"/>
                    <pic:cNvPicPr>
                      <a:picLocks noChangeAspect="1"/>
                    </pic:cNvPicPr>
                  </pic:nvPicPr>
                  <pic:blipFill>
                    <a:blip r:embed="rId130"/>
                    <a:stretch>
                      <a:fillRect/>
                    </a:stretch>
                  </pic:blipFill>
                  <pic:spPr>
                    <a:xfrm>
                      <a:off x="0" y="0"/>
                      <a:ext cx="5558790" cy="2259330"/>
                    </a:xfrm>
                    <a:prstGeom prst="rect">
                      <a:avLst/>
                    </a:prstGeom>
                  </pic:spPr>
                </pic:pic>
              </a:graphicData>
            </a:graphic>
          </wp:inline>
        </w:drawing>
      </w:r>
    </w:p>
    <w:p>
      <w:pPr>
        <w:bidi w:val="0"/>
        <w:rPr>
          <w:rFonts w:hint="eastAsia"/>
        </w:rPr>
      </w:pPr>
      <w:r>
        <w:rPr>
          <w:rFonts w:hint="eastAsia"/>
        </w:rPr>
        <w:t>点击“查询”，可以通过关键字精准查询本项目部计划开展和已开展的相关经验反馈实施记录和状态。</w:t>
      </w:r>
    </w:p>
    <w:p>
      <w:pPr>
        <w:bidi w:val="0"/>
        <w:rPr>
          <w:rFonts w:hint="eastAsia"/>
        </w:rPr>
      </w:pPr>
      <w:r>
        <w:rPr>
          <w:rFonts w:hint="eastAsia"/>
        </w:rPr>
        <w:t>点击“统计”，可以通过对已经查询到的相关经验反馈实施记录和状态进行统计分析，可以直接显示查询范围内经验反馈完成情况的柱状图。并能导出相关的图表和数据。如：</w:t>
      </w:r>
    </w:p>
    <w:tbl>
      <w:tblPr>
        <w:tblStyle w:val="31"/>
        <w:tblW w:w="89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56"/>
        <w:gridCol w:w="1081"/>
        <w:gridCol w:w="1865"/>
        <w:gridCol w:w="1865"/>
        <w:gridCol w:w="1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 w:hRule="atLeast"/>
        </w:trPr>
        <w:tc>
          <w:tcPr>
            <w:tcW w:w="2656" w:type="dxa"/>
          </w:tcPr>
          <w:p>
            <w:pPr>
              <w:widowControl/>
              <w:jc w:val="center"/>
              <w:rPr>
                <w:rFonts w:ascii="宋体" w:hAnsi="宋体" w:cs="宋体"/>
                <w:sz w:val="20"/>
              </w:rPr>
            </w:pPr>
            <w:r>
              <w:rPr>
                <w:rFonts w:hint="eastAsia" w:ascii="宋体" w:hAnsi="宋体" w:cs="宋体"/>
                <w:sz w:val="20"/>
              </w:rPr>
              <w:t>责任部门</w:t>
            </w:r>
          </w:p>
        </w:tc>
        <w:tc>
          <w:tcPr>
            <w:tcW w:w="1081" w:type="dxa"/>
          </w:tcPr>
          <w:p>
            <w:pPr>
              <w:widowControl/>
              <w:jc w:val="center"/>
              <w:rPr>
                <w:rFonts w:ascii="宋体" w:hAnsi="宋体" w:cs="宋体"/>
                <w:sz w:val="20"/>
              </w:rPr>
            </w:pPr>
            <w:r>
              <w:rPr>
                <w:rFonts w:hint="eastAsia" w:ascii="宋体" w:hAnsi="宋体" w:cs="宋体"/>
                <w:sz w:val="20"/>
              </w:rPr>
              <w:t>PT</w:t>
            </w:r>
          </w:p>
        </w:tc>
        <w:tc>
          <w:tcPr>
            <w:tcW w:w="1865" w:type="dxa"/>
          </w:tcPr>
          <w:p>
            <w:pPr>
              <w:widowControl/>
              <w:jc w:val="center"/>
              <w:rPr>
                <w:rFonts w:ascii="宋体" w:hAnsi="宋体" w:cs="宋体"/>
                <w:sz w:val="20"/>
              </w:rPr>
            </w:pPr>
            <w:r>
              <w:rPr>
                <w:rFonts w:hint="eastAsia" w:ascii="宋体" w:hAnsi="宋体" w:cs="宋体"/>
                <w:sz w:val="20"/>
              </w:rPr>
              <w:t>VT</w:t>
            </w:r>
          </w:p>
        </w:tc>
        <w:tc>
          <w:tcPr>
            <w:tcW w:w="1865" w:type="dxa"/>
          </w:tcPr>
          <w:p>
            <w:pPr>
              <w:widowControl/>
              <w:jc w:val="center"/>
              <w:rPr>
                <w:rFonts w:ascii="宋体" w:hAnsi="宋体" w:cs="宋体"/>
                <w:sz w:val="20"/>
              </w:rPr>
            </w:pPr>
            <w:r>
              <w:rPr>
                <w:rFonts w:hint="eastAsia" w:ascii="宋体" w:hAnsi="宋体" w:cs="宋体"/>
                <w:sz w:val="20"/>
              </w:rPr>
              <w:t>MT</w:t>
            </w:r>
          </w:p>
        </w:tc>
        <w:tc>
          <w:tcPr>
            <w:tcW w:w="1471" w:type="dxa"/>
          </w:tcPr>
          <w:p>
            <w:pPr>
              <w:widowControl/>
              <w:jc w:val="center"/>
              <w:rPr>
                <w:rFonts w:ascii="宋体" w:hAnsi="宋体" w:cs="宋体"/>
                <w:sz w:val="20"/>
              </w:rPr>
            </w:pPr>
            <w:r>
              <w:rPr>
                <w:rFonts w:hint="eastAsia" w:ascii="宋体" w:hAnsi="宋体" w:cs="宋体"/>
                <w:sz w:val="20"/>
              </w:rPr>
              <w:t>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2656" w:type="dxa"/>
          </w:tcPr>
          <w:p>
            <w:pPr>
              <w:widowControl/>
              <w:jc w:val="center"/>
              <w:rPr>
                <w:rFonts w:ascii="宋体" w:hAnsi="宋体" w:cs="宋体"/>
                <w:sz w:val="20"/>
              </w:rPr>
            </w:pPr>
            <w:r>
              <w:rPr>
                <w:rFonts w:hint="eastAsia" w:ascii="宋体" w:hAnsi="宋体" w:cs="宋体"/>
                <w:sz w:val="20"/>
              </w:rPr>
              <w:t>开展数量</w:t>
            </w:r>
          </w:p>
        </w:tc>
        <w:tc>
          <w:tcPr>
            <w:tcW w:w="1081" w:type="dxa"/>
          </w:tcPr>
          <w:p>
            <w:pPr>
              <w:widowControl/>
              <w:jc w:val="center"/>
              <w:rPr>
                <w:rFonts w:ascii="宋体" w:hAnsi="宋体" w:cs="宋体"/>
                <w:sz w:val="20"/>
              </w:rPr>
            </w:pPr>
            <w:r>
              <w:rPr>
                <w:rFonts w:hint="eastAsia" w:ascii="宋体" w:hAnsi="宋体" w:cs="宋体"/>
                <w:sz w:val="20"/>
              </w:rPr>
              <w:t>14</w:t>
            </w:r>
          </w:p>
        </w:tc>
        <w:tc>
          <w:tcPr>
            <w:tcW w:w="1865" w:type="dxa"/>
          </w:tcPr>
          <w:p>
            <w:pPr>
              <w:widowControl/>
              <w:jc w:val="center"/>
              <w:rPr>
                <w:rFonts w:ascii="宋体" w:hAnsi="宋体" w:cs="宋体"/>
                <w:sz w:val="20"/>
              </w:rPr>
            </w:pPr>
            <w:r>
              <w:rPr>
                <w:rFonts w:hint="eastAsia" w:ascii="宋体" w:hAnsi="宋体" w:cs="宋体"/>
                <w:sz w:val="20"/>
              </w:rPr>
              <w:t>7</w:t>
            </w:r>
          </w:p>
        </w:tc>
        <w:tc>
          <w:tcPr>
            <w:tcW w:w="1865" w:type="dxa"/>
          </w:tcPr>
          <w:p>
            <w:pPr>
              <w:widowControl/>
              <w:jc w:val="center"/>
              <w:rPr>
                <w:rFonts w:ascii="宋体" w:hAnsi="宋体" w:cs="宋体"/>
                <w:sz w:val="20"/>
              </w:rPr>
            </w:pPr>
            <w:r>
              <w:rPr>
                <w:rFonts w:hint="eastAsia" w:ascii="宋体" w:hAnsi="宋体" w:cs="宋体"/>
                <w:sz w:val="20"/>
              </w:rPr>
              <w:t>8</w:t>
            </w:r>
          </w:p>
        </w:tc>
        <w:tc>
          <w:tcPr>
            <w:tcW w:w="1471" w:type="dxa"/>
          </w:tcPr>
          <w:p>
            <w:pPr>
              <w:widowControl/>
              <w:jc w:val="center"/>
              <w:rPr>
                <w:rFonts w:ascii="宋体" w:hAnsi="宋体" w:cs="宋体"/>
                <w:sz w:val="20"/>
              </w:rPr>
            </w:pPr>
            <w:r>
              <w:rPr>
                <w:rFonts w:hint="eastAsia" w:ascii="宋体" w:hAnsi="宋体" w:cs="宋体"/>
                <w:sz w:val="20"/>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 w:hRule="atLeast"/>
        </w:trPr>
        <w:tc>
          <w:tcPr>
            <w:tcW w:w="2656" w:type="dxa"/>
          </w:tcPr>
          <w:p>
            <w:pPr>
              <w:widowControl/>
              <w:jc w:val="center"/>
              <w:rPr>
                <w:rFonts w:ascii="宋体" w:hAnsi="宋体" w:cs="宋体"/>
                <w:sz w:val="20"/>
              </w:rPr>
            </w:pPr>
            <w:r>
              <w:rPr>
                <w:rFonts w:hint="eastAsia" w:ascii="宋体" w:hAnsi="宋体" w:cs="宋体"/>
                <w:sz w:val="20"/>
              </w:rPr>
              <w:t>完成数量</w:t>
            </w:r>
          </w:p>
        </w:tc>
        <w:tc>
          <w:tcPr>
            <w:tcW w:w="1081" w:type="dxa"/>
          </w:tcPr>
          <w:p>
            <w:pPr>
              <w:widowControl/>
              <w:jc w:val="center"/>
              <w:rPr>
                <w:rFonts w:ascii="宋体" w:hAnsi="宋体" w:cs="宋体"/>
                <w:sz w:val="20"/>
              </w:rPr>
            </w:pPr>
            <w:r>
              <w:rPr>
                <w:rFonts w:hint="eastAsia" w:ascii="宋体" w:hAnsi="宋体" w:cs="宋体"/>
                <w:sz w:val="20"/>
              </w:rPr>
              <w:t>10</w:t>
            </w:r>
          </w:p>
        </w:tc>
        <w:tc>
          <w:tcPr>
            <w:tcW w:w="1865" w:type="dxa"/>
          </w:tcPr>
          <w:p>
            <w:pPr>
              <w:widowControl/>
              <w:jc w:val="center"/>
              <w:rPr>
                <w:rFonts w:ascii="宋体" w:hAnsi="宋体" w:cs="宋体"/>
                <w:sz w:val="20"/>
              </w:rPr>
            </w:pPr>
            <w:r>
              <w:rPr>
                <w:rFonts w:hint="eastAsia" w:ascii="宋体" w:hAnsi="宋体" w:cs="宋体"/>
                <w:sz w:val="20"/>
              </w:rPr>
              <w:t>6</w:t>
            </w:r>
          </w:p>
        </w:tc>
        <w:tc>
          <w:tcPr>
            <w:tcW w:w="1865" w:type="dxa"/>
          </w:tcPr>
          <w:p>
            <w:pPr>
              <w:widowControl/>
              <w:jc w:val="center"/>
              <w:rPr>
                <w:rFonts w:ascii="宋体" w:hAnsi="宋体" w:cs="宋体"/>
                <w:sz w:val="20"/>
              </w:rPr>
            </w:pPr>
            <w:r>
              <w:rPr>
                <w:rFonts w:hint="eastAsia" w:ascii="宋体" w:hAnsi="宋体" w:cs="宋体"/>
                <w:sz w:val="20"/>
              </w:rPr>
              <w:t>8</w:t>
            </w:r>
          </w:p>
        </w:tc>
        <w:tc>
          <w:tcPr>
            <w:tcW w:w="1471" w:type="dxa"/>
          </w:tcPr>
          <w:p>
            <w:pPr>
              <w:widowControl/>
              <w:jc w:val="center"/>
              <w:rPr>
                <w:rFonts w:ascii="宋体" w:hAnsi="宋体" w:cs="宋体"/>
                <w:sz w:val="20"/>
              </w:rPr>
            </w:pPr>
            <w:r>
              <w:rPr>
                <w:rFonts w:hint="eastAsia" w:ascii="宋体" w:hAnsi="宋体" w:cs="宋体"/>
                <w:sz w:val="20"/>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2656" w:type="dxa"/>
          </w:tcPr>
          <w:p>
            <w:pPr>
              <w:widowControl/>
              <w:jc w:val="center"/>
              <w:rPr>
                <w:rFonts w:ascii="宋体" w:hAnsi="宋体" w:cs="宋体"/>
                <w:sz w:val="20"/>
              </w:rPr>
            </w:pPr>
            <w:r>
              <w:rPr>
                <w:rFonts w:hint="eastAsia" w:ascii="宋体" w:hAnsi="宋体" w:cs="宋体"/>
                <w:sz w:val="20"/>
              </w:rPr>
              <w:t>已制定未实施</w:t>
            </w:r>
          </w:p>
        </w:tc>
        <w:tc>
          <w:tcPr>
            <w:tcW w:w="1081" w:type="dxa"/>
          </w:tcPr>
          <w:p>
            <w:pPr>
              <w:widowControl/>
              <w:jc w:val="center"/>
              <w:rPr>
                <w:rFonts w:ascii="宋体" w:hAnsi="宋体" w:cs="宋体"/>
                <w:sz w:val="20"/>
              </w:rPr>
            </w:pPr>
            <w:r>
              <w:rPr>
                <w:rFonts w:hint="eastAsia" w:ascii="宋体" w:hAnsi="宋体" w:cs="宋体"/>
                <w:sz w:val="20"/>
              </w:rPr>
              <w:t>1</w:t>
            </w:r>
          </w:p>
        </w:tc>
        <w:tc>
          <w:tcPr>
            <w:tcW w:w="1865" w:type="dxa"/>
          </w:tcPr>
          <w:p>
            <w:pPr>
              <w:widowControl/>
              <w:jc w:val="center"/>
              <w:rPr>
                <w:rFonts w:ascii="宋体" w:hAnsi="宋体" w:cs="宋体"/>
                <w:sz w:val="20"/>
              </w:rPr>
            </w:pPr>
            <w:r>
              <w:rPr>
                <w:rFonts w:hint="eastAsia" w:ascii="宋体" w:hAnsi="宋体" w:cs="宋体"/>
                <w:sz w:val="20"/>
              </w:rPr>
              <w:t>1</w:t>
            </w:r>
          </w:p>
        </w:tc>
        <w:tc>
          <w:tcPr>
            <w:tcW w:w="1865" w:type="dxa"/>
          </w:tcPr>
          <w:p>
            <w:pPr>
              <w:widowControl/>
              <w:jc w:val="center"/>
              <w:rPr>
                <w:rFonts w:ascii="宋体" w:hAnsi="宋体" w:cs="宋体"/>
                <w:sz w:val="20"/>
              </w:rPr>
            </w:pPr>
            <w:r>
              <w:rPr>
                <w:rFonts w:hint="eastAsia" w:ascii="宋体" w:hAnsi="宋体" w:cs="宋体"/>
                <w:sz w:val="20"/>
              </w:rPr>
              <w:t>0</w:t>
            </w:r>
          </w:p>
        </w:tc>
        <w:tc>
          <w:tcPr>
            <w:tcW w:w="1471" w:type="dxa"/>
          </w:tcPr>
          <w:p>
            <w:pPr>
              <w:widowControl/>
              <w:jc w:val="center"/>
              <w:rPr>
                <w:rFonts w:ascii="宋体" w:hAnsi="宋体" w:cs="宋体"/>
                <w:sz w:val="20"/>
              </w:rPr>
            </w:pPr>
            <w:r>
              <w:rPr>
                <w:rFonts w:hint="eastAsia" w:ascii="宋体" w:hAnsi="宋体" w:cs="宋体"/>
                <w:sz w:val="2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3" w:hRule="atLeast"/>
        </w:trPr>
        <w:tc>
          <w:tcPr>
            <w:tcW w:w="2656" w:type="dxa"/>
          </w:tcPr>
          <w:p>
            <w:pPr>
              <w:widowControl/>
              <w:jc w:val="center"/>
              <w:rPr>
                <w:rFonts w:ascii="宋体" w:hAnsi="宋体" w:cs="宋体"/>
                <w:sz w:val="20"/>
              </w:rPr>
            </w:pPr>
            <w:r>
              <w:rPr>
                <w:rFonts w:hint="eastAsia" w:ascii="宋体" w:hAnsi="宋体" w:cs="宋体"/>
                <w:sz w:val="20"/>
              </w:rPr>
              <w:t>已实施待验证</w:t>
            </w:r>
          </w:p>
        </w:tc>
        <w:tc>
          <w:tcPr>
            <w:tcW w:w="1081" w:type="dxa"/>
          </w:tcPr>
          <w:p>
            <w:pPr>
              <w:widowControl/>
              <w:jc w:val="center"/>
              <w:rPr>
                <w:rFonts w:ascii="宋体" w:hAnsi="宋体" w:cs="宋体"/>
                <w:sz w:val="20"/>
              </w:rPr>
            </w:pPr>
            <w:r>
              <w:rPr>
                <w:rFonts w:hint="eastAsia" w:ascii="宋体" w:hAnsi="宋体" w:cs="宋体"/>
                <w:sz w:val="20"/>
              </w:rPr>
              <w:t>2</w:t>
            </w:r>
          </w:p>
        </w:tc>
        <w:tc>
          <w:tcPr>
            <w:tcW w:w="1865" w:type="dxa"/>
          </w:tcPr>
          <w:p>
            <w:pPr>
              <w:widowControl/>
              <w:jc w:val="center"/>
              <w:rPr>
                <w:rFonts w:ascii="宋体" w:hAnsi="宋体" w:cs="宋体"/>
                <w:sz w:val="20"/>
              </w:rPr>
            </w:pPr>
            <w:r>
              <w:rPr>
                <w:rFonts w:hint="eastAsia" w:ascii="宋体" w:hAnsi="宋体" w:cs="宋体"/>
                <w:sz w:val="20"/>
              </w:rPr>
              <w:t>0</w:t>
            </w:r>
          </w:p>
        </w:tc>
        <w:tc>
          <w:tcPr>
            <w:tcW w:w="1865" w:type="dxa"/>
          </w:tcPr>
          <w:p>
            <w:pPr>
              <w:widowControl/>
              <w:jc w:val="center"/>
              <w:rPr>
                <w:rFonts w:ascii="宋体" w:hAnsi="宋体" w:cs="宋体"/>
                <w:sz w:val="20"/>
              </w:rPr>
            </w:pPr>
            <w:r>
              <w:rPr>
                <w:rFonts w:hint="eastAsia" w:ascii="宋体" w:hAnsi="宋体" w:cs="宋体"/>
                <w:sz w:val="20"/>
              </w:rPr>
              <w:t>0</w:t>
            </w:r>
          </w:p>
        </w:tc>
        <w:tc>
          <w:tcPr>
            <w:tcW w:w="1471" w:type="dxa"/>
          </w:tcPr>
          <w:p>
            <w:pPr>
              <w:widowControl/>
              <w:jc w:val="center"/>
              <w:rPr>
                <w:rFonts w:ascii="宋体" w:hAnsi="宋体" w:cs="宋体"/>
                <w:sz w:val="20"/>
              </w:rPr>
            </w:pPr>
            <w:r>
              <w:rPr>
                <w:rFonts w:hint="eastAsia" w:ascii="宋体" w:hAnsi="宋体" w:cs="宋体"/>
                <w:sz w:val="20"/>
              </w:rPr>
              <w:t>0</w:t>
            </w:r>
          </w:p>
        </w:tc>
      </w:tr>
    </w:tbl>
    <w:p>
      <w:pPr>
        <w:pStyle w:val="53"/>
        <w:spacing w:line="360" w:lineRule="auto"/>
        <w:ind w:left="420" w:firstLine="0" w:firstLineChars="0"/>
        <w:jc w:val="center"/>
      </w:pPr>
      <w:r>
        <w:drawing>
          <wp:inline distT="0" distB="0" distL="114300" distR="114300">
            <wp:extent cx="4572000" cy="2743200"/>
            <wp:effectExtent l="4445" t="4445" r="14605" b="14605"/>
            <wp:docPr id="59" name="图表 1" descr="7b0a202020202263686172745265734964223a202234313637363637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pPr>
        <w:bidi w:val="0"/>
        <w:rPr>
          <w:rFonts w:hint="eastAsia"/>
        </w:rPr>
      </w:pPr>
      <w:r>
        <w:rPr>
          <w:rFonts w:hint="eastAsia"/>
        </w:rPr>
        <w:t>点击“预警”，可以提前3天预警有期限要求的流程。可以直接在经验反馈查询界面能够看到被预警的经验反馈的颜色行变成红色。</w:t>
      </w:r>
    </w:p>
    <w:p>
      <w:pPr>
        <w:pStyle w:val="5"/>
        <w:numPr>
          <w:ilvl w:val="0"/>
          <w:numId w:val="106"/>
        </w:numPr>
        <w:bidi w:val="0"/>
        <w:ind w:left="0" w:leftChars="0" w:firstLine="0" w:firstLineChars="0"/>
        <w:rPr>
          <w:b/>
        </w:rPr>
      </w:pPr>
      <w:bookmarkStart w:id="263" w:name="_Toc105676492"/>
      <w:bookmarkStart w:id="264" w:name="_Toc23444"/>
      <w:r>
        <w:rPr>
          <w:rFonts w:hint="eastAsia"/>
          <w:b/>
        </w:rPr>
        <w:t>民用核安全活动报告模块菜单</w:t>
      </w:r>
      <w:bookmarkEnd w:id="263"/>
      <w:bookmarkEnd w:id="264"/>
    </w:p>
    <w:p>
      <w:pPr>
        <w:bidi w:val="0"/>
        <w:rPr>
          <w:rFonts w:hint="eastAsia"/>
        </w:rPr>
      </w:pPr>
      <w:r>
        <w:rPr>
          <w:rFonts w:hint="eastAsia"/>
        </w:rPr>
        <w:t>民用核安全活动报告包含工程开工报告、安装活动季度报告、制造活动季度报告、年度报告、民用核安全设备制造活动不符合项报告单、其他事项、监管单位报送文件跟踪台账。页面需包含新增、修改、删除、发起流程、查看、查询功能。</w:t>
      </w:r>
    </w:p>
    <w:p>
      <w:pPr>
        <w:pStyle w:val="5"/>
        <w:numPr>
          <w:ilvl w:val="0"/>
          <w:numId w:val="146"/>
        </w:numPr>
        <w:bidi w:val="0"/>
        <w:rPr>
          <w:lang w:val="en-US" w:eastAsia="zh-CN"/>
        </w:rPr>
      </w:pPr>
      <w:bookmarkStart w:id="265" w:name="_Toc11931"/>
      <w:r>
        <w:rPr>
          <w:rFonts w:hint="eastAsia"/>
          <w:lang w:val="en-US" w:eastAsia="zh-CN"/>
        </w:rPr>
        <w:t>需求说明</w:t>
      </w:r>
      <w:bookmarkEnd w:id="265"/>
    </w:p>
    <w:p>
      <w:pPr>
        <w:pStyle w:val="6"/>
        <w:bidi w:val="0"/>
        <w:rPr>
          <w:lang w:val="en-US" w:eastAsia="zh-CN"/>
        </w:rPr>
      </w:pPr>
      <w:bookmarkStart w:id="266" w:name="_Toc9309"/>
      <w:r>
        <w:rPr>
          <w:rFonts w:hint="eastAsia"/>
          <w:lang w:val="en-US" w:eastAsia="zh-CN"/>
        </w:rPr>
        <w:t>工程开工报告</w:t>
      </w:r>
      <w:bookmarkEnd w:id="266"/>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报告封面模板表格</w:t>
      </w:r>
    </w:p>
    <w:p>
      <w:pPr>
        <w:widowControl/>
        <w:adjustRightInd/>
        <w:snapToGrid w:val="0"/>
        <w:spacing w:line="240" w:lineRule="auto"/>
        <w:ind w:left="425" w:right="384" w:firstLine="0" w:firstLineChars="0"/>
        <w:jc w:val="right"/>
        <w:textAlignment w:val="auto"/>
        <w:rPr>
          <w:rFonts w:ascii="宋体" w:hAnsi="宋体" w:eastAsia="宋体" w:cs="宋体"/>
          <w:bCs/>
          <w:w w:val="80"/>
          <w:sz w:val="24"/>
          <w:szCs w:val="24"/>
          <w:lang w:val="en-US" w:eastAsia="zh-CN" w:bidi="ar-SA"/>
        </w:rPr>
      </w:pPr>
      <w:r>
        <w:rPr>
          <w:rFonts w:hint="eastAsia" w:ascii="宋体" w:hAnsi="宋体" w:eastAsia="宋体" w:cs="宋体"/>
          <w:bCs/>
          <w:w w:val="80"/>
          <w:sz w:val="24"/>
          <w:szCs w:val="24"/>
          <w:lang w:val="en-US" w:eastAsia="zh-CN" w:bidi="ar-SA"/>
        </w:rPr>
        <w:t>编号：工程代码-KGBG-年份-三位流水号</w:t>
      </w:r>
    </w:p>
    <w:tbl>
      <w:tblPr>
        <w:tblStyle w:val="30"/>
        <w:tblW w:w="7927" w:type="dxa"/>
        <w:jc w:val="center"/>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8"/>
        <w:gridCol w:w="176"/>
        <w:gridCol w:w="737"/>
        <w:gridCol w:w="681"/>
        <w:gridCol w:w="1345"/>
        <w:gridCol w:w="590"/>
        <w:gridCol w:w="616"/>
        <w:gridCol w:w="562"/>
        <w:gridCol w:w="631"/>
        <w:gridCol w:w="353"/>
        <w:gridCol w:w="1198"/>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cantSplit/>
          <w:trHeight w:val="379" w:hRule="atLeast"/>
          <w:jc w:val="center"/>
        </w:trPr>
        <w:tc>
          <w:tcPr>
            <w:tcW w:w="1951" w:type="dxa"/>
            <w:gridSpan w:val="3"/>
            <w:vAlign w:val="center"/>
          </w:tcPr>
          <w:p>
            <w:pPr>
              <w:spacing w:line="400" w:lineRule="atLeast"/>
              <w:ind w:firstLine="0" w:firstLineChars="0"/>
              <w:jc w:val="center"/>
              <w:rPr>
                <w:rFonts w:ascii="宋体" w:hAnsi="宋体" w:eastAsia="宋体" w:cs="Times New Roman"/>
                <w:bCs/>
                <w:w w:val="80"/>
                <w:sz w:val="28"/>
                <w:szCs w:val="28"/>
              </w:rPr>
            </w:pPr>
            <w:r>
              <w:rPr>
                <w:rFonts w:hint="eastAsia" w:ascii="宋体" w:hAnsi="宋体" w:eastAsia="宋体" w:cs="Times New Roman"/>
                <w:bCs/>
                <w:w w:val="80"/>
                <w:sz w:val="28"/>
                <w:szCs w:val="28"/>
              </w:rPr>
              <w:t>报告名称</w:t>
            </w:r>
          </w:p>
        </w:tc>
        <w:tc>
          <w:tcPr>
            <w:tcW w:w="5976" w:type="dxa"/>
            <w:gridSpan w:val="8"/>
            <w:vAlign w:val="center"/>
          </w:tcPr>
          <w:p>
            <w:pPr>
              <w:spacing w:line="400" w:lineRule="exact"/>
              <w:ind w:firstLine="0" w:firstLineChars="0"/>
              <w:jc w:val="left"/>
              <w:rPr>
                <w:rFonts w:ascii="宋体" w:hAnsi="宋体" w:eastAsia="宋体" w:cs="Times New Roman"/>
                <w:bCs/>
                <w:sz w:val="21"/>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cantSplit/>
          <w:trHeight w:val="305" w:hRule="atLeast"/>
          <w:jc w:val="center"/>
        </w:trPr>
        <w:tc>
          <w:tcPr>
            <w:tcW w:w="1951" w:type="dxa"/>
            <w:gridSpan w:val="3"/>
            <w:vAlign w:val="center"/>
          </w:tcPr>
          <w:p>
            <w:pPr>
              <w:spacing w:line="400" w:lineRule="atLeast"/>
              <w:ind w:firstLine="0" w:firstLineChars="0"/>
              <w:jc w:val="center"/>
              <w:rPr>
                <w:rFonts w:ascii="宋体" w:hAnsi="宋体" w:eastAsia="宋体" w:cs="Times New Roman"/>
                <w:bCs/>
                <w:w w:val="80"/>
                <w:sz w:val="28"/>
                <w:szCs w:val="28"/>
              </w:rPr>
            </w:pPr>
            <w:r>
              <w:rPr>
                <w:rFonts w:hint="eastAsia" w:ascii="宋体" w:hAnsi="宋体" w:eastAsia="宋体" w:cs="Times New Roman"/>
                <w:bCs/>
                <w:w w:val="80"/>
                <w:sz w:val="28"/>
                <w:szCs w:val="28"/>
              </w:rPr>
              <w:t>活动的来源单位</w:t>
            </w:r>
          </w:p>
        </w:tc>
        <w:tc>
          <w:tcPr>
            <w:tcW w:w="2616" w:type="dxa"/>
            <w:gridSpan w:val="3"/>
            <w:vAlign w:val="center"/>
          </w:tcPr>
          <w:p>
            <w:pPr>
              <w:spacing w:line="400" w:lineRule="exact"/>
              <w:ind w:firstLine="0" w:firstLineChars="0"/>
              <w:jc w:val="center"/>
              <w:rPr>
                <w:rFonts w:ascii="宋体" w:hAnsi="宋体" w:eastAsia="宋体" w:cs="Times New Roman"/>
                <w:bCs/>
              </w:rPr>
            </w:pPr>
          </w:p>
        </w:tc>
        <w:tc>
          <w:tcPr>
            <w:tcW w:w="1178" w:type="dxa"/>
            <w:gridSpan w:val="2"/>
            <w:vAlign w:val="center"/>
          </w:tcPr>
          <w:p>
            <w:pPr>
              <w:spacing w:line="400" w:lineRule="atLeast"/>
              <w:ind w:firstLine="0" w:firstLineChars="0"/>
              <w:jc w:val="center"/>
              <w:rPr>
                <w:rFonts w:ascii="宋体" w:hAnsi="宋体" w:eastAsia="宋体" w:cs="Times New Roman"/>
                <w:bCs/>
                <w:w w:val="80"/>
                <w:sz w:val="28"/>
                <w:szCs w:val="28"/>
              </w:rPr>
            </w:pPr>
            <w:r>
              <w:rPr>
                <w:rFonts w:hint="eastAsia" w:ascii="宋体" w:hAnsi="宋体" w:eastAsia="宋体" w:cs="Times New Roman"/>
                <w:bCs/>
                <w:w w:val="80"/>
                <w:sz w:val="28"/>
                <w:szCs w:val="28"/>
              </w:rPr>
              <w:t>预计进度</w:t>
            </w:r>
          </w:p>
        </w:tc>
        <w:tc>
          <w:tcPr>
            <w:tcW w:w="2182" w:type="dxa"/>
            <w:gridSpan w:val="3"/>
            <w:vAlign w:val="center"/>
          </w:tcPr>
          <w:p>
            <w:pPr>
              <w:spacing w:line="400" w:lineRule="atLeast"/>
              <w:ind w:firstLine="0" w:firstLineChars="0"/>
              <w:jc w:val="center"/>
              <w:rPr>
                <w:rFonts w:ascii="宋体" w:hAnsi="宋体" w:eastAsia="宋体" w:cs="Times New Roman"/>
                <w:bCs/>
                <w:color w:val="FF0000"/>
              </w:rPr>
            </w:pPr>
            <w:r>
              <w:rPr>
                <w:rFonts w:hint="eastAsia" w:ascii="宋体" w:hAnsi="宋体" w:eastAsia="宋体" w:cs="Times New Roman"/>
                <w:bCs/>
              </w:rPr>
              <w:t>X</w:t>
            </w:r>
            <w:r>
              <w:rPr>
                <w:rFonts w:ascii="宋体" w:hAnsi="宋体" w:eastAsia="宋体" w:cs="Times New Roman"/>
                <w:bCs/>
              </w:rPr>
              <w:t>XXX-XX-XX</w:t>
            </w:r>
            <w:r>
              <w:rPr>
                <w:rFonts w:hint="eastAsia" w:ascii="宋体" w:hAnsi="宋体" w:eastAsia="宋体" w:cs="Times New Roman"/>
                <w:bCs/>
              </w:rPr>
              <w:t>至X</w:t>
            </w:r>
            <w:r>
              <w:rPr>
                <w:rFonts w:ascii="宋体" w:hAnsi="宋体" w:eastAsia="宋体" w:cs="Times New Roman"/>
                <w:bCs/>
              </w:rPr>
              <w:t>XXX-XX-XX</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cantSplit/>
          <w:trHeight w:val="304" w:hRule="atLeast"/>
          <w:jc w:val="center"/>
        </w:trPr>
        <w:tc>
          <w:tcPr>
            <w:tcW w:w="7927" w:type="dxa"/>
            <w:gridSpan w:val="11"/>
          </w:tcPr>
          <w:p>
            <w:pPr>
              <w:spacing w:line="400" w:lineRule="atLeast"/>
              <w:ind w:firstLine="0" w:firstLineChars="0"/>
              <w:jc w:val="center"/>
              <w:rPr>
                <w:rFonts w:ascii="宋体" w:hAnsi="宋体" w:eastAsia="宋体" w:cs="Times New Roman"/>
                <w:bCs/>
                <w:w w:val="80"/>
                <w:sz w:val="28"/>
                <w:szCs w:val="28"/>
              </w:rPr>
            </w:pPr>
            <w:r>
              <w:rPr>
                <w:rFonts w:hint="eastAsia" w:ascii="宋体" w:hAnsi="宋体" w:eastAsia="宋体" w:cs="Times New Roman"/>
                <w:bCs/>
                <w:w w:val="80"/>
                <w:sz w:val="28"/>
                <w:szCs w:val="28"/>
              </w:rPr>
              <w:t>报送资料清单</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cantSplit/>
          <w:trHeight w:val="389" w:hRule="atLeast"/>
          <w:jc w:val="center"/>
        </w:trPr>
        <w:tc>
          <w:tcPr>
            <w:tcW w:w="1038" w:type="dxa"/>
            <w:vAlign w:val="center"/>
          </w:tcPr>
          <w:p>
            <w:pPr>
              <w:spacing w:line="400" w:lineRule="exact"/>
              <w:ind w:firstLine="0" w:firstLineChars="0"/>
              <w:jc w:val="center"/>
              <w:rPr>
                <w:rFonts w:ascii="宋体" w:hAnsi="宋体" w:eastAsia="宋体" w:cs="Times New Roman"/>
                <w:bCs/>
              </w:rPr>
            </w:pPr>
            <w:r>
              <w:rPr>
                <w:rFonts w:hint="eastAsia" w:ascii="宋体" w:hAnsi="宋体" w:eastAsia="宋体" w:cs="Times New Roman"/>
                <w:bCs/>
              </w:rPr>
              <w:t>序号</w:t>
            </w:r>
          </w:p>
        </w:tc>
        <w:tc>
          <w:tcPr>
            <w:tcW w:w="5691" w:type="dxa"/>
            <w:gridSpan w:val="9"/>
            <w:vAlign w:val="center"/>
          </w:tcPr>
          <w:p>
            <w:pPr>
              <w:spacing w:line="400" w:lineRule="exact"/>
              <w:ind w:firstLine="0" w:firstLineChars="0"/>
              <w:jc w:val="center"/>
              <w:rPr>
                <w:rFonts w:ascii="宋体" w:hAnsi="宋体" w:eastAsia="宋体" w:cs="Times New Roman"/>
                <w:bCs/>
              </w:rPr>
            </w:pPr>
            <w:r>
              <w:rPr>
                <w:rFonts w:hint="eastAsia" w:ascii="宋体" w:hAnsi="宋体" w:eastAsia="宋体" w:cs="Times New Roman"/>
                <w:bCs/>
              </w:rPr>
              <w:t>资料名称</w:t>
            </w:r>
          </w:p>
        </w:tc>
        <w:tc>
          <w:tcPr>
            <w:tcW w:w="1198" w:type="dxa"/>
            <w:vAlign w:val="center"/>
          </w:tcPr>
          <w:p>
            <w:pPr>
              <w:spacing w:line="400" w:lineRule="exact"/>
              <w:ind w:firstLine="0" w:firstLineChars="0"/>
              <w:jc w:val="center"/>
              <w:rPr>
                <w:rFonts w:ascii="宋体" w:hAnsi="宋体" w:eastAsia="宋体" w:cs="Times New Roman"/>
                <w:bCs/>
              </w:rPr>
            </w:pPr>
            <w:r>
              <w:rPr>
                <w:rFonts w:hint="eastAsia" w:ascii="宋体" w:hAnsi="宋体" w:eastAsia="宋体" w:cs="Times New Roman"/>
                <w:bCs/>
              </w:rPr>
              <w:t>页数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cantSplit/>
          <w:trHeight w:val="505" w:hRule="atLeast"/>
          <w:jc w:val="center"/>
        </w:trPr>
        <w:tc>
          <w:tcPr>
            <w:tcW w:w="1038" w:type="dxa"/>
            <w:vAlign w:val="center"/>
          </w:tcPr>
          <w:p>
            <w:pPr>
              <w:tabs>
                <w:tab w:val="left" w:pos="900"/>
              </w:tabs>
              <w:spacing w:line="400" w:lineRule="atLeast"/>
              <w:ind w:firstLine="0" w:firstLineChars="0"/>
              <w:jc w:val="center"/>
              <w:rPr>
                <w:rFonts w:ascii="宋体" w:hAnsi="宋体" w:eastAsia="宋体" w:cs="Times New Roman"/>
                <w:bCs/>
                <w:w w:val="80"/>
              </w:rPr>
            </w:pPr>
          </w:p>
        </w:tc>
        <w:tc>
          <w:tcPr>
            <w:tcW w:w="5691" w:type="dxa"/>
            <w:gridSpan w:val="9"/>
            <w:vAlign w:val="center"/>
          </w:tcPr>
          <w:p>
            <w:pPr>
              <w:spacing w:line="400" w:lineRule="exact"/>
              <w:ind w:firstLine="0" w:firstLineChars="0"/>
              <w:jc w:val="left"/>
              <w:rPr>
                <w:rFonts w:ascii="宋体" w:hAnsi="宋体" w:eastAsia="宋体" w:cs="Times New Roman"/>
                <w:bCs/>
              </w:rPr>
            </w:pPr>
          </w:p>
        </w:tc>
        <w:tc>
          <w:tcPr>
            <w:tcW w:w="1198" w:type="dxa"/>
            <w:vAlign w:val="center"/>
          </w:tcPr>
          <w:p>
            <w:pPr>
              <w:tabs>
                <w:tab w:val="left" w:pos="900"/>
              </w:tabs>
              <w:spacing w:line="400" w:lineRule="atLeast"/>
              <w:ind w:firstLine="0" w:firstLineChars="0"/>
              <w:jc w:val="center"/>
              <w:rPr>
                <w:rFonts w:ascii="宋体" w:hAnsi="宋体" w:eastAsia="宋体" w:cs="Times New Roman"/>
                <w:bCs/>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cantSplit/>
          <w:trHeight w:val="505" w:hRule="atLeast"/>
          <w:jc w:val="center"/>
        </w:trPr>
        <w:tc>
          <w:tcPr>
            <w:tcW w:w="1038" w:type="dxa"/>
            <w:vAlign w:val="center"/>
          </w:tcPr>
          <w:p>
            <w:pPr>
              <w:spacing w:line="400" w:lineRule="exact"/>
              <w:ind w:firstLine="0" w:firstLineChars="0"/>
              <w:jc w:val="center"/>
              <w:rPr>
                <w:rFonts w:ascii="宋体" w:hAnsi="宋体" w:eastAsia="宋体" w:cs="Times New Roman"/>
                <w:bCs/>
              </w:rPr>
            </w:pPr>
          </w:p>
        </w:tc>
        <w:tc>
          <w:tcPr>
            <w:tcW w:w="5691" w:type="dxa"/>
            <w:gridSpan w:val="9"/>
            <w:vAlign w:val="center"/>
          </w:tcPr>
          <w:p>
            <w:pPr>
              <w:spacing w:line="400" w:lineRule="exact"/>
              <w:ind w:firstLine="0" w:firstLineChars="0"/>
              <w:jc w:val="left"/>
              <w:rPr>
                <w:rFonts w:ascii="宋体" w:hAnsi="宋体" w:eastAsia="宋体" w:cs="Times New Roman"/>
                <w:bCs/>
              </w:rPr>
            </w:pPr>
          </w:p>
        </w:tc>
        <w:tc>
          <w:tcPr>
            <w:tcW w:w="1198" w:type="dxa"/>
            <w:vAlign w:val="center"/>
          </w:tcPr>
          <w:p>
            <w:pPr>
              <w:tabs>
                <w:tab w:val="left" w:pos="900"/>
              </w:tabs>
              <w:spacing w:line="400" w:lineRule="atLeast"/>
              <w:ind w:firstLine="0" w:firstLineChars="0"/>
              <w:jc w:val="center"/>
              <w:rPr>
                <w:rFonts w:ascii="宋体" w:hAnsi="宋体" w:eastAsia="宋体" w:cs="Times New Roman"/>
                <w:bCs/>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cantSplit/>
          <w:trHeight w:val="505" w:hRule="atLeast"/>
          <w:jc w:val="center"/>
        </w:trPr>
        <w:tc>
          <w:tcPr>
            <w:tcW w:w="1038" w:type="dxa"/>
            <w:vAlign w:val="center"/>
          </w:tcPr>
          <w:p>
            <w:pPr>
              <w:spacing w:line="400" w:lineRule="exact"/>
              <w:ind w:firstLine="0" w:firstLineChars="0"/>
              <w:jc w:val="center"/>
              <w:rPr>
                <w:rFonts w:ascii="宋体" w:hAnsi="宋体" w:eastAsia="宋体" w:cs="Times New Roman"/>
                <w:bCs/>
              </w:rPr>
            </w:pPr>
          </w:p>
        </w:tc>
        <w:tc>
          <w:tcPr>
            <w:tcW w:w="5691" w:type="dxa"/>
            <w:gridSpan w:val="9"/>
            <w:vAlign w:val="center"/>
          </w:tcPr>
          <w:p>
            <w:pPr>
              <w:spacing w:line="400" w:lineRule="exact"/>
              <w:ind w:firstLine="0" w:firstLineChars="0"/>
              <w:jc w:val="left"/>
              <w:rPr>
                <w:rFonts w:ascii="宋体" w:hAnsi="宋体" w:eastAsia="宋体" w:cs="Times New Roman"/>
                <w:bCs/>
              </w:rPr>
            </w:pPr>
          </w:p>
        </w:tc>
        <w:tc>
          <w:tcPr>
            <w:tcW w:w="1198" w:type="dxa"/>
            <w:vAlign w:val="center"/>
          </w:tcPr>
          <w:p>
            <w:pPr>
              <w:tabs>
                <w:tab w:val="left" w:pos="900"/>
              </w:tabs>
              <w:spacing w:line="400" w:lineRule="atLeast"/>
              <w:ind w:firstLine="0" w:firstLineChars="0"/>
              <w:jc w:val="center"/>
              <w:rPr>
                <w:rFonts w:ascii="宋体" w:hAnsi="宋体" w:eastAsia="宋体" w:cs="Times New Roman"/>
                <w:bCs/>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cantSplit/>
          <w:trHeight w:val="505" w:hRule="atLeast"/>
          <w:jc w:val="center"/>
        </w:trPr>
        <w:tc>
          <w:tcPr>
            <w:tcW w:w="1038" w:type="dxa"/>
            <w:vAlign w:val="center"/>
          </w:tcPr>
          <w:p>
            <w:pPr>
              <w:spacing w:line="400" w:lineRule="exact"/>
              <w:ind w:firstLine="0" w:firstLineChars="0"/>
              <w:jc w:val="center"/>
              <w:rPr>
                <w:rFonts w:ascii="宋体" w:hAnsi="宋体" w:eastAsia="宋体" w:cs="Times New Roman"/>
                <w:bCs/>
              </w:rPr>
            </w:pPr>
          </w:p>
        </w:tc>
        <w:tc>
          <w:tcPr>
            <w:tcW w:w="5691" w:type="dxa"/>
            <w:gridSpan w:val="9"/>
            <w:vAlign w:val="center"/>
          </w:tcPr>
          <w:p>
            <w:pPr>
              <w:spacing w:line="400" w:lineRule="exact"/>
              <w:ind w:firstLine="0" w:firstLineChars="0"/>
              <w:jc w:val="left"/>
              <w:rPr>
                <w:rFonts w:ascii="宋体" w:hAnsi="宋体" w:eastAsia="宋体" w:cs="Times New Roman"/>
                <w:bCs/>
              </w:rPr>
            </w:pPr>
          </w:p>
        </w:tc>
        <w:tc>
          <w:tcPr>
            <w:tcW w:w="1198" w:type="dxa"/>
            <w:vAlign w:val="center"/>
          </w:tcPr>
          <w:p>
            <w:pPr>
              <w:tabs>
                <w:tab w:val="left" w:pos="900"/>
              </w:tabs>
              <w:spacing w:line="400" w:lineRule="atLeast"/>
              <w:ind w:firstLine="0" w:firstLineChars="0"/>
              <w:jc w:val="center"/>
              <w:rPr>
                <w:rFonts w:ascii="宋体" w:hAnsi="宋体" w:eastAsia="宋体" w:cs="Times New Roman"/>
                <w:bCs/>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cantSplit/>
          <w:trHeight w:val="409" w:hRule="atLeast"/>
          <w:jc w:val="center"/>
        </w:trPr>
        <w:tc>
          <w:tcPr>
            <w:tcW w:w="7927" w:type="dxa"/>
            <w:gridSpan w:val="11"/>
          </w:tcPr>
          <w:p>
            <w:pPr>
              <w:spacing w:line="400" w:lineRule="atLeast"/>
              <w:ind w:firstLine="0" w:firstLineChars="0"/>
              <w:jc w:val="center"/>
              <w:rPr>
                <w:rFonts w:ascii="宋体" w:hAnsi="宋体" w:eastAsia="宋体" w:cs="Times New Roman"/>
                <w:bCs/>
                <w:w w:val="80"/>
                <w:sz w:val="28"/>
                <w:szCs w:val="28"/>
              </w:rPr>
            </w:pPr>
            <w:r>
              <w:rPr>
                <w:rFonts w:hint="eastAsia" w:ascii="宋体" w:hAnsi="宋体" w:eastAsia="宋体" w:cs="Times New Roman"/>
                <w:bCs/>
                <w:w w:val="80"/>
                <w:sz w:val="28"/>
                <w:szCs w:val="28"/>
              </w:rPr>
              <w:t>情况说明</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cantSplit/>
          <w:trHeight w:val="549" w:hRule="atLeast"/>
          <w:jc w:val="center"/>
        </w:trPr>
        <w:tc>
          <w:tcPr>
            <w:tcW w:w="7927" w:type="dxa"/>
            <w:gridSpan w:val="11"/>
          </w:tcPr>
          <w:p>
            <w:pPr>
              <w:spacing w:line="400" w:lineRule="atLeast"/>
              <w:ind w:firstLine="0" w:firstLineChars="0"/>
              <w:rPr>
                <w:rFonts w:ascii="宋体" w:hAnsi="宋体" w:eastAsia="宋体" w:cs="Times New Roma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cantSplit/>
          <w:trHeight w:val="665" w:hRule="atLeast"/>
          <w:jc w:val="center"/>
        </w:trPr>
        <w:tc>
          <w:tcPr>
            <w:tcW w:w="1214" w:type="dxa"/>
            <w:gridSpan w:val="2"/>
            <w:vAlign w:val="center"/>
          </w:tcPr>
          <w:p>
            <w:pPr>
              <w:snapToGrid w:val="0"/>
              <w:spacing w:line="400" w:lineRule="exact"/>
              <w:ind w:left="-120" w:leftChars="-50" w:right="-120" w:rightChars="-50" w:firstLine="0" w:firstLineChars="0"/>
              <w:jc w:val="center"/>
              <w:rPr>
                <w:rFonts w:ascii="宋体" w:hAnsi="宋体" w:eastAsia="宋体" w:cs="Times New Roman"/>
                <w:spacing w:val="-20"/>
              </w:rPr>
            </w:pPr>
            <w:r>
              <w:rPr>
                <w:rFonts w:hint="eastAsia" w:ascii="宋体" w:hAnsi="宋体" w:eastAsia="宋体" w:cs="Times New Roman"/>
                <w:spacing w:val="-20"/>
              </w:rPr>
              <w:t>报告单位</w:t>
            </w:r>
          </w:p>
        </w:tc>
        <w:tc>
          <w:tcPr>
            <w:tcW w:w="6713" w:type="dxa"/>
            <w:gridSpan w:val="9"/>
            <w:vAlign w:val="center"/>
          </w:tcPr>
          <w:p>
            <w:pPr>
              <w:snapToGrid w:val="0"/>
              <w:spacing w:line="400" w:lineRule="atLeast"/>
              <w:ind w:firstLine="0" w:firstLineChars="0"/>
              <w:rPr>
                <w:rFonts w:ascii="宋体" w:hAnsi="宋体" w:eastAsia="宋体" w:cs="Times New Roma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cantSplit/>
          <w:trHeight w:val="520" w:hRule="atLeast"/>
          <w:jc w:val="center"/>
        </w:trPr>
        <w:tc>
          <w:tcPr>
            <w:tcW w:w="1214" w:type="dxa"/>
            <w:gridSpan w:val="2"/>
            <w:vAlign w:val="center"/>
          </w:tcPr>
          <w:p>
            <w:pPr>
              <w:snapToGrid w:val="0"/>
              <w:spacing w:line="400" w:lineRule="atLeast"/>
              <w:ind w:firstLine="0" w:firstLineChars="0"/>
              <w:jc w:val="center"/>
              <w:rPr>
                <w:rFonts w:ascii="宋体" w:hAnsi="宋体" w:eastAsia="宋体" w:cs="Times New Roman"/>
              </w:rPr>
            </w:pPr>
            <w:r>
              <w:rPr>
                <w:rFonts w:hint="eastAsia" w:ascii="宋体" w:hAnsi="宋体" w:eastAsia="宋体" w:cs="Times New Roman"/>
              </w:rPr>
              <w:t>联系人/日期</w:t>
            </w:r>
          </w:p>
        </w:tc>
        <w:tc>
          <w:tcPr>
            <w:tcW w:w="1418" w:type="dxa"/>
            <w:gridSpan w:val="2"/>
            <w:vAlign w:val="center"/>
          </w:tcPr>
          <w:p>
            <w:pPr>
              <w:snapToGrid w:val="0"/>
              <w:spacing w:line="400" w:lineRule="atLeast"/>
              <w:ind w:firstLine="0" w:firstLineChars="0"/>
              <w:jc w:val="center"/>
              <w:rPr>
                <w:rFonts w:ascii="宋体" w:hAnsi="宋体" w:eastAsia="宋体" w:cs="Times New Roman"/>
              </w:rPr>
            </w:pPr>
          </w:p>
        </w:tc>
        <w:tc>
          <w:tcPr>
            <w:tcW w:w="1345" w:type="dxa"/>
            <w:vAlign w:val="center"/>
          </w:tcPr>
          <w:p>
            <w:pPr>
              <w:snapToGrid w:val="0"/>
              <w:spacing w:line="400" w:lineRule="atLeast"/>
              <w:ind w:firstLine="0" w:firstLineChars="0"/>
              <w:jc w:val="center"/>
              <w:rPr>
                <w:rFonts w:ascii="宋体" w:hAnsi="宋体" w:eastAsia="宋体" w:cs="Times New Roman"/>
              </w:rPr>
            </w:pPr>
            <w:r>
              <w:rPr>
                <w:rFonts w:hint="eastAsia" w:ascii="宋体" w:hAnsi="宋体" w:eastAsia="宋体" w:cs="Times New Roman"/>
              </w:rPr>
              <w:t>核质保负责人/日期</w:t>
            </w:r>
          </w:p>
        </w:tc>
        <w:tc>
          <w:tcPr>
            <w:tcW w:w="1206" w:type="dxa"/>
            <w:gridSpan w:val="2"/>
            <w:vAlign w:val="center"/>
          </w:tcPr>
          <w:p>
            <w:pPr>
              <w:snapToGrid w:val="0"/>
              <w:spacing w:line="400" w:lineRule="atLeast"/>
              <w:ind w:firstLine="0" w:firstLineChars="0"/>
              <w:jc w:val="center"/>
              <w:rPr>
                <w:rFonts w:ascii="宋体" w:hAnsi="宋体" w:eastAsia="宋体" w:cs="Times New Roman"/>
              </w:rPr>
            </w:pPr>
          </w:p>
        </w:tc>
        <w:tc>
          <w:tcPr>
            <w:tcW w:w="1193" w:type="dxa"/>
            <w:gridSpan w:val="2"/>
            <w:vAlign w:val="center"/>
          </w:tcPr>
          <w:p>
            <w:pPr>
              <w:snapToGrid w:val="0"/>
              <w:spacing w:line="400" w:lineRule="atLeast"/>
              <w:ind w:firstLine="0" w:firstLineChars="0"/>
              <w:jc w:val="center"/>
              <w:rPr>
                <w:rFonts w:ascii="宋体" w:hAnsi="宋体" w:eastAsia="宋体" w:cs="Times New Roman"/>
              </w:rPr>
            </w:pPr>
            <w:r>
              <w:rPr>
                <w:rFonts w:hint="eastAsia" w:ascii="宋体" w:hAnsi="宋体" w:eastAsia="宋体" w:cs="Times New Roman"/>
              </w:rPr>
              <w:t>联系电话/传真</w:t>
            </w:r>
          </w:p>
        </w:tc>
        <w:tc>
          <w:tcPr>
            <w:tcW w:w="1551" w:type="dxa"/>
            <w:gridSpan w:val="2"/>
            <w:vAlign w:val="center"/>
          </w:tcPr>
          <w:p>
            <w:pPr>
              <w:snapToGrid w:val="0"/>
              <w:spacing w:line="400" w:lineRule="atLeast"/>
              <w:ind w:firstLine="0" w:firstLineChars="0"/>
              <w:jc w:val="center"/>
              <w:rPr>
                <w:rFonts w:ascii="宋体" w:hAnsi="宋体" w:eastAsia="宋体" w:cs="Times New Roma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cantSplit/>
          <w:trHeight w:val="467" w:hRule="atLeast"/>
          <w:jc w:val="center"/>
        </w:trPr>
        <w:tc>
          <w:tcPr>
            <w:tcW w:w="1214" w:type="dxa"/>
            <w:gridSpan w:val="2"/>
            <w:vAlign w:val="center"/>
          </w:tcPr>
          <w:p>
            <w:pPr>
              <w:snapToGrid w:val="0"/>
              <w:spacing w:line="400" w:lineRule="atLeast"/>
              <w:ind w:firstLine="0" w:firstLineChars="0"/>
              <w:jc w:val="center"/>
              <w:rPr>
                <w:rFonts w:ascii="宋体" w:hAnsi="宋体" w:eastAsia="宋体" w:cs="Times New Roman"/>
              </w:rPr>
            </w:pPr>
            <w:r>
              <w:rPr>
                <w:rFonts w:hint="eastAsia" w:ascii="宋体" w:hAnsi="宋体" w:eastAsia="宋体" w:cs="Times New Roman"/>
              </w:rPr>
              <w:t>项目主管/日期</w:t>
            </w:r>
          </w:p>
        </w:tc>
        <w:tc>
          <w:tcPr>
            <w:tcW w:w="1418" w:type="dxa"/>
            <w:gridSpan w:val="2"/>
            <w:vAlign w:val="center"/>
          </w:tcPr>
          <w:p>
            <w:pPr>
              <w:snapToGrid w:val="0"/>
              <w:spacing w:line="400" w:lineRule="atLeast"/>
              <w:ind w:firstLine="0" w:firstLineChars="0"/>
              <w:jc w:val="center"/>
              <w:rPr>
                <w:rFonts w:ascii="宋体" w:hAnsi="宋体" w:eastAsia="宋体" w:cs="Times New Roman"/>
              </w:rPr>
            </w:pPr>
          </w:p>
        </w:tc>
        <w:tc>
          <w:tcPr>
            <w:tcW w:w="1345" w:type="dxa"/>
            <w:vAlign w:val="center"/>
          </w:tcPr>
          <w:p>
            <w:pPr>
              <w:snapToGrid w:val="0"/>
              <w:spacing w:line="400" w:lineRule="atLeast"/>
              <w:ind w:firstLine="0" w:firstLineChars="0"/>
              <w:jc w:val="center"/>
              <w:rPr>
                <w:rFonts w:ascii="宋体" w:hAnsi="宋体" w:eastAsia="宋体" w:cs="Times New Roman"/>
              </w:rPr>
            </w:pPr>
            <w:r>
              <w:rPr>
                <w:rFonts w:hint="eastAsia" w:ascii="宋体" w:hAnsi="宋体" w:eastAsia="宋体" w:cs="Times New Roman"/>
              </w:rPr>
              <w:t>项目负责人/日期</w:t>
            </w:r>
          </w:p>
        </w:tc>
        <w:tc>
          <w:tcPr>
            <w:tcW w:w="1206" w:type="dxa"/>
            <w:gridSpan w:val="2"/>
            <w:vAlign w:val="center"/>
          </w:tcPr>
          <w:p>
            <w:pPr>
              <w:snapToGrid w:val="0"/>
              <w:spacing w:line="400" w:lineRule="atLeast"/>
              <w:ind w:firstLine="0" w:firstLineChars="0"/>
              <w:jc w:val="center"/>
              <w:rPr>
                <w:rFonts w:ascii="宋体" w:hAnsi="宋体" w:eastAsia="宋体" w:cs="Times New Roman"/>
              </w:rPr>
            </w:pPr>
          </w:p>
        </w:tc>
        <w:tc>
          <w:tcPr>
            <w:tcW w:w="1193" w:type="dxa"/>
            <w:gridSpan w:val="2"/>
            <w:vAlign w:val="center"/>
          </w:tcPr>
          <w:p>
            <w:pPr>
              <w:snapToGrid w:val="0"/>
              <w:spacing w:line="400" w:lineRule="atLeast"/>
              <w:ind w:firstLine="0" w:firstLineChars="0"/>
              <w:jc w:val="center"/>
              <w:rPr>
                <w:rFonts w:ascii="宋体" w:hAnsi="宋体" w:eastAsia="宋体" w:cs="Times New Roman"/>
              </w:rPr>
            </w:pPr>
            <w:r>
              <w:rPr>
                <w:rFonts w:hint="eastAsia" w:ascii="宋体" w:hAnsi="宋体" w:eastAsia="宋体" w:cs="Times New Roman"/>
              </w:rPr>
              <w:t>联系电话/传真</w:t>
            </w:r>
          </w:p>
        </w:tc>
        <w:tc>
          <w:tcPr>
            <w:tcW w:w="1551" w:type="dxa"/>
            <w:gridSpan w:val="2"/>
            <w:vAlign w:val="center"/>
          </w:tcPr>
          <w:p>
            <w:pPr>
              <w:snapToGrid w:val="0"/>
              <w:spacing w:line="400" w:lineRule="atLeast"/>
              <w:ind w:firstLine="0" w:firstLineChars="0"/>
              <w:jc w:val="center"/>
              <w:rPr>
                <w:rFonts w:ascii="宋体" w:hAnsi="宋体" w:eastAsia="宋体" w:cs="Times New Roman"/>
                <w:color w:val="FF0000"/>
              </w:rPr>
            </w:pPr>
          </w:p>
        </w:tc>
      </w:tr>
    </w:tbl>
    <w:p>
      <w:pPr>
        <w:widowControl w:val="0"/>
        <w:numPr>
          <w:ilvl w:val="0"/>
          <w:numId w:val="147"/>
        </w:numPr>
        <w:adjustRightInd/>
        <w:spacing w:line="360" w:lineRule="auto"/>
        <w:ind w:left="420" w:leftChars="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编号流水号自动生成、预计进度日期从日历选择；</w:t>
      </w:r>
    </w:p>
    <w:p>
      <w:pPr>
        <w:widowControl w:val="0"/>
        <w:numPr>
          <w:ilvl w:val="0"/>
          <w:numId w:val="147"/>
        </w:numPr>
        <w:adjustRightInd/>
        <w:spacing w:line="360" w:lineRule="auto"/>
        <w:ind w:left="420" w:leftChars="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核质保负责人报告内容填写完成后，提交至项目主管进行审核签字，有意见退回，无意见提交至项目负责人审核签字，有意见退回修改，无意见签字生效。生效后，不可修改、删除。未批准前编制人有删除、修改权限。审核人、批准人收到后有待办提醒。质保部人员及公司质量管理部人员有导出打印权限。</w:t>
      </w:r>
    </w:p>
    <w:p>
      <w:pPr>
        <w:pStyle w:val="2"/>
        <w:rPr>
          <w:rFonts w:hint="eastAsia" w:ascii="宋体" w:hAnsi="宋体" w:eastAsia="宋体" w:cs="宋体"/>
          <w:sz w:val="24"/>
          <w:szCs w:val="24"/>
          <w:lang w:val="en-US" w:eastAsia="zh-CN" w:bidi="ar-SA"/>
        </w:rPr>
      </w:pPr>
    </w:p>
    <w:p>
      <w:pPr>
        <w:pStyle w:val="3"/>
        <w:rPr>
          <w:rFonts w:hint="eastAsia" w:ascii="宋体" w:hAnsi="宋体" w:eastAsia="宋体" w:cs="宋体"/>
          <w:sz w:val="24"/>
          <w:szCs w:val="24"/>
          <w:lang w:val="en-US" w:eastAsia="zh-CN" w:bidi="ar-SA"/>
        </w:rPr>
      </w:pPr>
    </w:p>
    <w:p>
      <w:pPr>
        <w:pStyle w:val="3"/>
        <w:rPr>
          <w:rFonts w:hint="eastAsia" w:ascii="宋体" w:hAnsi="宋体" w:eastAsia="宋体" w:cs="宋体"/>
          <w:sz w:val="24"/>
          <w:szCs w:val="24"/>
          <w:lang w:val="en-US" w:eastAsia="zh-CN" w:bidi="ar-SA"/>
        </w:rPr>
      </w:pPr>
    </w:p>
    <w:p>
      <w:pPr>
        <w:pStyle w:val="3"/>
        <w:rPr>
          <w:rFonts w:hint="eastAsia" w:ascii="宋体" w:hAnsi="宋体" w:eastAsia="宋体" w:cs="宋体"/>
          <w:sz w:val="24"/>
          <w:szCs w:val="24"/>
          <w:lang w:val="en-US" w:eastAsia="zh-CN" w:bidi="ar-SA"/>
        </w:rPr>
      </w:pPr>
    </w:p>
    <w:p>
      <w:pPr>
        <w:pStyle w:val="7"/>
        <w:bidi w:val="0"/>
        <w:rPr>
          <w:lang w:val="en-US" w:eastAsia="zh-CN"/>
        </w:rPr>
      </w:pPr>
      <w:r>
        <w:rPr>
          <w:rFonts w:hint="eastAsia"/>
          <w:lang w:val="en-US" w:eastAsia="zh-CN"/>
        </w:rPr>
        <w:t>报告内容页</w:t>
      </w:r>
    </w:p>
    <w:tbl>
      <w:tblPr>
        <w:tblStyle w:val="31"/>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0"/>
        <w:gridCol w:w="209"/>
        <w:gridCol w:w="46"/>
        <w:gridCol w:w="1513"/>
        <w:gridCol w:w="425"/>
        <w:gridCol w:w="1890"/>
        <w:gridCol w:w="237"/>
        <w:gridCol w:w="850"/>
        <w:gridCol w:w="851"/>
        <w:gridCol w:w="283"/>
        <w:gridCol w:w="284"/>
        <w:gridCol w:w="283"/>
        <w:gridCol w:w="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8522" w:type="dxa"/>
            <w:gridSpan w:val="13"/>
            <w:vAlign w:val="center"/>
          </w:tcPr>
          <w:p>
            <w:pPr>
              <w:widowControl w:val="0"/>
              <w:numPr>
                <w:ilvl w:val="0"/>
                <w:numId w:val="148"/>
              </w:numPr>
              <w:adjustRightInd/>
              <w:spacing w:line="360" w:lineRule="auto"/>
              <w:ind w:left="425" w:hanging="425" w:firstLineChars="0"/>
              <w:jc w:val="center"/>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编制说明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jc w:val="center"/>
        </w:trPr>
        <w:tc>
          <w:tcPr>
            <w:tcW w:w="8522" w:type="dxa"/>
            <w:gridSpan w:val="13"/>
            <w:vAlign w:val="center"/>
          </w:tcPr>
          <w:p>
            <w:pPr>
              <w:spacing w:line="360" w:lineRule="auto"/>
              <w:ind w:firstLine="0" w:firstLineChars="0"/>
              <w:jc w:val="center"/>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jc w:val="center"/>
        </w:trPr>
        <w:tc>
          <w:tcPr>
            <w:tcW w:w="8522" w:type="dxa"/>
            <w:gridSpan w:val="13"/>
            <w:vAlign w:val="center"/>
          </w:tcPr>
          <w:p>
            <w:pPr>
              <w:widowControl w:val="0"/>
              <w:numPr>
                <w:ilvl w:val="0"/>
                <w:numId w:val="148"/>
              </w:numPr>
              <w:adjustRightInd/>
              <w:spacing w:line="360" w:lineRule="auto"/>
              <w:ind w:left="425" w:hanging="425" w:firstLineChars="0"/>
              <w:jc w:val="center"/>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工程概述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1" w:hRule="atLeast"/>
          <w:jc w:val="center"/>
        </w:trPr>
        <w:tc>
          <w:tcPr>
            <w:tcW w:w="8522" w:type="dxa"/>
            <w:gridSpan w:val="13"/>
            <w:vAlign w:val="center"/>
          </w:tcPr>
          <w:p>
            <w:pPr>
              <w:spacing w:line="360" w:lineRule="auto"/>
              <w:ind w:firstLine="0" w:firstLineChars="0"/>
              <w:jc w:val="center"/>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jc w:val="center"/>
        </w:trPr>
        <w:tc>
          <w:tcPr>
            <w:tcW w:w="8522" w:type="dxa"/>
            <w:gridSpan w:val="13"/>
            <w:vAlign w:val="center"/>
          </w:tcPr>
          <w:p>
            <w:pPr>
              <w:widowControl w:val="0"/>
              <w:numPr>
                <w:ilvl w:val="0"/>
                <w:numId w:val="148"/>
              </w:numPr>
              <w:adjustRightInd/>
              <w:spacing w:line="360" w:lineRule="auto"/>
              <w:ind w:left="425" w:hanging="425" w:firstLineChars="0"/>
              <w:jc w:val="center"/>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质量保证大纲及程序清单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jc w:val="center"/>
        </w:trPr>
        <w:tc>
          <w:tcPr>
            <w:tcW w:w="8522" w:type="dxa"/>
            <w:gridSpan w:val="13"/>
            <w:vAlign w:val="center"/>
          </w:tcPr>
          <w:p>
            <w:pPr>
              <w:widowControl w:val="0"/>
              <w:numPr>
                <w:ilvl w:val="1"/>
                <w:numId w:val="148"/>
              </w:numPr>
              <w:adjustRightInd/>
              <w:spacing w:line="360" w:lineRule="auto"/>
              <w:ind w:firstLine="480" w:firstLineChars="200"/>
              <w:jc w:val="center"/>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质量保证大纲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jc w:val="center"/>
        </w:trPr>
        <w:tc>
          <w:tcPr>
            <w:tcW w:w="8522" w:type="dxa"/>
            <w:gridSpan w:val="13"/>
            <w:vAlign w:val="center"/>
          </w:tcPr>
          <w:p>
            <w:pPr>
              <w:widowControl/>
              <w:adjustRightInd/>
              <w:spacing w:line="360" w:lineRule="auto"/>
              <w:ind w:left="567" w:firstLine="480" w:firstLineChars="200"/>
              <w:jc w:val="center"/>
              <w:textAlignment w:val="auto"/>
              <w:rPr>
                <w:rFonts w:ascii="宋体" w:hAnsi="宋体" w:eastAsia="宋体" w:cs="宋体"/>
                <w:sz w:val="24"/>
                <w:szCs w:val="24"/>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jc w:val="center"/>
        </w:trPr>
        <w:tc>
          <w:tcPr>
            <w:tcW w:w="8522" w:type="dxa"/>
            <w:gridSpan w:val="13"/>
            <w:vAlign w:val="center"/>
          </w:tcPr>
          <w:p>
            <w:pPr>
              <w:widowControl w:val="0"/>
              <w:numPr>
                <w:ilvl w:val="1"/>
                <w:numId w:val="148"/>
              </w:numPr>
              <w:adjustRightInd/>
              <w:spacing w:line="360" w:lineRule="auto"/>
              <w:ind w:left="567" w:hanging="567" w:firstLineChars="0"/>
              <w:jc w:val="center"/>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管理程序清单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jc w:val="center"/>
        </w:trPr>
        <w:tc>
          <w:tcPr>
            <w:tcW w:w="1005" w:type="dxa"/>
            <w:gridSpan w:val="3"/>
            <w:vAlign w:val="center"/>
          </w:tcPr>
          <w:p>
            <w:pPr>
              <w:spacing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序号</w:t>
            </w:r>
          </w:p>
        </w:tc>
        <w:tc>
          <w:tcPr>
            <w:tcW w:w="4065" w:type="dxa"/>
            <w:gridSpan w:val="4"/>
            <w:vAlign w:val="center"/>
          </w:tcPr>
          <w:p>
            <w:pPr>
              <w:spacing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程序名称</w:t>
            </w:r>
          </w:p>
        </w:tc>
        <w:tc>
          <w:tcPr>
            <w:tcW w:w="1984" w:type="dxa"/>
            <w:gridSpan w:val="3"/>
            <w:vAlign w:val="center"/>
          </w:tcPr>
          <w:p>
            <w:pPr>
              <w:spacing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外部编号</w:t>
            </w:r>
          </w:p>
        </w:tc>
        <w:tc>
          <w:tcPr>
            <w:tcW w:w="1468" w:type="dxa"/>
            <w:gridSpan w:val="3"/>
            <w:vAlign w:val="center"/>
          </w:tcPr>
          <w:p>
            <w:pPr>
              <w:spacing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jc w:val="center"/>
        </w:trPr>
        <w:tc>
          <w:tcPr>
            <w:tcW w:w="1005" w:type="dxa"/>
            <w:gridSpan w:val="3"/>
            <w:vAlign w:val="center"/>
          </w:tcPr>
          <w:p>
            <w:pPr>
              <w:spacing w:line="360" w:lineRule="auto"/>
              <w:ind w:firstLine="0" w:firstLineChars="0"/>
              <w:jc w:val="center"/>
              <w:rPr>
                <w:rFonts w:ascii="Times New Roman" w:hAnsi="Times New Roman" w:eastAsia="宋体" w:cs="Times New Roman"/>
              </w:rPr>
            </w:pPr>
          </w:p>
        </w:tc>
        <w:tc>
          <w:tcPr>
            <w:tcW w:w="4065" w:type="dxa"/>
            <w:gridSpan w:val="4"/>
            <w:vAlign w:val="center"/>
          </w:tcPr>
          <w:p>
            <w:pPr>
              <w:spacing w:line="360" w:lineRule="auto"/>
              <w:ind w:firstLine="0" w:firstLineChars="0"/>
              <w:jc w:val="center"/>
              <w:rPr>
                <w:rFonts w:ascii="Times New Roman" w:hAnsi="Times New Roman" w:eastAsia="宋体" w:cs="Times New Roman"/>
              </w:rPr>
            </w:pPr>
          </w:p>
        </w:tc>
        <w:tc>
          <w:tcPr>
            <w:tcW w:w="1984" w:type="dxa"/>
            <w:gridSpan w:val="3"/>
            <w:vAlign w:val="center"/>
          </w:tcPr>
          <w:p>
            <w:pPr>
              <w:spacing w:line="360" w:lineRule="auto"/>
              <w:ind w:firstLine="0" w:firstLineChars="0"/>
              <w:jc w:val="center"/>
              <w:rPr>
                <w:rFonts w:ascii="Times New Roman" w:hAnsi="Times New Roman" w:eastAsia="宋体" w:cs="Times New Roman"/>
              </w:rPr>
            </w:pPr>
          </w:p>
        </w:tc>
        <w:tc>
          <w:tcPr>
            <w:tcW w:w="1468" w:type="dxa"/>
            <w:gridSpan w:val="3"/>
            <w:vAlign w:val="center"/>
          </w:tcPr>
          <w:p>
            <w:pPr>
              <w:spacing w:line="360" w:lineRule="auto"/>
              <w:ind w:firstLine="0" w:firstLineChars="0"/>
              <w:jc w:val="center"/>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jc w:val="center"/>
        </w:trPr>
        <w:tc>
          <w:tcPr>
            <w:tcW w:w="1005" w:type="dxa"/>
            <w:gridSpan w:val="3"/>
            <w:vAlign w:val="center"/>
          </w:tcPr>
          <w:p>
            <w:pPr>
              <w:spacing w:line="360" w:lineRule="auto"/>
              <w:ind w:firstLine="0" w:firstLineChars="0"/>
              <w:jc w:val="center"/>
              <w:rPr>
                <w:rFonts w:ascii="Times New Roman" w:hAnsi="Times New Roman" w:eastAsia="宋体" w:cs="Times New Roman"/>
              </w:rPr>
            </w:pPr>
          </w:p>
        </w:tc>
        <w:tc>
          <w:tcPr>
            <w:tcW w:w="4065" w:type="dxa"/>
            <w:gridSpan w:val="4"/>
            <w:vAlign w:val="center"/>
          </w:tcPr>
          <w:p>
            <w:pPr>
              <w:spacing w:line="360" w:lineRule="auto"/>
              <w:ind w:firstLine="0" w:firstLineChars="0"/>
              <w:jc w:val="center"/>
              <w:rPr>
                <w:rFonts w:ascii="Times New Roman" w:hAnsi="Times New Roman" w:eastAsia="宋体" w:cs="Times New Roman"/>
              </w:rPr>
            </w:pPr>
          </w:p>
        </w:tc>
        <w:tc>
          <w:tcPr>
            <w:tcW w:w="1984" w:type="dxa"/>
            <w:gridSpan w:val="3"/>
            <w:vAlign w:val="center"/>
          </w:tcPr>
          <w:p>
            <w:pPr>
              <w:spacing w:line="360" w:lineRule="auto"/>
              <w:ind w:firstLine="0" w:firstLineChars="0"/>
              <w:jc w:val="center"/>
              <w:rPr>
                <w:rFonts w:ascii="Times New Roman" w:hAnsi="Times New Roman" w:eastAsia="宋体" w:cs="Times New Roman"/>
              </w:rPr>
            </w:pPr>
          </w:p>
        </w:tc>
        <w:tc>
          <w:tcPr>
            <w:tcW w:w="1468" w:type="dxa"/>
            <w:gridSpan w:val="3"/>
            <w:vAlign w:val="center"/>
          </w:tcPr>
          <w:p>
            <w:pPr>
              <w:spacing w:line="360" w:lineRule="auto"/>
              <w:ind w:firstLine="0" w:firstLineChars="0"/>
              <w:jc w:val="center"/>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6" w:hRule="atLeast"/>
          <w:jc w:val="center"/>
        </w:trPr>
        <w:tc>
          <w:tcPr>
            <w:tcW w:w="8522" w:type="dxa"/>
            <w:gridSpan w:val="13"/>
            <w:tcBorders>
              <w:bottom w:val="single" w:color="auto" w:sz="4" w:space="0"/>
            </w:tcBorders>
            <w:vAlign w:val="center"/>
          </w:tcPr>
          <w:p>
            <w:pPr>
              <w:widowControl w:val="0"/>
              <w:numPr>
                <w:ilvl w:val="0"/>
                <w:numId w:val="148"/>
              </w:numPr>
              <w:adjustRightInd/>
              <w:spacing w:line="360" w:lineRule="auto"/>
              <w:ind w:left="425" w:hanging="425" w:firstLineChars="0"/>
              <w:jc w:val="center"/>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技术规格书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959" w:type="dxa"/>
            <w:gridSpan w:val="2"/>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序号</w:t>
            </w:r>
          </w:p>
        </w:tc>
        <w:tc>
          <w:tcPr>
            <w:tcW w:w="1984" w:type="dxa"/>
            <w:gridSpan w:val="3"/>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文件编码</w:t>
            </w:r>
          </w:p>
        </w:tc>
        <w:tc>
          <w:tcPr>
            <w:tcW w:w="2127" w:type="dxa"/>
            <w:gridSpan w:val="2"/>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文件名称</w:t>
            </w:r>
          </w:p>
        </w:tc>
        <w:tc>
          <w:tcPr>
            <w:tcW w:w="850" w:type="dxa"/>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szCs w:val="21"/>
              </w:rPr>
              <w:t>版本</w:t>
            </w:r>
          </w:p>
        </w:tc>
        <w:tc>
          <w:tcPr>
            <w:tcW w:w="851" w:type="dxa"/>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szCs w:val="21"/>
              </w:rPr>
              <w:t>状态</w:t>
            </w:r>
          </w:p>
        </w:tc>
        <w:tc>
          <w:tcPr>
            <w:tcW w:w="850" w:type="dxa"/>
            <w:gridSpan w:val="3"/>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szCs w:val="21"/>
              </w:rPr>
              <w:t>页数</w:t>
            </w:r>
          </w:p>
        </w:tc>
        <w:tc>
          <w:tcPr>
            <w:tcW w:w="901" w:type="dxa"/>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959" w:type="dxa"/>
            <w:gridSpan w:val="2"/>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c>
          <w:tcPr>
            <w:tcW w:w="1984" w:type="dxa"/>
            <w:gridSpan w:val="3"/>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c>
          <w:tcPr>
            <w:tcW w:w="2127" w:type="dxa"/>
            <w:gridSpan w:val="2"/>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c>
          <w:tcPr>
            <w:tcW w:w="850" w:type="dxa"/>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c>
          <w:tcPr>
            <w:tcW w:w="851" w:type="dxa"/>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c>
          <w:tcPr>
            <w:tcW w:w="850" w:type="dxa"/>
            <w:gridSpan w:val="3"/>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c>
          <w:tcPr>
            <w:tcW w:w="901" w:type="dxa"/>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959" w:type="dxa"/>
            <w:gridSpan w:val="2"/>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c>
          <w:tcPr>
            <w:tcW w:w="1984" w:type="dxa"/>
            <w:gridSpan w:val="3"/>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c>
          <w:tcPr>
            <w:tcW w:w="2127" w:type="dxa"/>
            <w:gridSpan w:val="2"/>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c>
          <w:tcPr>
            <w:tcW w:w="850" w:type="dxa"/>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c>
          <w:tcPr>
            <w:tcW w:w="851" w:type="dxa"/>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c>
          <w:tcPr>
            <w:tcW w:w="850" w:type="dxa"/>
            <w:gridSpan w:val="3"/>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c>
          <w:tcPr>
            <w:tcW w:w="901" w:type="dxa"/>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8522" w:type="dxa"/>
            <w:gridSpan w:val="13"/>
            <w:tcBorders>
              <w:bottom w:val="single" w:color="auto" w:sz="4" w:space="0"/>
            </w:tcBorders>
            <w:vAlign w:val="center"/>
          </w:tcPr>
          <w:p>
            <w:pPr>
              <w:widowControl w:val="0"/>
              <w:numPr>
                <w:ilvl w:val="0"/>
                <w:numId w:val="148"/>
              </w:numPr>
              <w:adjustRightInd/>
              <w:spacing w:line="360" w:lineRule="auto"/>
              <w:ind w:left="425" w:hanging="425" w:firstLineChars="0"/>
              <w:jc w:val="center"/>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 xml:space="preserve">分包项目 </w:t>
            </w:r>
            <w:r>
              <w:rPr>
                <w:rFonts w:ascii="宋体" w:hAnsi="宋体" w:eastAsia="宋体" w:cs="宋体"/>
                <w:sz w:val="24"/>
                <w:szCs w:val="24"/>
                <w:lang w:val="en-US" w:eastAsia="zh-CN" w:bidi="ar-SA"/>
              </w:rPr>
              <w:t xml:space="preserve"> </w:t>
            </w:r>
            <w:r>
              <w:rPr>
                <w:rFonts w:hint="eastAsia" w:ascii="宋体" w:hAnsi="宋体" w:eastAsia="宋体" w:cs="宋体"/>
                <w:sz w:val="24"/>
                <w:szCs w:val="24"/>
                <w:lang w:val="en-US" w:eastAsia="zh-CN" w:bidi="ar-SA"/>
              </w:rPr>
              <w:sym w:font="Wingdings 2" w:char="F0A3"/>
            </w:r>
            <w:r>
              <w:rPr>
                <w:rFonts w:hint="eastAsia" w:ascii="宋体" w:hAnsi="宋体" w:eastAsia="宋体" w:cs="宋体"/>
                <w:sz w:val="24"/>
                <w:szCs w:val="24"/>
                <w:lang w:val="en-US" w:eastAsia="zh-CN" w:bidi="ar-SA"/>
              </w:rPr>
              <w:t>有</w:t>
            </w:r>
            <w:r>
              <w:rPr>
                <w:rFonts w:hint="eastAsia" w:ascii="宋体" w:hAnsi="宋体" w:eastAsia="宋体" w:cs="宋体"/>
                <w:sz w:val="24"/>
                <w:szCs w:val="24"/>
                <w:lang w:val="en-US" w:eastAsia="zh-CN" w:bidi="ar-SA"/>
              </w:rPr>
              <w:sym w:font="Wingdings 2" w:char="F0A3"/>
            </w:r>
            <w:r>
              <w:rPr>
                <w:rFonts w:hint="eastAsia" w:ascii="宋体" w:hAnsi="宋体" w:eastAsia="宋体" w:cs="宋体"/>
                <w:sz w:val="24"/>
                <w:szCs w:val="24"/>
                <w:lang w:val="en-US" w:eastAsia="zh-CN" w:bidi="ar-S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959" w:type="dxa"/>
            <w:gridSpan w:val="2"/>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序号</w:t>
            </w:r>
          </w:p>
        </w:tc>
        <w:tc>
          <w:tcPr>
            <w:tcW w:w="3874" w:type="dxa"/>
            <w:gridSpan w:val="4"/>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分包工程</w:t>
            </w:r>
          </w:p>
        </w:tc>
        <w:tc>
          <w:tcPr>
            <w:tcW w:w="3689" w:type="dxa"/>
            <w:gridSpan w:val="7"/>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分包商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959" w:type="dxa"/>
            <w:gridSpan w:val="2"/>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c>
          <w:tcPr>
            <w:tcW w:w="3874" w:type="dxa"/>
            <w:gridSpan w:val="4"/>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c>
          <w:tcPr>
            <w:tcW w:w="3689" w:type="dxa"/>
            <w:gridSpan w:val="7"/>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959" w:type="dxa"/>
            <w:gridSpan w:val="2"/>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c>
          <w:tcPr>
            <w:tcW w:w="3874" w:type="dxa"/>
            <w:gridSpan w:val="4"/>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c>
          <w:tcPr>
            <w:tcW w:w="3689" w:type="dxa"/>
            <w:gridSpan w:val="7"/>
            <w:tcBorders>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jc w:val="center"/>
        </w:trPr>
        <w:tc>
          <w:tcPr>
            <w:tcW w:w="8522" w:type="dxa"/>
            <w:gridSpan w:val="13"/>
            <w:tcBorders>
              <w:top w:val="single" w:color="auto" w:sz="4" w:space="0"/>
              <w:bottom w:val="single" w:color="auto" w:sz="4" w:space="0"/>
            </w:tcBorders>
            <w:vAlign w:val="center"/>
          </w:tcPr>
          <w:p>
            <w:pPr>
              <w:widowControl w:val="0"/>
              <w:numPr>
                <w:ilvl w:val="0"/>
                <w:numId w:val="148"/>
              </w:numPr>
              <w:adjustRightInd/>
              <w:spacing w:line="360" w:lineRule="auto"/>
              <w:ind w:left="425" w:hanging="425" w:firstLineChars="0"/>
              <w:jc w:val="center"/>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质量计划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jc w:val="center"/>
        </w:trPr>
        <w:tc>
          <w:tcPr>
            <w:tcW w:w="750" w:type="dxa"/>
            <w:tcBorders>
              <w:top w:val="single" w:color="auto" w:sz="4" w:space="0"/>
              <w:bottom w:val="single" w:color="auto" w:sz="4" w:space="0"/>
            </w:tcBorders>
            <w:vAlign w:val="center"/>
          </w:tcPr>
          <w:p>
            <w:pPr>
              <w:spacing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序号</w:t>
            </w:r>
          </w:p>
        </w:tc>
        <w:tc>
          <w:tcPr>
            <w:tcW w:w="1768" w:type="dxa"/>
            <w:gridSpan w:val="3"/>
            <w:tcBorders>
              <w:top w:val="single" w:color="auto" w:sz="4" w:space="0"/>
              <w:bottom w:val="single" w:color="auto" w:sz="4" w:space="0"/>
            </w:tcBorders>
            <w:vAlign w:val="center"/>
          </w:tcPr>
          <w:p>
            <w:pPr>
              <w:spacing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类型</w:t>
            </w:r>
          </w:p>
        </w:tc>
        <w:tc>
          <w:tcPr>
            <w:tcW w:w="2552" w:type="dxa"/>
            <w:gridSpan w:val="3"/>
            <w:tcBorders>
              <w:top w:val="single" w:color="auto" w:sz="4" w:space="0"/>
              <w:bottom w:val="single" w:color="auto" w:sz="4" w:space="0"/>
            </w:tcBorders>
            <w:vAlign w:val="center"/>
          </w:tcPr>
          <w:p>
            <w:pPr>
              <w:spacing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名称</w:t>
            </w:r>
          </w:p>
        </w:tc>
        <w:tc>
          <w:tcPr>
            <w:tcW w:w="2268" w:type="dxa"/>
            <w:gridSpan w:val="4"/>
            <w:tcBorders>
              <w:top w:val="single" w:color="auto" w:sz="4" w:space="0"/>
              <w:bottom w:val="single" w:color="auto" w:sz="4" w:space="0"/>
            </w:tcBorders>
            <w:vAlign w:val="center"/>
          </w:tcPr>
          <w:p>
            <w:pPr>
              <w:spacing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编号</w:t>
            </w:r>
          </w:p>
        </w:tc>
        <w:tc>
          <w:tcPr>
            <w:tcW w:w="1184" w:type="dxa"/>
            <w:gridSpan w:val="2"/>
            <w:tcBorders>
              <w:top w:val="single" w:color="auto" w:sz="4" w:space="0"/>
              <w:bottom w:val="single" w:color="auto" w:sz="4" w:space="0"/>
            </w:tcBorders>
            <w:vAlign w:val="center"/>
          </w:tcPr>
          <w:p>
            <w:pPr>
              <w:spacing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jc w:val="center"/>
        </w:trPr>
        <w:tc>
          <w:tcPr>
            <w:tcW w:w="750" w:type="dxa"/>
            <w:tcBorders>
              <w:top w:val="single" w:color="auto" w:sz="4" w:space="0"/>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c>
          <w:tcPr>
            <w:tcW w:w="1768" w:type="dxa"/>
            <w:gridSpan w:val="3"/>
            <w:tcBorders>
              <w:top w:val="single" w:color="auto" w:sz="4" w:space="0"/>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c>
          <w:tcPr>
            <w:tcW w:w="2552" w:type="dxa"/>
            <w:gridSpan w:val="3"/>
            <w:tcBorders>
              <w:top w:val="single" w:color="auto" w:sz="4" w:space="0"/>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c>
          <w:tcPr>
            <w:tcW w:w="2268" w:type="dxa"/>
            <w:gridSpan w:val="4"/>
            <w:tcBorders>
              <w:top w:val="single" w:color="auto" w:sz="4" w:space="0"/>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c>
          <w:tcPr>
            <w:tcW w:w="1184" w:type="dxa"/>
            <w:gridSpan w:val="2"/>
            <w:tcBorders>
              <w:top w:val="single" w:color="auto" w:sz="4" w:space="0"/>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jc w:val="center"/>
        </w:trPr>
        <w:tc>
          <w:tcPr>
            <w:tcW w:w="750" w:type="dxa"/>
            <w:tcBorders>
              <w:top w:val="single" w:color="auto" w:sz="4" w:space="0"/>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c>
          <w:tcPr>
            <w:tcW w:w="1768" w:type="dxa"/>
            <w:gridSpan w:val="3"/>
            <w:tcBorders>
              <w:top w:val="single" w:color="auto" w:sz="4" w:space="0"/>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c>
          <w:tcPr>
            <w:tcW w:w="2552" w:type="dxa"/>
            <w:gridSpan w:val="3"/>
            <w:tcBorders>
              <w:top w:val="single" w:color="auto" w:sz="4" w:space="0"/>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c>
          <w:tcPr>
            <w:tcW w:w="2268" w:type="dxa"/>
            <w:gridSpan w:val="4"/>
            <w:tcBorders>
              <w:top w:val="single" w:color="auto" w:sz="4" w:space="0"/>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c>
          <w:tcPr>
            <w:tcW w:w="1184" w:type="dxa"/>
            <w:gridSpan w:val="2"/>
            <w:tcBorders>
              <w:top w:val="single" w:color="auto" w:sz="4" w:space="0"/>
              <w:bottom w:val="single" w:color="auto" w:sz="4" w:space="0"/>
            </w:tcBorders>
            <w:vAlign w:val="center"/>
          </w:tcPr>
          <w:p>
            <w:pPr>
              <w:spacing w:line="360" w:lineRule="auto"/>
              <w:ind w:firstLine="0" w:firstLineChars="0"/>
              <w:jc w:val="center"/>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jc w:val="center"/>
        </w:trPr>
        <w:tc>
          <w:tcPr>
            <w:tcW w:w="8522" w:type="dxa"/>
            <w:gridSpan w:val="13"/>
            <w:tcBorders>
              <w:top w:val="single" w:color="auto" w:sz="4" w:space="0"/>
              <w:bottom w:val="single" w:color="auto" w:sz="4" w:space="0"/>
            </w:tcBorders>
            <w:vAlign w:val="center"/>
          </w:tcPr>
          <w:p>
            <w:pPr>
              <w:widowControl w:val="0"/>
              <w:numPr>
                <w:ilvl w:val="0"/>
                <w:numId w:val="148"/>
              </w:numPr>
              <w:adjustRightInd/>
              <w:spacing w:line="360" w:lineRule="auto"/>
              <w:ind w:left="425" w:hanging="425" w:firstLineChars="0"/>
              <w:jc w:val="center"/>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jc w:val="center"/>
        </w:trPr>
        <w:tc>
          <w:tcPr>
            <w:tcW w:w="8522" w:type="dxa"/>
            <w:gridSpan w:val="13"/>
            <w:tcBorders>
              <w:top w:val="single" w:color="auto" w:sz="4" w:space="0"/>
            </w:tcBorders>
            <w:vAlign w:val="center"/>
          </w:tcPr>
          <w:p>
            <w:pPr>
              <w:spacing w:line="360" w:lineRule="auto"/>
              <w:ind w:firstLine="0" w:firstLineChars="0"/>
              <w:jc w:val="center"/>
              <w:rPr>
                <w:rFonts w:ascii="Times New Roman" w:hAnsi="Times New Roman" w:eastAsia="宋体" w:cs="Times New Roman"/>
              </w:rPr>
            </w:pPr>
          </w:p>
        </w:tc>
      </w:tr>
    </w:tbl>
    <w:p>
      <w:pPr>
        <w:bidi w:val="0"/>
      </w:pPr>
      <w:r>
        <w:rPr>
          <w:rFonts w:hint="eastAsia"/>
        </w:rPr>
        <w:t>说明：</w:t>
      </w:r>
    </w:p>
    <w:p>
      <w:pPr>
        <w:widowControl w:val="0"/>
        <w:numPr>
          <w:ilvl w:val="0"/>
          <w:numId w:val="149"/>
        </w:numPr>
        <w:adjustRightInd/>
        <w:spacing w:line="360" w:lineRule="auto"/>
        <w:ind w:left="420" w:leftChars="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此模块需上传附件功能；</w:t>
      </w:r>
    </w:p>
    <w:p>
      <w:pPr>
        <w:widowControl w:val="0"/>
        <w:numPr>
          <w:ilvl w:val="0"/>
          <w:numId w:val="149"/>
        </w:numPr>
        <w:adjustRightInd/>
        <w:spacing w:line="360" w:lineRule="auto"/>
        <w:ind w:left="420" w:leftChars="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分包项目若有，点击打</w:t>
      </w:r>
      <w:r>
        <w:rPr>
          <w:rFonts w:hint="eastAsia" w:ascii="宋体" w:hAnsi="宋体" w:eastAsia="宋体" w:cs="宋体"/>
          <w:sz w:val="24"/>
          <w:szCs w:val="24"/>
          <w:lang w:val="en-US" w:eastAsia="zh-CN" w:bidi="ar-SA"/>
        </w:rPr>
        <w:sym w:font="Wingdings 2" w:char="F052"/>
      </w:r>
      <w:r>
        <w:rPr>
          <w:rFonts w:hint="eastAsia" w:ascii="宋体" w:hAnsi="宋体" w:eastAsia="宋体" w:cs="宋体"/>
          <w:sz w:val="24"/>
          <w:szCs w:val="24"/>
          <w:lang w:val="en-US" w:eastAsia="zh-CN" w:bidi="ar-SA"/>
        </w:rPr>
        <w:t>，然后弹出填写表格，若无则不弹出；</w:t>
      </w:r>
    </w:p>
    <w:p>
      <w:pPr>
        <w:widowControl w:val="0"/>
        <w:numPr>
          <w:ilvl w:val="0"/>
          <w:numId w:val="149"/>
        </w:numPr>
        <w:adjustRightInd/>
        <w:spacing w:line="360" w:lineRule="auto"/>
        <w:ind w:left="420" w:leftChars="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清单实现导入功能。</w:t>
      </w:r>
    </w:p>
    <w:p>
      <w:pPr>
        <w:pStyle w:val="7"/>
        <w:bidi w:val="0"/>
        <w:rPr>
          <w:lang w:val="en-US" w:eastAsia="zh-CN"/>
        </w:rPr>
      </w:pPr>
      <w:r>
        <w:rPr>
          <w:rFonts w:hint="eastAsia"/>
          <w:lang w:val="en-US" w:eastAsia="zh-CN"/>
        </w:rPr>
        <w:t>流程图</w:t>
      </w:r>
    </w:p>
    <w:p>
      <w:pPr>
        <w:spacing w:line="360" w:lineRule="auto"/>
        <w:ind w:firstLine="0" w:firstLineChars="0"/>
        <w:jc w:val="center"/>
        <w:rPr>
          <w:rFonts w:ascii="Times New Roman" w:hAnsi="Times New Roman" w:eastAsia="宋体" w:cs="Times New Roman"/>
        </w:rPr>
      </w:pPr>
      <w:r>
        <w:rPr>
          <w:rFonts w:ascii="Times New Roman" w:hAnsi="Times New Roman" w:eastAsia="宋体" w:cs="Times New Roman"/>
        </w:rPr>
        <w:drawing>
          <wp:inline distT="0" distB="0" distL="114300" distR="114300">
            <wp:extent cx="1982470" cy="7209790"/>
            <wp:effectExtent l="0" t="0" r="0" b="10160"/>
            <wp:docPr id="21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
                    <pic:cNvPicPr>
                      <a:picLocks noChangeAspect="1"/>
                    </pic:cNvPicPr>
                  </pic:nvPicPr>
                  <pic:blipFill>
                    <a:blip r:embed="rId132"/>
                    <a:stretch>
                      <a:fillRect/>
                    </a:stretch>
                  </pic:blipFill>
                  <pic:spPr>
                    <a:xfrm>
                      <a:off x="0" y="0"/>
                      <a:ext cx="1982470" cy="7209790"/>
                    </a:xfrm>
                    <a:prstGeom prst="rect">
                      <a:avLst/>
                    </a:prstGeom>
                    <a:noFill/>
                    <a:ln>
                      <a:noFill/>
                    </a:ln>
                  </pic:spPr>
                </pic:pic>
              </a:graphicData>
            </a:graphic>
          </wp:inline>
        </w:drawing>
      </w:r>
    </w:p>
    <w:p>
      <w:pPr>
        <w:pStyle w:val="6"/>
        <w:bidi w:val="0"/>
        <w:rPr>
          <w:lang w:val="en-US" w:eastAsia="zh-CN"/>
        </w:rPr>
      </w:pPr>
      <w:bookmarkStart w:id="267" w:name="_Toc19461"/>
      <w:r>
        <w:rPr>
          <w:rFonts w:hint="eastAsia"/>
          <w:lang w:val="en-US" w:eastAsia="zh-CN"/>
        </w:rPr>
        <w:t>安装活动季度报告</w:t>
      </w:r>
      <w:bookmarkEnd w:id="267"/>
    </w:p>
    <w:p>
      <w:pPr>
        <w:pStyle w:val="7"/>
        <w:bidi w:val="0"/>
        <w:rPr>
          <w:lang w:val="en-US" w:eastAsia="zh-CN"/>
        </w:rPr>
      </w:pPr>
      <w:r>
        <w:rPr>
          <w:rFonts w:hint="eastAsia"/>
          <w:lang w:val="en-US" w:eastAsia="zh-CN"/>
        </w:rPr>
        <w:t>安装活动季度报告封面模板</w:t>
      </w:r>
    </w:p>
    <w:p>
      <w:pPr>
        <w:spacing w:line="400" w:lineRule="atLeast"/>
        <w:ind w:left="426" w:firstLine="0" w:firstLineChars="0"/>
        <w:rPr>
          <w:rFonts w:ascii="Times New Roman" w:hAnsi="Times New Roman" w:eastAsia="宋体" w:cs="Times New Roman"/>
        </w:rPr>
      </w:pPr>
    </w:p>
    <w:p>
      <w:pPr>
        <w:spacing w:line="400" w:lineRule="atLeast"/>
        <w:ind w:left="426" w:firstLine="0" w:firstLineChars="0"/>
        <w:rPr>
          <w:rFonts w:ascii="Times New Roman" w:hAnsi="Times New Roman" w:eastAsia="宋体" w:cs="Times New Roman"/>
        </w:rPr>
      </w:pPr>
    </w:p>
    <w:p>
      <w:pPr>
        <w:spacing w:line="400" w:lineRule="atLeast"/>
        <w:ind w:left="426" w:firstLine="0" w:firstLineChars="0"/>
        <w:rPr>
          <w:rFonts w:ascii="Times New Roman" w:hAnsi="Times New Roman" w:eastAsia="宋体" w:cs="Times New Roman"/>
        </w:rPr>
      </w:pPr>
    </w:p>
    <w:p>
      <w:pPr>
        <w:spacing w:line="400" w:lineRule="atLeast"/>
        <w:ind w:firstLine="0" w:firstLineChars="0"/>
        <w:rPr>
          <w:rFonts w:ascii="Times New Roman" w:hAnsi="Times New Roman" w:eastAsia="宋体" w:cs="Times New Roman"/>
          <w:sz w:val="36"/>
          <w:szCs w:val="36"/>
        </w:rPr>
      </w:pPr>
      <w:r>
        <w:rPr>
          <w:rFonts w:ascii="Times New Roman" w:hAnsi="Times New Roman" w:eastAsia="宋体" w:cs="Times New Roman"/>
          <w:sz w:val="36"/>
          <w:szCs w:val="36"/>
        </w:rPr>
        <w:drawing>
          <wp:inline distT="0" distB="0" distL="0" distR="0">
            <wp:extent cx="1044575" cy="1277620"/>
            <wp:effectExtent l="0" t="0" r="0" b="0"/>
            <wp:docPr id="19" name="图片 0" descr="中核集团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0" descr="中核集团LOGO2.png"/>
                    <pic:cNvPicPr>
                      <a:picLocks noChangeAspect="1"/>
                    </pic:cNvPicPr>
                  </pic:nvPicPr>
                  <pic:blipFill>
                    <a:blip r:embed="rId133" cstate="print"/>
                    <a:stretch>
                      <a:fillRect/>
                    </a:stretch>
                  </pic:blipFill>
                  <pic:spPr>
                    <a:xfrm>
                      <a:off x="0" y="0"/>
                      <a:ext cx="1044575" cy="1277620"/>
                    </a:xfrm>
                    <a:prstGeom prst="rect">
                      <a:avLst/>
                    </a:prstGeom>
                  </pic:spPr>
                </pic:pic>
              </a:graphicData>
            </a:graphic>
          </wp:inline>
        </w:drawing>
      </w:r>
    </w:p>
    <w:p>
      <w:pPr>
        <w:widowControl w:val="0"/>
        <w:adjustRightInd w:val="0"/>
        <w:spacing w:line="240" w:lineRule="auto"/>
        <w:ind w:firstLine="572" w:firstLineChars="159"/>
        <w:jc w:val="center"/>
        <w:textAlignment w:val="baseline"/>
        <w:rPr>
          <w:rFonts w:ascii="黑体" w:hAnsi="黑体" w:eastAsia="黑体" w:cs="黑体"/>
          <w:sz w:val="36"/>
          <w:szCs w:val="36"/>
          <w:lang w:val="en-US" w:eastAsia="zh-CN" w:bidi="ar-SA"/>
        </w:rPr>
      </w:pPr>
    </w:p>
    <w:p>
      <w:pPr>
        <w:widowControl w:val="0"/>
        <w:adjustRightInd w:val="0"/>
        <w:spacing w:line="240" w:lineRule="auto"/>
        <w:ind w:firstLine="572" w:firstLineChars="159"/>
        <w:jc w:val="center"/>
        <w:textAlignment w:val="baseline"/>
        <w:rPr>
          <w:rFonts w:ascii="黑体" w:hAnsi="黑体" w:eastAsia="黑体" w:cs="黑体"/>
          <w:sz w:val="36"/>
          <w:szCs w:val="36"/>
          <w:lang w:val="en-US" w:eastAsia="zh-CN" w:bidi="ar-SA"/>
        </w:rPr>
      </w:pPr>
    </w:p>
    <w:p>
      <w:pPr>
        <w:widowControl w:val="0"/>
        <w:adjustRightInd w:val="0"/>
        <w:spacing w:line="240" w:lineRule="auto"/>
        <w:ind w:firstLine="572" w:firstLineChars="159"/>
        <w:jc w:val="center"/>
        <w:textAlignment w:val="baseline"/>
        <w:rPr>
          <w:rFonts w:ascii="黑体" w:hAnsi="黑体" w:eastAsia="黑体" w:cs="黑体"/>
          <w:sz w:val="36"/>
          <w:szCs w:val="36"/>
          <w:lang w:val="en-US" w:eastAsia="zh-CN" w:bidi="ar-SA"/>
        </w:rPr>
      </w:pPr>
      <w:r>
        <w:rPr>
          <w:rFonts w:hint="eastAsia" w:ascii="黑体" w:hAnsi="黑体" w:eastAsia="黑体" w:cs="黑体"/>
          <w:sz w:val="36"/>
          <w:szCs w:val="36"/>
          <w:lang w:val="en-US" w:eastAsia="zh-CN" w:bidi="ar-SA"/>
        </w:rPr>
        <w:t>民用核安全设备安装活动</w:t>
      </w:r>
      <w:r>
        <w:rPr>
          <w:rFonts w:hint="eastAsia" w:ascii="黑体" w:hAnsi="黑体" w:eastAsia="宋体" w:cs="黑体"/>
          <w:sz w:val="36"/>
          <w:szCs w:val="36"/>
          <w:lang w:val="en-US" w:eastAsia="zh-CN" w:bidi="ar-SA"/>
        </w:rPr>
        <w:t>XXXX</w:t>
      </w:r>
      <w:r>
        <w:rPr>
          <w:rFonts w:hint="eastAsia" w:ascii="黑体" w:hAnsi="黑体" w:eastAsia="黑体" w:cs="黑体"/>
          <w:sz w:val="36"/>
          <w:szCs w:val="36"/>
          <w:lang w:val="en-US" w:eastAsia="zh-CN" w:bidi="ar-SA"/>
        </w:rPr>
        <w:t>年第</w:t>
      </w:r>
      <w:r>
        <w:rPr>
          <w:rFonts w:hint="eastAsia" w:ascii="黑体" w:hAnsi="黑体" w:eastAsia="宋体" w:cs="黑体"/>
          <w:sz w:val="36"/>
          <w:szCs w:val="36"/>
          <w:lang w:val="en-US" w:eastAsia="zh-CN" w:bidi="ar-SA"/>
        </w:rPr>
        <w:t>X</w:t>
      </w:r>
      <w:r>
        <w:rPr>
          <w:rFonts w:hint="eastAsia" w:ascii="黑体" w:hAnsi="黑体" w:eastAsia="黑体" w:cs="黑体"/>
          <w:sz w:val="36"/>
          <w:szCs w:val="36"/>
          <w:lang w:val="en-US" w:eastAsia="zh-CN" w:bidi="ar-SA"/>
        </w:rPr>
        <w:t>季度报告</w:t>
      </w:r>
    </w:p>
    <w:p>
      <w:pPr>
        <w:widowControl w:val="0"/>
        <w:tabs>
          <w:tab w:val="left" w:pos="8055"/>
        </w:tabs>
        <w:adjustRightInd w:val="0"/>
        <w:spacing w:line="400" w:lineRule="atLeast"/>
        <w:ind w:firstLine="2635" w:firstLineChars="732"/>
        <w:jc w:val="both"/>
        <w:textAlignment w:val="baseline"/>
        <w:rPr>
          <w:rFonts w:ascii="楷体_GB2312" w:hAnsi="Times New Roman" w:eastAsia="楷体_GB2312" w:cs="Times New Roman"/>
          <w:b/>
          <w:bCs/>
          <w:sz w:val="36"/>
          <w:szCs w:val="36"/>
          <w:lang w:val="en-US" w:eastAsia="zh-CN" w:bidi="ar-SA"/>
        </w:rPr>
      </w:pPr>
      <w:r>
        <w:rPr>
          <w:rFonts w:ascii="楷体_GB2312" w:hAnsi="Times New Roman" w:eastAsia="楷体_GB2312" w:cs="Times New Roman"/>
          <w:b/>
          <w:bCs/>
          <w:sz w:val="36"/>
          <w:szCs w:val="36"/>
          <w:lang w:val="en-US" w:eastAsia="zh-CN" w:bidi="ar-SA"/>
        </w:rPr>
        <w:tab/>
      </w:r>
    </w:p>
    <w:p>
      <w:pPr>
        <w:widowControl w:val="0"/>
        <w:adjustRightInd w:val="0"/>
        <w:spacing w:line="400" w:lineRule="atLeast"/>
        <w:ind w:firstLine="2635" w:firstLineChars="732"/>
        <w:jc w:val="both"/>
        <w:textAlignment w:val="baseline"/>
        <w:rPr>
          <w:rFonts w:ascii="楷体_GB2312" w:hAnsi="Times New Roman" w:eastAsia="楷体_GB2312" w:cs="Times New Roman"/>
          <w:b/>
          <w:bCs/>
          <w:sz w:val="36"/>
          <w:szCs w:val="36"/>
          <w:lang w:val="en-US" w:eastAsia="zh-CN" w:bidi="ar-SA"/>
        </w:rPr>
      </w:pPr>
    </w:p>
    <w:p>
      <w:pPr>
        <w:widowControl w:val="0"/>
        <w:adjustRightInd w:val="0"/>
        <w:spacing w:line="400" w:lineRule="atLeast"/>
        <w:jc w:val="both"/>
        <w:textAlignment w:val="baseline"/>
        <w:rPr>
          <w:rFonts w:ascii="楷体_GB2312" w:hAnsi="Times New Roman" w:eastAsia="楷体_GB2312" w:cs="Times New Roman"/>
          <w:b/>
          <w:bCs/>
          <w:sz w:val="36"/>
          <w:szCs w:val="36"/>
          <w:lang w:val="en-US" w:eastAsia="zh-CN" w:bidi="ar-SA"/>
        </w:rPr>
      </w:pPr>
    </w:p>
    <w:p>
      <w:pPr>
        <w:widowControl w:val="0"/>
        <w:adjustRightInd w:val="0"/>
        <w:spacing w:line="400" w:lineRule="atLeast"/>
        <w:jc w:val="both"/>
        <w:textAlignment w:val="baseline"/>
        <w:rPr>
          <w:rFonts w:ascii="楷体_GB2312" w:hAnsi="Times New Roman" w:eastAsia="楷体_GB2312" w:cs="Times New Roman"/>
          <w:b/>
          <w:bCs/>
          <w:sz w:val="36"/>
          <w:szCs w:val="36"/>
          <w:lang w:val="en-US" w:eastAsia="zh-CN" w:bidi="ar-SA"/>
        </w:rPr>
      </w:pPr>
    </w:p>
    <w:p>
      <w:pPr>
        <w:widowControl w:val="0"/>
        <w:adjustRightInd w:val="0"/>
        <w:spacing w:line="400" w:lineRule="atLeast"/>
        <w:ind w:firstLine="3300" w:firstLineChars="1100"/>
        <w:jc w:val="left"/>
        <w:textAlignment w:val="baseline"/>
        <w:rPr>
          <w:rFonts w:ascii="黑体" w:hAnsi="黑体" w:eastAsia="黑体" w:cs="黑体"/>
          <w:sz w:val="30"/>
          <w:szCs w:val="30"/>
          <w:lang w:val="en-US" w:eastAsia="zh-CN" w:bidi="ar-SA"/>
        </w:rPr>
      </w:pPr>
      <w:r>
        <w:rPr>
          <w:rFonts w:hint="eastAsia" w:ascii="黑体" w:hAnsi="黑体" w:eastAsia="黑体" w:cs="黑体"/>
          <w:sz w:val="30"/>
          <w:szCs w:val="30"/>
          <w:lang w:val="en-US" w:eastAsia="zh-CN" w:bidi="ar-SA"/>
        </w:rPr>
        <w:t>批准：</w:t>
      </w:r>
    </w:p>
    <w:p>
      <w:pPr>
        <w:widowControl w:val="0"/>
        <w:adjustRightInd w:val="0"/>
        <w:spacing w:line="400" w:lineRule="atLeast"/>
        <w:ind w:firstLine="2085" w:firstLineChars="695"/>
        <w:jc w:val="both"/>
        <w:textAlignment w:val="baseline"/>
        <w:rPr>
          <w:rFonts w:ascii="黑体" w:hAnsi="黑体" w:eastAsia="黑体" w:cs="黑体"/>
          <w:sz w:val="30"/>
          <w:szCs w:val="30"/>
          <w:lang w:val="en-US" w:eastAsia="zh-CN" w:bidi="ar-SA"/>
        </w:rPr>
      </w:pPr>
    </w:p>
    <w:p>
      <w:pPr>
        <w:widowControl w:val="0"/>
        <w:adjustRightInd w:val="0"/>
        <w:spacing w:line="400" w:lineRule="atLeast"/>
        <w:ind w:firstLine="3300" w:firstLineChars="1100"/>
        <w:jc w:val="left"/>
        <w:textAlignment w:val="baseline"/>
        <w:rPr>
          <w:rFonts w:ascii="黑体" w:hAnsi="黑体" w:eastAsia="黑体" w:cs="黑体"/>
          <w:sz w:val="30"/>
          <w:szCs w:val="30"/>
          <w:lang w:val="en-US" w:eastAsia="zh-CN" w:bidi="ar-SA"/>
        </w:rPr>
      </w:pPr>
      <w:r>
        <w:rPr>
          <w:rFonts w:hint="eastAsia" w:ascii="黑体" w:hAnsi="黑体" w:eastAsia="黑体" w:cs="黑体"/>
          <w:sz w:val="30"/>
          <w:szCs w:val="30"/>
          <w:lang w:val="en-US" w:eastAsia="zh-CN" w:bidi="ar-SA"/>
        </w:rPr>
        <w:t>审核：</w:t>
      </w:r>
    </w:p>
    <w:p>
      <w:pPr>
        <w:widowControl w:val="0"/>
        <w:adjustRightInd w:val="0"/>
        <w:spacing w:line="400" w:lineRule="atLeast"/>
        <w:ind w:firstLine="2550" w:firstLineChars="850"/>
        <w:jc w:val="both"/>
        <w:textAlignment w:val="baseline"/>
        <w:rPr>
          <w:rFonts w:ascii="黑体" w:hAnsi="黑体" w:eastAsia="黑体" w:cs="黑体"/>
          <w:sz w:val="30"/>
          <w:szCs w:val="30"/>
          <w:lang w:val="en-US" w:eastAsia="zh-CN" w:bidi="ar-SA"/>
        </w:rPr>
      </w:pPr>
    </w:p>
    <w:p>
      <w:pPr>
        <w:widowControl w:val="0"/>
        <w:adjustRightInd w:val="0"/>
        <w:spacing w:line="400" w:lineRule="atLeast"/>
        <w:ind w:firstLine="3300" w:firstLineChars="1100"/>
        <w:jc w:val="left"/>
        <w:textAlignment w:val="baseline"/>
        <w:rPr>
          <w:rFonts w:ascii="黑体" w:hAnsi="黑体" w:eastAsia="黑体" w:cs="黑体"/>
          <w:sz w:val="30"/>
          <w:szCs w:val="30"/>
          <w:lang w:val="en-US" w:eastAsia="zh-CN" w:bidi="ar-SA"/>
        </w:rPr>
      </w:pPr>
      <w:r>
        <w:rPr>
          <w:rFonts w:hint="eastAsia" w:ascii="黑体" w:hAnsi="黑体" w:eastAsia="黑体" w:cs="黑体"/>
          <w:sz w:val="30"/>
          <w:szCs w:val="30"/>
          <w:lang w:val="en-US" w:eastAsia="zh-CN" w:bidi="ar-SA"/>
        </w:rPr>
        <w:t>编制：</w:t>
      </w:r>
    </w:p>
    <w:p>
      <w:pPr>
        <w:widowControl w:val="0"/>
        <w:adjustRightInd w:val="0"/>
        <w:spacing w:line="400" w:lineRule="atLeast"/>
        <w:ind w:firstLine="2085" w:firstLineChars="695"/>
        <w:jc w:val="both"/>
        <w:textAlignment w:val="baseline"/>
        <w:rPr>
          <w:rFonts w:ascii="黑体" w:hAnsi="黑体" w:eastAsia="黑体" w:cs="黑体"/>
          <w:sz w:val="30"/>
          <w:szCs w:val="30"/>
          <w:lang w:val="en-US" w:eastAsia="zh-CN" w:bidi="ar-SA"/>
        </w:rPr>
      </w:pPr>
    </w:p>
    <w:p>
      <w:pPr>
        <w:tabs>
          <w:tab w:val="left" w:pos="375"/>
        </w:tabs>
        <w:snapToGrid w:val="0"/>
        <w:spacing w:line="400" w:lineRule="atLeast"/>
        <w:ind w:firstLine="0" w:firstLineChars="0"/>
        <w:rPr>
          <w:rFonts w:ascii="黑体" w:hAnsi="黑体" w:eastAsia="黑体" w:cs="黑体"/>
          <w:sz w:val="30"/>
          <w:szCs w:val="30"/>
        </w:rPr>
      </w:pPr>
      <w:r>
        <w:rPr>
          <w:rFonts w:hint="eastAsia" w:ascii="黑体" w:hAnsi="黑体" w:eastAsia="黑体" w:cs="黑体"/>
          <w:sz w:val="30"/>
          <w:szCs w:val="30"/>
        </w:rPr>
        <w:tab/>
      </w:r>
    </w:p>
    <w:p>
      <w:pPr>
        <w:snapToGrid w:val="0"/>
        <w:spacing w:line="276" w:lineRule="auto"/>
        <w:ind w:firstLine="0" w:firstLineChars="0"/>
        <w:jc w:val="center"/>
        <w:rPr>
          <w:rFonts w:ascii="黑体" w:hAnsi="黑体" w:eastAsia="黑体" w:cs="黑体"/>
          <w:sz w:val="30"/>
          <w:szCs w:val="30"/>
        </w:rPr>
      </w:pPr>
      <w:r>
        <w:rPr>
          <w:rFonts w:hint="eastAsia" w:ascii="黑体" w:hAnsi="黑体" w:eastAsia="黑体" w:cs="黑体"/>
          <w:sz w:val="30"/>
          <w:szCs w:val="30"/>
        </w:rPr>
        <w:t>中国核工业二三建设有限公司XX项目部</w:t>
      </w:r>
    </w:p>
    <w:p>
      <w:pPr>
        <w:snapToGrid w:val="0"/>
        <w:spacing w:line="276" w:lineRule="auto"/>
        <w:jc w:val="center"/>
        <w:rPr>
          <w:rFonts w:eastAsia="黑体"/>
          <w:b/>
          <w:spacing w:val="300"/>
          <w:sz w:val="28"/>
        </w:rPr>
        <w:sectPr>
          <w:headerReference r:id="rId13" w:type="default"/>
          <w:headerReference r:id="rId14" w:type="even"/>
          <w:pgSz w:w="11906" w:h="16838"/>
          <w:pgMar w:top="1021" w:right="1134" w:bottom="1021" w:left="1134" w:header="851" w:footer="992" w:gutter="0"/>
          <w:cols w:space="425" w:num="1"/>
          <w:docGrid w:type="linesAndChars" w:linePitch="312" w:charSpace="0"/>
        </w:sectPr>
      </w:pPr>
      <w:r>
        <w:rPr>
          <w:rFonts w:hint="eastAsia" w:ascii="黑体" w:hAnsi="黑体" w:eastAsia="黑体" w:cs="黑体"/>
          <w:sz w:val="30"/>
          <w:szCs w:val="30"/>
        </w:rPr>
        <w:t>XXXX年XX月XX日</w:t>
      </w:r>
    </w:p>
    <w:p>
      <w:pPr>
        <w:spacing w:line="400" w:lineRule="atLeast"/>
        <w:ind w:left="426" w:firstLine="0" w:firstLineChars="0"/>
        <w:rPr>
          <w:rFonts w:ascii="Times New Roman" w:hAnsi="Times New Roman" w:eastAsia="宋体" w:cs="Times New Roman"/>
        </w:rPr>
      </w:pPr>
    </w:p>
    <w:p>
      <w:pPr>
        <w:spacing w:line="400" w:lineRule="atLeast"/>
        <w:ind w:left="426" w:firstLine="0" w:firstLineChars="0"/>
        <w:rPr>
          <w:rFonts w:ascii="Times New Roman" w:hAnsi="Times New Roman" w:eastAsia="宋体" w:cs="Times New Roman"/>
        </w:rPr>
      </w:pPr>
      <w:r>
        <w:rPr>
          <w:rFonts w:hint="eastAsia" w:ascii="Times New Roman" w:hAnsi="Times New Roman" w:eastAsia="宋体" w:cs="Times New Roman"/>
        </w:rPr>
        <w:t>说明：</w:t>
      </w:r>
    </w:p>
    <w:p>
      <w:pPr>
        <w:widowControl w:val="0"/>
        <w:numPr>
          <w:ilvl w:val="0"/>
          <w:numId w:val="150"/>
        </w:numPr>
        <w:adjustRightInd/>
        <w:spacing w:line="240" w:lineRule="auto"/>
        <w:ind w:left="846"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yyyy、mm、dd日历中点选</w:t>
      </w:r>
    </w:p>
    <w:p>
      <w:pPr>
        <w:widowControl w:val="0"/>
        <w:numPr>
          <w:ilvl w:val="0"/>
          <w:numId w:val="150"/>
        </w:numPr>
        <w:adjustRightInd/>
        <w:spacing w:line="240" w:lineRule="auto"/>
        <w:ind w:left="846"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n=</w:t>
      </w:r>
      <w:r>
        <w:rPr>
          <w:rFonts w:ascii="宋体" w:hAnsi="宋体" w:eastAsia="宋体" w:cs="宋体"/>
          <w:sz w:val="24"/>
          <w:szCs w:val="24"/>
          <w:lang w:val="en-US" w:eastAsia="zh-CN" w:bidi="ar-SA"/>
        </w:rPr>
        <w:t>1</w:t>
      </w:r>
      <w:r>
        <w:rPr>
          <w:rFonts w:hint="eastAsia" w:ascii="宋体" w:hAnsi="宋体" w:eastAsia="宋体" w:cs="宋体"/>
          <w:sz w:val="24"/>
          <w:szCs w:val="24"/>
          <w:lang w:val="en-US" w:eastAsia="zh-CN" w:bidi="ar-SA"/>
        </w:rPr>
        <w:t>、</w:t>
      </w:r>
      <w:r>
        <w:rPr>
          <w:rFonts w:ascii="宋体" w:hAnsi="宋体" w:eastAsia="宋体" w:cs="宋体"/>
          <w:sz w:val="24"/>
          <w:szCs w:val="24"/>
          <w:lang w:val="en-US" w:eastAsia="zh-CN" w:bidi="ar-SA"/>
        </w:rPr>
        <w:t>2</w:t>
      </w:r>
      <w:r>
        <w:rPr>
          <w:rFonts w:hint="eastAsia" w:ascii="宋体" w:hAnsi="宋体" w:eastAsia="宋体" w:cs="宋体"/>
          <w:sz w:val="24"/>
          <w:szCs w:val="24"/>
          <w:lang w:val="en-US" w:eastAsia="zh-CN" w:bidi="ar-SA"/>
        </w:rPr>
        <w:t>、</w:t>
      </w:r>
      <w:r>
        <w:rPr>
          <w:rFonts w:ascii="宋体" w:hAnsi="宋体" w:eastAsia="宋体" w:cs="宋体"/>
          <w:sz w:val="24"/>
          <w:szCs w:val="24"/>
          <w:lang w:val="en-US" w:eastAsia="zh-CN" w:bidi="ar-SA"/>
        </w:rPr>
        <w:t>3</w:t>
      </w:r>
      <w:r>
        <w:rPr>
          <w:rFonts w:hint="eastAsia" w:ascii="宋体" w:hAnsi="宋体" w:eastAsia="宋体" w:cs="宋体"/>
          <w:sz w:val="24"/>
          <w:szCs w:val="24"/>
          <w:lang w:val="en-US" w:eastAsia="zh-CN" w:bidi="ar-SA"/>
        </w:rPr>
        <w:t>、</w:t>
      </w:r>
      <w:r>
        <w:rPr>
          <w:rFonts w:ascii="宋体" w:hAnsi="宋体" w:eastAsia="宋体" w:cs="宋体"/>
          <w:sz w:val="24"/>
          <w:szCs w:val="24"/>
          <w:lang w:val="en-US" w:eastAsia="zh-CN" w:bidi="ar-SA"/>
        </w:rPr>
        <w:t>4</w:t>
      </w:r>
    </w:p>
    <w:p>
      <w:pPr>
        <w:widowControl w:val="0"/>
        <w:numPr>
          <w:ilvl w:val="0"/>
          <w:numId w:val="150"/>
        </w:numPr>
        <w:adjustRightInd/>
        <w:spacing w:line="240" w:lineRule="auto"/>
        <w:ind w:left="846"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X</w:t>
      </w:r>
      <w:r>
        <w:rPr>
          <w:rFonts w:ascii="宋体" w:hAnsi="宋体" w:eastAsia="宋体" w:cs="宋体"/>
          <w:sz w:val="24"/>
          <w:szCs w:val="24"/>
          <w:lang w:val="en-US" w:eastAsia="zh-CN" w:bidi="ar-SA"/>
        </w:rPr>
        <w:t>X</w:t>
      </w:r>
      <w:r>
        <w:rPr>
          <w:rFonts w:hint="eastAsia" w:ascii="宋体" w:hAnsi="宋体" w:eastAsia="宋体" w:cs="宋体"/>
          <w:sz w:val="24"/>
          <w:szCs w:val="24"/>
          <w:lang w:val="en-US" w:eastAsia="zh-CN" w:bidi="ar-SA"/>
        </w:rPr>
        <w:t>代表工程名称</w:t>
      </w:r>
    </w:p>
    <w:p>
      <w:pPr>
        <w:widowControl w:val="0"/>
        <w:numPr>
          <w:ilvl w:val="0"/>
          <w:numId w:val="150"/>
        </w:numPr>
        <w:adjustRightInd/>
        <w:spacing w:line="240" w:lineRule="auto"/>
        <w:ind w:left="846"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质保人员报告内容填写完成后，提交至部门负责人进行审核签字，有意见退回，无意见提交至主管领导批准，有意见退回修改，无意见签字生效。生效后，不可修改、删除。未批准前编制人有删除、修改权限。需保存草稿功能。审核人、批准人收到后有待办提醒。质保部人员及公司质量管理部人员有导出打印权限。</w:t>
      </w:r>
    </w:p>
    <w:p>
      <w:pPr>
        <w:pStyle w:val="7"/>
        <w:bidi w:val="0"/>
        <w:rPr>
          <w:lang w:val="en-US" w:eastAsia="zh-CN"/>
        </w:rPr>
      </w:pPr>
      <w:r>
        <w:rPr>
          <w:rFonts w:hint="eastAsia"/>
          <w:lang w:val="en-US" w:eastAsia="zh-CN"/>
        </w:rPr>
        <w:t>安装活动报告内容页模板</w:t>
      </w:r>
    </w:p>
    <w:tbl>
      <w:tblPr>
        <w:tblStyle w:val="31"/>
        <w:tblW w:w="80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4"/>
        <w:gridCol w:w="284"/>
        <w:gridCol w:w="325"/>
        <w:gridCol w:w="13"/>
        <w:gridCol w:w="585"/>
        <w:gridCol w:w="25"/>
        <w:gridCol w:w="387"/>
        <w:gridCol w:w="322"/>
        <w:gridCol w:w="201"/>
        <w:gridCol w:w="215"/>
        <w:gridCol w:w="415"/>
        <w:gridCol w:w="264"/>
        <w:gridCol w:w="608"/>
        <w:gridCol w:w="288"/>
        <w:gridCol w:w="24"/>
        <w:gridCol w:w="188"/>
        <w:gridCol w:w="623"/>
        <w:gridCol w:w="49"/>
        <w:gridCol w:w="275"/>
        <w:gridCol w:w="312"/>
        <w:gridCol w:w="346"/>
        <w:gridCol w:w="400"/>
        <w:gridCol w:w="162"/>
        <w:gridCol w:w="385"/>
        <w:gridCol w:w="124"/>
        <w:gridCol w:w="8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jc w:val="center"/>
        </w:trPr>
        <w:tc>
          <w:tcPr>
            <w:tcW w:w="8096" w:type="dxa"/>
            <w:gridSpan w:val="26"/>
            <w:vAlign w:val="center"/>
          </w:tcPr>
          <w:p>
            <w:pPr>
              <w:widowControl w:val="0"/>
              <w:numPr>
                <w:ilvl w:val="0"/>
                <w:numId w:val="151"/>
              </w:numPr>
              <w:adjustRightInd/>
              <w:spacing w:line="240" w:lineRule="auto"/>
              <w:ind w:left="420" w:hanging="420" w:firstLineChars="0"/>
              <w:jc w:val="center"/>
              <w:textAlignment w:val="auto"/>
              <w:rPr>
                <w:rFonts w:ascii="宋体" w:hAnsi="宋体" w:eastAsia="宋体" w:cs="宋体"/>
                <w:bCs/>
                <w:sz w:val="24"/>
                <w:szCs w:val="24"/>
                <w:lang w:val="en-US" w:eastAsia="zh-CN" w:bidi="ar-SA"/>
              </w:rPr>
            </w:pPr>
            <w:r>
              <w:rPr>
                <w:rFonts w:ascii="宋体" w:hAnsi="宋体" w:eastAsia="宋体" w:cs="宋体"/>
                <w:bCs/>
                <w:sz w:val="24"/>
                <w:szCs w:val="24"/>
                <w:lang w:val="en-US" w:eastAsia="zh-CN" w:bidi="ar-SA"/>
              </w:rPr>
              <w:t>yyyy</w:t>
            </w:r>
            <w:r>
              <w:rPr>
                <w:rFonts w:hint="eastAsia" w:ascii="宋体" w:hAnsi="宋体" w:eastAsia="宋体" w:cs="宋体"/>
                <w:bCs/>
                <w:sz w:val="24"/>
                <w:szCs w:val="24"/>
                <w:lang w:val="en-US" w:eastAsia="zh-CN" w:bidi="ar-SA"/>
              </w:rPr>
              <w:t>年</w:t>
            </w:r>
            <w:r>
              <w:rPr>
                <w:rFonts w:ascii="宋体" w:hAnsi="宋体" w:eastAsia="宋体" w:cs="宋体"/>
                <w:bCs/>
                <w:sz w:val="24"/>
                <w:szCs w:val="24"/>
                <w:lang w:val="en-US" w:eastAsia="zh-CN" w:bidi="ar-SA"/>
              </w:rPr>
              <w:t>n</w:t>
            </w:r>
            <w:r>
              <w:rPr>
                <w:rFonts w:hint="eastAsia" w:ascii="宋体" w:hAnsi="宋体" w:eastAsia="宋体" w:cs="宋体"/>
                <w:bCs/>
                <w:sz w:val="24"/>
                <w:szCs w:val="24"/>
                <w:lang w:val="en-US" w:eastAsia="zh-CN" w:bidi="ar-SA"/>
              </w:rPr>
              <w:t>季度已完成的安装活动清单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jc w:val="center"/>
        </w:trPr>
        <w:tc>
          <w:tcPr>
            <w:tcW w:w="758" w:type="dxa"/>
            <w:gridSpan w:val="2"/>
            <w:vAlign w:val="center"/>
          </w:tcPr>
          <w:p>
            <w:pPr>
              <w:spacing w:line="400" w:lineRule="atLeast"/>
              <w:ind w:firstLine="0" w:firstLineChars="0"/>
              <w:jc w:val="center"/>
              <w:rPr>
                <w:rFonts w:ascii="Times New Roman" w:hAnsi="Times New Roman" w:eastAsia="宋体" w:cs="Times New Roman"/>
                <w:bCs/>
                <w:sz w:val="20"/>
                <w:szCs w:val="17"/>
              </w:rPr>
            </w:pPr>
            <w:r>
              <w:rPr>
                <w:rFonts w:hint="eastAsia" w:ascii="宋体" w:hAnsi="宋体" w:eastAsia="宋体" w:cs="宋体"/>
                <w:bCs/>
                <w:color w:val="000000"/>
                <w:sz w:val="20"/>
                <w:szCs w:val="17"/>
              </w:rPr>
              <w:t>序号</w:t>
            </w:r>
          </w:p>
        </w:tc>
        <w:tc>
          <w:tcPr>
            <w:tcW w:w="923" w:type="dxa"/>
            <w:gridSpan w:val="3"/>
            <w:vAlign w:val="center"/>
          </w:tcPr>
          <w:p>
            <w:pPr>
              <w:spacing w:line="400" w:lineRule="atLeast"/>
              <w:ind w:firstLine="0" w:firstLineChars="0"/>
              <w:jc w:val="center"/>
              <w:rPr>
                <w:rFonts w:ascii="Times New Roman" w:hAnsi="Times New Roman" w:eastAsia="宋体" w:cs="Times New Roman"/>
                <w:bCs/>
                <w:sz w:val="20"/>
                <w:szCs w:val="17"/>
              </w:rPr>
            </w:pPr>
            <w:r>
              <w:rPr>
                <w:rFonts w:hint="eastAsia" w:ascii="宋体" w:hAnsi="宋体" w:eastAsia="宋体" w:cs="宋体"/>
                <w:bCs/>
                <w:color w:val="000000"/>
                <w:sz w:val="20"/>
                <w:szCs w:val="17"/>
              </w:rPr>
              <w:t>项目名称</w:t>
            </w:r>
          </w:p>
        </w:tc>
        <w:tc>
          <w:tcPr>
            <w:tcW w:w="935" w:type="dxa"/>
            <w:gridSpan w:val="4"/>
            <w:vAlign w:val="center"/>
          </w:tcPr>
          <w:p>
            <w:pPr>
              <w:spacing w:line="400" w:lineRule="atLeast"/>
              <w:ind w:firstLine="0" w:firstLineChars="0"/>
              <w:jc w:val="center"/>
              <w:rPr>
                <w:rFonts w:ascii="Times New Roman" w:hAnsi="Times New Roman" w:eastAsia="宋体" w:cs="Times New Roman"/>
                <w:bCs/>
                <w:sz w:val="20"/>
                <w:szCs w:val="17"/>
              </w:rPr>
            </w:pPr>
            <w:r>
              <w:rPr>
                <w:rFonts w:hint="eastAsia" w:ascii="宋体" w:hAnsi="宋体" w:eastAsia="宋体" w:cs="宋体"/>
                <w:bCs/>
                <w:color w:val="000000"/>
                <w:sz w:val="20"/>
                <w:szCs w:val="17"/>
              </w:rPr>
              <w:t>活动内容</w:t>
            </w:r>
          </w:p>
        </w:tc>
        <w:tc>
          <w:tcPr>
            <w:tcW w:w="894" w:type="dxa"/>
            <w:gridSpan w:val="3"/>
            <w:vAlign w:val="center"/>
          </w:tcPr>
          <w:p>
            <w:pPr>
              <w:spacing w:line="400" w:lineRule="atLeast"/>
              <w:ind w:firstLine="0" w:firstLineChars="0"/>
              <w:jc w:val="center"/>
              <w:rPr>
                <w:rFonts w:ascii="Times New Roman" w:hAnsi="Times New Roman" w:eastAsia="宋体" w:cs="Times New Roman"/>
                <w:bCs/>
                <w:sz w:val="20"/>
                <w:szCs w:val="17"/>
              </w:rPr>
            </w:pPr>
            <w:r>
              <w:rPr>
                <w:rFonts w:hint="eastAsia" w:ascii="宋体" w:hAnsi="宋体" w:eastAsia="宋体" w:cs="宋体"/>
                <w:bCs/>
                <w:color w:val="000000"/>
                <w:sz w:val="20"/>
                <w:szCs w:val="17"/>
              </w:rPr>
              <w:t>单位</w:t>
            </w:r>
          </w:p>
        </w:tc>
        <w:tc>
          <w:tcPr>
            <w:tcW w:w="920" w:type="dxa"/>
            <w:gridSpan w:val="3"/>
            <w:vAlign w:val="center"/>
          </w:tcPr>
          <w:p>
            <w:pPr>
              <w:spacing w:line="400" w:lineRule="atLeast"/>
              <w:ind w:firstLine="0" w:firstLineChars="0"/>
              <w:jc w:val="center"/>
              <w:rPr>
                <w:rFonts w:ascii="Times New Roman" w:hAnsi="Times New Roman" w:eastAsia="宋体" w:cs="Times New Roman"/>
                <w:bCs/>
                <w:sz w:val="20"/>
                <w:szCs w:val="17"/>
              </w:rPr>
            </w:pPr>
            <w:r>
              <w:rPr>
                <w:rFonts w:hint="eastAsia" w:ascii="宋体" w:hAnsi="宋体" w:eastAsia="宋体" w:cs="宋体"/>
                <w:bCs/>
                <w:color w:val="000000"/>
                <w:sz w:val="20"/>
                <w:szCs w:val="17"/>
              </w:rPr>
              <w:t>核安全级别</w:t>
            </w:r>
          </w:p>
        </w:tc>
        <w:tc>
          <w:tcPr>
            <w:tcW w:w="860" w:type="dxa"/>
            <w:gridSpan w:val="3"/>
            <w:vAlign w:val="center"/>
          </w:tcPr>
          <w:p>
            <w:pPr>
              <w:spacing w:line="400" w:lineRule="atLeast"/>
              <w:ind w:firstLine="0" w:firstLineChars="0"/>
              <w:jc w:val="center"/>
              <w:rPr>
                <w:rFonts w:ascii="Times New Roman" w:hAnsi="Times New Roman" w:eastAsia="宋体" w:cs="Times New Roman"/>
                <w:bCs/>
                <w:sz w:val="20"/>
                <w:szCs w:val="17"/>
              </w:rPr>
            </w:pPr>
            <w:r>
              <w:rPr>
                <w:rFonts w:hint="eastAsia" w:ascii="宋体" w:hAnsi="宋体" w:eastAsia="宋体" w:cs="宋体"/>
                <w:bCs/>
                <w:color w:val="000000"/>
                <w:sz w:val="20"/>
                <w:szCs w:val="17"/>
              </w:rPr>
              <w:t>计划完成量</w:t>
            </w:r>
          </w:p>
        </w:tc>
        <w:tc>
          <w:tcPr>
            <w:tcW w:w="933" w:type="dxa"/>
            <w:gridSpan w:val="3"/>
            <w:vAlign w:val="center"/>
          </w:tcPr>
          <w:p>
            <w:pPr>
              <w:spacing w:line="400" w:lineRule="atLeast"/>
              <w:ind w:firstLine="0" w:firstLineChars="0"/>
              <w:jc w:val="center"/>
              <w:rPr>
                <w:rFonts w:ascii="Times New Roman" w:hAnsi="Times New Roman" w:eastAsia="宋体" w:cs="Times New Roman"/>
                <w:bCs/>
                <w:sz w:val="20"/>
                <w:szCs w:val="17"/>
              </w:rPr>
            </w:pPr>
            <w:r>
              <w:rPr>
                <w:rFonts w:hint="eastAsia" w:ascii="宋体" w:hAnsi="宋体" w:eastAsia="宋体" w:cs="宋体"/>
                <w:bCs/>
                <w:color w:val="000000"/>
                <w:sz w:val="20"/>
                <w:szCs w:val="17"/>
              </w:rPr>
              <w:t>本季度实际完成量</w:t>
            </w:r>
          </w:p>
        </w:tc>
        <w:tc>
          <w:tcPr>
            <w:tcW w:w="947" w:type="dxa"/>
            <w:gridSpan w:val="3"/>
            <w:vAlign w:val="center"/>
          </w:tcPr>
          <w:p>
            <w:pPr>
              <w:spacing w:line="400" w:lineRule="atLeast"/>
              <w:ind w:firstLine="0" w:firstLineChars="0"/>
              <w:jc w:val="center"/>
              <w:rPr>
                <w:rFonts w:ascii="Times New Roman" w:hAnsi="Times New Roman" w:eastAsia="宋体" w:cs="Times New Roman"/>
                <w:bCs/>
                <w:sz w:val="20"/>
                <w:szCs w:val="17"/>
              </w:rPr>
            </w:pPr>
            <w:r>
              <w:rPr>
                <w:rFonts w:hint="eastAsia" w:ascii="宋体" w:hAnsi="宋体" w:eastAsia="宋体" w:cs="宋体"/>
                <w:bCs/>
                <w:color w:val="000000"/>
                <w:sz w:val="20"/>
                <w:szCs w:val="17"/>
              </w:rPr>
              <w:t>累计完成</w:t>
            </w:r>
          </w:p>
        </w:tc>
        <w:tc>
          <w:tcPr>
            <w:tcW w:w="926" w:type="dxa"/>
            <w:gridSpan w:val="2"/>
            <w:vAlign w:val="center"/>
          </w:tcPr>
          <w:p>
            <w:pPr>
              <w:spacing w:line="400" w:lineRule="atLeast"/>
              <w:ind w:firstLine="0" w:firstLineChars="0"/>
              <w:jc w:val="center"/>
              <w:rPr>
                <w:rFonts w:ascii="Times New Roman" w:hAnsi="Times New Roman" w:eastAsia="宋体" w:cs="Times New Roman"/>
                <w:bCs/>
                <w:sz w:val="20"/>
                <w:szCs w:val="17"/>
              </w:rPr>
            </w:pPr>
            <w:r>
              <w:rPr>
                <w:rFonts w:hint="eastAsia" w:ascii="宋体" w:hAnsi="宋体" w:eastAsia="宋体" w:cs="宋体"/>
                <w:bCs/>
                <w:color w:val="000000"/>
                <w:sz w:val="20"/>
                <w:szCs w:val="17"/>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58"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c>
          <w:tcPr>
            <w:tcW w:w="923"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935" w:type="dxa"/>
            <w:gridSpan w:val="4"/>
            <w:vAlign w:val="center"/>
          </w:tcPr>
          <w:p>
            <w:pPr>
              <w:spacing w:line="400" w:lineRule="atLeast"/>
              <w:ind w:firstLine="0" w:firstLineChars="0"/>
              <w:jc w:val="center"/>
              <w:rPr>
                <w:rFonts w:ascii="Times New Roman" w:hAnsi="Times New Roman" w:eastAsia="宋体" w:cs="Times New Roman"/>
                <w:bCs/>
                <w:sz w:val="20"/>
                <w:szCs w:val="17"/>
              </w:rPr>
            </w:pPr>
          </w:p>
        </w:tc>
        <w:tc>
          <w:tcPr>
            <w:tcW w:w="894"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920"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860"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933"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947"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926"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jc w:val="center"/>
        </w:trPr>
        <w:tc>
          <w:tcPr>
            <w:tcW w:w="758"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c>
          <w:tcPr>
            <w:tcW w:w="923"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935" w:type="dxa"/>
            <w:gridSpan w:val="4"/>
            <w:vAlign w:val="center"/>
          </w:tcPr>
          <w:p>
            <w:pPr>
              <w:spacing w:line="400" w:lineRule="atLeast"/>
              <w:ind w:firstLine="0" w:firstLineChars="0"/>
              <w:jc w:val="center"/>
              <w:rPr>
                <w:rFonts w:ascii="Times New Roman" w:hAnsi="Times New Roman" w:eastAsia="宋体" w:cs="Times New Roman"/>
                <w:bCs/>
                <w:sz w:val="20"/>
                <w:szCs w:val="17"/>
              </w:rPr>
            </w:pPr>
          </w:p>
        </w:tc>
        <w:tc>
          <w:tcPr>
            <w:tcW w:w="894"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920"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860"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933"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947"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926"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jc w:val="center"/>
        </w:trPr>
        <w:tc>
          <w:tcPr>
            <w:tcW w:w="758"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c>
          <w:tcPr>
            <w:tcW w:w="923"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935" w:type="dxa"/>
            <w:gridSpan w:val="4"/>
            <w:vAlign w:val="center"/>
          </w:tcPr>
          <w:p>
            <w:pPr>
              <w:spacing w:line="400" w:lineRule="atLeast"/>
              <w:ind w:firstLine="0" w:firstLineChars="0"/>
              <w:jc w:val="center"/>
              <w:rPr>
                <w:rFonts w:ascii="Times New Roman" w:hAnsi="Times New Roman" w:eastAsia="宋体" w:cs="Times New Roman"/>
                <w:bCs/>
                <w:sz w:val="20"/>
                <w:szCs w:val="17"/>
              </w:rPr>
            </w:pPr>
          </w:p>
        </w:tc>
        <w:tc>
          <w:tcPr>
            <w:tcW w:w="894"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920"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860"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933"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947"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926"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jc w:val="center"/>
        </w:trPr>
        <w:tc>
          <w:tcPr>
            <w:tcW w:w="8096" w:type="dxa"/>
            <w:gridSpan w:val="26"/>
            <w:vAlign w:val="center"/>
          </w:tcPr>
          <w:p>
            <w:pPr>
              <w:widowControl w:val="0"/>
              <w:numPr>
                <w:ilvl w:val="0"/>
                <w:numId w:val="151"/>
              </w:numPr>
              <w:adjustRightInd/>
              <w:spacing w:line="240" w:lineRule="auto"/>
              <w:ind w:left="420" w:hanging="420" w:firstLineChars="0"/>
              <w:jc w:val="center"/>
              <w:textAlignment w:val="auto"/>
              <w:rPr>
                <w:rFonts w:ascii="宋体" w:hAnsi="宋体" w:eastAsia="宋体" w:cs="宋体"/>
                <w:bCs/>
                <w:sz w:val="20"/>
                <w:szCs w:val="17"/>
                <w:lang w:val="en-US" w:eastAsia="zh-CN" w:bidi="ar-SA"/>
              </w:rPr>
            </w:pPr>
            <w:r>
              <w:rPr>
                <w:rFonts w:ascii="宋体" w:hAnsi="宋体" w:eastAsia="宋体" w:cs="宋体"/>
                <w:bCs/>
                <w:sz w:val="24"/>
                <w:szCs w:val="24"/>
                <w:lang w:val="en-US" w:eastAsia="zh-CN" w:bidi="ar-SA"/>
              </w:rPr>
              <w:t>yyyy</w:t>
            </w:r>
            <w:r>
              <w:rPr>
                <w:rFonts w:hint="eastAsia" w:ascii="宋体" w:hAnsi="宋体" w:eastAsia="宋体" w:cs="宋体"/>
                <w:bCs/>
                <w:sz w:val="24"/>
                <w:szCs w:val="24"/>
                <w:lang w:val="en-US" w:eastAsia="zh-CN" w:bidi="ar-SA"/>
              </w:rPr>
              <w:t>年</w:t>
            </w:r>
            <w:r>
              <w:rPr>
                <w:rFonts w:ascii="宋体" w:hAnsi="宋体" w:eastAsia="宋体" w:cs="宋体"/>
                <w:bCs/>
                <w:sz w:val="24"/>
                <w:szCs w:val="24"/>
                <w:lang w:val="en-US" w:eastAsia="zh-CN" w:bidi="ar-SA"/>
              </w:rPr>
              <w:t>n</w:t>
            </w:r>
            <w:r>
              <w:rPr>
                <w:rFonts w:hint="eastAsia" w:ascii="宋体" w:hAnsi="宋体" w:eastAsia="宋体" w:cs="宋体"/>
                <w:bCs/>
                <w:sz w:val="24"/>
                <w:szCs w:val="24"/>
                <w:lang w:val="en-US" w:eastAsia="zh-CN" w:bidi="ar-SA"/>
              </w:rPr>
              <w:t>季度计划开始和拟完成的活动清单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jc w:val="center"/>
        </w:trPr>
        <w:tc>
          <w:tcPr>
            <w:tcW w:w="758" w:type="dxa"/>
            <w:gridSpan w:val="2"/>
            <w:vAlign w:val="center"/>
          </w:tcPr>
          <w:p>
            <w:pPr>
              <w:spacing w:line="400" w:lineRule="atLeast"/>
              <w:ind w:firstLine="0" w:firstLineChars="0"/>
              <w:jc w:val="center"/>
              <w:rPr>
                <w:rFonts w:ascii="Times New Roman" w:hAnsi="Times New Roman" w:eastAsia="宋体" w:cs="Times New Roman"/>
                <w:bCs/>
                <w:sz w:val="20"/>
                <w:szCs w:val="17"/>
              </w:rPr>
            </w:pPr>
            <w:r>
              <w:rPr>
                <w:rFonts w:hint="eastAsia" w:ascii="宋体" w:hAnsi="宋体" w:eastAsia="宋体" w:cs="宋体"/>
                <w:bCs/>
                <w:color w:val="000000"/>
                <w:sz w:val="20"/>
                <w:szCs w:val="17"/>
              </w:rPr>
              <w:t>序号</w:t>
            </w:r>
          </w:p>
        </w:tc>
        <w:tc>
          <w:tcPr>
            <w:tcW w:w="923" w:type="dxa"/>
            <w:gridSpan w:val="3"/>
            <w:vAlign w:val="center"/>
          </w:tcPr>
          <w:p>
            <w:pPr>
              <w:spacing w:line="400" w:lineRule="atLeast"/>
              <w:ind w:firstLine="0" w:firstLineChars="0"/>
              <w:jc w:val="center"/>
              <w:rPr>
                <w:rFonts w:ascii="Times New Roman" w:hAnsi="Times New Roman" w:eastAsia="宋体" w:cs="Times New Roman"/>
                <w:bCs/>
                <w:sz w:val="20"/>
                <w:szCs w:val="17"/>
              </w:rPr>
            </w:pPr>
            <w:r>
              <w:rPr>
                <w:rFonts w:hint="eastAsia" w:ascii="宋体" w:hAnsi="宋体" w:eastAsia="宋体" w:cs="宋体"/>
                <w:bCs/>
                <w:color w:val="000000"/>
                <w:sz w:val="20"/>
                <w:szCs w:val="17"/>
              </w:rPr>
              <w:t>项目名称</w:t>
            </w:r>
          </w:p>
        </w:tc>
        <w:tc>
          <w:tcPr>
            <w:tcW w:w="935" w:type="dxa"/>
            <w:gridSpan w:val="4"/>
            <w:vAlign w:val="center"/>
          </w:tcPr>
          <w:p>
            <w:pPr>
              <w:spacing w:line="400" w:lineRule="atLeast"/>
              <w:ind w:firstLine="0" w:firstLineChars="0"/>
              <w:jc w:val="center"/>
              <w:rPr>
                <w:rFonts w:ascii="Times New Roman" w:hAnsi="Times New Roman" w:eastAsia="宋体" w:cs="Times New Roman"/>
                <w:bCs/>
                <w:sz w:val="20"/>
                <w:szCs w:val="17"/>
              </w:rPr>
            </w:pPr>
            <w:r>
              <w:rPr>
                <w:rFonts w:hint="eastAsia" w:ascii="宋体" w:hAnsi="宋体" w:eastAsia="宋体" w:cs="宋体"/>
                <w:bCs/>
                <w:color w:val="000000"/>
                <w:sz w:val="20"/>
                <w:szCs w:val="17"/>
              </w:rPr>
              <w:t>活动内容</w:t>
            </w:r>
          </w:p>
        </w:tc>
        <w:tc>
          <w:tcPr>
            <w:tcW w:w="894" w:type="dxa"/>
            <w:gridSpan w:val="3"/>
            <w:vAlign w:val="center"/>
          </w:tcPr>
          <w:p>
            <w:pPr>
              <w:spacing w:line="400" w:lineRule="atLeast"/>
              <w:ind w:firstLine="0" w:firstLineChars="0"/>
              <w:jc w:val="center"/>
              <w:rPr>
                <w:rFonts w:ascii="Times New Roman" w:hAnsi="Times New Roman" w:eastAsia="宋体" w:cs="Times New Roman"/>
                <w:bCs/>
                <w:sz w:val="20"/>
                <w:szCs w:val="17"/>
              </w:rPr>
            </w:pPr>
            <w:r>
              <w:rPr>
                <w:rFonts w:hint="eastAsia" w:ascii="宋体" w:hAnsi="宋体" w:eastAsia="宋体" w:cs="宋体"/>
                <w:bCs/>
                <w:color w:val="000000"/>
                <w:sz w:val="20"/>
                <w:szCs w:val="17"/>
              </w:rPr>
              <w:t>单位</w:t>
            </w:r>
          </w:p>
        </w:tc>
        <w:tc>
          <w:tcPr>
            <w:tcW w:w="920" w:type="dxa"/>
            <w:gridSpan w:val="3"/>
            <w:vAlign w:val="center"/>
          </w:tcPr>
          <w:p>
            <w:pPr>
              <w:spacing w:line="400" w:lineRule="atLeast"/>
              <w:ind w:firstLine="0" w:firstLineChars="0"/>
              <w:jc w:val="center"/>
              <w:rPr>
                <w:rFonts w:ascii="Times New Roman" w:hAnsi="Times New Roman" w:eastAsia="宋体" w:cs="Times New Roman"/>
                <w:bCs/>
                <w:sz w:val="20"/>
                <w:szCs w:val="17"/>
              </w:rPr>
            </w:pPr>
            <w:r>
              <w:rPr>
                <w:rFonts w:hint="eastAsia" w:ascii="宋体" w:hAnsi="宋体" w:eastAsia="宋体" w:cs="宋体"/>
                <w:bCs/>
                <w:color w:val="000000"/>
                <w:sz w:val="20"/>
                <w:szCs w:val="17"/>
              </w:rPr>
              <w:t>核安全级别</w:t>
            </w:r>
          </w:p>
        </w:tc>
        <w:tc>
          <w:tcPr>
            <w:tcW w:w="2740" w:type="dxa"/>
            <w:gridSpan w:val="9"/>
            <w:vAlign w:val="center"/>
          </w:tcPr>
          <w:p>
            <w:pPr>
              <w:spacing w:line="400" w:lineRule="atLeast"/>
              <w:ind w:firstLine="0" w:firstLineChars="0"/>
              <w:jc w:val="center"/>
              <w:rPr>
                <w:rFonts w:ascii="Times New Roman" w:hAnsi="Times New Roman" w:eastAsia="宋体" w:cs="Times New Roman"/>
                <w:bCs/>
                <w:sz w:val="20"/>
                <w:szCs w:val="17"/>
              </w:rPr>
            </w:pPr>
            <w:r>
              <w:rPr>
                <w:rFonts w:hint="eastAsia" w:ascii="宋体" w:hAnsi="宋体" w:eastAsia="宋体" w:cs="宋体"/>
                <w:bCs/>
                <w:color w:val="000000"/>
                <w:sz w:val="20"/>
                <w:szCs w:val="17"/>
              </w:rPr>
              <w:t>计划开始和拟完成量</w:t>
            </w:r>
          </w:p>
        </w:tc>
        <w:tc>
          <w:tcPr>
            <w:tcW w:w="926" w:type="dxa"/>
            <w:gridSpan w:val="2"/>
            <w:vAlign w:val="center"/>
          </w:tcPr>
          <w:p>
            <w:pPr>
              <w:spacing w:line="400" w:lineRule="atLeast"/>
              <w:ind w:firstLine="0" w:firstLineChars="0"/>
              <w:jc w:val="center"/>
              <w:rPr>
                <w:rFonts w:ascii="Times New Roman" w:hAnsi="Times New Roman" w:eastAsia="宋体" w:cs="Times New Roman"/>
                <w:bCs/>
                <w:sz w:val="20"/>
                <w:szCs w:val="17"/>
              </w:rPr>
            </w:pPr>
            <w:r>
              <w:rPr>
                <w:rFonts w:hint="eastAsia" w:ascii="宋体" w:hAnsi="宋体" w:eastAsia="宋体" w:cs="宋体"/>
                <w:bCs/>
                <w:color w:val="000000"/>
                <w:sz w:val="20"/>
                <w:szCs w:val="17"/>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jc w:val="center"/>
        </w:trPr>
        <w:tc>
          <w:tcPr>
            <w:tcW w:w="758"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c>
          <w:tcPr>
            <w:tcW w:w="923"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935" w:type="dxa"/>
            <w:gridSpan w:val="4"/>
            <w:vAlign w:val="center"/>
          </w:tcPr>
          <w:p>
            <w:pPr>
              <w:spacing w:line="400" w:lineRule="atLeast"/>
              <w:ind w:firstLine="0" w:firstLineChars="0"/>
              <w:jc w:val="center"/>
              <w:rPr>
                <w:rFonts w:ascii="Times New Roman" w:hAnsi="Times New Roman" w:eastAsia="宋体" w:cs="Times New Roman"/>
                <w:bCs/>
                <w:sz w:val="20"/>
                <w:szCs w:val="17"/>
              </w:rPr>
            </w:pPr>
          </w:p>
        </w:tc>
        <w:tc>
          <w:tcPr>
            <w:tcW w:w="894"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920"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2740" w:type="dxa"/>
            <w:gridSpan w:val="9"/>
            <w:vAlign w:val="center"/>
          </w:tcPr>
          <w:p>
            <w:pPr>
              <w:spacing w:line="400" w:lineRule="atLeast"/>
              <w:ind w:firstLine="0" w:firstLineChars="0"/>
              <w:jc w:val="center"/>
              <w:rPr>
                <w:rFonts w:ascii="Times New Roman" w:hAnsi="Times New Roman" w:eastAsia="宋体" w:cs="Times New Roman"/>
                <w:bCs/>
                <w:sz w:val="20"/>
                <w:szCs w:val="17"/>
              </w:rPr>
            </w:pPr>
          </w:p>
        </w:tc>
        <w:tc>
          <w:tcPr>
            <w:tcW w:w="926"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jc w:val="center"/>
        </w:trPr>
        <w:tc>
          <w:tcPr>
            <w:tcW w:w="758"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c>
          <w:tcPr>
            <w:tcW w:w="923"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935" w:type="dxa"/>
            <w:gridSpan w:val="4"/>
            <w:vAlign w:val="center"/>
          </w:tcPr>
          <w:p>
            <w:pPr>
              <w:spacing w:line="400" w:lineRule="atLeast"/>
              <w:ind w:firstLine="0" w:firstLineChars="0"/>
              <w:jc w:val="center"/>
              <w:rPr>
                <w:rFonts w:ascii="Times New Roman" w:hAnsi="Times New Roman" w:eastAsia="宋体" w:cs="Times New Roman"/>
                <w:bCs/>
                <w:sz w:val="20"/>
                <w:szCs w:val="17"/>
              </w:rPr>
            </w:pPr>
          </w:p>
        </w:tc>
        <w:tc>
          <w:tcPr>
            <w:tcW w:w="894"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920"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2740" w:type="dxa"/>
            <w:gridSpan w:val="9"/>
            <w:vAlign w:val="center"/>
          </w:tcPr>
          <w:p>
            <w:pPr>
              <w:spacing w:line="400" w:lineRule="atLeast"/>
              <w:ind w:firstLine="0" w:firstLineChars="0"/>
              <w:jc w:val="center"/>
              <w:rPr>
                <w:rFonts w:ascii="Times New Roman" w:hAnsi="Times New Roman" w:eastAsia="宋体" w:cs="Times New Roman"/>
                <w:bCs/>
                <w:sz w:val="20"/>
                <w:szCs w:val="17"/>
              </w:rPr>
            </w:pPr>
          </w:p>
        </w:tc>
        <w:tc>
          <w:tcPr>
            <w:tcW w:w="926"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jc w:val="center"/>
        </w:trPr>
        <w:tc>
          <w:tcPr>
            <w:tcW w:w="758"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c>
          <w:tcPr>
            <w:tcW w:w="923"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935" w:type="dxa"/>
            <w:gridSpan w:val="4"/>
            <w:vAlign w:val="center"/>
          </w:tcPr>
          <w:p>
            <w:pPr>
              <w:spacing w:line="400" w:lineRule="atLeast"/>
              <w:ind w:firstLine="0" w:firstLineChars="0"/>
              <w:jc w:val="center"/>
              <w:rPr>
                <w:rFonts w:ascii="Times New Roman" w:hAnsi="Times New Roman" w:eastAsia="宋体" w:cs="Times New Roman"/>
                <w:bCs/>
                <w:sz w:val="20"/>
                <w:szCs w:val="17"/>
              </w:rPr>
            </w:pPr>
          </w:p>
        </w:tc>
        <w:tc>
          <w:tcPr>
            <w:tcW w:w="894"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920"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2740" w:type="dxa"/>
            <w:gridSpan w:val="9"/>
            <w:vAlign w:val="center"/>
          </w:tcPr>
          <w:p>
            <w:pPr>
              <w:spacing w:line="400" w:lineRule="atLeast"/>
              <w:ind w:firstLine="0" w:firstLineChars="0"/>
              <w:jc w:val="center"/>
              <w:rPr>
                <w:rFonts w:ascii="Times New Roman" w:hAnsi="Times New Roman" w:eastAsia="宋体" w:cs="Times New Roman"/>
                <w:bCs/>
                <w:sz w:val="20"/>
                <w:szCs w:val="17"/>
              </w:rPr>
            </w:pPr>
          </w:p>
        </w:tc>
        <w:tc>
          <w:tcPr>
            <w:tcW w:w="926"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8096" w:type="dxa"/>
            <w:gridSpan w:val="26"/>
          </w:tcPr>
          <w:p>
            <w:pPr>
              <w:widowControl w:val="0"/>
              <w:numPr>
                <w:ilvl w:val="0"/>
                <w:numId w:val="151"/>
              </w:numPr>
              <w:adjustRightInd/>
              <w:spacing w:line="240" w:lineRule="auto"/>
              <w:ind w:left="420" w:hanging="420" w:firstLineChars="0"/>
              <w:jc w:val="center"/>
              <w:textAlignment w:val="auto"/>
              <w:rPr>
                <w:rFonts w:ascii="宋体" w:hAnsi="宋体" w:eastAsia="宋体" w:cs="宋体"/>
                <w:sz w:val="24"/>
                <w:szCs w:val="24"/>
                <w:lang w:val="en-US" w:eastAsia="zh-CN" w:bidi="ar-SA"/>
              </w:rPr>
            </w:pPr>
            <w:r>
              <w:rPr>
                <w:rFonts w:ascii="宋体" w:hAnsi="宋体" w:eastAsia="宋体" w:cs="宋体"/>
                <w:bCs/>
                <w:sz w:val="24"/>
                <w:szCs w:val="24"/>
                <w:lang w:val="en-US" w:eastAsia="zh-CN" w:bidi="ar-SA"/>
              </w:rPr>
              <w:t>yyyy</w:t>
            </w:r>
            <w:r>
              <w:rPr>
                <w:rFonts w:hint="eastAsia" w:ascii="宋体" w:hAnsi="宋体" w:eastAsia="宋体" w:cs="宋体"/>
                <w:bCs/>
                <w:sz w:val="24"/>
                <w:szCs w:val="24"/>
                <w:lang w:val="en-US" w:eastAsia="zh-CN" w:bidi="ar-SA"/>
              </w:rPr>
              <w:t>年</w:t>
            </w:r>
            <w:r>
              <w:rPr>
                <w:rFonts w:ascii="宋体" w:hAnsi="宋体" w:eastAsia="宋体" w:cs="宋体"/>
                <w:bCs/>
                <w:sz w:val="24"/>
                <w:szCs w:val="24"/>
                <w:lang w:val="en-US" w:eastAsia="zh-CN" w:bidi="ar-SA"/>
              </w:rPr>
              <w:t>n</w:t>
            </w:r>
            <w:r>
              <w:rPr>
                <w:rFonts w:hint="eastAsia" w:ascii="宋体" w:hAnsi="宋体" w:eastAsia="宋体" w:cs="宋体"/>
                <w:bCs/>
                <w:sz w:val="24"/>
                <w:szCs w:val="24"/>
                <w:lang w:val="en-US" w:eastAsia="zh-CN" w:bidi="ar-SA"/>
              </w:rPr>
              <w:t>季度完成的安装质量计划清单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2" w:hRule="atLeast"/>
          <w:jc w:val="center"/>
        </w:trPr>
        <w:tc>
          <w:tcPr>
            <w:tcW w:w="8096" w:type="dxa"/>
            <w:gridSpan w:val="26"/>
          </w:tcPr>
          <w:p>
            <w:pPr>
              <w:spacing w:line="400" w:lineRule="atLeast"/>
              <w:ind w:firstLine="0" w:firstLineChars="0"/>
              <w:rPr>
                <w:rFonts w:ascii="宋体" w:hAnsi="宋体" w:eastAsia="宋体" w:cs="Times New Roman"/>
              </w:rPr>
            </w:pPr>
            <w:r>
              <w:rPr>
                <w:rFonts w:hint="eastAsia" w:ascii="宋体" w:hAnsi="宋体" w:eastAsia="宋体" w:cs="Times New Roman"/>
              </w:rPr>
              <w:t>本季度已完成的安装质量计划共计XX 份，有关质量计划的详细信息请详见下表。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1096" w:type="dxa"/>
            <w:gridSpan w:val="4"/>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序号</w:t>
            </w:r>
          </w:p>
        </w:tc>
        <w:tc>
          <w:tcPr>
            <w:tcW w:w="997" w:type="dxa"/>
            <w:gridSpan w:val="3"/>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项目名称</w:t>
            </w:r>
          </w:p>
        </w:tc>
        <w:tc>
          <w:tcPr>
            <w:tcW w:w="1153" w:type="dxa"/>
            <w:gridSpan w:val="4"/>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质量计划名称</w:t>
            </w:r>
          </w:p>
        </w:tc>
        <w:tc>
          <w:tcPr>
            <w:tcW w:w="1160" w:type="dxa"/>
            <w:gridSpan w:val="3"/>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质量计划编号</w:t>
            </w:r>
          </w:p>
        </w:tc>
        <w:tc>
          <w:tcPr>
            <w:tcW w:w="1159" w:type="dxa"/>
            <w:gridSpan w:val="5"/>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核安全级别</w:t>
            </w:r>
          </w:p>
        </w:tc>
        <w:tc>
          <w:tcPr>
            <w:tcW w:w="1220" w:type="dxa"/>
            <w:gridSpan w:val="4"/>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开启日期</w:t>
            </w:r>
          </w:p>
        </w:tc>
        <w:tc>
          <w:tcPr>
            <w:tcW w:w="1311" w:type="dxa"/>
            <w:gridSpan w:val="3"/>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关闭日期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096" w:type="dxa"/>
            <w:gridSpan w:val="4"/>
            <w:vAlign w:val="center"/>
          </w:tcPr>
          <w:p>
            <w:pPr>
              <w:spacing w:line="360" w:lineRule="auto"/>
              <w:ind w:firstLine="0" w:firstLineChars="0"/>
              <w:rPr>
                <w:rFonts w:ascii="宋体" w:hAnsi="宋体" w:eastAsia="宋体" w:cs="Times New Roman"/>
              </w:rPr>
            </w:pPr>
          </w:p>
        </w:tc>
        <w:tc>
          <w:tcPr>
            <w:tcW w:w="997" w:type="dxa"/>
            <w:gridSpan w:val="3"/>
            <w:vAlign w:val="center"/>
          </w:tcPr>
          <w:p>
            <w:pPr>
              <w:spacing w:line="360" w:lineRule="auto"/>
              <w:ind w:firstLine="0" w:firstLineChars="0"/>
              <w:rPr>
                <w:rFonts w:ascii="宋体" w:hAnsi="宋体" w:eastAsia="宋体" w:cs="Times New Roman"/>
              </w:rPr>
            </w:pPr>
          </w:p>
        </w:tc>
        <w:tc>
          <w:tcPr>
            <w:tcW w:w="1153" w:type="dxa"/>
            <w:gridSpan w:val="4"/>
            <w:vAlign w:val="center"/>
          </w:tcPr>
          <w:p>
            <w:pPr>
              <w:spacing w:line="360" w:lineRule="auto"/>
              <w:ind w:firstLine="0" w:firstLineChars="0"/>
              <w:rPr>
                <w:rFonts w:ascii="宋体" w:hAnsi="宋体" w:eastAsia="宋体" w:cs="Times New Roman"/>
              </w:rPr>
            </w:pPr>
          </w:p>
        </w:tc>
        <w:tc>
          <w:tcPr>
            <w:tcW w:w="1160" w:type="dxa"/>
            <w:gridSpan w:val="3"/>
            <w:vAlign w:val="center"/>
          </w:tcPr>
          <w:p>
            <w:pPr>
              <w:spacing w:line="360" w:lineRule="auto"/>
              <w:ind w:firstLine="0" w:firstLineChars="0"/>
              <w:rPr>
                <w:rFonts w:ascii="宋体" w:hAnsi="宋体" w:eastAsia="宋体" w:cs="Times New Roman"/>
              </w:rPr>
            </w:pPr>
          </w:p>
        </w:tc>
        <w:tc>
          <w:tcPr>
            <w:tcW w:w="1159" w:type="dxa"/>
            <w:gridSpan w:val="5"/>
            <w:vAlign w:val="center"/>
          </w:tcPr>
          <w:p>
            <w:pPr>
              <w:spacing w:line="360" w:lineRule="auto"/>
              <w:ind w:firstLine="0" w:firstLineChars="0"/>
              <w:rPr>
                <w:rFonts w:ascii="宋体" w:hAnsi="宋体" w:eastAsia="宋体" w:cs="Times New Roman"/>
              </w:rPr>
            </w:pPr>
          </w:p>
        </w:tc>
        <w:tc>
          <w:tcPr>
            <w:tcW w:w="1220" w:type="dxa"/>
            <w:gridSpan w:val="4"/>
            <w:vAlign w:val="center"/>
          </w:tcPr>
          <w:p>
            <w:pPr>
              <w:spacing w:line="360" w:lineRule="auto"/>
              <w:ind w:firstLine="0" w:firstLineChars="0"/>
              <w:rPr>
                <w:rFonts w:ascii="宋体" w:hAnsi="宋体" w:eastAsia="宋体" w:cs="Times New Roman"/>
              </w:rPr>
            </w:pPr>
          </w:p>
        </w:tc>
        <w:tc>
          <w:tcPr>
            <w:tcW w:w="1311" w:type="dxa"/>
            <w:gridSpan w:val="3"/>
            <w:vAlign w:val="center"/>
          </w:tcPr>
          <w:p>
            <w:pPr>
              <w:spacing w:line="360" w:lineRule="auto"/>
              <w:ind w:firstLine="0" w:firstLineChars="0"/>
              <w:rPr>
                <w:rFonts w:ascii="宋体" w:hAnsi="宋体"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096" w:type="dxa"/>
            <w:gridSpan w:val="4"/>
            <w:vAlign w:val="center"/>
          </w:tcPr>
          <w:p>
            <w:pPr>
              <w:spacing w:line="360" w:lineRule="auto"/>
              <w:ind w:firstLine="0" w:firstLineChars="0"/>
              <w:rPr>
                <w:rFonts w:ascii="宋体" w:hAnsi="宋体" w:eastAsia="宋体" w:cs="Times New Roman"/>
              </w:rPr>
            </w:pPr>
          </w:p>
        </w:tc>
        <w:tc>
          <w:tcPr>
            <w:tcW w:w="997" w:type="dxa"/>
            <w:gridSpan w:val="3"/>
            <w:vAlign w:val="center"/>
          </w:tcPr>
          <w:p>
            <w:pPr>
              <w:spacing w:line="360" w:lineRule="auto"/>
              <w:ind w:firstLine="0" w:firstLineChars="0"/>
              <w:rPr>
                <w:rFonts w:ascii="宋体" w:hAnsi="宋体" w:eastAsia="宋体" w:cs="Times New Roman"/>
              </w:rPr>
            </w:pPr>
          </w:p>
        </w:tc>
        <w:tc>
          <w:tcPr>
            <w:tcW w:w="1153" w:type="dxa"/>
            <w:gridSpan w:val="4"/>
            <w:vAlign w:val="center"/>
          </w:tcPr>
          <w:p>
            <w:pPr>
              <w:spacing w:line="360" w:lineRule="auto"/>
              <w:ind w:firstLine="0" w:firstLineChars="0"/>
              <w:rPr>
                <w:rFonts w:ascii="宋体" w:hAnsi="宋体" w:eastAsia="宋体" w:cs="Times New Roman"/>
              </w:rPr>
            </w:pPr>
          </w:p>
        </w:tc>
        <w:tc>
          <w:tcPr>
            <w:tcW w:w="1160" w:type="dxa"/>
            <w:gridSpan w:val="3"/>
            <w:vAlign w:val="center"/>
          </w:tcPr>
          <w:p>
            <w:pPr>
              <w:spacing w:line="360" w:lineRule="auto"/>
              <w:ind w:firstLine="0" w:firstLineChars="0"/>
              <w:rPr>
                <w:rFonts w:ascii="宋体" w:hAnsi="宋体" w:eastAsia="宋体" w:cs="Times New Roman"/>
              </w:rPr>
            </w:pPr>
          </w:p>
        </w:tc>
        <w:tc>
          <w:tcPr>
            <w:tcW w:w="1159" w:type="dxa"/>
            <w:gridSpan w:val="5"/>
            <w:vAlign w:val="center"/>
          </w:tcPr>
          <w:p>
            <w:pPr>
              <w:spacing w:line="360" w:lineRule="auto"/>
              <w:ind w:firstLine="0" w:firstLineChars="0"/>
              <w:rPr>
                <w:rFonts w:ascii="宋体" w:hAnsi="宋体" w:eastAsia="宋体" w:cs="Times New Roman"/>
              </w:rPr>
            </w:pPr>
          </w:p>
        </w:tc>
        <w:tc>
          <w:tcPr>
            <w:tcW w:w="1220" w:type="dxa"/>
            <w:gridSpan w:val="4"/>
            <w:vAlign w:val="center"/>
          </w:tcPr>
          <w:p>
            <w:pPr>
              <w:spacing w:line="360" w:lineRule="auto"/>
              <w:ind w:firstLine="0" w:firstLineChars="0"/>
              <w:rPr>
                <w:rFonts w:ascii="宋体" w:hAnsi="宋体" w:eastAsia="宋体" w:cs="Times New Roman"/>
              </w:rPr>
            </w:pPr>
          </w:p>
        </w:tc>
        <w:tc>
          <w:tcPr>
            <w:tcW w:w="1311" w:type="dxa"/>
            <w:gridSpan w:val="3"/>
            <w:vAlign w:val="center"/>
          </w:tcPr>
          <w:p>
            <w:pPr>
              <w:spacing w:line="360" w:lineRule="auto"/>
              <w:ind w:firstLine="0" w:firstLineChars="0"/>
              <w:rPr>
                <w:rFonts w:ascii="宋体" w:hAnsi="宋体"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jc w:val="center"/>
        </w:trPr>
        <w:tc>
          <w:tcPr>
            <w:tcW w:w="1096" w:type="dxa"/>
            <w:gridSpan w:val="4"/>
            <w:vAlign w:val="center"/>
          </w:tcPr>
          <w:p>
            <w:pPr>
              <w:spacing w:line="360" w:lineRule="auto"/>
              <w:ind w:firstLine="0" w:firstLineChars="0"/>
              <w:rPr>
                <w:rFonts w:ascii="宋体" w:hAnsi="宋体" w:eastAsia="宋体" w:cs="Times New Roman"/>
              </w:rPr>
            </w:pPr>
          </w:p>
        </w:tc>
        <w:tc>
          <w:tcPr>
            <w:tcW w:w="997" w:type="dxa"/>
            <w:gridSpan w:val="3"/>
            <w:vAlign w:val="center"/>
          </w:tcPr>
          <w:p>
            <w:pPr>
              <w:spacing w:line="360" w:lineRule="auto"/>
              <w:ind w:firstLine="0" w:firstLineChars="0"/>
              <w:rPr>
                <w:rFonts w:ascii="宋体" w:hAnsi="宋体" w:eastAsia="宋体" w:cs="Times New Roman"/>
              </w:rPr>
            </w:pPr>
          </w:p>
        </w:tc>
        <w:tc>
          <w:tcPr>
            <w:tcW w:w="1153" w:type="dxa"/>
            <w:gridSpan w:val="4"/>
            <w:vAlign w:val="center"/>
          </w:tcPr>
          <w:p>
            <w:pPr>
              <w:spacing w:line="360" w:lineRule="auto"/>
              <w:ind w:firstLine="0" w:firstLineChars="0"/>
              <w:rPr>
                <w:rFonts w:ascii="宋体" w:hAnsi="宋体" w:eastAsia="宋体" w:cs="Times New Roman"/>
              </w:rPr>
            </w:pPr>
          </w:p>
        </w:tc>
        <w:tc>
          <w:tcPr>
            <w:tcW w:w="1160" w:type="dxa"/>
            <w:gridSpan w:val="3"/>
            <w:vAlign w:val="center"/>
          </w:tcPr>
          <w:p>
            <w:pPr>
              <w:spacing w:line="360" w:lineRule="auto"/>
              <w:ind w:firstLine="0" w:firstLineChars="0"/>
              <w:rPr>
                <w:rFonts w:ascii="宋体" w:hAnsi="宋体" w:eastAsia="宋体" w:cs="Times New Roman"/>
              </w:rPr>
            </w:pPr>
          </w:p>
        </w:tc>
        <w:tc>
          <w:tcPr>
            <w:tcW w:w="1159" w:type="dxa"/>
            <w:gridSpan w:val="5"/>
            <w:vAlign w:val="center"/>
          </w:tcPr>
          <w:p>
            <w:pPr>
              <w:spacing w:line="360" w:lineRule="auto"/>
              <w:ind w:firstLine="0" w:firstLineChars="0"/>
              <w:rPr>
                <w:rFonts w:ascii="宋体" w:hAnsi="宋体" w:eastAsia="宋体" w:cs="Times New Roman"/>
              </w:rPr>
            </w:pPr>
          </w:p>
        </w:tc>
        <w:tc>
          <w:tcPr>
            <w:tcW w:w="1220" w:type="dxa"/>
            <w:gridSpan w:val="4"/>
            <w:vAlign w:val="center"/>
          </w:tcPr>
          <w:p>
            <w:pPr>
              <w:spacing w:line="360" w:lineRule="auto"/>
              <w:ind w:firstLine="0" w:firstLineChars="0"/>
              <w:rPr>
                <w:rFonts w:ascii="宋体" w:hAnsi="宋体" w:eastAsia="宋体" w:cs="Times New Roman"/>
              </w:rPr>
            </w:pPr>
          </w:p>
        </w:tc>
        <w:tc>
          <w:tcPr>
            <w:tcW w:w="1311" w:type="dxa"/>
            <w:gridSpan w:val="3"/>
            <w:vAlign w:val="center"/>
          </w:tcPr>
          <w:p>
            <w:pPr>
              <w:spacing w:line="360" w:lineRule="auto"/>
              <w:ind w:firstLine="0" w:firstLineChars="0"/>
              <w:rPr>
                <w:rFonts w:ascii="宋体" w:hAnsi="宋体"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jc w:val="center"/>
        </w:trPr>
        <w:tc>
          <w:tcPr>
            <w:tcW w:w="8096" w:type="dxa"/>
            <w:gridSpan w:val="26"/>
            <w:vAlign w:val="center"/>
          </w:tcPr>
          <w:p>
            <w:pPr>
              <w:widowControl w:val="0"/>
              <w:numPr>
                <w:ilvl w:val="0"/>
                <w:numId w:val="151"/>
              </w:numPr>
              <w:adjustRightInd/>
              <w:spacing w:line="240" w:lineRule="auto"/>
              <w:ind w:left="420" w:hanging="420" w:firstLineChars="0"/>
              <w:jc w:val="center"/>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不符合项清单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jc w:val="center"/>
        </w:trPr>
        <w:tc>
          <w:tcPr>
            <w:tcW w:w="8096" w:type="dxa"/>
            <w:gridSpan w:val="26"/>
            <w:vAlign w:val="center"/>
          </w:tcPr>
          <w:p>
            <w:pPr>
              <w:spacing w:line="400" w:lineRule="atLeast"/>
              <w:ind w:firstLine="0" w:firstLineChars="0"/>
              <w:rPr>
                <w:rFonts w:ascii="宋体" w:hAnsi="宋体" w:eastAsia="宋体" w:cs="Times New Roman"/>
              </w:rPr>
            </w:pPr>
            <w:r>
              <w:rPr>
                <w:rFonts w:hint="eastAsia" w:ascii="宋体" w:hAnsi="宋体" w:eastAsia="宋体" w:cs="Times New Roman"/>
              </w:rPr>
              <w:t>本季度XX项目部共开启安装类不符合项XX份，关闭XX份，有关不符合项的详细信息请详见下表：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474" w:type="dxa"/>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序号</w:t>
            </w:r>
          </w:p>
        </w:tc>
        <w:tc>
          <w:tcPr>
            <w:tcW w:w="609" w:type="dxa"/>
            <w:gridSpan w:val="2"/>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项目名称</w:t>
            </w:r>
          </w:p>
        </w:tc>
        <w:tc>
          <w:tcPr>
            <w:tcW w:w="623" w:type="dxa"/>
            <w:gridSpan w:val="3"/>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设备名称</w:t>
            </w:r>
          </w:p>
        </w:tc>
        <w:tc>
          <w:tcPr>
            <w:tcW w:w="709" w:type="dxa"/>
            <w:gridSpan w:val="2"/>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不符合项编号</w:t>
            </w:r>
          </w:p>
        </w:tc>
        <w:tc>
          <w:tcPr>
            <w:tcW w:w="416" w:type="dxa"/>
            <w:gridSpan w:val="2"/>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类别</w:t>
            </w:r>
          </w:p>
        </w:tc>
        <w:tc>
          <w:tcPr>
            <w:tcW w:w="679" w:type="dxa"/>
            <w:gridSpan w:val="2"/>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核安全级别</w:t>
            </w:r>
          </w:p>
        </w:tc>
        <w:tc>
          <w:tcPr>
            <w:tcW w:w="608" w:type="dxa"/>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不符合项描述</w:t>
            </w:r>
          </w:p>
        </w:tc>
        <w:tc>
          <w:tcPr>
            <w:tcW w:w="500" w:type="dxa"/>
            <w:gridSpan w:val="3"/>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原因分析</w:t>
            </w:r>
          </w:p>
        </w:tc>
        <w:tc>
          <w:tcPr>
            <w:tcW w:w="623" w:type="dxa"/>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处理方案</w:t>
            </w:r>
          </w:p>
        </w:tc>
        <w:tc>
          <w:tcPr>
            <w:tcW w:w="636" w:type="dxa"/>
            <w:gridSpan w:val="3"/>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处理状态</w:t>
            </w:r>
          </w:p>
        </w:tc>
        <w:tc>
          <w:tcPr>
            <w:tcW w:w="746" w:type="dxa"/>
            <w:gridSpan w:val="2"/>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业主意见</w:t>
            </w:r>
          </w:p>
        </w:tc>
        <w:tc>
          <w:tcPr>
            <w:tcW w:w="671" w:type="dxa"/>
            <w:gridSpan w:val="3"/>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开启日期</w:t>
            </w:r>
          </w:p>
        </w:tc>
        <w:tc>
          <w:tcPr>
            <w:tcW w:w="802" w:type="dxa"/>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关闭日期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jc w:val="center"/>
        </w:trPr>
        <w:tc>
          <w:tcPr>
            <w:tcW w:w="474" w:type="dxa"/>
            <w:vAlign w:val="center"/>
          </w:tcPr>
          <w:p>
            <w:pPr>
              <w:spacing w:line="360" w:lineRule="auto"/>
              <w:ind w:firstLine="0" w:firstLineChars="0"/>
              <w:rPr>
                <w:rFonts w:ascii="宋体" w:hAnsi="宋体" w:eastAsia="宋体" w:cs="Times New Roman"/>
              </w:rPr>
            </w:pPr>
          </w:p>
        </w:tc>
        <w:tc>
          <w:tcPr>
            <w:tcW w:w="609" w:type="dxa"/>
            <w:gridSpan w:val="2"/>
            <w:vAlign w:val="center"/>
          </w:tcPr>
          <w:p>
            <w:pPr>
              <w:spacing w:line="360" w:lineRule="auto"/>
              <w:ind w:firstLine="0" w:firstLineChars="0"/>
              <w:rPr>
                <w:rFonts w:ascii="宋体" w:hAnsi="宋体" w:eastAsia="宋体" w:cs="Times New Roman"/>
              </w:rPr>
            </w:pPr>
          </w:p>
        </w:tc>
        <w:tc>
          <w:tcPr>
            <w:tcW w:w="623" w:type="dxa"/>
            <w:gridSpan w:val="3"/>
            <w:vAlign w:val="center"/>
          </w:tcPr>
          <w:p>
            <w:pPr>
              <w:spacing w:line="360" w:lineRule="auto"/>
              <w:ind w:firstLine="0" w:firstLineChars="0"/>
              <w:rPr>
                <w:rFonts w:ascii="宋体" w:hAnsi="宋体" w:eastAsia="宋体" w:cs="Times New Roman"/>
              </w:rPr>
            </w:pPr>
          </w:p>
        </w:tc>
        <w:tc>
          <w:tcPr>
            <w:tcW w:w="709" w:type="dxa"/>
            <w:gridSpan w:val="2"/>
            <w:vAlign w:val="center"/>
          </w:tcPr>
          <w:p>
            <w:pPr>
              <w:spacing w:line="360" w:lineRule="auto"/>
              <w:ind w:firstLine="0" w:firstLineChars="0"/>
              <w:rPr>
                <w:rFonts w:ascii="宋体" w:hAnsi="宋体" w:eastAsia="宋体" w:cs="Times New Roman"/>
              </w:rPr>
            </w:pPr>
          </w:p>
        </w:tc>
        <w:tc>
          <w:tcPr>
            <w:tcW w:w="416" w:type="dxa"/>
            <w:gridSpan w:val="2"/>
            <w:vAlign w:val="center"/>
          </w:tcPr>
          <w:p>
            <w:pPr>
              <w:spacing w:line="360" w:lineRule="auto"/>
              <w:ind w:firstLine="0" w:firstLineChars="0"/>
              <w:rPr>
                <w:rFonts w:ascii="宋体" w:hAnsi="宋体" w:eastAsia="宋体" w:cs="Times New Roman"/>
              </w:rPr>
            </w:pPr>
          </w:p>
        </w:tc>
        <w:tc>
          <w:tcPr>
            <w:tcW w:w="679" w:type="dxa"/>
            <w:gridSpan w:val="2"/>
            <w:vAlign w:val="center"/>
          </w:tcPr>
          <w:p>
            <w:pPr>
              <w:spacing w:line="360" w:lineRule="auto"/>
              <w:ind w:firstLine="0" w:firstLineChars="0"/>
              <w:rPr>
                <w:rFonts w:ascii="宋体" w:hAnsi="宋体" w:eastAsia="宋体" w:cs="Times New Roman"/>
              </w:rPr>
            </w:pPr>
          </w:p>
        </w:tc>
        <w:tc>
          <w:tcPr>
            <w:tcW w:w="608" w:type="dxa"/>
            <w:vAlign w:val="center"/>
          </w:tcPr>
          <w:p>
            <w:pPr>
              <w:spacing w:line="360" w:lineRule="auto"/>
              <w:ind w:firstLine="0" w:firstLineChars="0"/>
              <w:rPr>
                <w:rFonts w:ascii="宋体" w:hAnsi="宋体" w:eastAsia="宋体" w:cs="Times New Roman"/>
              </w:rPr>
            </w:pPr>
          </w:p>
        </w:tc>
        <w:tc>
          <w:tcPr>
            <w:tcW w:w="500" w:type="dxa"/>
            <w:gridSpan w:val="3"/>
            <w:vAlign w:val="center"/>
          </w:tcPr>
          <w:p>
            <w:pPr>
              <w:spacing w:line="360" w:lineRule="auto"/>
              <w:ind w:firstLine="0" w:firstLineChars="0"/>
              <w:rPr>
                <w:rFonts w:ascii="宋体" w:hAnsi="宋体" w:eastAsia="宋体" w:cs="Times New Roman"/>
              </w:rPr>
            </w:pPr>
          </w:p>
        </w:tc>
        <w:tc>
          <w:tcPr>
            <w:tcW w:w="623" w:type="dxa"/>
            <w:vAlign w:val="center"/>
          </w:tcPr>
          <w:p>
            <w:pPr>
              <w:spacing w:line="360" w:lineRule="auto"/>
              <w:ind w:firstLine="0" w:firstLineChars="0"/>
              <w:rPr>
                <w:rFonts w:ascii="宋体" w:hAnsi="宋体" w:eastAsia="宋体" w:cs="Times New Roman"/>
              </w:rPr>
            </w:pPr>
          </w:p>
        </w:tc>
        <w:tc>
          <w:tcPr>
            <w:tcW w:w="636" w:type="dxa"/>
            <w:gridSpan w:val="3"/>
            <w:vAlign w:val="center"/>
          </w:tcPr>
          <w:p>
            <w:pPr>
              <w:spacing w:line="360" w:lineRule="auto"/>
              <w:ind w:firstLine="0" w:firstLineChars="0"/>
              <w:rPr>
                <w:rFonts w:ascii="宋体" w:hAnsi="宋体" w:eastAsia="宋体" w:cs="Times New Roman"/>
              </w:rPr>
            </w:pPr>
          </w:p>
        </w:tc>
        <w:tc>
          <w:tcPr>
            <w:tcW w:w="746" w:type="dxa"/>
            <w:gridSpan w:val="2"/>
            <w:vAlign w:val="center"/>
          </w:tcPr>
          <w:p>
            <w:pPr>
              <w:spacing w:line="360" w:lineRule="auto"/>
              <w:ind w:firstLine="0" w:firstLineChars="0"/>
              <w:rPr>
                <w:rFonts w:ascii="宋体" w:hAnsi="宋体" w:eastAsia="宋体" w:cs="Times New Roman"/>
              </w:rPr>
            </w:pPr>
          </w:p>
        </w:tc>
        <w:tc>
          <w:tcPr>
            <w:tcW w:w="671" w:type="dxa"/>
            <w:gridSpan w:val="3"/>
            <w:vAlign w:val="center"/>
          </w:tcPr>
          <w:p>
            <w:pPr>
              <w:spacing w:line="360" w:lineRule="auto"/>
              <w:ind w:firstLine="0" w:firstLineChars="0"/>
              <w:rPr>
                <w:rFonts w:ascii="宋体" w:hAnsi="宋体" w:eastAsia="宋体" w:cs="Times New Roman"/>
              </w:rPr>
            </w:pPr>
          </w:p>
        </w:tc>
        <w:tc>
          <w:tcPr>
            <w:tcW w:w="802" w:type="dxa"/>
            <w:vAlign w:val="center"/>
          </w:tcPr>
          <w:p>
            <w:pPr>
              <w:spacing w:line="360" w:lineRule="auto"/>
              <w:ind w:firstLine="0" w:firstLineChars="0"/>
              <w:rPr>
                <w:rFonts w:ascii="宋体" w:hAnsi="宋体"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jc w:val="center"/>
        </w:trPr>
        <w:tc>
          <w:tcPr>
            <w:tcW w:w="474" w:type="dxa"/>
            <w:vAlign w:val="center"/>
          </w:tcPr>
          <w:p>
            <w:pPr>
              <w:spacing w:line="360" w:lineRule="auto"/>
              <w:ind w:firstLine="0" w:firstLineChars="0"/>
              <w:rPr>
                <w:rFonts w:ascii="宋体" w:hAnsi="宋体" w:eastAsia="宋体" w:cs="Times New Roman"/>
              </w:rPr>
            </w:pPr>
          </w:p>
        </w:tc>
        <w:tc>
          <w:tcPr>
            <w:tcW w:w="609" w:type="dxa"/>
            <w:gridSpan w:val="2"/>
            <w:vAlign w:val="center"/>
          </w:tcPr>
          <w:p>
            <w:pPr>
              <w:spacing w:line="360" w:lineRule="auto"/>
              <w:ind w:firstLine="0" w:firstLineChars="0"/>
              <w:rPr>
                <w:rFonts w:ascii="宋体" w:hAnsi="宋体" w:eastAsia="宋体" w:cs="Times New Roman"/>
              </w:rPr>
            </w:pPr>
          </w:p>
        </w:tc>
        <w:tc>
          <w:tcPr>
            <w:tcW w:w="623" w:type="dxa"/>
            <w:gridSpan w:val="3"/>
            <w:vAlign w:val="center"/>
          </w:tcPr>
          <w:p>
            <w:pPr>
              <w:spacing w:line="360" w:lineRule="auto"/>
              <w:ind w:firstLine="0" w:firstLineChars="0"/>
              <w:rPr>
                <w:rFonts w:ascii="宋体" w:hAnsi="宋体" w:eastAsia="宋体" w:cs="Times New Roman"/>
              </w:rPr>
            </w:pPr>
          </w:p>
        </w:tc>
        <w:tc>
          <w:tcPr>
            <w:tcW w:w="709" w:type="dxa"/>
            <w:gridSpan w:val="2"/>
            <w:vAlign w:val="center"/>
          </w:tcPr>
          <w:p>
            <w:pPr>
              <w:spacing w:line="360" w:lineRule="auto"/>
              <w:ind w:firstLine="0" w:firstLineChars="0"/>
              <w:rPr>
                <w:rFonts w:ascii="宋体" w:hAnsi="宋体" w:eastAsia="宋体" w:cs="Times New Roman"/>
              </w:rPr>
            </w:pPr>
          </w:p>
        </w:tc>
        <w:tc>
          <w:tcPr>
            <w:tcW w:w="416" w:type="dxa"/>
            <w:gridSpan w:val="2"/>
            <w:vAlign w:val="center"/>
          </w:tcPr>
          <w:p>
            <w:pPr>
              <w:spacing w:line="360" w:lineRule="auto"/>
              <w:ind w:firstLine="0" w:firstLineChars="0"/>
              <w:rPr>
                <w:rFonts w:ascii="宋体" w:hAnsi="宋体" w:eastAsia="宋体" w:cs="Times New Roman"/>
              </w:rPr>
            </w:pPr>
          </w:p>
        </w:tc>
        <w:tc>
          <w:tcPr>
            <w:tcW w:w="679" w:type="dxa"/>
            <w:gridSpan w:val="2"/>
            <w:vAlign w:val="center"/>
          </w:tcPr>
          <w:p>
            <w:pPr>
              <w:spacing w:line="360" w:lineRule="auto"/>
              <w:ind w:firstLine="0" w:firstLineChars="0"/>
              <w:rPr>
                <w:rFonts w:ascii="宋体" w:hAnsi="宋体" w:eastAsia="宋体" w:cs="Times New Roman"/>
              </w:rPr>
            </w:pPr>
          </w:p>
        </w:tc>
        <w:tc>
          <w:tcPr>
            <w:tcW w:w="608" w:type="dxa"/>
            <w:vAlign w:val="center"/>
          </w:tcPr>
          <w:p>
            <w:pPr>
              <w:spacing w:line="360" w:lineRule="auto"/>
              <w:ind w:firstLine="0" w:firstLineChars="0"/>
              <w:rPr>
                <w:rFonts w:ascii="宋体" w:hAnsi="宋体" w:eastAsia="宋体" w:cs="Times New Roman"/>
              </w:rPr>
            </w:pPr>
          </w:p>
        </w:tc>
        <w:tc>
          <w:tcPr>
            <w:tcW w:w="500" w:type="dxa"/>
            <w:gridSpan w:val="3"/>
            <w:vAlign w:val="center"/>
          </w:tcPr>
          <w:p>
            <w:pPr>
              <w:spacing w:line="360" w:lineRule="auto"/>
              <w:ind w:firstLine="0" w:firstLineChars="0"/>
              <w:rPr>
                <w:rFonts w:ascii="宋体" w:hAnsi="宋体" w:eastAsia="宋体" w:cs="Times New Roman"/>
              </w:rPr>
            </w:pPr>
          </w:p>
        </w:tc>
        <w:tc>
          <w:tcPr>
            <w:tcW w:w="623" w:type="dxa"/>
            <w:vAlign w:val="center"/>
          </w:tcPr>
          <w:p>
            <w:pPr>
              <w:spacing w:line="360" w:lineRule="auto"/>
              <w:ind w:firstLine="0" w:firstLineChars="0"/>
              <w:rPr>
                <w:rFonts w:ascii="宋体" w:hAnsi="宋体" w:eastAsia="宋体" w:cs="Times New Roman"/>
              </w:rPr>
            </w:pPr>
          </w:p>
        </w:tc>
        <w:tc>
          <w:tcPr>
            <w:tcW w:w="636" w:type="dxa"/>
            <w:gridSpan w:val="3"/>
            <w:vAlign w:val="center"/>
          </w:tcPr>
          <w:p>
            <w:pPr>
              <w:spacing w:line="360" w:lineRule="auto"/>
              <w:ind w:firstLine="0" w:firstLineChars="0"/>
              <w:rPr>
                <w:rFonts w:ascii="宋体" w:hAnsi="宋体" w:eastAsia="宋体" w:cs="Times New Roman"/>
              </w:rPr>
            </w:pPr>
          </w:p>
        </w:tc>
        <w:tc>
          <w:tcPr>
            <w:tcW w:w="746" w:type="dxa"/>
            <w:gridSpan w:val="2"/>
            <w:vAlign w:val="center"/>
          </w:tcPr>
          <w:p>
            <w:pPr>
              <w:spacing w:line="360" w:lineRule="auto"/>
              <w:ind w:firstLine="0" w:firstLineChars="0"/>
              <w:rPr>
                <w:rFonts w:ascii="宋体" w:hAnsi="宋体" w:eastAsia="宋体" w:cs="Times New Roman"/>
              </w:rPr>
            </w:pPr>
          </w:p>
        </w:tc>
        <w:tc>
          <w:tcPr>
            <w:tcW w:w="671" w:type="dxa"/>
            <w:gridSpan w:val="3"/>
            <w:vAlign w:val="center"/>
          </w:tcPr>
          <w:p>
            <w:pPr>
              <w:spacing w:line="360" w:lineRule="auto"/>
              <w:ind w:firstLine="0" w:firstLineChars="0"/>
              <w:rPr>
                <w:rFonts w:ascii="宋体" w:hAnsi="宋体" w:eastAsia="宋体" w:cs="Times New Roman"/>
              </w:rPr>
            </w:pPr>
          </w:p>
        </w:tc>
        <w:tc>
          <w:tcPr>
            <w:tcW w:w="802" w:type="dxa"/>
            <w:vAlign w:val="center"/>
          </w:tcPr>
          <w:p>
            <w:pPr>
              <w:spacing w:line="360" w:lineRule="auto"/>
              <w:ind w:firstLine="0" w:firstLineChars="0"/>
              <w:rPr>
                <w:rFonts w:ascii="宋体" w:hAnsi="宋体"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jc w:val="center"/>
        </w:trPr>
        <w:tc>
          <w:tcPr>
            <w:tcW w:w="474" w:type="dxa"/>
            <w:vAlign w:val="center"/>
          </w:tcPr>
          <w:p>
            <w:pPr>
              <w:spacing w:line="360" w:lineRule="auto"/>
              <w:ind w:firstLine="0" w:firstLineChars="0"/>
              <w:rPr>
                <w:rFonts w:ascii="宋体" w:hAnsi="宋体" w:eastAsia="宋体" w:cs="Times New Roman"/>
              </w:rPr>
            </w:pPr>
          </w:p>
        </w:tc>
        <w:tc>
          <w:tcPr>
            <w:tcW w:w="609" w:type="dxa"/>
            <w:gridSpan w:val="2"/>
            <w:vAlign w:val="center"/>
          </w:tcPr>
          <w:p>
            <w:pPr>
              <w:spacing w:line="360" w:lineRule="auto"/>
              <w:ind w:firstLine="0" w:firstLineChars="0"/>
              <w:rPr>
                <w:rFonts w:ascii="宋体" w:hAnsi="宋体" w:eastAsia="宋体" w:cs="Times New Roman"/>
              </w:rPr>
            </w:pPr>
          </w:p>
        </w:tc>
        <w:tc>
          <w:tcPr>
            <w:tcW w:w="623" w:type="dxa"/>
            <w:gridSpan w:val="3"/>
            <w:vAlign w:val="center"/>
          </w:tcPr>
          <w:p>
            <w:pPr>
              <w:spacing w:line="360" w:lineRule="auto"/>
              <w:ind w:firstLine="0" w:firstLineChars="0"/>
              <w:rPr>
                <w:rFonts w:ascii="宋体" w:hAnsi="宋体" w:eastAsia="宋体" w:cs="Times New Roman"/>
              </w:rPr>
            </w:pPr>
          </w:p>
        </w:tc>
        <w:tc>
          <w:tcPr>
            <w:tcW w:w="709" w:type="dxa"/>
            <w:gridSpan w:val="2"/>
            <w:vAlign w:val="center"/>
          </w:tcPr>
          <w:p>
            <w:pPr>
              <w:spacing w:line="360" w:lineRule="auto"/>
              <w:ind w:firstLine="0" w:firstLineChars="0"/>
              <w:rPr>
                <w:rFonts w:ascii="宋体" w:hAnsi="宋体" w:eastAsia="宋体" w:cs="Times New Roman"/>
              </w:rPr>
            </w:pPr>
          </w:p>
        </w:tc>
        <w:tc>
          <w:tcPr>
            <w:tcW w:w="416" w:type="dxa"/>
            <w:gridSpan w:val="2"/>
            <w:vAlign w:val="center"/>
          </w:tcPr>
          <w:p>
            <w:pPr>
              <w:spacing w:line="360" w:lineRule="auto"/>
              <w:ind w:firstLine="0" w:firstLineChars="0"/>
              <w:rPr>
                <w:rFonts w:ascii="宋体" w:hAnsi="宋体" w:eastAsia="宋体" w:cs="Times New Roman"/>
              </w:rPr>
            </w:pPr>
          </w:p>
        </w:tc>
        <w:tc>
          <w:tcPr>
            <w:tcW w:w="679" w:type="dxa"/>
            <w:gridSpan w:val="2"/>
            <w:vAlign w:val="center"/>
          </w:tcPr>
          <w:p>
            <w:pPr>
              <w:spacing w:line="360" w:lineRule="auto"/>
              <w:ind w:firstLine="0" w:firstLineChars="0"/>
              <w:rPr>
                <w:rFonts w:ascii="宋体" w:hAnsi="宋体" w:eastAsia="宋体" w:cs="Times New Roman"/>
              </w:rPr>
            </w:pPr>
          </w:p>
        </w:tc>
        <w:tc>
          <w:tcPr>
            <w:tcW w:w="608" w:type="dxa"/>
            <w:vAlign w:val="center"/>
          </w:tcPr>
          <w:p>
            <w:pPr>
              <w:spacing w:line="360" w:lineRule="auto"/>
              <w:ind w:firstLine="0" w:firstLineChars="0"/>
              <w:rPr>
                <w:rFonts w:ascii="宋体" w:hAnsi="宋体" w:eastAsia="宋体" w:cs="Times New Roman"/>
              </w:rPr>
            </w:pPr>
          </w:p>
        </w:tc>
        <w:tc>
          <w:tcPr>
            <w:tcW w:w="500" w:type="dxa"/>
            <w:gridSpan w:val="3"/>
            <w:vAlign w:val="center"/>
          </w:tcPr>
          <w:p>
            <w:pPr>
              <w:spacing w:line="360" w:lineRule="auto"/>
              <w:ind w:firstLine="0" w:firstLineChars="0"/>
              <w:rPr>
                <w:rFonts w:ascii="宋体" w:hAnsi="宋体" w:eastAsia="宋体" w:cs="Times New Roman"/>
              </w:rPr>
            </w:pPr>
          </w:p>
        </w:tc>
        <w:tc>
          <w:tcPr>
            <w:tcW w:w="623" w:type="dxa"/>
            <w:vAlign w:val="center"/>
          </w:tcPr>
          <w:p>
            <w:pPr>
              <w:spacing w:line="360" w:lineRule="auto"/>
              <w:ind w:firstLine="0" w:firstLineChars="0"/>
              <w:rPr>
                <w:rFonts w:ascii="宋体" w:hAnsi="宋体" w:eastAsia="宋体" w:cs="Times New Roman"/>
              </w:rPr>
            </w:pPr>
          </w:p>
        </w:tc>
        <w:tc>
          <w:tcPr>
            <w:tcW w:w="636" w:type="dxa"/>
            <w:gridSpan w:val="3"/>
            <w:vAlign w:val="center"/>
          </w:tcPr>
          <w:p>
            <w:pPr>
              <w:spacing w:line="360" w:lineRule="auto"/>
              <w:ind w:firstLine="0" w:firstLineChars="0"/>
              <w:rPr>
                <w:rFonts w:ascii="宋体" w:hAnsi="宋体" w:eastAsia="宋体" w:cs="Times New Roman"/>
              </w:rPr>
            </w:pPr>
          </w:p>
        </w:tc>
        <w:tc>
          <w:tcPr>
            <w:tcW w:w="746" w:type="dxa"/>
            <w:gridSpan w:val="2"/>
            <w:vAlign w:val="center"/>
          </w:tcPr>
          <w:p>
            <w:pPr>
              <w:spacing w:line="360" w:lineRule="auto"/>
              <w:ind w:firstLine="0" w:firstLineChars="0"/>
              <w:rPr>
                <w:rFonts w:ascii="宋体" w:hAnsi="宋体" w:eastAsia="宋体" w:cs="Times New Roman"/>
              </w:rPr>
            </w:pPr>
          </w:p>
        </w:tc>
        <w:tc>
          <w:tcPr>
            <w:tcW w:w="671" w:type="dxa"/>
            <w:gridSpan w:val="3"/>
            <w:vAlign w:val="center"/>
          </w:tcPr>
          <w:p>
            <w:pPr>
              <w:spacing w:line="360" w:lineRule="auto"/>
              <w:ind w:firstLine="0" w:firstLineChars="0"/>
              <w:rPr>
                <w:rFonts w:ascii="宋体" w:hAnsi="宋体" w:eastAsia="宋体" w:cs="Times New Roman"/>
              </w:rPr>
            </w:pPr>
          </w:p>
        </w:tc>
        <w:tc>
          <w:tcPr>
            <w:tcW w:w="802" w:type="dxa"/>
            <w:vAlign w:val="center"/>
          </w:tcPr>
          <w:p>
            <w:pPr>
              <w:spacing w:line="360" w:lineRule="auto"/>
              <w:ind w:firstLine="0" w:firstLineChars="0"/>
              <w:rPr>
                <w:rFonts w:ascii="宋体" w:hAnsi="宋体" w:eastAsia="宋体" w:cs="Times New Roman"/>
              </w:rPr>
            </w:pPr>
          </w:p>
        </w:tc>
      </w:tr>
    </w:tbl>
    <w:p>
      <w:pPr>
        <w:spacing w:line="360" w:lineRule="auto"/>
        <w:ind w:left="426" w:firstLine="0" w:firstLineChars="0"/>
        <w:rPr>
          <w:rFonts w:ascii="Times New Roman" w:hAnsi="Times New Roman" w:eastAsia="宋体" w:cs="Times New Roman"/>
        </w:rPr>
      </w:pPr>
      <w:r>
        <w:rPr>
          <w:rFonts w:hint="eastAsia" w:ascii="Times New Roman" w:hAnsi="Times New Roman" w:eastAsia="宋体" w:cs="Times New Roman"/>
        </w:rPr>
        <w:t>说明：</w:t>
      </w:r>
    </w:p>
    <w:p>
      <w:pPr>
        <w:spacing w:line="360" w:lineRule="auto"/>
        <w:ind w:left="426" w:firstLine="0" w:firstLineChars="0"/>
        <w:rPr>
          <w:rFonts w:ascii="Times New Roman" w:hAnsi="Times New Roman" w:eastAsia="宋体" w:cs="Times New Roman"/>
        </w:rPr>
      </w:pPr>
      <w:r>
        <w:rPr>
          <w:rFonts w:hint="eastAsia" w:ascii="Times New Roman" w:hAnsi="Times New Roman" w:eastAsia="宋体" w:cs="Times New Roman"/>
        </w:rPr>
        <w:t>yyyy日历中点选、n=</w:t>
      </w:r>
      <w:r>
        <w:rPr>
          <w:rFonts w:ascii="Times New Roman" w:hAnsi="Times New Roman" w:eastAsia="宋体" w:cs="Times New Roman"/>
        </w:rPr>
        <w:t>1</w:t>
      </w:r>
      <w:r>
        <w:rPr>
          <w:rFonts w:hint="eastAsia" w:ascii="Times New Roman" w:hAnsi="Times New Roman" w:eastAsia="宋体" w:cs="Times New Roman"/>
        </w:rPr>
        <w:t>、</w:t>
      </w:r>
      <w:r>
        <w:rPr>
          <w:rFonts w:ascii="Times New Roman" w:hAnsi="Times New Roman" w:eastAsia="宋体" w:cs="Times New Roman"/>
        </w:rPr>
        <w:t>2</w:t>
      </w:r>
      <w:r>
        <w:rPr>
          <w:rFonts w:hint="eastAsia" w:ascii="Times New Roman" w:hAnsi="Times New Roman" w:eastAsia="宋体" w:cs="Times New Roman"/>
        </w:rPr>
        <w:t>、</w:t>
      </w:r>
      <w:r>
        <w:rPr>
          <w:rFonts w:ascii="Times New Roman" w:hAnsi="Times New Roman" w:eastAsia="宋体" w:cs="Times New Roman"/>
        </w:rPr>
        <w:t>3</w:t>
      </w:r>
      <w:r>
        <w:rPr>
          <w:rFonts w:hint="eastAsia" w:ascii="Times New Roman" w:hAnsi="Times New Roman" w:eastAsia="宋体" w:cs="Times New Roman"/>
        </w:rPr>
        <w:t>、</w:t>
      </w:r>
      <w:r>
        <w:rPr>
          <w:rFonts w:ascii="Times New Roman" w:hAnsi="Times New Roman" w:eastAsia="宋体" w:cs="Times New Roman"/>
        </w:rPr>
        <w:t>4</w:t>
      </w:r>
      <w:r>
        <w:rPr>
          <w:rFonts w:hint="eastAsia" w:ascii="Times New Roman" w:hAnsi="Times New Roman" w:eastAsia="宋体" w:cs="Times New Roman"/>
        </w:rPr>
        <w:t>。表格最好实现Excel倒入功能。</w:t>
      </w:r>
    </w:p>
    <w:p>
      <w:pPr>
        <w:pStyle w:val="7"/>
        <w:bidi w:val="0"/>
        <w:rPr>
          <w:lang w:val="en-US" w:eastAsia="zh-CN"/>
        </w:rPr>
      </w:pPr>
      <w:r>
        <w:rPr>
          <w:rFonts w:hint="eastAsia"/>
          <w:lang w:val="en-US" w:eastAsia="zh-CN"/>
        </w:rPr>
        <w:t>流程图</w:t>
      </w:r>
    </w:p>
    <w:p>
      <w:pPr>
        <w:spacing w:line="360" w:lineRule="auto"/>
        <w:ind w:left="426" w:firstLine="0" w:firstLineChars="0"/>
        <w:jc w:val="center"/>
        <w:rPr>
          <w:rFonts w:ascii="Times New Roman" w:hAnsi="Times New Roman" w:eastAsia="宋体" w:cs="Times New Roman"/>
        </w:rPr>
      </w:pPr>
      <w:r>
        <w:rPr>
          <w:rFonts w:ascii="Times New Roman" w:hAnsi="Times New Roman" w:eastAsia="宋体" w:cs="Times New Roman"/>
        </w:rPr>
        <w:drawing>
          <wp:inline distT="0" distB="0" distL="114300" distR="114300">
            <wp:extent cx="2322195" cy="8391525"/>
            <wp:effectExtent l="0" t="0" r="0" b="9525"/>
            <wp:docPr id="2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
                    <pic:cNvPicPr>
                      <a:picLocks noChangeAspect="1"/>
                    </pic:cNvPicPr>
                  </pic:nvPicPr>
                  <pic:blipFill>
                    <a:blip r:embed="rId134"/>
                    <a:stretch>
                      <a:fillRect/>
                    </a:stretch>
                  </pic:blipFill>
                  <pic:spPr>
                    <a:xfrm>
                      <a:off x="0" y="0"/>
                      <a:ext cx="2322195" cy="8391525"/>
                    </a:xfrm>
                    <a:prstGeom prst="rect">
                      <a:avLst/>
                    </a:prstGeom>
                    <a:noFill/>
                    <a:ln>
                      <a:noFill/>
                    </a:ln>
                  </pic:spPr>
                </pic:pic>
              </a:graphicData>
            </a:graphic>
          </wp:inline>
        </w:drawing>
      </w:r>
    </w:p>
    <w:p>
      <w:pPr>
        <w:pStyle w:val="6"/>
        <w:bidi w:val="0"/>
        <w:rPr>
          <w:lang w:val="en-US" w:eastAsia="zh-CN"/>
        </w:rPr>
      </w:pPr>
      <w:bookmarkStart w:id="268" w:name="_Toc31222"/>
      <w:r>
        <w:rPr>
          <w:rFonts w:hint="eastAsia"/>
          <w:lang w:val="en-US" w:eastAsia="zh-CN"/>
        </w:rPr>
        <w:t>制造活动季度报告</w:t>
      </w:r>
      <w:bookmarkEnd w:id="268"/>
    </w:p>
    <w:p>
      <w:pPr>
        <w:pStyle w:val="7"/>
        <w:bidi w:val="0"/>
        <w:rPr>
          <w:lang w:val="en-US" w:eastAsia="zh-CN"/>
        </w:rPr>
      </w:pPr>
      <w:r>
        <w:rPr>
          <w:rFonts w:hint="eastAsia"/>
          <w:lang w:val="en-US" w:eastAsia="zh-CN"/>
        </w:rPr>
        <w:t>制造活动报告封面模板</w:t>
      </w:r>
    </w:p>
    <w:p>
      <w:pPr>
        <w:spacing w:line="400" w:lineRule="atLeast"/>
        <w:ind w:firstLine="0" w:firstLineChars="0"/>
        <w:rPr>
          <w:rFonts w:ascii="Times New Roman" w:hAnsi="Times New Roman" w:eastAsia="宋体" w:cs="Times New Roman"/>
          <w:sz w:val="36"/>
          <w:szCs w:val="36"/>
        </w:rPr>
      </w:pPr>
      <w:r>
        <w:rPr>
          <w:rFonts w:ascii="Times New Roman" w:hAnsi="Times New Roman" w:eastAsia="宋体" w:cs="Times New Roman"/>
          <w:sz w:val="36"/>
          <w:szCs w:val="36"/>
        </w:rPr>
        <w:drawing>
          <wp:inline distT="0" distB="0" distL="0" distR="0">
            <wp:extent cx="1044575" cy="1277620"/>
            <wp:effectExtent l="0" t="0" r="0" b="0"/>
            <wp:docPr id="18" name="图片 0" descr="中核集团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0" descr="中核集团LOGO2.png"/>
                    <pic:cNvPicPr>
                      <a:picLocks noChangeAspect="1"/>
                    </pic:cNvPicPr>
                  </pic:nvPicPr>
                  <pic:blipFill>
                    <a:blip r:embed="rId133" cstate="print"/>
                    <a:stretch>
                      <a:fillRect/>
                    </a:stretch>
                  </pic:blipFill>
                  <pic:spPr>
                    <a:xfrm>
                      <a:off x="0" y="0"/>
                      <a:ext cx="1044575" cy="1277620"/>
                    </a:xfrm>
                    <a:prstGeom prst="rect">
                      <a:avLst/>
                    </a:prstGeom>
                  </pic:spPr>
                </pic:pic>
              </a:graphicData>
            </a:graphic>
          </wp:inline>
        </w:drawing>
      </w:r>
    </w:p>
    <w:p>
      <w:pPr>
        <w:widowControl w:val="0"/>
        <w:adjustRightInd w:val="0"/>
        <w:spacing w:line="240" w:lineRule="auto"/>
        <w:ind w:firstLine="572" w:firstLineChars="159"/>
        <w:jc w:val="center"/>
        <w:textAlignment w:val="baseline"/>
        <w:rPr>
          <w:rFonts w:ascii="黑体" w:hAnsi="黑体" w:eastAsia="黑体" w:cs="黑体"/>
          <w:sz w:val="36"/>
          <w:szCs w:val="36"/>
          <w:lang w:val="en-US" w:eastAsia="zh-CN" w:bidi="ar-SA"/>
        </w:rPr>
      </w:pPr>
    </w:p>
    <w:p>
      <w:pPr>
        <w:widowControl w:val="0"/>
        <w:adjustRightInd w:val="0"/>
        <w:spacing w:line="240" w:lineRule="auto"/>
        <w:ind w:firstLine="572" w:firstLineChars="159"/>
        <w:jc w:val="center"/>
        <w:textAlignment w:val="baseline"/>
        <w:rPr>
          <w:rFonts w:ascii="黑体" w:hAnsi="黑体" w:eastAsia="黑体" w:cs="黑体"/>
          <w:sz w:val="36"/>
          <w:szCs w:val="36"/>
          <w:lang w:val="en-US" w:eastAsia="zh-CN" w:bidi="ar-SA"/>
        </w:rPr>
      </w:pPr>
    </w:p>
    <w:p>
      <w:pPr>
        <w:widowControl w:val="0"/>
        <w:adjustRightInd w:val="0"/>
        <w:spacing w:line="240" w:lineRule="auto"/>
        <w:ind w:firstLine="572" w:firstLineChars="159"/>
        <w:jc w:val="center"/>
        <w:textAlignment w:val="baseline"/>
        <w:rPr>
          <w:rFonts w:ascii="黑体" w:hAnsi="黑体" w:eastAsia="黑体" w:cs="黑体"/>
          <w:sz w:val="36"/>
          <w:szCs w:val="36"/>
          <w:lang w:val="en-US" w:eastAsia="zh-CN" w:bidi="ar-SA"/>
        </w:rPr>
      </w:pPr>
      <w:r>
        <w:rPr>
          <w:rFonts w:hint="eastAsia" w:ascii="黑体" w:hAnsi="黑体" w:eastAsia="黑体" w:cs="黑体"/>
          <w:sz w:val="36"/>
          <w:szCs w:val="36"/>
          <w:lang w:val="en-US" w:eastAsia="zh-CN" w:bidi="ar-SA"/>
        </w:rPr>
        <w:t>民用核安全设备制造活动</w:t>
      </w:r>
      <w:r>
        <w:rPr>
          <w:rFonts w:hint="eastAsia" w:ascii="黑体" w:hAnsi="黑体" w:eastAsia="宋体" w:cs="黑体"/>
          <w:sz w:val="36"/>
          <w:szCs w:val="36"/>
          <w:lang w:val="en-US" w:eastAsia="zh-CN" w:bidi="ar-SA"/>
        </w:rPr>
        <w:t>XXXX</w:t>
      </w:r>
      <w:r>
        <w:rPr>
          <w:rFonts w:hint="eastAsia" w:ascii="黑体" w:hAnsi="黑体" w:eastAsia="黑体" w:cs="黑体"/>
          <w:sz w:val="36"/>
          <w:szCs w:val="36"/>
          <w:lang w:val="en-US" w:eastAsia="zh-CN" w:bidi="ar-SA"/>
        </w:rPr>
        <w:t>年第</w:t>
      </w:r>
      <w:r>
        <w:rPr>
          <w:rFonts w:hint="eastAsia" w:ascii="黑体" w:hAnsi="黑体" w:eastAsia="宋体" w:cs="黑体"/>
          <w:sz w:val="36"/>
          <w:szCs w:val="36"/>
          <w:lang w:val="en-US" w:eastAsia="zh-CN" w:bidi="ar-SA"/>
        </w:rPr>
        <w:t>X</w:t>
      </w:r>
      <w:r>
        <w:rPr>
          <w:rFonts w:hint="eastAsia" w:ascii="黑体" w:hAnsi="黑体" w:eastAsia="黑体" w:cs="黑体"/>
          <w:sz w:val="36"/>
          <w:szCs w:val="36"/>
          <w:lang w:val="en-US" w:eastAsia="zh-CN" w:bidi="ar-SA"/>
        </w:rPr>
        <w:t>季度报告</w:t>
      </w:r>
    </w:p>
    <w:p>
      <w:pPr>
        <w:widowControl w:val="0"/>
        <w:tabs>
          <w:tab w:val="left" w:pos="8055"/>
        </w:tabs>
        <w:adjustRightInd w:val="0"/>
        <w:spacing w:line="400" w:lineRule="atLeast"/>
        <w:ind w:firstLine="2635" w:firstLineChars="732"/>
        <w:jc w:val="both"/>
        <w:textAlignment w:val="baseline"/>
        <w:rPr>
          <w:rFonts w:ascii="楷体_GB2312" w:hAnsi="Times New Roman" w:eastAsia="楷体_GB2312" w:cs="Times New Roman"/>
          <w:b/>
          <w:bCs/>
          <w:sz w:val="36"/>
          <w:szCs w:val="36"/>
          <w:lang w:val="en-US" w:eastAsia="zh-CN" w:bidi="ar-SA"/>
        </w:rPr>
      </w:pPr>
      <w:r>
        <w:rPr>
          <w:rFonts w:ascii="楷体_GB2312" w:hAnsi="Times New Roman" w:eastAsia="楷体_GB2312" w:cs="Times New Roman"/>
          <w:b/>
          <w:bCs/>
          <w:sz w:val="36"/>
          <w:szCs w:val="36"/>
          <w:lang w:val="en-US" w:eastAsia="zh-CN" w:bidi="ar-SA"/>
        </w:rPr>
        <w:tab/>
      </w:r>
    </w:p>
    <w:p>
      <w:pPr>
        <w:widowControl w:val="0"/>
        <w:adjustRightInd w:val="0"/>
        <w:spacing w:line="400" w:lineRule="atLeast"/>
        <w:ind w:firstLine="2635" w:firstLineChars="732"/>
        <w:jc w:val="both"/>
        <w:textAlignment w:val="baseline"/>
        <w:rPr>
          <w:rFonts w:ascii="楷体_GB2312" w:hAnsi="Times New Roman" w:eastAsia="楷体_GB2312" w:cs="Times New Roman"/>
          <w:b/>
          <w:bCs/>
          <w:sz w:val="36"/>
          <w:szCs w:val="36"/>
          <w:lang w:val="en-US" w:eastAsia="zh-CN" w:bidi="ar-SA"/>
        </w:rPr>
      </w:pPr>
    </w:p>
    <w:p>
      <w:pPr>
        <w:widowControl w:val="0"/>
        <w:adjustRightInd w:val="0"/>
        <w:spacing w:line="400" w:lineRule="atLeast"/>
        <w:jc w:val="both"/>
        <w:textAlignment w:val="baseline"/>
        <w:rPr>
          <w:rFonts w:ascii="楷体_GB2312" w:hAnsi="Times New Roman" w:eastAsia="楷体_GB2312" w:cs="Times New Roman"/>
          <w:b/>
          <w:bCs/>
          <w:sz w:val="36"/>
          <w:szCs w:val="36"/>
          <w:lang w:val="en-US" w:eastAsia="zh-CN" w:bidi="ar-SA"/>
        </w:rPr>
      </w:pPr>
    </w:p>
    <w:p>
      <w:pPr>
        <w:widowControl w:val="0"/>
        <w:adjustRightInd w:val="0"/>
        <w:spacing w:line="400" w:lineRule="atLeast"/>
        <w:jc w:val="both"/>
        <w:textAlignment w:val="baseline"/>
        <w:rPr>
          <w:rFonts w:ascii="楷体_GB2312" w:hAnsi="Times New Roman" w:eastAsia="楷体_GB2312" w:cs="Times New Roman"/>
          <w:b/>
          <w:bCs/>
          <w:sz w:val="36"/>
          <w:szCs w:val="36"/>
          <w:lang w:val="en-US" w:eastAsia="zh-CN" w:bidi="ar-SA"/>
        </w:rPr>
      </w:pPr>
    </w:p>
    <w:p>
      <w:pPr>
        <w:widowControl w:val="0"/>
        <w:adjustRightInd w:val="0"/>
        <w:spacing w:line="400" w:lineRule="atLeast"/>
        <w:ind w:firstLine="3300" w:firstLineChars="1100"/>
        <w:jc w:val="left"/>
        <w:textAlignment w:val="baseline"/>
        <w:rPr>
          <w:rFonts w:ascii="黑体" w:hAnsi="黑体" w:eastAsia="黑体" w:cs="黑体"/>
          <w:sz w:val="30"/>
          <w:szCs w:val="30"/>
          <w:lang w:val="en-US" w:eastAsia="zh-CN" w:bidi="ar-SA"/>
        </w:rPr>
      </w:pPr>
      <w:r>
        <w:rPr>
          <w:rFonts w:hint="eastAsia" w:ascii="黑体" w:hAnsi="黑体" w:eastAsia="黑体" w:cs="黑体"/>
          <w:sz w:val="30"/>
          <w:szCs w:val="30"/>
          <w:lang w:val="en-US" w:eastAsia="zh-CN" w:bidi="ar-SA"/>
        </w:rPr>
        <w:t>批准：</w:t>
      </w:r>
    </w:p>
    <w:p>
      <w:pPr>
        <w:widowControl w:val="0"/>
        <w:adjustRightInd w:val="0"/>
        <w:spacing w:line="400" w:lineRule="atLeast"/>
        <w:ind w:firstLine="2085" w:firstLineChars="695"/>
        <w:jc w:val="both"/>
        <w:textAlignment w:val="baseline"/>
        <w:rPr>
          <w:rFonts w:ascii="黑体" w:hAnsi="黑体" w:eastAsia="黑体" w:cs="黑体"/>
          <w:sz w:val="30"/>
          <w:szCs w:val="30"/>
          <w:lang w:val="en-US" w:eastAsia="zh-CN" w:bidi="ar-SA"/>
        </w:rPr>
      </w:pPr>
    </w:p>
    <w:p>
      <w:pPr>
        <w:widowControl w:val="0"/>
        <w:adjustRightInd w:val="0"/>
        <w:spacing w:line="400" w:lineRule="atLeast"/>
        <w:ind w:firstLine="3300" w:firstLineChars="1100"/>
        <w:jc w:val="left"/>
        <w:textAlignment w:val="baseline"/>
        <w:rPr>
          <w:rFonts w:ascii="黑体" w:hAnsi="黑体" w:eastAsia="黑体" w:cs="黑体"/>
          <w:sz w:val="30"/>
          <w:szCs w:val="30"/>
          <w:lang w:val="en-US" w:eastAsia="zh-CN" w:bidi="ar-SA"/>
        </w:rPr>
      </w:pPr>
      <w:r>
        <w:rPr>
          <w:rFonts w:hint="eastAsia" w:ascii="黑体" w:hAnsi="黑体" w:eastAsia="黑体" w:cs="黑体"/>
          <w:sz w:val="30"/>
          <w:szCs w:val="30"/>
          <w:lang w:val="en-US" w:eastAsia="zh-CN" w:bidi="ar-SA"/>
        </w:rPr>
        <w:t>审核：</w:t>
      </w:r>
    </w:p>
    <w:p>
      <w:pPr>
        <w:widowControl w:val="0"/>
        <w:adjustRightInd w:val="0"/>
        <w:spacing w:line="400" w:lineRule="atLeast"/>
        <w:ind w:firstLine="2550" w:firstLineChars="850"/>
        <w:jc w:val="both"/>
        <w:textAlignment w:val="baseline"/>
        <w:rPr>
          <w:rFonts w:ascii="黑体" w:hAnsi="黑体" w:eastAsia="黑体" w:cs="黑体"/>
          <w:sz w:val="30"/>
          <w:szCs w:val="30"/>
          <w:lang w:val="en-US" w:eastAsia="zh-CN" w:bidi="ar-SA"/>
        </w:rPr>
      </w:pPr>
    </w:p>
    <w:p>
      <w:pPr>
        <w:widowControl w:val="0"/>
        <w:adjustRightInd w:val="0"/>
        <w:spacing w:line="400" w:lineRule="atLeast"/>
        <w:ind w:firstLine="3300" w:firstLineChars="1100"/>
        <w:jc w:val="left"/>
        <w:textAlignment w:val="baseline"/>
        <w:rPr>
          <w:rFonts w:ascii="黑体" w:hAnsi="黑体" w:eastAsia="黑体" w:cs="黑体"/>
          <w:sz w:val="30"/>
          <w:szCs w:val="30"/>
          <w:lang w:val="en-US" w:eastAsia="zh-CN" w:bidi="ar-SA"/>
        </w:rPr>
      </w:pPr>
      <w:r>
        <w:rPr>
          <w:rFonts w:hint="eastAsia" w:ascii="黑体" w:hAnsi="黑体" w:eastAsia="黑体" w:cs="黑体"/>
          <w:sz w:val="30"/>
          <w:szCs w:val="30"/>
          <w:lang w:val="en-US" w:eastAsia="zh-CN" w:bidi="ar-SA"/>
        </w:rPr>
        <w:t>编制：</w:t>
      </w:r>
    </w:p>
    <w:p>
      <w:pPr>
        <w:widowControl w:val="0"/>
        <w:adjustRightInd w:val="0"/>
        <w:spacing w:line="400" w:lineRule="atLeast"/>
        <w:ind w:firstLine="2085" w:firstLineChars="695"/>
        <w:jc w:val="both"/>
        <w:textAlignment w:val="baseline"/>
        <w:rPr>
          <w:rFonts w:ascii="黑体" w:hAnsi="黑体" w:eastAsia="黑体" w:cs="黑体"/>
          <w:sz w:val="30"/>
          <w:szCs w:val="30"/>
          <w:lang w:val="en-US" w:eastAsia="zh-CN" w:bidi="ar-SA"/>
        </w:rPr>
      </w:pPr>
    </w:p>
    <w:p>
      <w:pPr>
        <w:widowControl w:val="0"/>
        <w:adjustRightInd w:val="0"/>
        <w:spacing w:line="400" w:lineRule="atLeast"/>
        <w:ind w:firstLine="2085" w:firstLineChars="695"/>
        <w:jc w:val="both"/>
        <w:textAlignment w:val="baseline"/>
        <w:rPr>
          <w:rFonts w:ascii="黑体" w:hAnsi="黑体" w:eastAsia="黑体" w:cs="黑体"/>
          <w:sz w:val="30"/>
          <w:szCs w:val="30"/>
          <w:lang w:val="en-US" w:eastAsia="zh-CN" w:bidi="ar-SA"/>
        </w:rPr>
      </w:pPr>
    </w:p>
    <w:p>
      <w:pPr>
        <w:widowControl w:val="0"/>
        <w:adjustRightInd w:val="0"/>
        <w:spacing w:line="400" w:lineRule="atLeast"/>
        <w:ind w:firstLine="2085" w:firstLineChars="695"/>
        <w:jc w:val="both"/>
        <w:textAlignment w:val="baseline"/>
        <w:rPr>
          <w:rFonts w:ascii="黑体" w:hAnsi="黑体" w:eastAsia="黑体" w:cs="黑体"/>
          <w:sz w:val="30"/>
          <w:szCs w:val="30"/>
          <w:lang w:val="en-US" w:eastAsia="zh-CN" w:bidi="ar-SA"/>
        </w:rPr>
      </w:pPr>
    </w:p>
    <w:p>
      <w:pPr>
        <w:tabs>
          <w:tab w:val="left" w:pos="375"/>
        </w:tabs>
        <w:snapToGrid w:val="0"/>
        <w:spacing w:line="400" w:lineRule="atLeast"/>
        <w:ind w:firstLine="0" w:firstLineChars="0"/>
        <w:rPr>
          <w:rFonts w:ascii="黑体" w:hAnsi="黑体" w:eastAsia="黑体" w:cs="黑体"/>
          <w:sz w:val="30"/>
          <w:szCs w:val="30"/>
        </w:rPr>
      </w:pPr>
      <w:r>
        <w:rPr>
          <w:rFonts w:hint="eastAsia" w:ascii="黑体" w:hAnsi="黑体" w:eastAsia="黑体" w:cs="黑体"/>
          <w:sz w:val="30"/>
          <w:szCs w:val="30"/>
        </w:rPr>
        <w:tab/>
      </w:r>
    </w:p>
    <w:p>
      <w:pPr>
        <w:snapToGrid w:val="0"/>
        <w:spacing w:line="276" w:lineRule="auto"/>
        <w:ind w:firstLine="0" w:firstLineChars="0"/>
        <w:jc w:val="center"/>
        <w:rPr>
          <w:rFonts w:ascii="黑体" w:hAnsi="黑体" w:eastAsia="黑体" w:cs="黑体"/>
          <w:sz w:val="30"/>
          <w:szCs w:val="30"/>
        </w:rPr>
      </w:pPr>
      <w:r>
        <w:rPr>
          <w:rFonts w:hint="eastAsia" w:ascii="黑体" w:hAnsi="黑体" w:eastAsia="黑体" w:cs="黑体"/>
          <w:sz w:val="30"/>
          <w:szCs w:val="30"/>
        </w:rPr>
        <w:t>中国核工业二三建设有限公司XX分公司</w:t>
      </w:r>
    </w:p>
    <w:p>
      <w:pPr>
        <w:snapToGrid w:val="0"/>
        <w:spacing w:line="276" w:lineRule="auto"/>
        <w:jc w:val="center"/>
        <w:rPr>
          <w:rFonts w:eastAsia="黑体"/>
          <w:b/>
          <w:spacing w:val="300"/>
          <w:sz w:val="28"/>
        </w:rPr>
        <w:sectPr>
          <w:headerReference r:id="rId15" w:type="default"/>
          <w:headerReference r:id="rId16" w:type="even"/>
          <w:pgSz w:w="11906" w:h="16838"/>
          <w:pgMar w:top="1021" w:right="1134" w:bottom="1021" w:left="1134" w:header="851" w:footer="992" w:gutter="0"/>
          <w:cols w:space="425" w:num="1"/>
          <w:docGrid w:type="linesAndChars" w:linePitch="312" w:charSpace="0"/>
        </w:sectPr>
      </w:pPr>
      <w:r>
        <w:rPr>
          <w:rFonts w:hint="eastAsia" w:ascii="黑体" w:hAnsi="黑体" w:eastAsia="黑体" w:cs="黑体"/>
          <w:sz w:val="30"/>
          <w:szCs w:val="30"/>
        </w:rPr>
        <w:t>XXXX年XX月XX日</w:t>
      </w:r>
    </w:p>
    <w:p>
      <w:pPr>
        <w:spacing w:line="400" w:lineRule="atLeast"/>
        <w:ind w:left="426" w:firstLine="0" w:firstLineChars="0"/>
        <w:rPr>
          <w:rFonts w:ascii="Times New Roman" w:hAnsi="Times New Roman" w:eastAsia="宋体" w:cs="Times New Roman"/>
        </w:rPr>
      </w:pPr>
      <w:r>
        <w:rPr>
          <w:rFonts w:hint="eastAsia" w:ascii="Times New Roman" w:hAnsi="Times New Roman" w:eastAsia="宋体" w:cs="Times New Roman"/>
        </w:rPr>
        <w:t>说明：</w:t>
      </w:r>
    </w:p>
    <w:p>
      <w:pPr>
        <w:widowControl w:val="0"/>
        <w:numPr>
          <w:ilvl w:val="0"/>
          <w:numId w:val="150"/>
        </w:numPr>
        <w:adjustRightInd/>
        <w:spacing w:line="240" w:lineRule="auto"/>
        <w:ind w:left="846"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yyyy、mm、dd日历中点选</w:t>
      </w:r>
    </w:p>
    <w:p>
      <w:pPr>
        <w:widowControl w:val="0"/>
        <w:numPr>
          <w:ilvl w:val="0"/>
          <w:numId w:val="150"/>
        </w:numPr>
        <w:adjustRightInd/>
        <w:spacing w:line="240" w:lineRule="auto"/>
        <w:ind w:left="846"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n=</w:t>
      </w:r>
      <w:r>
        <w:rPr>
          <w:rFonts w:ascii="宋体" w:hAnsi="宋体" w:eastAsia="宋体" w:cs="宋体"/>
          <w:sz w:val="24"/>
          <w:szCs w:val="24"/>
          <w:lang w:val="en-US" w:eastAsia="zh-CN" w:bidi="ar-SA"/>
        </w:rPr>
        <w:t>1</w:t>
      </w:r>
      <w:r>
        <w:rPr>
          <w:rFonts w:hint="eastAsia" w:ascii="宋体" w:hAnsi="宋体" w:eastAsia="宋体" w:cs="宋体"/>
          <w:sz w:val="24"/>
          <w:szCs w:val="24"/>
          <w:lang w:val="en-US" w:eastAsia="zh-CN" w:bidi="ar-SA"/>
        </w:rPr>
        <w:t>、</w:t>
      </w:r>
      <w:r>
        <w:rPr>
          <w:rFonts w:ascii="宋体" w:hAnsi="宋体" w:eastAsia="宋体" w:cs="宋体"/>
          <w:sz w:val="24"/>
          <w:szCs w:val="24"/>
          <w:lang w:val="en-US" w:eastAsia="zh-CN" w:bidi="ar-SA"/>
        </w:rPr>
        <w:t>2</w:t>
      </w:r>
      <w:r>
        <w:rPr>
          <w:rFonts w:hint="eastAsia" w:ascii="宋体" w:hAnsi="宋体" w:eastAsia="宋体" w:cs="宋体"/>
          <w:sz w:val="24"/>
          <w:szCs w:val="24"/>
          <w:lang w:val="en-US" w:eastAsia="zh-CN" w:bidi="ar-SA"/>
        </w:rPr>
        <w:t>、</w:t>
      </w:r>
      <w:r>
        <w:rPr>
          <w:rFonts w:ascii="宋体" w:hAnsi="宋体" w:eastAsia="宋体" w:cs="宋体"/>
          <w:sz w:val="24"/>
          <w:szCs w:val="24"/>
          <w:lang w:val="en-US" w:eastAsia="zh-CN" w:bidi="ar-SA"/>
        </w:rPr>
        <w:t>3</w:t>
      </w:r>
      <w:r>
        <w:rPr>
          <w:rFonts w:hint="eastAsia" w:ascii="宋体" w:hAnsi="宋体" w:eastAsia="宋体" w:cs="宋体"/>
          <w:sz w:val="24"/>
          <w:szCs w:val="24"/>
          <w:lang w:val="en-US" w:eastAsia="zh-CN" w:bidi="ar-SA"/>
        </w:rPr>
        <w:t>、</w:t>
      </w:r>
      <w:r>
        <w:rPr>
          <w:rFonts w:ascii="宋体" w:hAnsi="宋体" w:eastAsia="宋体" w:cs="宋体"/>
          <w:sz w:val="24"/>
          <w:szCs w:val="24"/>
          <w:lang w:val="en-US" w:eastAsia="zh-CN" w:bidi="ar-SA"/>
        </w:rPr>
        <w:t>4</w:t>
      </w:r>
      <w:r>
        <w:rPr>
          <w:rFonts w:hint="eastAsia" w:ascii="宋体" w:hAnsi="宋体" w:eastAsia="宋体" w:cs="宋体"/>
          <w:sz w:val="24"/>
          <w:szCs w:val="24"/>
          <w:lang w:val="en-US" w:eastAsia="zh-CN" w:bidi="ar-SA"/>
        </w:rPr>
        <w:t>；</w:t>
      </w:r>
    </w:p>
    <w:p>
      <w:pPr>
        <w:widowControl w:val="0"/>
        <w:numPr>
          <w:ilvl w:val="0"/>
          <w:numId w:val="150"/>
        </w:numPr>
        <w:adjustRightInd/>
        <w:spacing w:line="240" w:lineRule="auto"/>
        <w:ind w:left="846"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X</w:t>
      </w:r>
      <w:r>
        <w:rPr>
          <w:rFonts w:ascii="宋体" w:hAnsi="宋体" w:eastAsia="宋体" w:cs="宋体"/>
          <w:sz w:val="24"/>
          <w:szCs w:val="24"/>
          <w:lang w:val="en-US" w:eastAsia="zh-CN" w:bidi="ar-SA"/>
        </w:rPr>
        <w:t>X</w:t>
      </w:r>
      <w:r>
        <w:rPr>
          <w:rFonts w:hint="eastAsia" w:ascii="宋体" w:hAnsi="宋体" w:eastAsia="宋体" w:cs="宋体"/>
          <w:sz w:val="24"/>
          <w:szCs w:val="24"/>
          <w:lang w:val="en-US" w:eastAsia="zh-CN" w:bidi="ar-SA"/>
        </w:rPr>
        <w:t>代表惠州分公司、秦山分公司，可选；</w:t>
      </w:r>
    </w:p>
    <w:p>
      <w:pPr>
        <w:widowControl w:val="0"/>
        <w:numPr>
          <w:ilvl w:val="0"/>
          <w:numId w:val="150"/>
        </w:numPr>
        <w:ind w:firstLineChars="0"/>
        <w:sectPr>
          <w:pgSz w:w="11906" w:h="16838"/>
          <w:pgMar w:top="1440" w:right="1800" w:bottom="1440" w:left="1800" w:header="851" w:footer="992" w:gutter="0"/>
          <w:cols w:space="425" w:num="1"/>
          <w:docGrid w:type="lines" w:linePitch="312" w:charSpace="0"/>
        </w:sectPr>
      </w:pPr>
      <w:r>
        <w:rPr>
          <w:rFonts w:hint="eastAsia" w:ascii="宋体" w:hAnsi="宋体" w:eastAsia="宋体" w:cs="宋体"/>
          <w:sz w:val="24"/>
          <w:szCs w:val="24"/>
          <w:lang w:val="en-US" w:eastAsia="zh-CN" w:bidi="ar-SA"/>
        </w:rPr>
        <w:t>质保人员报告内容填写完成后，提交至部门负责人进行审核签字，有意见退回，无意见提交至主管领导批准，有意见退回修改，无意见签字生效。生效后，不可修改、删除。未批准前编制人有删除、修改权限。需保存草稿功能。审核人、批准人收到后有待办提醒。质保部人员及公司质量管理部人员有导出打印权限。</w:t>
      </w:r>
    </w:p>
    <w:p>
      <w:pPr>
        <w:pStyle w:val="7"/>
        <w:bidi w:val="0"/>
        <w:rPr>
          <w:lang w:val="en-US" w:eastAsia="zh-CN"/>
        </w:rPr>
      </w:pPr>
      <w:r>
        <w:rPr>
          <w:rFonts w:hint="eastAsia"/>
          <w:lang w:val="en-US" w:eastAsia="zh-CN"/>
        </w:rPr>
        <w:t>制造活动季度报告内容页模板</w:t>
      </w:r>
    </w:p>
    <w:tbl>
      <w:tblPr>
        <w:tblStyle w:val="31"/>
        <w:tblW w:w="13748" w:type="dxa"/>
        <w:tblInd w:w="4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3"/>
        <w:gridCol w:w="402"/>
        <w:gridCol w:w="129"/>
        <w:gridCol w:w="427"/>
        <w:gridCol w:w="142"/>
        <w:gridCol w:w="547"/>
        <w:gridCol w:w="34"/>
        <w:gridCol w:w="593"/>
        <w:gridCol w:w="201"/>
        <w:gridCol w:w="464"/>
        <w:gridCol w:w="310"/>
        <w:gridCol w:w="295"/>
        <w:gridCol w:w="542"/>
        <w:gridCol w:w="110"/>
        <w:gridCol w:w="450"/>
        <w:gridCol w:w="106"/>
        <w:gridCol w:w="727"/>
        <w:gridCol w:w="295"/>
        <w:gridCol w:w="420"/>
        <w:gridCol w:w="274"/>
        <w:gridCol w:w="258"/>
        <w:gridCol w:w="503"/>
        <w:gridCol w:w="732"/>
        <w:gridCol w:w="279"/>
        <w:gridCol w:w="277"/>
        <w:gridCol w:w="665"/>
        <w:gridCol w:w="495"/>
        <w:gridCol w:w="159"/>
        <w:gridCol w:w="219"/>
        <w:gridCol w:w="483"/>
        <w:gridCol w:w="515"/>
        <w:gridCol w:w="502"/>
        <w:gridCol w:w="68"/>
        <w:gridCol w:w="584"/>
        <w:gridCol w:w="547"/>
        <w:gridCol w:w="4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13748" w:type="dxa"/>
            <w:gridSpan w:val="36"/>
            <w:vAlign w:val="center"/>
          </w:tcPr>
          <w:p>
            <w:pPr>
              <w:widowControl w:val="0"/>
              <w:numPr>
                <w:ilvl w:val="0"/>
                <w:numId w:val="152"/>
              </w:numPr>
              <w:adjustRightInd/>
              <w:spacing w:line="240" w:lineRule="auto"/>
              <w:ind w:left="420" w:hanging="420" w:firstLineChars="0"/>
              <w:jc w:val="center"/>
              <w:textAlignment w:val="auto"/>
              <w:rPr>
                <w:rFonts w:ascii="宋体" w:hAnsi="宋体" w:eastAsia="宋体" w:cs="宋体"/>
                <w:bCs/>
                <w:sz w:val="24"/>
                <w:szCs w:val="24"/>
                <w:lang w:val="en-US" w:eastAsia="zh-CN" w:bidi="ar-SA"/>
              </w:rPr>
            </w:pPr>
            <w:r>
              <w:rPr>
                <w:rFonts w:ascii="宋体" w:hAnsi="宋体" w:eastAsia="宋体" w:cs="宋体"/>
                <w:bCs/>
                <w:sz w:val="24"/>
                <w:szCs w:val="24"/>
                <w:lang w:val="en-US" w:eastAsia="zh-CN" w:bidi="ar-SA"/>
              </w:rPr>
              <w:t>yyyy</w:t>
            </w:r>
            <w:r>
              <w:rPr>
                <w:rFonts w:hint="eastAsia" w:ascii="宋体" w:hAnsi="宋体" w:eastAsia="宋体" w:cs="宋体"/>
                <w:bCs/>
                <w:sz w:val="24"/>
                <w:szCs w:val="24"/>
                <w:lang w:val="en-US" w:eastAsia="zh-CN" w:bidi="ar-SA"/>
              </w:rPr>
              <w:t>年</w:t>
            </w:r>
            <w:r>
              <w:rPr>
                <w:rFonts w:ascii="宋体" w:hAnsi="宋体" w:eastAsia="宋体" w:cs="宋体"/>
                <w:bCs/>
                <w:sz w:val="24"/>
                <w:szCs w:val="24"/>
                <w:lang w:val="en-US" w:eastAsia="zh-CN" w:bidi="ar-SA"/>
              </w:rPr>
              <w:t>n</w:t>
            </w:r>
            <w:r>
              <w:rPr>
                <w:rFonts w:hint="eastAsia" w:ascii="宋体" w:hAnsi="宋体" w:eastAsia="宋体" w:cs="宋体"/>
                <w:bCs/>
                <w:sz w:val="24"/>
                <w:szCs w:val="24"/>
                <w:lang w:val="en-US" w:eastAsia="zh-CN" w:bidi="ar-SA"/>
              </w:rPr>
              <w:t>季度已完成的制造活动清单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935" w:type="dxa"/>
            <w:gridSpan w:val="2"/>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序号</w:t>
            </w:r>
          </w:p>
        </w:tc>
        <w:tc>
          <w:tcPr>
            <w:tcW w:w="1245" w:type="dxa"/>
            <w:gridSpan w:val="4"/>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项目名称</w:t>
            </w:r>
          </w:p>
        </w:tc>
        <w:tc>
          <w:tcPr>
            <w:tcW w:w="1602" w:type="dxa"/>
            <w:gridSpan w:val="5"/>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设备/部件名称</w:t>
            </w:r>
          </w:p>
        </w:tc>
        <w:tc>
          <w:tcPr>
            <w:tcW w:w="1397" w:type="dxa"/>
            <w:gridSpan w:val="4"/>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核安全级别</w:t>
            </w:r>
          </w:p>
        </w:tc>
        <w:tc>
          <w:tcPr>
            <w:tcW w:w="1128" w:type="dxa"/>
            <w:gridSpan w:val="3"/>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材料牌号</w:t>
            </w:r>
          </w:p>
        </w:tc>
        <w:tc>
          <w:tcPr>
            <w:tcW w:w="694" w:type="dxa"/>
            <w:gridSpan w:val="2"/>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规格</w:t>
            </w:r>
          </w:p>
        </w:tc>
        <w:tc>
          <w:tcPr>
            <w:tcW w:w="3209" w:type="dxa"/>
            <w:gridSpan w:val="7"/>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数量（件/只/米/千克/吨等）</w:t>
            </w:r>
          </w:p>
        </w:tc>
        <w:tc>
          <w:tcPr>
            <w:tcW w:w="1376" w:type="dxa"/>
            <w:gridSpan w:val="4"/>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备案文件编号</w:t>
            </w:r>
          </w:p>
        </w:tc>
        <w:tc>
          <w:tcPr>
            <w:tcW w:w="1154" w:type="dxa"/>
            <w:gridSpan w:val="3"/>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华北站回文编号</w:t>
            </w:r>
          </w:p>
        </w:tc>
        <w:tc>
          <w:tcPr>
            <w:tcW w:w="1008" w:type="dxa"/>
            <w:gridSpan w:val="2"/>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935"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c>
          <w:tcPr>
            <w:tcW w:w="1245" w:type="dxa"/>
            <w:gridSpan w:val="4"/>
            <w:vAlign w:val="center"/>
          </w:tcPr>
          <w:p>
            <w:pPr>
              <w:spacing w:line="400" w:lineRule="atLeast"/>
              <w:ind w:firstLine="0" w:firstLineChars="0"/>
              <w:jc w:val="center"/>
              <w:rPr>
                <w:rFonts w:ascii="Times New Roman" w:hAnsi="Times New Roman" w:eastAsia="宋体" w:cs="Times New Roman"/>
                <w:bCs/>
                <w:sz w:val="20"/>
                <w:szCs w:val="17"/>
              </w:rPr>
            </w:pPr>
          </w:p>
        </w:tc>
        <w:tc>
          <w:tcPr>
            <w:tcW w:w="1602" w:type="dxa"/>
            <w:gridSpan w:val="5"/>
            <w:vAlign w:val="center"/>
          </w:tcPr>
          <w:p>
            <w:pPr>
              <w:spacing w:line="400" w:lineRule="atLeast"/>
              <w:ind w:firstLine="0" w:firstLineChars="0"/>
              <w:jc w:val="center"/>
              <w:rPr>
                <w:rFonts w:ascii="Times New Roman" w:hAnsi="Times New Roman" w:eastAsia="宋体" w:cs="Times New Roman"/>
                <w:bCs/>
                <w:sz w:val="20"/>
                <w:szCs w:val="17"/>
              </w:rPr>
            </w:pPr>
          </w:p>
        </w:tc>
        <w:tc>
          <w:tcPr>
            <w:tcW w:w="1397" w:type="dxa"/>
            <w:gridSpan w:val="4"/>
            <w:vAlign w:val="center"/>
          </w:tcPr>
          <w:p>
            <w:pPr>
              <w:spacing w:line="400" w:lineRule="atLeast"/>
              <w:ind w:firstLine="0" w:firstLineChars="0"/>
              <w:jc w:val="center"/>
              <w:rPr>
                <w:rFonts w:ascii="Times New Roman" w:hAnsi="Times New Roman" w:eastAsia="宋体" w:cs="Times New Roman"/>
                <w:bCs/>
                <w:sz w:val="20"/>
                <w:szCs w:val="17"/>
              </w:rPr>
            </w:pPr>
          </w:p>
        </w:tc>
        <w:tc>
          <w:tcPr>
            <w:tcW w:w="1128"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694"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c>
          <w:tcPr>
            <w:tcW w:w="3209" w:type="dxa"/>
            <w:gridSpan w:val="7"/>
            <w:vAlign w:val="center"/>
          </w:tcPr>
          <w:p>
            <w:pPr>
              <w:spacing w:line="400" w:lineRule="atLeast"/>
              <w:ind w:firstLine="0" w:firstLineChars="0"/>
              <w:jc w:val="center"/>
              <w:rPr>
                <w:rFonts w:ascii="Times New Roman" w:hAnsi="Times New Roman" w:eastAsia="宋体" w:cs="Times New Roman"/>
                <w:bCs/>
                <w:sz w:val="20"/>
                <w:szCs w:val="17"/>
              </w:rPr>
            </w:pPr>
          </w:p>
        </w:tc>
        <w:tc>
          <w:tcPr>
            <w:tcW w:w="1376" w:type="dxa"/>
            <w:gridSpan w:val="4"/>
            <w:vAlign w:val="center"/>
          </w:tcPr>
          <w:p>
            <w:pPr>
              <w:spacing w:line="400" w:lineRule="atLeast"/>
              <w:ind w:firstLine="0" w:firstLineChars="0"/>
              <w:jc w:val="center"/>
              <w:rPr>
                <w:rFonts w:ascii="Times New Roman" w:hAnsi="Times New Roman" w:eastAsia="宋体" w:cs="Times New Roman"/>
                <w:bCs/>
                <w:sz w:val="20"/>
                <w:szCs w:val="17"/>
              </w:rPr>
            </w:pPr>
          </w:p>
        </w:tc>
        <w:tc>
          <w:tcPr>
            <w:tcW w:w="1154"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1008"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935"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c>
          <w:tcPr>
            <w:tcW w:w="1245" w:type="dxa"/>
            <w:gridSpan w:val="4"/>
            <w:vAlign w:val="center"/>
          </w:tcPr>
          <w:p>
            <w:pPr>
              <w:spacing w:line="400" w:lineRule="atLeast"/>
              <w:ind w:firstLine="0" w:firstLineChars="0"/>
              <w:jc w:val="center"/>
              <w:rPr>
                <w:rFonts w:ascii="Times New Roman" w:hAnsi="Times New Roman" w:eastAsia="宋体" w:cs="Times New Roman"/>
                <w:bCs/>
                <w:sz w:val="20"/>
                <w:szCs w:val="17"/>
              </w:rPr>
            </w:pPr>
          </w:p>
        </w:tc>
        <w:tc>
          <w:tcPr>
            <w:tcW w:w="1602" w:type="dxa"/>
            <w:gridSpan w:val="5"/>
            <w:vAlign w:val="center"/>
          </w:tcPr>
          <w:p>
            <w:pPr>
              <w:spacing w:line="400" w:lineRule="atLeast"/>
              <w:ind w:firstLine="0" w:firstLineChars="0"/>
              <w:jc w:val="center"/>
              <w:rPr>
                <w:rFonts w:ascii="Times New Roman" w:hAnsi="Times New Roman" w:eastAsia="宋体" w:cs="Times New Roman"/>
                <w:bCs/>
                <w:sz w:val="20"/>
                <w:szCs w:val="17"/>
              </w:rPr>
            </w:pPr>
          </w:p>
        </w:tc>
        <w:tc>
          <w:tcPr>
            <w:tcW w:w="1397" w:type="dxa"/>
            <w:gridSpan w:val="4"/>
            <w:vAlign w:val="center"/>
          </w:tcPr>
          <w:p>
            <w:pPr>
              <w:spacing w:line="400" w:lineRule="atLeast"/>
              <w:ind w:firstLine="0" w:firstLineChars="0"/>
              <w:jc w:val="center"/>
              <w:rPr>
                <w:rFonts w:ascii="Times New Roman" w:hAnsi="Times New Roman" w:eastAsia="宋体" w:cs="Times New Roman"/>
                <w:bCs/>
                <w:sz w:val="20"/>
                <w:szCs w:val="17"/>
              </w:rPr>
            </w:pPr>
          </w:p>
        </w:tc>
        <w:tc>
          <w:tcPr>
            <w:tcW w:w="1128"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694"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c>
          <w:tcPr>
            <w:tcW w:w="3209" w:type="dxa"/>
            <w:gridSpan w:val="7"/>
            <w:vAlign w:val="center"/>
          </w:tcPr>
          <w:p>
            <w:pPr>
              <w:spacing w:line="400" w:lineRule="atLeast"/>
              <w:ind w:firstLine="0" w:firstLineChars="0"/>
              <w:jc w:val="center"/>
              <w:rPr>
                <w:rFonts w:ascii="Times New Roman" w:hAnsi="Times New Roman" w:eastAsia="宋体" w:cs="Times New Roman"/>
                <w:bCs/>
                <w:sz w:val="20"/>
                <w:szCs w:val="17"/>
              </w:rPr>
            </w:pPr>
          </w:p>
        </w:tc>
        <w:tc>
          <w:tcPr>
            <w:tcW w:w="1376" w:type="dxa"/>
            <w:gridSpan w:val="4"/>
            <w:vAlign w:val="center"/>
          </w:tcPr>
          <w:p>
            <w:pPr>
              <w:spacing w:line="400" w:lineRule="atLeast"/>
              <w:ind w:firstLine="0" w:firstLineChars="0"/>
              <w:jc w:val="center"/>
              <w:rPr>
                <w:rFonts w:ascii="Times New Roman" w:hAnsi="Times New Roman" w:eastAsia="宋体" w:cs="Times New Roman"/>
                <w:bCs/>
                <w:sz w:val="20"/>
                <w:szCs w:val="17"/>
              </w:rPr>
            </w:pPr>
          </w:p>
        </w:tc>
        <w:tc>
          <w:tcPr>
            <w:tcW w:w="1154"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1008"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935"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c>
          <w:tcPr>
            <w:tcW w:w="1245" w:type="dxa"/>
            <w:gridSpan w:val="4"/>
            <w:vAlign w:val="center"/>
          </w:tcPr>
          <w:p>
            <w:pPr>
              <w:spacing w:line="400" w:lineRule="atLeast"/>
              <w:ind w:firstLine="0" w:firstLineChars="0"/>
              <w:jc w:val="center"/>
              <w:rPr>
                <w:rFonts w:ascii="Times New Roman" w:hAnsi="Times New Roman" w:eastAsia="宋体" w:cs="Times New Roman"/>
                <w:bCs/>
                <w:sz w:val="20"/>
                <w:szCs w:val="17"/>
              </w:rPr>
            </w:pPr>
          </w:p>
        </w:tc>
        <w:tc>
          <w:tcPr>
            <w:tcW w:w="1602" w:type="dxa"/>
            <w:gridSpan w:val="5"/>
            <w:vAlign w:val="center"/>
          </w:tcPr>
          <w:p>
            <w:pPr>
              <w:spacing w:line="400" w:lineRule="atLeast"/>
              <w:ind w:firstLine="0" w:firstLineChars="0"/>
              <w:jc w:val="center"/>
              <w:rPr>
                <w:rFonts w:ascii="Times New Roman" w:hAnsi="Times New Roman" w:eastAsia="宋体" w:cs="Times New Roman"/>
                <w:bCs/>
                <w:sz w:val="20"/>
                <w:szCs w:val="17"/>
              </w:rPr>
            </w:pPr>
          </w:p>
        </w:tc>
        <w:tc>
          <w:tcPr>
            <w:tcW w:w="1397" w:type="dxa"/>
            <w:gridSpan w:val="4"/>
            <w:vAlign w:val="center"/>
          </w:tcPr>
          <w:p>
            <w:pPr>
              <w:spacing w:line="400" w:lineRule="atLeast"/>
              <w:ind w:firstLine="0" w:firstLineChars="0"/>
              <w:jc w:val="center"/>
              <w:rPr>
                <w:rFonts w:ascii="Times New Roman" w:hAnsi="Times New Roman" w:eastAsia="宋体" w:cs="Times New Roman"/>
                <w:bCs/>
                <w:sz w:val="20"/>
                <w:szCs w:val="17"/>
              </w:rPr>
            </w:pPr>
          </w:p>
        </w:tc>
        <w:tc>
          <w:tcPr>
            <w:tcW w:w="1128"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694"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c>
          <w:tcPr>
            <w:tcW w:w="3209" w:type="dxa"/>
            <w:gridSpan w:val="7"/>
            <w:vAlign w:val="center"/>
          </w:tcPr>
          <w:p>
            <w:pPr>
              <w:spacing w:line="400" w:lineRule="atLeast"/>
              <w:ind w:firstLine="0" w:firstLineChars="0"/>
              <w:jc w:val="center"/>
              <w:rPr>
                <w:rFonts w:ascii="Times New Roman" w:hAnsi="Times New Roman" w:eastAsia="宋体" w:cs="Times New Roman"/>
                <w:bCs/>
                <w:sz w:val="20"/>
                <w:szCs w:val="17"/>
              </w:rPr>
            </w:pPr>
          </w:p>
        </w:tc>
        <w:tc>
          <w:tcPr>
            <w:tcW w:w="1376" w:type="dxa"/>
            <w:gridSpan w:val="4"/>
            <w:vAlign w:val="center"/>
          </w:tcPr>
          <w:p>
            <w:pPr>
              <w:spacing w:line="400" w:lineRule="atLeast"/>
              <w:ind w:firstLine="0" w:firstLineChars="0"/>
              <w:jc w:val="center"/>
              <w:rPr>
                <w:rFonts w:ascii="Times New Roman" w:hAnsi="Times New Roman" w:eastAsia="宋体" w:cs="Times New Roman"/>
                <w:bCs/>
                <w:sz w:val="20"/>
                <w:szCs w:val="17"/>
              </w:rPr>
            </w:pPr>
          </w:p>
        </w:tc>
        <w:tc>
          <w:tcPr>
            <w:tcW w:w="1154"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1008"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13748" w:type="dxa"/>
            <w:gridSpan w:val="36"/>
            <w:vAlign w:val="center"/>
          </w:tcPr>
          <w:p>
            <w:pPr>
              <w:widowControl w:val="0"/>
              <w:numPr>
                <w:ilvl w:val="0"/>
                <w:numId w:val="152"/>
              </w:numPr>
              <w:adjustRightInd/>
              <w:spacing w:line="240" w:lineRule="auto"/>
              <w:ind w:left="420" w:hanging="420" w:firstLineChars="0"/>
              <w:jc w:val="center"/>
              <w:textAlignment w:val="auto"/>
              <w:rPr>
                <w:rFonts w:ascii="宋体" w:hAnsi="宋体" w:eastAsia="宋体" w:cs="宋体"/>
                <w:bCs/>
                <w:sz w:val="20"/>
                <w:szCs w:val="17"/>
                <w:lang w:val="en-US" w:eastAsia="zh-CN" w:bidi="ar-SA"/>
              </w:rPr>
            </w:pPr>
            <w:r>
              <w:rPr>
                <w:rFonts w:ascii="宋体" w:hAnsi="宋体" w:eastAsia="宋体" w:cs="宋体"/>
                <w:bCs/>
                <w:sz w:val="24"/>
                <w:szCs w:val="24"/>
                <w:lang w:val="en-US" w:eastAsia="zh-CN" w:bidi="ar-SA"/>
              </w:rPr>
              <w:t>yyyy</w:t>
            </w:r>
            <w:r>
              <w:rPr>
                <w:rFonts w:hint="eastAsia" w:ascii="宋体" w:hAnsi="宋体" w:eastAsia="宋体" w:cs="宋体"/>
                <w:bCs/>
                <w:sz w:val="24"/>
                <w:szCs w:val="24"/>
                <w:lang w:val="en-US" w:eastAsia="zh-CN" w:bidi="ar-SA"/>
              </w:rPr>
              <w:t>年</w:t>
            </w:r>
            <w:r>
              <w:rPr>
                <w:rFonts w:ascii="宋体" w:hAnsi="宋体" w:eastAsia="宋体" w:cs="宋体"/>
                <w:bCs/>
                <w:sz w:val="24"/>
                <w:szCs w:val="24"/>
                <w:lang w:val="en-US" w:eastAsia="zh-CN" w:bidi="ar-SA"/>
              </w:rPr>
              <w:t>n</w:t>
            </w:r>
            <w:r>
              <w:rPr>
                <w:rFonts w:hint="eastAsia" w:ascii="宋体" w:hAnsi="宋体" w:eastAsia="宋体" w:cs="宋体"/>
                <w:bCs/>
                <w:sz w:val="24"/>
                <w:szCs w:val="24"/>
                <w:lang w:val="en-US" w:eastAsia="zh-CN" w:bidi="ar-SA"/>
              </w:rPr>
              <w:t>季度计划开始和拟完成的活动清单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935" w:type="dxa"/>
            <w:gridSpan w:val="2"/>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序号</w:t>
            </w:r>
          </w:p>
        </w:tc>
        <w:tc>
          <w:tcPr>
            <w:tcW w:w="1245" w:type="dxa"/>
            <w:gridSpan w:val="4"/>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项目名称</w:t>
            </w:r>
          </w:p>
        </w:tc>
        <w:tc>
          <w:tcPr>
            <w:tcW w:w="1602" w:type="dxa"/>
            <w:gridSpan w:val="5"/>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设备/部件名称</w:t>
            </w:r>
          </w:p>
        </w:tc>
        <w:tc>
          <w:tcPr>
            <w:tcW w:w="1397" w:type="dxa"/>
            <w:gridSpan w:val="4"/>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核安全级别</w:t>
            </w:r>
          </w:p>
        </w:tc>
        <w:tc>
          <w:tcPr>
            <w:tcW w:w="1128" w:type="dxa"/>
            <w:gridSpan w:val="3"/>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材料牌号</w:t>
            </w:r>
          </w:p>
        </w:tc>
        <w:tc>
          <w:tcPr>
            <w:tcW w:w="694" w:type="dxa"/>
            <w:gridSpan w:val="2"/>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规格</w:t>
            </w:r>
          </w:p>
        </w:tc>
        <w:tc>
          <w:tcPr>
            <w:tcW w:w="3209" w:type="dxa"/>
            <w:gridSpan w:val="7"/>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数量（件/只/米/千克/吨等）</w:t>
            </w:r>
          </w:p>
        </w:tc>
        <w:tc>
          <w:tcPr>
            <w:tcW w:w="1376" w:type="dxa"/>
            <w:gridSpan w:val="4"/>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计划开工时间/开工时间</w:t>
            </w:r>
          </w:p>
        </w:tc>
        <w:tc>
          <w:tcPr>
            <w:tcW w:w="1154" w:type="dxa"/>
            <w:gridSpan w:val="3"/>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拟完工时间</w:t>
            </w:r>
          </w:p>
        </w:tc>
        <w:tc>
          <w:tcPr>
            <w:tcW w:w="1008" w:type="dxa"/>
            <w:gridSpan w:val="2"/>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935"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c>
          <w:tcPr>
            <w:tcW w:w="1245" w:type="dxa"/>
            <w:gridSpan w:val="4"/>
            <w:vAlign w:val="center"/>
          </w:tcPr>
          <w:p>
            <w:pPr>
              <w:spacing w:line="400" w:lineRule="atLeast"/>
              <w:ind w:firstLine="0" w:firstLineChars="0"/>
              <w:jc w:val="center"/>
              <w:rPr>
                <w:rFonts w:ascii="Times New Roman" w:hAnsi="Times New Roman" w:eastAsia="宋体" w:cs="Times New Roman"/>
                <w:bCs/>
                <w:sz w:val="20"/>
                <w:szCs w:val="17"/>
              </w:rPr>
            </w:pPr>
          </w:p>
        </w:tc>
        <w:tc>
          <w:tcPr>
            <w:tcW w:w="1602" w:type="dxa"/>
            <w:gridSpan w:val="5"/>
            <w:vAlign w:val="center"/>
          </w:tcPr>
          <w:p>
            <w:pPr>
              <w:spacing w:line="400" w:lineRule="atLeast"/>
              <w:ind w:firstLine="0" w:firstLineChars="0"/>
              <w:jc w:val="center"/>
              <w:rPr>
                <w:rFonts w:ascii="Times New Roman" w:hAnsi="Times New Roman" w:eastAsia="宋体" w:cs="Times New Roman"/>
                <w:bCs/>
                <w:sz w:val="20"/>
                <w:szCs w:val="17"/>
              </w:rPr>
            </w:pPr>
          </w:p>
        </w:tc>
        <w:tc>
          <w:tcPr>
            <w:tcW w:w="1397" w:type="dxa"/>
            <w:gridSpan w:val="4"/>
            <w:vAlign w:val="center"/>
          </w:tcPr>
          <w:p>
            <w:pPr>
              <w:spacing w:line="400" w:lineRule="atLeast"/>
              <w:ind w:firstLine="0" w:firstLineChars="0"/>
              <w:jc w:val="center"/>
              <w:rPr>
                <w:rFonts w:ascii="Times New Roman" w:hAnsi="Times New Roman" w:eastAsia="宋体" w:cs="Times New Roman"/>
                <w:bCs/>
                <w:sz w:val="20"/>
                <w:szCs w:val="17"/>
              </w:rPr>
            </w:pPr>
          </w:p>
        </w:tc>
        <w:tc>
          <w:tcPr>
            <w:tcW w:w="1128"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694"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c>
          <w:tcPr>
            <w:tcW w:w="3209" w:type="dxa"/>
            <w:gridSpan w:val="7"/>
            <w:vAlign w:val="center"/>
          </w:tcPr>
          <w:p>
            <w:pPr>
              <w:spacing w:line="400" w:lineRule="atLeast"/>
              <w:ind w:firstLine="0" w:firstLineChars="0"/>
              <w:jc w:val="center"/>
              <w:rPr>
                <w:rFonts w:ascii="Times New Roman" w:hAnsi="Times New Roman" w:eastAsia="宋体" w:cs="Times New Roman"/>
                <w:bCs/>
                <w:sz w:val="20"/>
                <w:szCs w:val="17"/>
              </w:rPr>
            </w:pPr>
          </w:p>
        </w:tc>
        <w:tc>
          <w:tcPr>
            <w:tcW w:w="1376" w:type="dxa"/>
            <w:gridSpan w:val="4"/>
            <w:vAlign w:val="center"/>
          </w:tcPr>
          <w:p>
            <w:pPr>
              <w:spacing w:line="400" w:lineRule="atLeast"/>
              <w:ind w:firstLine="0" w:firstLineChars="0"/>
              <w:jc w:val="center"/>
              <w:rPr>
                <w:rFonts w:ascii="Times New Roman" w:hAnsi="Times New Roman" w:eastAsia="宋体" w:cs="Times New Roman"/>
                <w:bCs/>
                <w:sz w:val="20"/>
                <w:szCs w:val="17"/>
              </w:rPr>
            </w:pPr>
          </w:p>
        </w:tc>
        <w:tc>
          <w:tcPr>
            <w:tcW w:w="1154"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1008"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935"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c>
          <w:tcPr>
            <w:tcW w:w="1245" w:type="dxa"/>
            <w:gridSpan w:val="4"/>
            <w:vAlign w:val="center"/>
          </w:tcPr>
          <w:p>
            <w:pPr>
              <w:spacing w:line="400" w:lineRule="atLeast"/>
              <w:ind w:firstLine="0" w:firstLineChars="0"/>
              <w:jc w:val="center"/>
              <w:rPr>
                <w:rFonts w:ascii="Times New Roman" w:hAnsi="Times New Roman" w:eastAsia="宋体" w:cs="Times New Roman"/>
                <w:bCs/>
                <w:sz w:val="20"/>
                <w:szCs w:val="17"/>
              </w:rPr>
            </w:pPr>
          </w:p>
        </w:tc>
        <w:tc>
          <w:tcPr>
            <w:tcW w:w="1602" w:type="dxa"/>
            <w:gridSpan w:val="5"/>
            <w:vAlign w:val="center"/>
          </w:tcPr>
          <w:p>
            <w:pPr>
              <w:spacing w:line="400" w:lineRule="atLeast"/>
              <w:ind w:firstLine="0" w:firstLineChars="0"/>
              <w:jc w:val="center"/>
              <w:rPr>
                <w:rFonts w:ascii="Times New Roman" w:hAnsi="Times New Roman" w:eastAsia="宋体" w:cs="Times New Roman"/>
                <w:bCs/>
                <w:sz w:val="20"/>
                <w:szCs w:val="17"/>
              </w:rPr>
            </w:pPr>
          </w:p>
        </w:tc>
        <w:tc>
          <w:tcPr>
            <w:tcW w:w="1397" w:type="dxa"/>
            <w:gridSpan w:val="4"/>
            <w:vAlign w:val="center"/>
          </w:tcPr>
          <w:p>
            <w:pPr>
              <w:spacing w:line="400" w:lineRule="atLeast"/>
              <w:ind w:firstLine="0" w:firstLineChars="0"/>
              <w:jc w:val="center"/>
              <w:rPr>
                <w:rFonts w:ascii="Times New Roman" w:hAnsi="Times New Roman" w:eastAsia="宋体" w:cs="Times New Roman"/>
                <w:bCs/>
                <w:sz w:val="20"/>
                <w:szCs w:val="17"/>
              </w:rPr>
            </w:pPr>
          </w:p>
        </w:tc>
        <w:tc>
          <w:tcPr>
            <w:tcW w:w="1128"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694"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c>
          <w:tcPr>
            <w:tcW w:w="3209" w:type="dxa"/>
            <w:gridSpan w:val="7"/>
            <w:vAlign w:val="center"/>
          </w:tcPr>
          <w:p>
            <w:pPr>
              <w:spacing w:line="400" w:lineRule="atLeast"/>
              <w:ind w:firstLine="0" w:firstLineChars="0"/>
              <w:jc w:val="center"/>
              <w:rPr>
                <w:rFonts w:ascii="Times New Roman" w:hAnsi="Times New Roman" w:eastAsia="宋体" w:cs="Times New Roman"/>
                <w:bCs/>
                <w:sz w:val="20"/>
                <w:szCs w:val="17"/>
              </w:rPr>
            </w:pPr>
          </w:p>
        </w:tc>
        <w:tc>
          <w:tcPr>
            <w:tcW w:w="1376" w:type="dxa"/>
            <w:gridSpan w:val="4"/>
            <w:vAlign w:val="center"/>
          </w:tcPr>
          <w:p>
            <w:pPr>
              <w:spacing w:line="400" w:lineRule="atLeast"/>
              <w:ind w:firstLine="0" w:firstLineChars="0"/>
              <w:jc w:val="center"/>
              <w:rPr>
                <w:rFonts w:ascii="Times New Roman" w:hAnsi="Times New Roman" w:eastAsia="宋体" w:cs="Times New Roman"/>
                <w:bCs/>
                <w:sz w:val="20"/>
                <w:szCs w:val="17"/>
              </w:rPr>
            </w:pPr>
          </w:p>
        </w:tc>
        <w:tc>
          <w:tcPr>
            <w:tcW w:w="1154"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1008"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935"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c>
          <w:tcPr>
            <w:tcW w:w="1245" w:type="dxa"/>
            <w:gridSpan w:val="4"/>
            <w:vAlign w:val="center"/>
          </w:tcPr>
          <w:p>
            <w:pPr>
              <w:spacing w:line="400" w:lineRule="atLeast"/>
              <w:ind w:firstLine="0" w:firstLineChars="0"/>
              <w:jc w:val="center"/>
              <w:rPr>
                <w:rFonts w:ascii="Times New Roman" w:hAnsi="Times New Roman" w:eastAsia="宋体" w:cs="Times New Roman"/>
                <w:bCs/>
                <w:sz w:val="20"/>
                <w:szCs w:val="17"/>
              </w:rPr>
            </w:pPr>
          </w:p>
        </w:tc>
        <w:tc>
          <w:tcPr>
            <w:tcW w:w="1602" w:type="dxa"/>
            <w:gridSpan w:val="5"/>
            <w:vAlign w:val="center"/>
          </w:tcPr>
          <w:p>
            <w:pPr>
              <w:spacing w:line="400" w:lineRule="atLeast"/>
              <w:ind w:firstLine="0" w:firstLineChars="0"/>
              <w:jc w:val="center"/>
              <w:rPr>
                <w:rFonts w:ascii="Times New Roman" w:hAnsi="Times New Roman" w:eastAsia="宋体" w:cs="Times New Roman"/>
                <w:bCs/>
                <w:sz w:val="20"/>
                <w:szCs w:val="17"/>
              </w:rPr>
            </w:pPr>
          </w:p>
        </w:tc>
        <w:tc>
          <w:tcPr>
            <w:tcW w:w="1397" w:type="dxa"/>
            <w:gridSpan w:val="4"/>
            <w:vAlign w:val="center"/>
          </w:tcPr>
          <w:p>
            <w:pPr>
              <w:spacing w:line="400" w:lineRule="atLeast"/>
              <w:ind w:firstLine="0" w:firstLineChars="0"/>
              <w:jc w:val="center"/>
              <w:rPr>
                <w:rFonts w:ascii="Times New Roman" w:hAnsi="Times New Roman" w:eastAsia="宋体" w:cs="Times New Roman"/>
                <w:bCs/>
                <w:sz w:val="20"/>
                <w:szCs w:val="17"/>
              </w:rPr>
            </w:pPr>
          </w:p>
        </w:tc>
        <w:tc>
          <w:tcPr>
            <w:tcW w:w="1128"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694"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c>
          <w:tcPr>
            <w:tcW w:w="3209" w:type="dxa"/>
            <w:gridSpan w:val="7"/>
            <w:vAlign w:val="center"/>
          </w:tcPr>
          <w:p>
            <w:pPr>
              <w:spacing w:line="400" w:lineRule="atLeast"/>
              <w:ind w:firstLine="0" w:firstLineChars="0"/>
              <w:jc w:val="center"/>
              <w:rPr>
                <w:rFonts w:ascii="Times New Roman" w:hAnsi="Times New Roman" w:eastAsia="宋体" w:cs="Times New Roman"/>
                <w:bCs/>
                <w:sz w:val="20"/>
                <w:szCs w:val="17"/>
              </w:rPr>
            </w:pPr>
          </w:p>
        </w:tc>
        <w:tc>
          <w:tcPr>
            <w:tcW w:w="1376" w:type="dxa"/>
            <w:gridSpan w:val="4"/>
            <w:vAlign w:val="center"/>
          </w:tcPr>
          <w:p>
            <w:pPr>
              <w:spacing w:line="400" w:lineRule="atLeast"/>
              <w:ind w:firstLine="0" w:firstLineChars="0"/>
              <w:jc w:val="center"/>
              <w:rPr>
                <w:rFonts w:ascii="Times New Roman" w:hAnsi="Times New Roman" w:eastAsia="宋体" w:cs="Times New Roman"/>
                <w:bCs/>
                <w:sz w:val="20"/>
                <w:szCs w:val="17"/>
              </w:rPr>
            </w:pPr>
          </w:p>
        </w:tc>
        <w:tc>
          <w:tcPr>
            <w:tcW w:w="1154" w:type="dxa"/>
            <w:gridSpan w:val="3"/>
            <w:vAlign w:val="center"/>
          </w:tcPr>
          <w:p>
            <w:pPr>
              <w:spacing w:line="400" w:lineRule="atLeast"/>
              <w:ind w:firstLine="0" w:firstLineChars="0"/>
              <w:jc w:val="center"/>
              <w:rPr>
                <w:rFonts w:ascii="Times New Roman" w:hAnsi="Times New Roman" w:eastAsia="宋体" w:cs="Times New Roman"/>
                <w:bCs/>
                <w:sz w:val="20"/>
                <w:szCs w:val="17"/>
              </w:rPr>
            </w:pPr>
          </w:p>
        </w:tc>
        <w:tc>
          <w:tcPr>
            <w:tcW w:w="1008" w:type="dxa"/>
            <w:gridSpan w:val="2"/>
            <w:vAlign w:val="center"/>
          </w:tcPr>
          <w:p>
            <w:pPr>
              <w:spacing w:line="400" w:lineRule="atLeast"/>
              <w:ind w:firstLine="0" w:firstLineChars="0"/>
              <w:jc w:val="center"/>
              <w:rPr>
                <w:rFonts w:ascii="Times New Roman" w:hAnsi="Times New Roman" w:eastAsia="宋体" w:cs="Times New Roman"/>
                <w:bCs/>
                <w:sz w:val="20"/>
                <w:szCs w:val="17"/>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13748" w:type="dxa"/>
            <w:gridSpan w:val="36"/>
            <w:vAlign w:val="center"/>
          </w:tcPr>
          <w:p>
            <w:pPr>
              <w:widowControl w:val="0"/>
              <w:numPr>
                <w:ilvl w:val="0"/>
                <w:numId w:val="152"/>
              </w:numPr>
              <w:adjustRightInd/>
              <w:spacing w:line="240" w:lineRule="auto"/>
              <w:ind w:left="420" w:hanging="420" w:firstLineChars="0"/>
              <w:jc w:val="center"/>
              <w:textAlignment w:val="auto"/>
              <w:rPr>
                <w:rFonts w:ascii="宋体" w:hAnsi="宋体" w:eastAsia="宋体" w:cs="宋体"/>
                <w:sz w:val="24"/>
                <w:szCs w:val="24"/>
                <w:lang w:val="en-US" w:eastAsia="zh-CN" w:bidi="ar-SA"/>
              </w:rPr>
            </w:pPr>
            <w:r>
              <w:rPr>
                <w:rFonts w:ascii="宋体" w:hAnsi="宋体" w:eastAsia="宋体" w:cs="宋体"/>
                <w:bCs/>
                <w:sz w:val="24"/>
                <w:szCs w:val="24"/>
                <w:lang w:val="en-US" w:eastAsia="zh-CN" w:bidi="ar-SA"/>
              </w:rPr>
              <w:t>yyyy</w:t>
            </w:r>
            <w:r>
              <w:rPr>
                <w:rFonts w:hint="eastAsia" w:ascii="宋体" w:hAnsi="宋体" w:eastAsia="宋体" w:cs="宋体"/>
                <w:bCs/>
                <w:sz w:val="24"/>
                <w:szCs w:val="24"/>
                <w:lang w:val="en-US" w:eastAsia="zh-CN" w:bidi="ar-SA"/>
              </w:rPr>
              <w:t>年n季度已完成的制造质量计划清单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trPr>
        <w:tc>
          <w:tcPr>
            <w:tcW w:w="1491" w:type="dxa"/>
            <w:gridSpan w:val="4"/>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序号</w:t>
            </w:r>
          </w:p>
        </w:tc>
        <w:tc>
          <w:tcPr>
            <w:tcW w:w="1517" w:type="dxa"/>
            <w:gridSpan w:val="5"/>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项目名称</w:t>
            </w:r>
          </w:p>
        </w:tc>
        <w:tc>
          <w:tcPr>
            <w:tcW w:w="1611" w:type="dxa"/>
            <w:gridSpan w:val="4"/>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质量计划名称</w:t>
            </w:r>
          </w:p>
        </w:tc>
        <w:tc>
          <w:tcPr>
            <w:tcW w:w="2382" w:type="dxa"/>
            <w:gridSpan w:val="7"/>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编号</w:t>
            </w:r>
          </w:p>
        </w:tc>
        <w:tc>
          <w:tcPr>
            <w:tcW w:w="1772" w:type="dxa"/>
            <w:gridSpan w:val="4"/>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版本</w:t>
            </w:r>
          </w:p>
        </w:tc>
        <w:tc>
          <w:tcPr>
            <w:tcW w:w="1815" w:type="dxa"/>
            <w:gridSpan w:val="5"/>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开启日期</w:t>
            </w:r>
          </w:p>
        </w:tc>
        <w:tc>
          <w:tcPr>
            <w:tcW w:w="1500" w:type="dxa"/>
            <w:gridSpan w:val="3"/>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关闭日期</w:t>
            </w:r>
          </w:p>
        </w:tc>
        <w:tc>
          <w:tcPr>
            <w:tcW w:w="1660" w:type="dxa"/>
            <w:gridSpan w:val="4"/>
            <w:vAlign w:val="center"/>
          </w:tcPr>
          <w:p>
            <w:pPr>
              <w:spacing w:line="400" w:lineRule="atLeast"/>
              <w:ind w:firstLine="0" w:firstLineChars="0"/>
              <w:jc w:val="center"/>
              <w:rPr>
                <w:rFonts w:ascii="宋体" w:hAnsi="宋体" w:eastAsia="宋体" w:cs="宋体"/>
                <w:bCs/>
                <w:color w:val="000000"/>
                <w:sz w:val="20"/>
                <w:szCs w:val="17"/>
              </w:rPr>
            </w:pPr>
            <w:r>
              <w:rPr>
                <w:rFonts w:hint="eastAsia" w:ascii="宋体" w:hAnsi="宋体" w:eastAsia="宋体" w:cs="宋体"/>
                <w:bCs/>
                <w:color w:val="000000"/>
                <w:sz w:val="20"/>
                <w:szCs w:val="17"/>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1491" w:type="dxa"/>
            <w:gridSpan w:val="4"/>
            <w:vAlign w:val="center"/>
          </w:tcPr>
          <w:p>
            <w:pPr>
              <w:spacing w:line="360" w:lineRule="auto"/>
              <w:ind w:firstLine="0" w:firstLineChars="0"/>
              <w:rPr>
                <w:rFonts w:ascii="宋体" w:hAnsi="宋体" w:eastAsia="宋体" w:cs="Times New Roman"/>
              </w:rPr>
            </w:pPr>
          </w:p>
        </w:tc>
        <w:tc>
          <w:tcPr>
            <w:tcW w:w="1517" w:type="dxa"/>
            <w:gridSpan w:val="5"/>
            <w:vAlign w:val="center"/>
          </w:tcPr>
          <w:p>
            <w:pPr>
              <w:spacing w:line="360" w:lineRule="auto"/>
              <w:ind w:firstLine="0" w:firstLineChars="0"/>
              <w:rPr>
                <w:rFonts w:ascii="宋体" w:hAnsi="宋体" w:eastAsia="宋体" w:cs="Times New Roman"/>
              </w:rPr>
            </w:pPr>
          </w:p>
        </w:tc>
        <w:tc>
          <w:tcPr>
            <w:tcW w:w="1611" w:type="dxa"/>
            <w:gridSpan w:val="4"/>
            <w:vAlign w:val="center"/>
          </w:tcPr>
          <w:p>
            <w:pPr>
              <w:spacing w:line="360" w:lineRule="auto"/>
              <w:ind w:firstLine="0" w:firstLineChars="0"/>
              <w:rPr>
                <w:rFonts w:ascii="宋体" w:hAnsi="宋体" w:eastAsia="宋体" w:cs="Times New Roman"/>
              </w:rPr>
            </w:pPr>
          </w:p>
        </w:tc>
        <w:tc>
          <w:tcPr>
            <w:tcW w:w="2382" w:type="dxa"/>
            <w:gridSpan w:val="7"/>
            <w:vAlign w:val="center"/>
          </w:tcPr>
          <w:p>
            <w:pPr>
              <w:spacing w:line="360" w:lineRule="auto"/>
              <w:ind w:firstLine="0" w:firstLineChars="0"/>
              <w:rPr>
                <w:rFonts w:ascii="宋体" w:hAnsi="宋体" w:eastAsia="宋体" w:cs="Times New Roman"/>
              </w:rPr>
            </w:pPr>
          </w:p>
        </w:tc>
        <w:tc>
          <w:tcPr>
            <w:tcW w:w="1772" w:type="dxa"/>
            <w:gridSpan w:val="4"/>
            <w:vAlign w:val="center"/>
          </w:tcPr>
          <w:p>
            <w:pPr>
              <w:spacing w:line="360" w:lineRule="auto"/>
              <w:ind w:firstLine="0" w:firstLineChars="0"/>
              <w:rPr>
                <w:rFonts w:ascii="宋体" w:hAnsi="宋体" w:eastAsia="宋体" w:cs="Times New Roman"/>
              </w:rPr>
            </w:pPr>
          </w:p>
        </w:tc>
        <w:tc>
          <w:tcPr>
            <w:tcW w:w="1815" w:type="dxa"/>
            <w:gridSpan w:val="5"/>
            <w:vAlign w:val="center"/>
          </w:tcPr>
          <w:p>
            <w:pPr>
              <w:spacing w:line="360" w:lineRule="auto"/>
              <w:ind w:firstLine="0" w:firstLineChars="0"/>
              <w:rPr>
                <w:rFonts w:ascii="宋体" w:hAnsi="宋体" w:eastAsia="宋体" w:cs="Times New Roman"/>
              </w:rPr>
            </w:pPr>
          </w:p>
        </w:tc>
        <w:tc>
          <w:tcPr>
            <w:tcW w:w="1500" w:type="dxa"/>
            <w:gridSpan w:val="3"/>
            <w:vAlign w:val="center"/>
          </w:tcPr>
          <w:p>
            <w:pPr>
              <w:spacing w:line="360" w:lineRule="auto"/>
              <w:ind w:firstLine="0" w:firstLineChars="0"/>
              <w:rPr>
                <w:rFonts w:ascii="宋体" w:hAnsi="宋体" w:eastAsia="宋体" w:cs="Times New Roman"/>
              </w:rPr>
            </w:pPr>
          </w:p>
        </w:tc>
        <w:tc>
          <w:tcPr>
            <w:tcW w:w="1660" w:type="dxa"/>
            <w:gridSpan w:val="4"/>
            <w:vAlign w:val="center"/>
          </w:tcPr>
          <w:p>
            <w:pPr>
              <w:spacing w:line="360" w:lineRule="auto"/>
              <w:ind w:firstLine="0" w:firstLineChars="0"/>
              <w:rPr>
                <w:rFonts w:ascii="宋体" w:hAnsi="宋体"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1491" w:type="dxa"/>
            <w:gridSpan w:val="4"/>
            <w:vAlign w:val="center"/>
          </w:tcPr>
          <w:p>
            <w:pPr>
              <w:spacing w:line="360" w:lineRule="auto"/>
              <w:ind w:firstLine="0" w:firstLineChars="0"/>
              <w:rPr>
                <w:rFonts w:ascii="宋体" w:hAnsi="宋体" w:eastAsia="宋体" w:cs="Times New Roman"/>
              </w:rPr>
            </w:pPr>
          </w:p>
        </w:tc>
        <w:tc>
          <w:tcPr>
            <w:tcW w:w="1517" w:type="dxa"/>
            <w:gridSpan w:val="5"/>
            <w:vAlign w:val="center"/>
          </w:tcPr>
          <w:p>
            <w:pPr>
              <w:spacing w:line="360" w:lineRule="auto"/>
              <w:ind w:firstLine="0" w:firstLineChars="0"/>
              <w:rPr>
                <w:rFonts w:ascii="宋体" w:hAnsi="宋体" w:eastAsia="宋体" w:cs="Times New Roman"/>
              </w:rPr>
            </w:pPr>
          </w:p>
        </w:tc>
        <w:tc>
          <w:tcPr>
            <w:tcW w:w="1611" w:type="dxa"/>
            <w:gridSpan w:val="4"/>
            <w:vAlign w:val="center"/>
          </w:tcPr>
          <w:p>
            <w:pPr>
              <w:spacing w:line="360" w:lineRule="auto"/>
              <w:ind w:firstLine="0" w:firstLineChars="0"/>
              <w:rPr>
                <w:rFonts w:ascii="宋体" w:hAnsi="宋体" w:eastAsia="宋体" w:cs="Times New Roman"/>
              </w:rPr>
            </w:pPr>
          </w:p>
        </w:tc>
        <w:tc>
          <w:tcPr>
            <w:tcW w:w="2382" w:type="dxa"/>
            <w:gridSpan w:val="7"/>
            <w:vAlign w:val="center"/>
          </w:tcPr>
          <w:p>
            <w:pPr>
              <w:spacing w:line="360" w:lineRule="auto"/>
              <w:ind w:firstLine="0" w:firstLineChars="0"/>
              <w:rPr>
                <w:rFonts w:ascii="宋体" w:hAnsi="宋体" w:eastAsia="宋体" w:cs="Times New Roman"/>
              </w:rPr>
            </w:pPr>
          </w:p>
        </w:tc>
        <w:tc>
          <w:tcPr>
            <w:tcW w:w="1772" w:type="dxa"/>
            <w:gridSpan w:val="4"/>
            <w:vAlign w:val="center"/>
          </w:tcPr>
          <w:p>
            <w:pPr>
              <w:spacing w:line="360" w:lineRule="auto"/>
              <w:ind w:firstLine="0" w:firstLineChars="0"/>
              <w:rPr>
                <w:rFonts w:ascii="宋体" w:hAnsi="宋体" w:eastAsia="宋体" w:cs="Times New Roman"/>
              </w:rPr>
            </w:pPr>
          </w:p>
        </w:tc>
        <w:tc>
          <w:tcPr>
            <w:tcW w:w="1815" w:type="dxa"/>
            <w:gridSpan w:val="5"/>
            <w:vAlign w:val="center"/>
          </w:tcPr>
          <w:p>
            <w:pPr>
              <w:spacing w:line="360" w:lineRule="auto"/>
              <w:ind w:firstLine="0" w:firstLineChars="0"/>
              <w:rPr>
                <w:rFonts w:ascii="宋体" w:hAnsi="宋体" w:eastAsia="宋体" w:cs="Times New Roman"/>
              </w:rPr>
            </w:pPr>
          </w:p>
        </w:tc>
        <w:tc>
          <w:tcPr>
            <w:tcW w:w="1500" w:type="dxa"/>
            <w:gridSpan w:val="3"/>
            <w:vAlign w:val="center"/>
          </w:tcPr>
          <w:p>
            <w:pPr>
              <w:spacing w:line="360" w:lineRule="auto"/>
              <w:ind w:firstLine="0" w:firstLineChars="0"/>
              <w:rPr>
                <w:rFonts w:ascii="宋体" w:hAnsi="宋体" w:eastAsia="宋体" w:cs="Times New Roman"/>
              </w:rPr>
            </w:pPr>
          </w:p>
        </w:tc>
        <w:tc>
          <w:tcPr>
            <w:tcW w:w="1660" w:type="dxa"/>
            <w:gridSpan w:val="4"/>
            <w:vAlign w:val="center"/>
          </w:tcPr>
          <w:p>
            <w:pPr>
              <w:spacing w:line="360" w:lineRule="auto"/>
              <w:ind w:firstLine="0" w:firstLineChars="0"/>
              <w:rPr>
                <w:rFonts w:ascii="宋体" w:hAnsi="宋体"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1491" w:type="dxa"/>
            <w:gridSpan w:val="4"/>
            <w:vAlign w:val="center"/>
          </w:tcPr>
          <w:p>
            <w:pPr>
              <w:spacing w:line="360" w:lineRule="auto"/>
              <w:ind w:firstLine="0" w:firstLineChars="0"/>
              <w:rPr>
                <w:rFonts w:ascii="宋体" w:hAnsi="宋体" w:eastAsia="宋体" w:cs="Times New Roman"/>
              </w:rPr>
            </w:pPr>
          </w:p>
        </w:tc>
        <w:tc>
          <w:tcPr>
            <w:tcW w:w="1517" w:type="dxa"/>
            <w:gridSpan w:val="5"/>
            <w:vAlign w:val="center"/>
          </w:tcPr>
          <w:p>
            <w:pPr>
              <w:spacing w:line="360" w:lineRule="auto"/>
              <w:ind w:firstLine="0" w:firstLineChars="0"/>
              <w:rPr>
                <w:rFonts w:ascii="宋体" w:hAnsi="宋体" w:eastAsia="宋体" w:cs="Times New Roman"/>
              </w:rPr>
            </w:pPr>
          </w:p>
        </w:tc>
        <w:tc>
          <w:tcPr>
            <w:tcW w:w="1611" w:type="dxa"/>
            <w:gridSpan w:val="4"/>
            <w:vAlign w:val="center"/>
          </w:tcPr>
          <w:p>
            <w:pPr>
              <w:spacing w:line="360" w:lineRule="auto"/>
              <w:ind w:firstLine="0" w:firstLineChars="0"/>
              <w:rPr>
                <w:rFonts w:ascii="宋体" w:hAnsi="宋体" w:eastAsia="宋体" w:cs="Times New Roman"/>
              </w:rPr>
            </w:pPr>
          </w:p>
        </w:tc>
        <w:tc>
          <w:tcPr>
            <w:tcW w:w="2382" w:type="dxa"/>
            <w:gridSpan w:val="7"/>
            <w:vAlign w:val="center"/>
          </w:tcPr>
          <w:p>
            <w:pPr>
              <w:spacing w:line="360" w:lineRule="auto"/>
              <w:ind w:firstLine="0" w:firstLineChars="0"/>
              <w:rPr>
                <w:rFonts w:ascii="宋体" w:hAnsi="宋体" w:eastAsia="宋体" w:cs="Times New Roman"/>
              </w:rPr>
            </w:pPr>
          </w:p>
        </w:tc>
        <w:tc>
          <w:tcPr>
            <w:tcW w:w="1772" w:type="dxa"/>
            <w:gridSpan w:val="4"/>
            <w:vAlign w:val="center"/>
          </w:tcPr>
          <w:p>
            <w:pPr>
              <w:spacing w:line="360" w:lineRule="auto"/>
              <w:ind w:firstLine="0" w:firstLineChars="0"/>
              <w:rPr>
                <w:rFonts w:ascii="宋体" w:hAnsi="宋体" w:eastAsia="宋体" w:cs="Times New Roman"/>
              </w:rPr>
            </w:pPr>
          </w:p>
        </w:tc>
        <w:tc>
          <w:tcPr>
            <w:tcW w:w="1815" w:type="dxa"/>
            <w:gridSpan w:val="5"/>
            <w:vAlign w:val="center"/>
          </w:tcPr>
          <w:p>
            <w:pPr>
              <w:spacing w:line="360" w:lineRule="auto"/>
              <w:ind w:firstLine="0" w:firstLineChars="0"/>
              <w:rPr>
                <w:rFonts w:ascii="宋体" w:hAnsi="宋体" w:eastAsia="宋体" w:cs="Times New Roman"/>
              </w:rPr>
            </w:pPr>
          </w:p>
        </w:tc>
        <w:tc>
          <w:tcPr>
            <w:tcW w:w="1500" w:type="dxa"/>
            <w:gridSpan w:val="3"/>
            <w:vAlign w:val="center"/>
          </w:tcPr>
          <w:p>
            <w:pPr>
              <w:spacing w:line="360" w:lineRule="auto"/>
              <w:ind w:firstLine="0" w:firstLineChars="0"/>
              <w:rPr>
                <w:rFonts w:ascii="宋体" w:hAnsi="宋体" w:eastAsia="宋体" w:cs="Times New Roman"/>
              </w:rPr>
            </w:pPr>
          </w:p>
        </w:tc>
        <w:tc>
          <w:tcPr>
            <w:tcW w:w="1660" w:type="dxa"/>
            <w:gridSpan w:val="4"/>
            <w:vAlign w:val="center"/>
          </w:tcPr>
          <w:p>
            <w:pPr>
              <w:spacing w:line="360" w:lineRule="auto"/>
              <w:ind w:firstLine="0" w:firstLineChars="0"/>
              <w:rPr>
                <w:rFonts w:ascii="宋体" w:hAnsi="宋体"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748" w:type="dxa"/>
            <w:gridSpan w:val="36"/>
            <w:vAlign w:val="center"/>
          </w:tcPr>
          <w:p>
            <w:pPr>
              <w:widowControl w:val="0"/>
              <w:numPr>
                <w:ilvl w:val="0"/>
                <w:numId w:val="152"/>
              </w:numPr>
              <w:adjustRightInd/>
              <w:spacing w:line="240" w:lineRule="auto"/>
              <w:ind w:left="420" w:hanging="420" w:firstLineChars="0"/>
              <w:jc w:val="center"/>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本季度制造活动不符合项统计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trPr>
        <w:tc>
          <w:tcPr>
            <w:tcW w:w="13748" w:type="dxa"/>
            <w:gridSpan w:val="36"/>
            <w:vAlign w:val="center"/>
          </w:tcPr>
          <w:p>
            <w:pPr>
              <w:spacing w:line="400" w:lineRule="atLeast"/>
              <w:ind w:firstLine="0" w:firstLineChars="0"/>
              <w:rPr>
                <w:rFonts w:ascii="宋体" w:hAnsi="宋体" w:eastAsia="宋体" w:cs="Times New Roman"/>
              </w:rPr>
            </w:pPr>
            <w:r>
              <w:rPr>
                <w:rFonts w:hint="eastAsia" w:ascii="宋体" w:hAnsi="宋体" w:eastAsia="宋体" w:cs="Times New Roman"/>
              </w:rPr>
              <w:t>××公司yyyy年第n季度共发生×项，其中重大不符合项×项（报备文件编号分别为：××、××、××），较大不符合项×项（报备文件编号分别为：××、××、××），一般不符合项×项。不符合清单详见下表。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533" w:type="dxa"/>
            <w:vAlign w:val="center"/>
          </w:tcPr>
          <w:p>
            <w:pPr>
              <w:spacing w:line="400" w:lineRule="atLeast"/>
              <w:ind w:firstLine="0" w:firstLineChars="0"/>
              <w:jc w:val="center"/>
              <w:rPr>
                <w:rFonts w:ascii="宋体" w:hAnsi="宋体" w:eastAsia="宋体" w:cs="宋体"/>
                <w:color w:val="000000"/>
                <w:sz w:val="18"/>
                <w:szCs w:val="15"/>
              </w:rPr>
            </w:pPr>
            <w:r>
              <w:rPr>
                <w:rFonts w:hint="eastAsia" w:ascii="宋体" w:hAnsi="宋体" w:eastAsia="宋体" w:cs="宋体"/>
                <w:color w:val="000000"/>
                <w:sz w:val="18"/>
                <w:szCs w:val="15"/>
              </w:rPr>
              <w:t>序号</w:t>
            </w:r>
          </w:p>
        </w:tc>
        <w:tc>
          <w:tcPr>
            <w:tcW w:w="531" w:type="dxa"/>
            <w:gridSpan w:val="2"/>
            <w:vAlign w:val="center"/>
          </w:tcPr>
          <w:p>
            <w:pPr>
              <w:spacing w:line="400" w:lineRule="atLeast"/>
              <w:ind w:firstLine="0" w:firstLineChars="0"/>
              <w:jc w:val="center"/>
              <w:rPr>
                <w:rFonts w:ascii="宋体" w:hAnsi="宋体" w:eastAsia="宋体" w:cs="宋体"/>
                <w:color w:val="000000"/>
                <w:sz w:val="18"/>
                <w:szCs w:val="15"/>
              </w:rPr>
            </w:pPr>
            <w:r>
              <w:rPr>
                <w:rFonts w:hint="eastAsia" w:ascii="宋体" w:hAnsi="宋体" w:eastAsia="宋体" w:cs="宋体"/>
                <w:color w:val="000000"/>
                <w:sz w:val="18"/>
                <w:szCs w:val="15"/>
              </w:rPr>
              <w:t>组别</w:t>
            </w:r>
          </w:p>
        </w:tc>
        <w:tc>
          <w:tcPr>
            <w:tcW w:w="569" w:type="dxa"/>
            <w:gridSpan w:val="2"/>
            <w:vAlign w:val="center"/>
          </w:tcPr>
          <w:p>
            <w:pPr>
              <w:spacing w:line="400" w:lineRule="atLeast"/>
              <w:ind w:firstLine="0" w:firstLineChars="0"/>
              <w:jc w:val="center"/>
              <w:rPr>
                <w:rFonts w:ascii="宋体" w:hAnsi="宋体" w:eastAsia="宋体" w:cs="宋体"/>
                <w:color w:val="000000"/>
                <w:sz w:val="18"/>
                <w:szCs w:val="15"/>
              </w:rPr>
            </w:pPr>
            <w:r>
              <w:rPr>
                <w:rFonts w:hint="eastAsia" w:ascii="宋体" w:hAnsi="宋体" w:eastAsia="宋体" w:cs="宋体"/>
                <w:color w:val="000000"/>
                <w:sz w:val="18"/>
                <w:szCs w:val="15"/>
              </w:rPr>
              <w:t>持证单位名称</w:t>
            </w:r>
          </w:p>
        </w:tc>
        <w:tc>
          <w:tcPr>
            <w:tcW w:w="581" w:type="dxa"/>
            <w:gridSpan w:val="2"/>
            <w:vAlign w:val="center"/>
          </w:tcPr>
          <w:p>
            <w:pPr>
              <w:spacing w:line="400" w:lineRule="atLeast"/>
              <w:ind w:firstLine="0" w:firstLineChars="0"/>
              <w:jc w:val="center"/>
              <w:rPr>
                <w:rFonts w:ascii="宋体" w:hAnsi="宋体" w:eastAsia="宋体" w:cs="宋体"/>
                <w:color w:val="000000"/>
                <w:sz w:val="18"/>
                <w:szCs w:val="15"/>
              </w:rPr>
            </w:pPr>
            <w:r>
              <w:rPr>
                <w:rFonts w:hint="eastAsia" w:ascii="宋体" w:hAnsi="宋体" w:eastAsia="宋体" w:cs="宋体"/>
                <w:color w:val="000000"/>
                <w:sz w:val="18"/>
                <w:szCs w:val="15"/>
              </w:rPr>
              <w:t>不符合项编号</w:t>
            </w:r>
          </w:p>
        </w:tc>
        <w:tc>
          <w:tcPr>
            <w:tcW w:w="593" w:type="dxa"/>
            <w:vAlign w:val="center"/>
          </w:tcPr>
          <w:p>
            <w:pPr>
              <w:spacing w:line="400" w:lineRule="atLeast"/>
              <w:ind w:firstLine="0" w:firstLineChars="0"/>
              <w:jc w:val="center"/>
              <w:rPr>
                <w:rFonts w:ascii="宋体" w:hAnsi="宋体" w:eastAsia="宋体" w:cs="宋体"/>
                <w:color w:val="000000"/>
                <w:sz w:val="18"/>
                <w:szCs w:val="15"/>
              </w:rPr>
            </w:pPr>
            <w:r>
              <w:rPr>
                <w:rFonts w:hint="eastAsia" w:ascii="宋体" w:hAnsi="宋体" w:eastAsia="宋体" w:cs="宋体"/>
                <w:color w:val="000000"/>
                <w:sz w:val="18"/>
                <w:szCs w:val="15"/>
              </w:rPr>
              <w:t>核电项目</w:t>
            </w:r>
          </w:p>
        </w:tc>
        <w:tc>
          <w:tcPr>
            <w:tcW w:w="665" w:type="dxa"/>
            <w:gridSpan w:val="2"/>
            <w:vAlign w:val="center"/>
          </w:tcPr>
          <w:p>
            <w:pPr>
              <w:spacing w:line="400" w:lineRule="atLeast"/>
              <w:ind w:firstLine="0" w:firstLineChars="0"/>
              <w:jc w:val="center"/>
              <w:rPr>
                <w:rFonts w:ascii="宋体" w:hAnsi="宋体" w:eastAsia="宋体" w:cs="宋体"/>
                <w:color w:val="000000"/>
                <w:sz w:val="18"/>
                <w:szCs w:val="15"/>
              </w:rPr>
            </w:pPr>
            <w:r>
              <w:rPr>
                <w:rFonts w:hint="eastAsia" w:ascii="宋体" w:hAnsi="宋体" w:eastAsia="宋体" w:cs="宋体"/>
                <w:color w:val="000000"/>
                <w:sz w:val="18"/>
                <w:szCs w:val="15"/>
              </w:rPr>
              <w:t>机组号</w:t>
            </w:r>
          </w:p>
        </w:tc>
        <w:tc>
          <w:tcPr>
            <w:tcW w:w="605" w:type="dxa"/>
            <w:gridSpan w:val="2"/>
            <w:vAlign w:val="center"/>
          </w:tcPr>
          <w:p>
            <w:pPr>
              <w:spacing w:line="400" w:lineRule="atLeast"/>
              <w:ind w:firstLine="0" w:firstLineChars="0"/>
              <w:jc w:val="center"/>
              <w:rPr>
                <w:rFonts w:ascii="宋体" w:hAnsi="宋体" w:eastAsia="宋体" w:cs="宋体"/>
                <w:color w:val="000000"/>
                <w:sz w:val="18"/>
                <w:szCs w:val="15"/>
              </w:rPr>
            </w:pPr>
            <w:r>
              <w:rPr>
                <w:rFonts w:hint="eastAsia" w:ascii="宋体" w:hAnsi="宋体" w:eastAsia="宋体" w:cs="宋体"/>
                <w:color w:val="000000"/>
                <w:sz w:val="18"/>
                <w:szCs w:val="15"/>
              </w:rPr>
              <w:t>不符合项类别</w:t>
            </w:r>
          </w:p>
        </w:tc>
        <w:tc>
          <w:tcPr>
            <w:tcW w:w="652" w:type="dxa"/>
            <w:gridSpan w:val="2"/>
            <w:vAlign w:val="center"/>
          </w:tcPr>
          <w:p>
            <w:pPr>
              <w:spacing w:line="400" w:lineRule="atLeast"/>
              <w:ind w:firstLine="0" w:firstLineChars="0"/>
              <w:jc w:val="center"/>
              <w:rPr>
                <w:rFonts w:ascii="宋体" w:hAnsi="宋体" w:eastAsia="宋体" w:cs="宋体"/>
                <w:color w:val="000000"/>
                <w:sz w:val="18"/>
                <w:szCs w:val="15"/>
              </w:rPr>
            </w:pPr>
            <w:r>
              <w:rPr>
                <w:rFonts w:hint="eastAsia" w:ascii="宋体" w:hAnsi="宋体" w:eastAsia="宋体" w:cs="宋体"/>
                <w:color w:val="000000"/>
                <w:sz w:val="18"/>
                <w:szCs w:val="15"/>
              </w:rPr>
              <w:t>开启日期</w:t>
            </w:r>
          </w:p>
        </w:tc>
        <w:tc>
          <w:tcPr>
            <w:tcW w:w="556" w:type="dxa"/>
            <w:gridSpan w:val="2"/>
            <w:vAlign w:val="center"/>
          </w:tcPr>
          <w:p>
            <w:pPr>
              <w:spacing w:line="400" w:lineRule="atLeast"/>
              <w:ind w:firstLine="0" w:firstLineChars="0"/>
              <w:jc w:val="center"/>
              <w:rPr>
                <w:rFonts w:ascii="宋体" w:hAnsi="宋体" w:eastAsia="宋体" w:cs="宋体"/>
                <w:color w:val="000000"/>
                <w:sz w:val="18"/>
                <w:szCs w:val="15"/>
              </w:rPr>
            </w:pPr>
            <w:r>
              <w:rPr>
                <w:rFonts w:hint="eastAsia" w:ascii="宋体" w:hAnsi="宋体" w:eastAsia="宋体" w:cs="宋体"/>
                <w:color w:val="000000"/>
                <w:sz w:val="18"/>
                <w:szCs w:val="15"/>
              </w:rPr>
              <w:t>设备品种</w:t>
            </w:r>
          </w:p>
        </w:tc>
        <w:tc>
          <w:tcPr>
            <w:tcW w:w="727" w:type="dxa"/>
            <w:vAlign w:val="center"/>
          </w:tcPr>
          <w:p>
            <w:pPr>
              <w:spacing w:line="400" w:lineRule="atLeast"/>
              <w:ind w:firstLine="0" w:firstLineChars="0"/>
              <w:jc w:val="center"/>
              <w:rPr>
                <w:rFonts w:ascii="宋体" w:hAnsi="宋体" w:eastAsia="宋体" w:cs="宋体"/>
                <w:color w:val="000000"/>
                <w:sz w:val="18"/>
                <w:szCs w:val="15"/>
              </w:rPr>
            </w:pPr>
            <w:r>
              <w:rPr>
                <w:rFonts w:hint="eastAsia" w:ascii="宋体" w:hAnsi="宋体" w:eastAsia="宋体" w:cs="宋体"/>
                <w:color w:val="000000"/>
                <w:sz w:val="18"/>
                <w:szCs w:val="15"/>
              </w:rPr>
              <w:t>设备名称</w:t>
            </w:r>
          </w:p>
        </w:tc>
        <w:tc>
          <w:tcPr>
            <w:tcW w:w="715" w:type="dxa"/>
            <w:gridSpan w:val="2"/>
            <w:vAlign w:val="center"/>
          </w:tcPr>
          <w:p>
            <w:pPr>
              <w:spacing w:line="400" w:lineRule="atLeast"/>
              <w:ind w:firstLine="0" w:firstLineChars="0"/>
              <w:jc w:val="center"/>
              <w:rPr>
                <w:rFonts w:ascii="宋体" w:hAnsi="宋体" w:eastAsia="宋体" w:cs="宋体"/>
                <w:color w:val="000000"/>
                <w:sz w:val="18"/>
                <w:szCs w:val="15"/>
              </w:rPr>
            </w:pPr>
            <w:r>
              <w:rPr>
                <w:rFonts w:hint="eastAsia" w:ascii="宋体" w:hAnsi="宋体" w:eastAsia="宋体" w:cs="宋体"/>
                <w:color w:val="000000"/>
                <w:sz w:val="18"/>
                <w:szCs w:val="15"/>
              </w:rPr>
              <w:t>核安全级别</w:t>
            </w:r>
          </w:p>
        </w:tc>
        <w:tc>
          <w:tcPr>
            <w:tcW w:w="532" w:type="dxa"/>
            <w:gridSpan w:val="2"/>
            <w:vAlign w:val="center"/>
          </w:tcPr>
          <w:p>
            <w:pPr>
              <w:spacing w:line="400" w:lineRule="atLeast"/>
              <w:ind w:firstLine="0" w:firstLineChars="0"/>
              <w:jc w:val="center"/>
              <w:rPr>
                <w:rFonts w:ascii="宋体" w:hAnsi="宋体" w:eastAsia="宋体" w:cs="宋体"/>
                <w:color w:val="000000"/>
                <w:sz w:val="18"/>
                <w:szCs w:val="15"/>
              </w:rPr>
            </w:pPr>
            <w:r>
              <w:rPr>
                <w:rFonts w:hint="eastAsia" w:ascii="宋体" w:hAnsi="宋体" w:eastAsia="宋体" w:cs="宋体"/>
                <w:color w:val="000000"/>
                <w:sz w:val="18"/>
                <w:szCs w:val="15"/>
              </w:rPr>
              <w:t>发生阶段</w:t>
            </w:r>
          </w:p>
        </w:tc>
        <w:tc>
          <w:tcPr>
            <w:tcW w:w="503" w:type="dxa"/>
            <w:vAlign w:val="center"/>
          </w:tcPr>
          <w:p>
            <w:pPr>
              <w:spacing w:line="400" w:lineRule="atLeast"/>
              <w:ind w:firstLine="0" w:firstLineChars="0"/>
              <w:jc w:val="center"/>
              <w:rPr>
                <w:rFonts w:ascii="宋体" w:hAnsi="宋体" w:eastAsia="宋体" w:cs="宋体"/>
                <w:color w:val="000000"/>
                <w:sz w:val="18"/>
                <w:szCs w:val="15"/>
              </w:rPr>
            </w:pPr>
            <w:r>
              <w:rPr>
                <w:rFonts w:hint="eastAsia" w:ascii="宋体" w:hAnsi="宋体" w:eastAsia="宋体" w:cs="宋体"/>
                <w:color w:val="000000"/>
                <w:sz w:val="18"/>
                <w:szCs w:val="15"/>
              </w:rPr>
              <w:t>当前状态</w:t>
            </w:r>
          </w:p>
        </w:tc>
        <w:tc>
          <w:tcPr>
            <w:tcW w:w="732" w:type="dxa"/>
            <w:vAlign w:val="center"/>
          </w:tcPr>
          <w:p>
            <w:pPr>
              <w:spacing w:line="400" w:lineRule="atLeast"/>
              <w:ind w:firstLine="0" w:firstLineChars="0"/>
              <w:jc w:val="center"/>
              <w:rPr>
                <w:rFonts w:ascii="宋体" w:hAnsi="宋体" w:eastAsia="宋体" w:cs="宋体"/>
                <w:color w:val="000000"/>
                <w:sz w:val="18"/>
                <w:szCs w:val="15"/>
              </w:rPr>
            </w:pPr>
            <w:r>
              <w:rPr>
                <w:rFonts w:hint="eastAsia" w:ascii="宋体" w:hAnsi="宋体" w:eastAsia="宋体" w:cs="宋体"/>
                <w:color w:val="000000"/>
                <w:sz w:val="18"/>
                <w:szCs w:val="15"/>
              </w:rPr>
              <w:t>不符合项问题描述</w:t>
            </w:r>
          </w:p>
        </w:tc>
        <w:tc>
          <w:tcPr>
            <w:tcW w:w="556" w:type="dxa"/>
            <w:gridSpan w:val="2"/>
            <w:vAlign w:val="center"/>
          </w:tcPr>
          <w:p>
            <w:pPr>
              <w:spacing w:line="400" w:lineRule="atLeast"/>
              <w:ind w:firstLine="0" w:firstLineChars="0"/>
              <w:jc w:val="center"/>
              <w:rPr>
                <w:rFonts w:ascii="宋体" w:hAnsi="宋体" w:eastAsia="宋体" w:cs="宋体"/>
                <w:color w:val="000000"/>
                <w:sz w:val="18"/>
                <w:szCs w:val="15"/>
              </w:rPr>
            </w:pPr>
            <w:r>
              <w:rPr>
                <w:rFonts w:hint="eastAsia" w:ascii="宋体" w:hAnsi="宋体" w:eastAsia="宋体" w:cs="宋体"/>
                <w:color w:val="000000"/>
                <w:sz w:val="18"/>
                <w:szCs w:val="15"/>
              </w:rPr>
              <w:t>直接原因</w:t>
            </w:r>
          </w:p>
        </w:tc>
        <w:tc>
          <w:tcPr>
            <w:tcW w:w="665" w:type="dxa"/>
            <w:vAlign w:val="center"/>
          </w:tcPr>
          <w:p>
            <w:pPr>
              <w:spacing w:line="400" w:lineRule="atLeast"/>
              <w:ind w:firstLine="0" w:firstLineChars="0"/>
              <w:jc w:val="center"/>
              <w:rPr>
                <w:rFonts w:ascii="宋体" w:hAnsi="宋体" w:eastAsia="宋体" w:cs="宋体"/>
                <w:color w:val="000000"/>
                <w:sz w:val="18"/>
                <w:szCs w:val="15"/>
              </w:rPr>
            </w:pPr>
            <w:r>
              <w:rPr>
                <w:rFonts w:hint="eastAsia" w:ascii="宋体" w:hAnsi="宋体" w:eastAsia="宋体" w:cs="宋体"/>
                <w:color w:val="000000"/>
                <w:sz w:val="18"/>
                <w:szCs w:val="15"/>
              </w:rPr>
              <w:t>处理方式</w:t>
            </w:r>
          </w:p>
        </w:tc>
        <w:tc>
          <w:tcPr>
            <w:tcW w:w="654" w:type="dxa"/>
            <w:gridSpan w:val="2"/>
            <w:vAlign w:val="center"/>
          </w:tcPr>
          <w:p>
            <w:pPr>
              <w:spacing w:line="400" w:lineRule="atLeast"/>
              <w:ind w:firstLine="0" w:firstLineChars="0"/>
              <w:jc w:val="center"/>
              <w:rPr>
                <w:rFonts w:ascii="宋体" w:hAnsi="宋体" w:eastAsia="宋体" w:cs="宋体"/>
                <w:color w:val="000000"/>
                <w:sz w:val="18"/>
                <w:szCs w:val="15"/>
              </w:rPr>
            </w:pPr>
            <w:r>
              <w:rPr>
                <w:rFonts w:hint="eastAsia" w:ascii="宋体" w:hAnsi="宋体" w:eastAsia="宋体" w:cs="宋体"/>
                <w:color w:val="000000"/>
                <w:sz w:val="18"/>
                <w:szCs w:val="15"/>
              </w:rPr>
              <w:t>根本原因</w:t>
            </w:r>
          </w:p>
        </w:tc>
        <w:tc>
          <w:tcPr>
            <w:tcW w:w="702" w:type="dxa"/>
            <w:gridSpan w:val="2"/>
            <w:vAlign w:val="center"/>
          </w:tcPr>
          <w:p>
            <w:pPr>
              <w:spacing w:line="400" w:lineRule="atLeast"/>
              <w:ind w:firstLine="0" w:firstLineChars="0"/>
              <w:jc w:val="center"/>
              <w:rPr>
                <w:rFonts w:ascii="宋体" w:hAnsi="宋体" w:eastAsia="宋体" w:cs="宋体"/>
                <w:color w:val="000000"/>
                <w:sz w:val="18"/>
                <w:szCs w:val="15"/>
              </w:rPr>
            </w:pPr>
            <w:r>
              <w:rPr>
                <w:rFonts w:hint="eastAsia" w:ascii="宋体" w:hAnsi="宋体" w:eastAsia="宋体" w:cs="宋体"/>
                <w:color w:val="000000"/>
                <w:sz w:val="18"/>
                <w:szCs w:val="15"/>
              </w:rPr>
              <w:t>根本原因描述</w:t>
            </w:r>
          </w:p>
        </w:tc>
        <w:tc>
          <w:tcPr>
            <w:tcW w:w="515" w:type="dxa"/>
            <w:vAlign w:val="center"/>
          </w:tcPr>
          <w:p>
            <w:pPr>
              <w:spacing w:line="400" w:lineRule="atLeast"/>
              <w:ind w:firstLine="0" w:firstLineChars="0"/>
              <w:jc w:val="center"/>
              <w:rPr>
                <w:rFonts w:ascii="宋体" w:hAnsi="宋体" w:eastAsia="宋体" w:cs="宋体"/>
                <w:color w:val="000000"/>
                <w:sz w:val="18"/>
                <w:szCs w:val="15"/>
              </w:rPr>
            </w:pPr>
            <w:r>
              <w:rPr>
                <w:rFonts w:hint="eastAsia" w:ascii="宋体" w:hAnsi="宋体" w:eastAsia="宋体" w:cs="宋体"/>
                <w:color w:val="000000"/>
                <w:sz w:val="18"/>
                <w:szCs w:val="15"/>
              </w:rPr>
              <w:t>纠正措施</w:t>
            </w:r>
          </w:p>
        </w:tc>
        <w:tc>
          <w:tcPr>
            <w:tcW w:w="570" w:type="dxa"/>
            <w:gridSpan w:val="2"/>
            <w:vAlign w:val="center"/>
          </w:tcPr>
          <w:p>
            <w:pPr>
              <w:spacing w:line="400" w:lineRule="atLeast"/>
              <w:ind w:firstLine="0" w:firstLineChars="0"/>
              <w:jc w:val="center"/>
              <w:rPr>
                <w:rFonts w:ascii="宋体" w:hAnsi="宋体" w:eastAsia="宋体" w:cs="宋体"/>
                <w:color w:val="000000"/>
                <w:sz w:val="18"/>
                <w:szCs w:val="15"/>
              </w:rPr>
            </w:pPr>
            <w:r>
              <w:rPr>
                <w:rFonts w:hint="eastAsia" w:ascii="宋体" w:hAnsi="宋体" w:eastAsia="宋体" w:cs="宋体"/>
                <w:color w:val="000000"/>
                <w:sz w:val="18"/>
                <w:szCs w:val="15"/>
              </w:rPr>
              <w:t>采购方意见</w:t>
            </w:r>
          </w:p>
        </w:tc>
        <w:tc>
          <w:tcPr>
            <w:tcW w:w="1131" w:type="dxa"/>
            <w:gridSpan w:val="2"/>
            <w:vAlign w:val="center"/>
          </w:tcPr>
          <w:p>
            <w:pPr>
              <w:spacing w:line="400" w:lineRule="atLeast"/>
              <w:ind w:firstLine="0" w:firstLineChars="0"/>
              <w:jc w:val="center"/>
              <w:rPr>
                <w:rFonts w:ascii="宋体" w:hAnsi="宋体" w:eastAsia="宋体" w:cs="宋体"/>
                <w:color w:val="000000"/>
                <w:sz w:val="18"/>
                <w:szCs w:val="15"/>
              </w:rPr>
            </w:pPr>
            <w:r>
              <w:rPr>
                <w:rFonts w:hint="eastAsia" w:ascii="宋体" w:hAnsi="宋体" w:eastAsia="宋体" w:cs="宋体"/>
                <w:color w:val="000000"/>
                <w:sz w:val="18"/>
                <w:szCs w:val="15"/>
              </w:rPr>
              <w:t>不符合项关闭后是否与原技术要求相符（是/否）</w:t>
            </w:r>
          </w:p>
        </w:tc>
        <w:tc>
          <w:tcPr>
            <w:tcW w:w="461" w:type="dxa"/>
            <w:vAlign w:val="center"/>
          </w:tcPr>
          <w:p>
            <w:pPr>
              <w:spacing w:line="400" w:lineRule="atLeast"/>
              <w:ind w:firstLine="0" w:firstLineChars="0"/>
              <w:jc w:val="center"/>
              <w:rPr>
                <w:rFonts w:ascii="宋体" w:hAnsi="宋体" w:eastAsia="宋体" w:cs="宋体"/>
                <w:color w:val="000000"/>
                <w:sz w:val="18"/>
                <w:szCs w:val="15"/>
              </w:rPr>
            </w:pPr>
            <w:r>
              <w:rPr>
                <w:rFonts w:hint="eastAsia" w:ascii="宋体" w:hAnsi="宋体" w:eastAsia="宋体" w:cs="宋体"/>
                <w:color w:val="000000"/>
                <w:sz w:val="18"/>
                <w:szCs w:val="15"/>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533" w:type="dxa"/>
            <w:vAlign w:val="center"/>
          </w:tcPr>
          <w:p>
            <w:pPr>
              <w:spacing w:line="400" w:lineRule="atLeast"/>
              <w:ind w:firstLine="0" w:firstLineChars="0"/>
              <w:jc w:val="center"/>
              <w:rPr>
                <w:rFonts w:ascii="宋体" w:hAnsi="宋体" w:eastAsia="宋体" w:cs="宋体"/>
                <w:color w:val="000000"/>
                <w:sz w:val="18"/>
                <w:szCs w:val="15"/>
              </w:rPr>
            </w:pPr>
          </w:p>
        </w:tc>
        <w:tc>
          <w:tcPr>
            <w:tcW w:w="531"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569"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581"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593" w:type="dxa"/>
            <w:vAlign w:val="center"/>
          </w:tcPr>
          <w:p>
            <w:pPr>
              <w:spacing w:line="400" w:lineRule="atLeast"/>
              <w:ind w:firstLine="0" w:firstLineChars="0"/>
              <w:jc w:val="center"/>
              <w:rPr>
                <w:rFonts w:ascii="宋体" w:hAnsi="宋体" w:eastAsia="宋体" w:cs="宋体"/>
                <w:color w:val="000000"/>
                <w:sz w:val="18"/>
                <w:szCs w:val="15"/>
              </w:rPr>
            </w:pPr>
          </w:p>
        </w:tc>
        <w:tc>
          <w:tcPr>
            <w:tcW w:w="665"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605"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652"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556"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727" w:type="dxa"/>
            <w:vAlign w:val="center"/>
          </w:tcPr>
          <w:p>
            <w:pPr>
              <w:spacing w:line="400" w:lineRule="atLeast"/>
              <w:ind w:firstLine="0" w:firstLineChars="0"/>
              <w:jc w:val="center"/>
              <w:rPr>
                <w:rFonts w:ascii="宋体" w:hAnsi="宋体" w:eastAsia="宋体" w:cs="宋体"/>
                <w:color w:val="000000"/>
                <w:sz w:val="18"/>
                <w:szCs w:val="15"/>
              </w:rPr>
            </w:pPr>
          </w:p>
        </w:tc>
        <w:tc>
          <w:tcPr>
            <w:tcW w:w="715"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532"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503" w:type="dxa"/>
            <w:vAlign w:val="center"/>
          </w:tcPr>
          <w:p>
            <w:pPr>
              <w:spacing w:line="400" w:lineRule="atLeast"/>
              <w:ind w:firstLine="0" w:firstLineChars="0"/>
              <w:jc w:val="center"/>
              <w:rPr>
                <w:rFonts w:ascii="宋体" w:hAnsi="宋体" w:eastAsia="宋体" w:cs="宋体"/>
                <w:color w:val="000000"/>
                <w:sz w:val="18"/>
                <w:szCs w:val="15"/>
              </w:rPr>
            </w:pPr>
          </w:p>
        </w:tc>
        <w:tc>
          <w:tcPr>
            <w:tcW w:w="732" w:type="dxa"/>
            <w:vAlign w:val="center"/>
          </w:tcPr>
          <w:p>
            <w:pPr>
              <w:spacing w:line="400" w:lineRule="atLeast"/>
              <w:ind w:firstLine="0" w:firstLineChars="0"/>
              <w:jc w:val="center"/>
              <w:rPr>
                <w:rFonts w:ascii="宋体" w:hAnsi="宋体" w:eastAsia="宋体" w:cs="宋体"/>
                <w:color w:val="000000"/>
                <w:sz w:val="18"/>
                <w:szCs w:val="15"/>
              </w:rPr>
            </w:pPr>
          </w:p>
        </w:tc>
        <w:tc>
          <w:tcPr>
            <w:tcW w:w="556"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665" w:type="dxa"/>
            <w:vAlign w:val="center"/>
          </w:tcPr>
          <w:p>
            <w:pPr>
              <w:spacing w:line="400" w:lineRule="atLeast"/>
              <w:ind w:firstLine="0" w:firstLineChars="0"/>
              <w:jc w:val="center"/>
              <w:rPr>
                <w:rFonts w:ascii="宋体" w:hAnsi="宋体" w:eastAsia="宋体" w:cs="宋体"/>
                <w:color w:val="000000"/>
                <w:sz w:val="18"/>
                <w:szCs w:val="15"/>
              </w:rPr>
            </w:pPr>
          </w:p>
        </w:tc>
        <w:tc>
          <w:tcPr>
            <w:tcW w:w="654"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702"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515" w:type="dxa"/>
            <w:vAlign w:val="center"/>
          </w:tcPr>
          <w:p>
            <w:pPr>
              <w:spacing w:line="400" w:lineRule="atLeast"/>
              <w:ind w:firstLine="0" w:firstLineChars="0"/>
              <w:jc w:val="center"/>
              <w:rPr>
                <w:rFonts w:ascii="宋体" w:hAnsi="宋体" w:eastAsia="宋体" w:cs="宋体"/>
                <w:color w:val="000000"/>
                <w:sz w:val="18"/>
                <w:szCs w:val="15"/>
              </w:rPr>
            </w:pPr>
          </w:p>
        </w:tc>
        <w:tc>
          <w:tcPr>
            <w:tcW w:w="570"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1131"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461" w:type="dxa"/>
            <w:vAlign w:val="center"/>
          </w:tcPr>
          <w:p>
            <w:pPr>
              <w:spacing w:line="400" w:lineRule="atLeast"/>
              <w:ind w:firstLine="0" w:firstLineChars="0"/>
              <w:jc w:val="center"/>
              <w:rPr>
                <w:rFonts w:ascii="宋体" w:hAnsi="宋体" w:eastAsia="宋体" w:cs="宋体"/>
                <w:color w:val="000000"/>
                <w:sz w:val="18"/>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533" w:type="dxa"/>
            <w:vAlign w:val="center"/>
          </w:tcPr>
          <w:p>
            <w:pPr>
              <w:spacing w:line="400" w:lineRule="atLeast"/>
              <w:ind w:firstLine="0" w:firstLineChars="0"/>
              <w:jc w:val="center"/>
              <w:rPr>
                <w:rFonts w:ascii="宋体" w:hAnsi="宋体" w:eastAsia="宋体" w:cs="宋体"/>
                <w:color w:val="000000"/>
                <w:sz w:val="18"/>
                <w:szCs w:val="15"/>
              </w:rPr>
            </w:pPr>
          </w:p>
        </w:tc>
        <w:tc>
          <w:tcPr>
            <w:tcW w:w="531"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569"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581"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593" w:type="dxa"/>
            <w:vAlign w:val="center"/>
          </w:tcPr>
          <w:p>
            <w:pPr>
              <w:spacing w:line="400" w:lineRule="atLeast"/>
              <w:ind w:firstLine="0" w:firstLineChars="0"/>
              <w:jc w:val="center"/>
              <w:rPr>
                <w:rFonts w:ascii="宋体" w:hAnsi="宋体" w:eastAsia="宋体" w:cs="宋体"/>
                <w:color w:val="000000"/>
                <w:sz w:val="18"/>
                <w:szCs w:val="15"/>
              </w:rPr>
            </w:pPr>
          </w:p>
        </w:tc>
        <w:tc>
          <w:tcPr>
            <w:tcW w:w="665"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605"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652"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556"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727" w:type="dxa"/>
            <w:vAlign w:val="center"/>
          </w:tcPr>
          <w:p>
            <w:pPr>
              <w:spacing w:line="400" w:lineRule="atLeast"/>
              <w:ind w:firstLine="0" w:firstLineChars="0"/>
              <w:jc w:val="center"/>
              <w:rPr>
                <w:rFonts w:ascii="宋体" w:hAnsi="宋体" w:eastAsia="宋体" w:cs="宋体"/>
                <w:color w:val="000000"/>
                <w:sz w:val="18"/>
                <w:szCs w:val="15"/>
              </w:rPr>
            </w:pPr>
          </w:p>
        </w:tc>
        <w:tc>
          <w:tcPr>
            <w:tcW w:w="715"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532"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503" w:type="dxa"/>
            <w:vAlign w:val="center"/>
          </w:tcPr>
          <w:p>
            <w:pPr>
              <w:spacing w:line="400" w:lineRule="atLeast"/>
              <w:ind w:firstLine="0" w:firstLineChars="0"/>
              <w:jc w:val="center"/>
              <w:rPr>
                <w:rFonts w:ascii="宋体" w:hAnsi="宋体" w:eastAsia="宋体" w:cs="宋体"/>
                <w:color w:val="000000"/>
                <w:sz w:val="18"/>
                <w:szCs w:val="15"/>
              </w:rPr>
            </w:pPr>
          </w:p>
        </w:tc>
        <w:tc>
          <w:tcPr>
            <w:tcW w:w="732" w:type="dxa"/>
            <w:vAlign w:val="center"/>
          </w:tcPr>
          <w:p>
            <w:pPr>
              <w:spacing w:line="400" w:lineRule="atLeast"/>
              <w:ind w:firstLine="0" w:firstLineChars="0"/>
              <w:jc w:val="center"/>
              <w:rPr>
                <w:rFonts w:ascii="宋体" w:hAnsi="宋体" w:eastAsia="宋体" w:cs="宋体"/>
                <w:color w:val="000000"/>
                <w:sz w:val="18"/>
                <w:szCs w:val="15"/>
              </w:rPr>
            </w:pPr>
          </w:p>
        </w:tc>
        <w:tc>
          <w:tcPr>
            <w:tcW w:w="556"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665" w:type="dxa"/>
            <w:vAlign w:val="center"/>
          </w:tcPr>
          <w:p>
            <w:pPr>
              <w:spacing w:line="400" w:lineRule="atLeast"/>
              <w:ind w:firstLine="0" w:firstLineChars="0"/>
              <w:jc w:val="center"/>
              <w:rPr>
                <w:rFonts w:ascii="宋体" w:hAnsi="宋体" w:eastAsia="宋体" w:cs="宋体"/>
                <w:color w:val="000000"/>
                <w:sz w:val="18"/>
                <w:szCs w:val="15"/>
              </w:rPr>
            </w:pPr>
          </w:p>
        </w:tc>
        <w:tc>
          <w:tcPr>
            <w:tcW w:w="654"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702"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515" w:type="dxa"/>
            <w:vAlign w:val="center"/>
          </w:tcPr>
          <w:p>
            <w:pPr>
              <w:spacing w:line="400" w:lineRule="atLeast"/>
              <w:ind w:firstLine="0" w:firstLineChars="0"/>
              <w:jc w:val="center"/>
              <w:rPr>
                <w:rFonts w:ascii="宋体" w:hAnsi="宋体" w:eastAsia="宋体" w:cs="宋体"/>
                <w:color w:val="000000"/>
                <w:sz w:val="18"/>
                <w:szCs w:val="15"/>
              </w:rPr>
            </w:pPr>
          </w:p>
        </w:tc>
        <w:tc>
          <w:tcPr>
            <w:tcW w:w="570"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1131"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461" w:type="dxa"/>
            <w:vAlign w:val="center"/>
          </w:tcPr>
          <w:p>
            <w:pPr>
              <w:spacing w:line="400" w:lineRule="atLeast"/>
              <w:ind w:firstLine="0" w:firstLineChars="0"/>
              <w:jc w:val="center"/>
              <w:rPr>
                <w:rFonts w:ascii="宋体" w:hAnsi="宋体" w:eastAsia="宋体" w:cs="宋体"/>
                <w:color w:val="000000"/>
                <w:sz w:val="18"/>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533" w:type="dxa"/>
            <w:vAlign w:val="center"/>
          </w:tcPr>
          <w:p>
            <w:pPr>
              <w:spacing w:line="400" w:lineRule="atLeast"/>
              <w:ind w:firstLine="0" w:firstLineChars="0"/>
              <w:jc w:val="center"/>
              <w:rPr>
                <w:rFonts w:ascii="宋体" w:hAnsi="宋体" w:eastAsia="宋体" w:cs="宋体"/>
                <w:color w:val="000000"/>
                <w:sz w:val="18"/>
                <w:szCs w:val="15"/>
              </w:rPr>
            </w:pPr>
          </w:p>
        </w:tc>
        <w:tc>
          <w:tcPr>
            <w:tcW w:w="531"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569"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581"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593" w:type="dxa"/>
            <w:vAlign w:val="center"/>
          </w:tcPr>
          <w:p>
            <w:pPr>
              <w:spacing w:line="400" w:lineRule="atLeast"/>
              <w:ind w:firstLine="0" w:firstLineChars="0"/>
              <w:jc w:val="center"/>
              <w:rPr>
                <w:rFonts w:ascii="宋体" w:hAnsi="宋体" w:eastAsia="宋体" w:cs="宋体"/>
                <w:color w:val="000000"/>
                <w:sz w:val="18"/>
                <w:szCs w:val="15"/>
              </w:rPr>
            </w:pPr>
          </w:p>
        </w:tc>
        <w:tc>
          <w:tcPr>
            <w:tcW w:w="665"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605"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652"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556"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727" w:type="dxa"/>
            <w:vAlign w:val="center"/>
          </w:tcPr>
          <w:p>
            <w:pPr>
              <w:spacing w:line="400" w:lineRule="atLeast"/>
              <w:ind w:firstLine="0" w:firstLineChars="0"/>
              <w:jc w:val="center"/>
              <w:rPr>
                <w:rFonts w:ascii="宋体" w:hAnsi="宋体" w:eastAsia="宋体" w:cs="宋体"/>
                <w:color w:val="000000"/>
                <w:sz w:val="18"/>
                <w:szCs w:val="15"/>
              </w:rPr>
            </w:pPr>
          </w:p>
        </w:tc>
        <w:tc>
          <w:tcPr>
            <w:tcW w:w="715"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532"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503" w:type="dxa"/>
            <w:vAlign w:val="center"/>
          </w:tcPr>
          <w:p>
            <w:pPr>
              <w:spacing w:line="400" w:lineRule="atLeast"/>
              <w:ind w:firstLine="0" w:firstLineChars="0"/>
              <w:jc w:val="center"/>
              <w:rPr>
                <w:rFonts w:ascii="宋体" w:hAnsi="宋体" w:eastAsia="宋体" w:cs="宋体"/>
                <w:color w:val="000000"/>
                <w:sz w:val="18"/>
                <w:szCs w:val="15"/>
              </w:rPr>
            </w:pPr>
          </w:p>
        </w:tc>
        <w:tc>
          <w:tcPr>
            <w:tcW w:w="732" w:type="dxa"/>
            <w:vAlign w:val="center"/>
          </w:tcPr>
          <w:p>
            <w:pPr>
              <w:spacing w:line="400" w:lineRule="atLeast"/>
              <w:ind w:firstLine="0" w:firstLineChars="0"/>
              <w:jc w:val="center"/>
              <w:rPr>
                <w:rFonts w:ascii="宋体" w:hAnsi="宋体" w:eastAsia="宋体" w:cs="宋体"/>
                <w:color w:val="000000"/>
                <w:sz w:val="18"/>
                <w:szCs w:val="15"/>
              </w:rPr>
            </w:pPr>
          </w:p>
        </w:tc>
        <w:tc>
          <w:tcPr>
            <w:tcW w:w="556"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665" w:type="dxa"/>
            <w:vAlign w:val="center"/>
          </w:tcPr>
          <w:p>
            <w:pPr>
              <w:spacing w:line="400" w:lineRule="atLeast"/>
              <w:ind w:firstLine="0" w:firstLineChars="0"/>
              <w:jc w:val="center"/>
              <w:rPr>
                <w:rFonts w:ascii="宋体" w:hAnsi="宋体" w:eastAsia="宋体" w:cs="宋体"/>
                <w:color w:val="000000"/>
                <w:sz w:val="18"/>
                <w:szCs w:val="15"/>
              </w:rPr>
            </w:pPr>
          </w:p>
        </w:tc>
        <w:tc>
          <w:tcPr>
            <w:tcW w:w="654"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702"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515" w:type="dxa"/>
            <w:vAlign w:val="center"/>
          </w:tcPr>
          <w:p>
            <w:pPr>
              <w:spacing w:line="400" w:lineRule="atLeast"/>
              <w:ind w:firstLine="0" w:firstLineChars="0"/>
              <w:jc w:val="center"/>
              <w:rPr>
                <w:rFonts w:ascii="宋体" w:hAnsi="宋体" w:eastAsia="宋体" w:cs="宋体"/>
                <w:color w:val="000000"/>
                <w:sz w:val="18"/>
                <w:szCs w:val="15"/>
              </w:rPr>
            </w:pPr>
          </w:p>
        </w:tc>
        <w:tc>
          <w:tcPr>
            <w:tcW w:w="570"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1131" w:type="dxa"/>
            <w:gridSpan w:val="2"/>
            <w:vAlign w:val="center"/>
          </w:tcPr>
          <w:p>
            <w:pPr>
              <w:spacing w:line="400" w:lineRule="atLeast"/>
              <w:ind w:firstLine="0" w:firstLineChars="0"/>
              <w:jc w:val="center"/>
              <w:rPr>
                <w:rFonts w:ascii="宋体" w:hAnsi="宋体" w:eastAsia="宋体" w:cs="宋体"/>
                <w:color w:val="000000"/>
                <w:sz w:val="18"/>
                <w:szCs w:val="15"/>
              </w:rPr>
            </w:pPr>
          </w:p>
        </w:tc>
        <w:tc>
          <w:tcPr>
            <w:tcW w:w="461" w:type="dxa"/>
            <w:vAlign w:val="center"/>
          </w:tcPr>
          <w:p>
            <w:pPr>
              <w:spacing w:line="400" w:lineRule="atLeast"/>
              <w:ind w:firstLine="0" w:firstLineChars="0"/>
              <w:jc w:val="center"/>
              <w:rPr>
                <w:rFonts w:ascii="宋体" w:hAnsi="宋体" w:eastAsia="宋体" w:cs="宋体"/>
                <w:color w:val="000000"/>
                <w:sz w:val="18"/>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13748" w:type="dxa"/>
            <w:gridSpan w:val="36"/>
            <w:vAlign w:val="center"/>
          </w:tcPr>
          <w:p>
            <w:pPr>
              <w:widowControl w:val="0"/>
              <w:numPr>
                <w:ilvl w:val="0"/>
                <w:numId w:val="152"/>
              </w:numPr>
              <w:adjustRightInd/>
              <w:spacing w:line="240" w:lineRule="auto"/>
              <w:ind w:left="420" w:hanging="420" w:firstLineChars="0"/>
              <w:jc w:val="center"/>
              <w:textAlignment w:val="auto"/>
              <w:rPr>
                <w:rFonts w:ascii="宋体" w:hAnsi="宋体" w:eastAsia="宋体" w:cs="宋体"/>
                <w:color w:val="000000"/>
                <w:sz w:val="18"/>
                <w:szCs w:val="15"/>
                <w:lang w:val="en-US" w:eastAsia="zh-CN" w:bidi="ar-SA"/>
              </w:rPr>
            </w:pPr>
            <w:r>
              <w:rPr>
                <w:rFonts w:hint="eastAsia" w:ascii="宋体" w:hAnsi="宋体" w:eastAsia="宋体" w:cs="宋体"/>
                <w:sz w:val="24"/>
                <w:szCs w:val="24"/>
                <w:lang w:val="en-US" w:eastAsia="zh-CN" w:bidi="ar-SA"/>
              </w:rPr>
              <w:t>其他需要说明的情况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8" w:hRule="atLeast"/>
        </w:trPr>
        <w:tc>
          <w:tcPr>
            <w:tcW w:w="13748" w:type="dxa"/>
            <w:gridSpan w:val="36"/>
            <w:vAlign w:val="center"/>
          </w:tcPr>
          <w:p>
            <w:pPr>
              <w:spacing w:line="400" w:lineRule="atLeast"/>
              <w:ind w:firstLine="0" w:firstLineChars="0"/>
              <w:rPr>
                <w:rFonts w:ascii="宋体" w:hAnsi="宋体" w:eastAsia="宋体" w:cs="Times New Roman"/>
              </w:rPr>
            </w:pPr>
          </w:p>
        </w:tc>
      </w:tr>
    </w:tbl>
    <w:p>
      <w:pPr>
        <w:spacing w:line="360" w:lineRule="auto"/>
        <w:ind w:left="426" w:firstLine="0" w:firstLineChars="0"/>
        <w:rPr>
          <w:rFonts w:ascii="Times New Roman" w:hAnsi="Times New Roman" w:eastAsia="宋体" w:cs="Times New Roman"/>
        </w:rPr>
      </w:pPr>
      <w:r>
        <w:rPr>
          <w:rFonts w:hint="eastAsia" w:ascii="Times New Roman" w:hAnsi="Times New Roman" w:eastAsia="宋体" w:cs="Times New Roman"/>
        </w:rPr>
        <w:t>说明：</w:t>
      </w:r>
    </w:p>
    <w:p>
      <w:pPr>
        <w:spacing w:line="360" w:lineRule="auto"/>
        <w:ind w:left="426"/>
        <w:jc w:val="left"/>
        <w:sectPr>
          <w:pgSz w:w="16838" w:h="11906" w:orient="landscape"/>
          <w:pgMar w:top="1797" w:right="1440" w:bottom="1797" w:left="1440" w:header="851" w:footer="992" w:gutter="0"/>
          <w:cols w:space="425" w:num="1"/>
          <w:docGrid w:type="linesAndChars" w:linePitch="312" w:charSpace="0"/>
        </w:sectPr>
      </w:pPr>
      <w:r>
        <w:rPr>
          <w:rFonts w:hint="eastAsia" w:ascii="Times New Roman" w:hAnsi="Times New Roman" w:eastAsia="宋体" w:cs="Times New Roman"/>
        </w:rPr>
        <w:t>yyyy日历中点选、n=</w:t>
      </w:r>
      <w:r>
        <w:rPr>
          <w:rFonts w:ascii="Times New Roman" w:hAnsi="Times New Roman" w:eastAsia="宋体" w:cs="Times New Roman"/>
        </w:rPr>
        <w:t>1</w:t>
      </w:r>
      <w:r>
        <w:rPr>
          <w:rFonts w:hint="eastAsia" w:ascii="Times New Roman" w:hAnsi="Times New Roman" w:eastAsia="宋体" w:cs="Times New Roman"/>
        </w:rPr>
        <w:t>、</w:t>
      </w:r>
      <w:r>
        <w:rPr>
          <w:rFonts w:ascii="Times New Roman" w:hAnsi="Times New Roman" w:eastAsia="宋体" w:cs="Times New Roman"/>
        </w:rPr>
        <w:t>2</w:t>
      </w:r>
      <w:r>
        <w:rPr>
          <w:rFonts w:hint="eastAsia" w:ascii="Times New Roman" w:hAnsi="Times New Roman" w:eastAsia="宋体" w:cs="Times New Roman"/>
        </w:rPr>
        <w:t>、</w:t>
      </w:r>
      <w:r>
        <w:rPr>
          <w:rFonts w:ascii="Times New Roman" w:hAnsi="Times New Roman" w:eastAsia="宋体" w:cs="Times New Roman"/>
        </w:rPr>
        <w:t>3</w:t>
      </w:r>
      <w:r>
        <w:rPr>
          <w:rFonts w:hint="eastAsia" w:ascii="Times New Roman" w:hAnsi="Times New Roman" w:eastAsia="宋体" w:cs="Times New Roman"/>
        </w:rPr>
        <w:t>、</w:t>
      </w:r>
      <w:r>
        <w:rPr>
          <w:rFonts w:ascii="Times New Roman" w:hAnsi="Times New Roman" w:eastAsia="宋体" w:cs="Times New Roman"/>
        </w:rPr>
        <w:t>4</w:t>
      </w:r>
      <w:r>
        <w:rPr>
          <w:rFonts w:hint="eastAsia" w:ascii="Times New Roman" w:hAnsi="Times New Roman" w:eastAsia="宋体" w:cs="Times New Roman"/>
        </w:rPr>
        <w:t>。表格最好实现Excel倒入功能。</w:t>
      </w:r>
    </w:p>
    <w:p>
      <w:pPr>
        <w:pStyle w:val="7"/>
        <w:bidi w:val="0"/>
        <w:rPr>
          <w:lang w:val="en-US" w:eastAsia="zh-CN"/>
        </w:rPr>
      </w:pPr>
      <w:r>
        <w:rPr>
          <w:rFonts w:hint="eastAsia"/>
          <w:lang w:val="en-US" w:eastAsia="zh-CN"/>
        </w:rPr>
        <w:t>流程图</w:t>
      </w:r>
    </w:p>
    <w:p>
      <w:pPr>
        <w:spacing w:line="360" w:lineRule="auto"/>
        <w:ind w:left="426" w:firstLine="0" w:firstLineChars="0"/>
        <w:jc w:val="center"/>
        <w:rPr>
          <w:rFonts w:ascii="Times New Roman" w:hAnsi="Times New Roman" w:eastAsia="宋体" w:cs="Times New Roman"/>
        </w:rPr>
      </w:pPr>
      <w:r>
        <w:rPr>
          <w:rFonts w:ascii="Times New Roman" w:hAnsi="Times New Roman" w:eastAsia="宋体" w:cs="Times New Roman"/>
        </w:rPr>
        <w:drawing>
          <wp:inline distT="0" distB="0" distL="114300" distR="114300">
            <wp:extent cx="2322195" cy="8391525"/>
            <wp:effectExtent l="0" t="0" r="0" b="9525"/>
            <wp:docPr id="2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3"/>
                    <pic:cNvPicPr>
                      <a:picLocks noChangeAspect="1"/>
                    </pic:cNvPicPr>
                  </pic:nvPicPr>
                  <pic:blipFill>
                    <a:blip r:embed="rId135"/>
                    <a:stretch>
                      <a:fillRect/>
                    </a:stretch>
                  </pic:blipFill>
                  <pic:spPr>
                    <a:xfrm>
                      <a:off x="0" y="0"/>
                      <a:ext cx="2322195" cy="8391525"/>
                    </a:xfrm>
                    <a:prstGeom prst="rect">
                      <a:avLst/>
                    </a:prstGeom>
                    <a:noFill/>
                    <a:ln>
                      <a:noFill/>
                    </a:ln>
                  </pic:spPr>
                </pic:pic>
              </a:graphicData>
            </a:graphic>
          </wp:inline>
        </w:drawing>
      </w:r>
    </w:p>
    <w:p>
      <w:pPr>
        <w:pStyle w:val="6"/>
        <w:bidi w:val="0"/>
        <w:rPr>
          <w:lang w:val="en-US" w:eastAsia="zh-CN"/>
        </w:rPr>
      </w:pPr>
      <w:bookmarkStart w:id="269" w:name="_Toc594"/>
      <w:r>
        <w:rPr>
          <w:rFonts w:hint="eastAsia"/>
          <w:lang w:val="en-US" w:eastAsia="zh-CN"/>
        </w:rPr>
        <w:t>年度报告</w:t>
      </w:r>
      <w:bookmarkEnd w:id="269"/>
    </w:p>
    <w:p>
      <w:pPr>
        <w:pStyle w:val="7"/>
        <w:bidi w:val="0"/>
        <w:rPr>
          <w:lang w:val="en-US" w:eastAsia="zh-CN"/>
        </w:rPr>
      </w:pPr>
      <w:r>
        <w:rPr>
          <w:rFonts w:hint="eastAsia"/>
          <w:lang w:val="en-US" w:eastAsia="zh-CN"/>
        </w:rPr>
        <w:t>年度报告封面模板</w:t>
      </w:r>
    </w:p>
    <w:p>
      <w:pPr>
        <w:spacing w:line="400" w:lineRule="atLeast"/>
        <w:ind w:firstLine="322" w:firstLineChars="62"/>
        <w:rPr>
          <w:rFonts w:ascii="Times New Roman" w:hAnsi="Times New Roman" w:eastAsia="宋体" w:cs="Times New Roman"/>
          <w:b/>
          <w:bCs/>
          <w:sz w:val="32"/>
          <w:szCs w:val="32"/>
        </w:rPr>
      </w:pPr>
      <w:bookmarkStart w:id="270" w:name="_Toc158708048"/>
      <w:bookmarkStart w:id="271" w:name="_Toc219533913"/>
      <w:r>
        <w:rPr>
          <w:rFonts w:ascii="黑体" w:hAnsi="Times New Roman" w:eastAsia="黑体" w:cs="Times New Roman"/>
          <w:color w:val="000000"/>
          <w:sz w:val="52"/>
          <w:szCs w:val="52"/>
        </w:rPr>
        <w:drawing>
          <wp:inline distT="0" distB="0" distL="114300" distR="114300">
            <wp:extent cx="911860" cy="1043940"/>
            <wp:effectExtent l="0" t="0" r="2540" b="3810"/>
            <wp:docPr id="20" name="图片 38" descr="公司新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8" descr="公司新logo"/>
                    <pic:cNvPicPr>
                      <a:picLocks noChangeAspect="1"/>
                    </pic:cNvPicPr>
                  </pic:nvPicPr>
                  <pic:blipFill>
                    <a:blip r:embed="rId136" cstate="print"/>
                    <a:stretch>
                      <a:fillRect/>
                    </a:stretch>
                  </pic:blipFill>
                  <pic:spPr>
                    <a:xfrm>
                      <a:off x="0" y="0"/>
                      <a:ext cx="911860" cy="1043940"/>
                    </a:xfrm>
                    <a:prstGeom prst="rect">
                      <a:avLst/>
                    </a:prstGeom>
                    <a:noFill/>
                    <a:ln>
                      <a:noFill/>
                    </a:ln>
                  </pic:spPr>
                </pic:pic>
              </a:graphicData>
            </a:graphic>
          </wp:inline>
        </w:drawing>
      </w:r>
    </w:p>
    <w:p>
      <w:pPr>
        <w:spacing w:line="400" w:lineRule="atLeast"/>
        <w:ind w:firstLine="0" w:firstLineChars="0"/>
        <w:rPr>
          <w:rFonts w:ascii="Times New Roman" w:hAnsi="Times New Roman" w:eastAsia="宋体" w:cs="Times New Roman"/>
          <w:b/>
          <w:bCs/>
          <w:sz w:val="32"/>
          <w:szCs w:val="32"/>
        </w:rPr>
      </w:pPr>
    </w:p>
    <w:p>
      <w:pPr>
        <w:spacing w:line="400" w:lineRule="atLeast"/>
        <w:ind w:firstLine="0" w:firstLineChars="0"/>
        <w:rPr>
          <w:rFonts w:ascii="Times New Roman" w:hAnsi="Times New Roman" w:eastAsia="宋体" w:cs="Times New Roman"/>
          <w:b/>
          <w:bCs/>
          <w:sz w:val="32"/>
          <w:szCs w:val="32"/>
        </w:rPr>
      </w:pPr>
    </w:p>
    <w:p>
      <w:pPr>
        <w:spacing w:line="400" w:lineRule="atLeast"/>
        <w:ind w:firstLine="0" w:firstLineChars="0"/>
        <w:rPr>
          <w:rFonts w:ascii="Times New Roman" w:hAnsi="Times New Roman" w:eastAsia="宋体" w:cs="Times New Roman"/>
          <w:b/>
          <w:bCs/>
          <w:sz w:val="32"/>
          <w:szCs w:val="32"/>
        </w:rPr>
      </w:pPr>
    </w:p>
    <w:p>
      <w:pPr>
        <w:spacing w:before="100" w:beforeAutospacing="1" w:after="100" w:afterAutospacing="1" w:line="400" w:lineRule="atLeast"/>
        <w:ind w:firstLine="0" w:firstLineChars="0"/>
        <w:jc w:val="center"/>
        <w:rPr>
          <w:rFonts w:ascii="黑体" w:hAnsi="黑体" w:eastAsia="黑体" w:cs="黑体"/>
          <w:bCs/>
          <w:kern w:val="2"/>
          <w:sz w:val="44"/>
          <w:szCs w:val="44"/>
        </w:rPr>
      </w:pPr>
      <w:r>
        <w:rPr>
          <w:rFonts w:hint="eastAsia" w:ascii="黑体" w:hAnsi="黑体" w:eastAsia="黑体" w:cs="黑体"/>
          <w:bCs/>
          <w:kern w:val="2"/>
          <w:sz w:val="44"/>
          <w:szCs w:val="44"/>
        </w:rPr>
        <w:t>民用核安全设备安装活动年度评估报告</w:t>
      </w:r>
    </w:p>
    <w:p>
      <w:pPr>
        <w:spacing w:before="100" w:beforeAutospacing="1" w:after="100" w:afterAutospacing="1" w:line="400" w:lineRule="atLeast"/>
        <w:ind w:firstLine="0" w:firstLineChars="0"/>
        <w:jc w:val="center"/>
        <w:rPr>
          <w:rFonts w:ascii="黑体" w:hAnsi="黑体" w:eastAsia="黑体" w:cs="黑体"/>
          <w:bCs/>
          <w:kern w:val="2"/>
          <w:sz w:val="44"/>
          <w:szCs w:val="44"/>
        </w:rPr>
      </w:pPr>
      <w:r>
        <w:rPr>
          <w:rFonts w:hint="eastAsia" w:ascii="黑体" w:hAnsi="黑体" w:eastAsia="黑体" w:cs="黑体"/>
          <w:bCs/>
          <w:kern w:val="2"/>
          <w:sz w:val="44"/>
          <w:szCs w:val="44"/>
        </w:rPr>
        <w:t>（2021年度）</w:t>
      </w:r>
    </w:p>
    <w:p>
      <w:pPr>
        <w:spacing w:line="400" w:lineRule="atLeast"/>
        <w:ind w:firstLine="0" w:firstLineChars="0"/>
        <w:rPr>
          <w:rFonts w:ascii="Times New Roman" w:hAnsi="Times New Roman" w:eastAsia="隶书" w:cs="Times New Roman"/>
          <w:b/>
          <w:bCs/>
          <w:sz w:val="32"/>
          <w:szCs w:val="32"/>
        </w:rPr>
      </w:pPr>
    </w:p>
    <w:p>
      <w:pPr>
        <w:spacing w:line="400" w:lineRule="atLeast"/>
        <w:ind w:firstLine="198" w:firstLineChars="62"/>
        <w:rPr>
          <w:rFonts w:ascii="Times New Roman" w:hAnsi="Times New Roman" w:eastAsia="隶书" w:cs="Times New Roman"/>
          <w:b/>
          <w:bCs/>
          <w:sz w:val="32"/>
          <w:szCs w:val="32"/>
        </w:rPr>
      </w:pPr>
    </w:p>
    <w:p>
      <w:pPr>
        <w:adjustRightInd/>
        <w:spacing w:beforeLines="100" w:afterLines="100" w:line="240" w:lineRule="auto"/>
        <w:ind w:firstLine="2700" w:firstLineChars="900"/>
        <w:jc w:val="left"/>
        <w:textAlignment w:val="auto"/>
        <w:rPr>
          <w:rFonts w:ascii="黑体" w:hAnsi="黑体" w:eastAsia="黑体" w:cs="黑体"/>
          <w:bCs/>
          <w:kern w:val="2"/>
          <w:sz w:val="30"/>
          <w:szCs w:val="30"/>
        </w:rPr>
      </w:pPr>
      <w:r>
        <w:rPr>
          <w:rFonts w:hint="eastAsia" w:ascii="黑体" w:hAnsi="黑体" w:eastAsia="黑体" w:cs="黑体"/>
          <w:bCs/>
          <w:kern w:val="2"/>
          <w:sz w:val="30"/>
          <w:szCs w:val="30"/>
        </w:rPr>
        <w:t>批准：</w:t>
      </w:r>
    </w:p>
    <w:p>
      <w:pPr>
        <w:adjustRightInd/>
        <w:spacing w:beforeLines="100" w:afterLines="100" w:line="240" w:lineRule="auto"/>
        <w:ind w:firstLine="2700" w:firstLineChars="900"/>
        <w:jc w:val="left"/>
        <w:textAlignment w:val="auto"/>
        <w:rPr>
          <w:rFonts w:ascii="黑体" w:hAnsi="黑体" w:eastAsia="黑体" w:cs="黑体"/>
          <w:bCs/>
          <w:kern w:val="2"/>
          <w:sz w:val="30"/>
          <w:szCs w:val="30"/>
        </w:rPr>
      </w:pPr>
      <w:r>
        <w:rPr>
          <w:rFonts w:hint="eastAsia" w:ascii="黑体" w:hAnsi="黑体" w:eastAsia="黑体" w:cs="黑体"/>
          <w:bCs/>
          <w:kern w:val="2"/>
          <w:sz w:val="30"/>
          <w:szCs w:val="30"/>
        </w:rPr>
        <w:t>审核：</w:t>
      </w:r>
    </w:p>
    <w:p>
      <w:pPr>
        <w:adjustRightInd/>
        <w:spacing w:beforeLines="100" w:afterLines="100" w:line="240" w:lineRule="auto"/>
        <w:ind w:firstLine="2700" w:firstLineChars="900"/>
        <w:jc w:val="left"/>
        <w:textAlignment w:val="auto"/>
        <w:rPr>
          <w:rFonts w:ascii="黑体" w:hAnsi="黑体" w:eastAsia="黑体" w:cs="黑体"/>
          <w:bCs/>
          <w:kern w:val="2"/>
          <w:sz w:val="30"/>
          <w:szCs w:val="30"/>
        </w:rPr>
      </w:pPr>
      <w:r>
        <w:rPr>
          <w:rFonts w:hint="eastAsia" w:ascii="黑体" w:hAnsi="黑体" w:eastAsia="黑体" w:cs="黑体"/>
          <w:bCs/>
          <w:kern w:val="2"/>
          <w:sz w:val="30"/>
          <w:szCs w:val="30"/>
        </w:rPr>
        <w:t>编制：</w:t>
      </w:r>
    </w:p>
    <w:p>
      <w:pPr>
        <w:adjustRightInd/>
        <w:spacing w:beforeLines="100" w:afterLines="100" w:line="240" w:lineRule="auto"/>
        <w:ind w:firstLine="2700" w:firstLineChars="900"/>
        <w:jc w:val="left"/>
        <w:textAlignment w:val="auto"/>
        <w:rPr>
          <w:rFonts w:ascii="黑体" w:hAnsi="黑体" w:eastAsia="黑体" w:cs="黑体"/>
          <w:bCs/>
          <w:kern w:val="2"/>
          <w:sz w:val="30"/>
          <w:szCs w:val="30"/>
        </w:rPr>
      </w:pPr>
    </w:p>
    <w:p>
      <w:pPr>
        <w:spacing w:line="400" w:lineRule="atLeast"/>
        <w:ind w:firstLine="0" w:firstLineChars="0"/>
        <w:rPr>
          <w:rFonts w:ascii="黑体" w:hAnsi="黑体" w:eastAsia="黑体" w:cs="黑体"/>
          <w:sz w:val="30"/>
          <w:szCs w:val="30"/>
        </w:rPr>
      </w:pPr>
    </w:p>
    <w:p>
      <w:pPr>
        <w:widowControl w:val="0"/>
        <w:tabs>
          <w:tab w:val="center" w:pos="4153"/>
          <w:tab w:val="right" w:pos="8306"/>
        </w:tabs>
        <w:adjustRightInd w:val="0"/>
        <w:spacing w:line="240" w:lineRule="atLeast"/>
        <w:jc w:val="center"/>
        <w:textAlignment w:val="baseline"/>
        <w:rPr>
          <w:rFonts w:ascii="黑体" w:hAnsi="黑体" w:eastAsia="黑体" w:cs="黑体"/>
          <w:kern w:val="2"/>
          <w:sz w:val="30"/>
          <w:szCs w:val="30"/>
          <w:lang w:val="en-US" w:eastAsia="zh-CN" w:bidi="ar-SA"/>
        </w:rPr>
      </w:pPr>
      <w:r>
        <w:rPr>
          <w:rFonts w:hint="eastAsia" w:ascii="黑体" w:hAnsi="黑体" w:eastAsia="黑体" w:cs="黑体"/>
          <w:kern w:val="2"/>
          <w:sz w:val="30"/>
          <w:szCs w:val="30"/>
          <w:lang w:val="en-US" w:eastAsia="zh-CN" w:bidi="ar-SA"/>
        </w:rPr>
        <w:t>中国核工业二三建设有限公司防城港项目部</w:t>
      </w:r>
    </w:p>
    <w:p>
      <w:pPr>
        <w:widowControl w:val="0"/>
        <w:tabs>
          <w:tab w:val="center" w:pos="4153"/>
          <w:tab w:val="right" w:pos="8306"/>
        </w:tabs>
        <w:adjustRightInd w:val="0"/>
        <w:spacing w:line="240" w:lineRule="atLeast"/>
        <w:jc w:val="center"/>
        <w:textAlignment w:val="baseline"/>
        <w:rPr>
          <w:rFonts w:ascii="Times New Roman" w:hAnsi="Times New Roman" w:eastAsia="宋体" w:cs="Times New Roman"/>
          <w:b/>
          <w:bCs/>
          <w:sz w:val="18"/>
          <w:lang w:val="en-US" w:eastAsia="zh-CN" w:bidi="ar-SA"/>
        </w:rPr>
      </w:pPr>
      <w:r>
        <w:rPr>
          <w:rFonts w:hint="eastAsia" w:ascii="黑体" w:hAnsi="黑体" w:eastAsia="黑体" w:cs="黑体"/>
          <w:sz w:val="30"/>
          <w:szCs w:val="30"/>
          <w:lang w:val="en-US" w:eastAsia="zh-CN" w:bidi="ar-SA"/>
        </w:rPr>
        <w:t>XXXX年XX月XX日</w:t>
      </w:r>
    </w:p>
    <w:bookmarkEnd w:id="270"/>
    <w:bookmarkEnd w:id="271"/>
    <w:p>
      <w:pPr>
        <w:spacing w:line="400" w:lineRule="atLeast"/>
        <w:ind w:left="426" w:firstLine="0" w:firstLineChars="0"/>
        <w:rPr>
          <w:rFonts w:ascii="Times New Roman" w:hAnsi="Times New Roman" w:eastAsia="宋体" w:cs="Times New Roman"/>
        </w:rPr>
      </w:pPr>
    </w:p>
    <w:p>
      <w:pPr>
        <w:spacing w:line="400" w:lineRule="atLeast"/>
        <w:ind w:left="426" w:firstLine="0" w:firstLineChars="0"/>
        <w:rPr>
          <w:rFonts w:ascii="Times New Roman" w:hAnsi="Times New Roman" w:eastAsia="宋体" w:cs="Times New Roman"/>
        </w:rPr>
      </w:pPr>
      <w:r>
        <w:rPr>
          <w:rFonts w:hint="eastAsia" w:ascii="Times New Roman" w:hAnsi="Times New Roman" w:eastAsia="宋体" w:cs="Times New Roman"/>
        </w:rPr>
        <w:t>说明：</w:t>
      </w:r>
    </w:p>
    <w:p>
      <w:pPr>
        <w:widowControl w:val="0"/>
        <w:numPr>
          <w:ilvl w:val="0"/>
          <w:numId w:val="150"/>
        </w:numPr>
        <w:adjustRightInd/>
        <w:spacing w:line="240" w:lineRule="auto"/>
        <w:ind w:left="425" w:firstLine="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yyyy、mm、dd日历中点选</w:t>
      </w:r>
    </w:p>
    <w:p>
      <w:pPr>
        <w:widowControl w:val="0"/>
        <w:numPr>
          <w:ilvl w:val="0"/>
          <w:numId w:val="150"/>
        </w:numPr>
        <w:adjustRightInd/>
        <w:spacing w:line="240" w:lineRule="auto"/>
        <w:ind w:left="846" w:hanging="420" w:firstLineChars="0"/>
        <w:jc w:val="left"/>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报告名称“制造/安装”在字典中点选其一；封面底部“项目部/公司”在字典中点选其一</w:t>
      </w:r>
    </w:p>
    <w:p>
      <w:pPr>
        <w:widowControl w:val="0"/>
        <w:numPr>
          <w:ilvl w:val="0"/>
          <w:numId w:val="150"/>
        </w:numPr>
        <w:ind w:firstLineChars="0"/>
        <w:sectPr>
          <w:pgSz w:w="11906" w:h="16838"/>
          <w:pgMar w:top="1440" w:right="1800" w:bottom="1440" w:left="1800" w:header="851" w:footer="992" w:gutter="0"/>
          <w:cols w:space="425" w:num="1"/>
          <w:docGrid w:type="lines" w:linePitch="312" w:charSpace="0"/>
        </w:sectPr>
      </w:pPr>
      <w:r>
        <w:rPr>
          <w:rFonts w:hint="eastAsia" w:ascii="宋体" w:hAnsi="宋体" w:eastAsia="宋体" w:cs="宋体"/>
          <w:sz w:val="24"/>
          <w:szCs w:val="24"/>
          <w:lang w:val="en-US" w:eastAsia="zh-CN" w:bidi="ar-SA"/>
        </w:rPr>
        <w:t>质保人员报告内容填写完成后，提交至部门负责人进行审核签字，有意见退回，无意见提交至主管领导批准，有意见退回修改，无意见签字生效。生效后，不可修改、删除。未批准前编制人有删除、修改权限。需保存草稿功能。审核人、批准人收到后有待办提醒。质保部人员及公司质量管理部人员有导出打印权限。</w:t>
      </w:r>
    </w:p>
    <w:p>
      <w:pPr>
        <w:pStyle w:val="7"/>
        <w:bidi w:val="0"/>
        <w:rPr>
          <w:lang w:val="en-US" w:eastAsia="zh-CN"/>
        </w:rPr>
      </w:pPr>
      <w:r>
        <w:rPr>
          <w:rFonts w:hint="eastAsia"/>
          <w:lang w:val="en-US" w:eastAsia="zh-CN"/>
        </w:rPr>
        <w:t>年度报告内容页模板</w:t>
      </w:r>
    </w:p>
    <w:tbl>
      <w:tblPr>
        <w:tblStyle w:val="31"/>
        <w:tblW w:w="8096" w:type="dxa"/>
        <w:tblInd w:w="4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
        <w:gridCol w:w="1149"/>
        <w:gridCol w:w="1201"/>
        <w:gridCol w:w="1239"/>
        <w:gridCol w:w="1251"/>
        <w:gridCol w:w="1214"/>
        <w:gridCol w:w="1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8096" w:type="dxa"/>
            <w:gridSpan w:val="7"/>
            <w:vAlign w:val="center"/>
          </w:tcPr>
          <w:p>
            <w:pPr>
              <w:widowControl w:val="0"/>
              <w:numPr>
                <w:ilvl w:val="0"/>
                <w:numId w:val="153"/>
              </w:numPr>
              <w:adjustRightInd/>
              <w:spacing w:line="240" w:lineRule="auto"/>
              <w:ind w:left="420" w:hanging="420" w:firstLineChars="0"/>
              <w:jc w:val="center"/>
              <w:textAlignment w:val="auto"/>
              <w:rPr>
                <w:rFonts w:ascii="宋体" w:hAnsi="宋体" w:eastAsia="宋体" w:cs="宋体"/>
                <w:bCs/>
                <w:sz w:val="24"/>
                <w:szCs w:val="24"/>
                <w:lang w:val="en-US" w:eastAsia="zh-CN" w:bidi="ar-SA"/>
              </w:rPr>
            </w:pPr>
            <w:r>
              <w:rPr>
                <w:rFonts w:ascii="宋体" w:hAnsi="宋体" w:eastAsia="宋体" w:cs="宋体"/>
                <w:bCs/>
                <w:sz w:val="24"/>
                <w:szCs w:val="24"/>
                <w:lang w:val="en-US" w:eastAsia="zh-CN" w:bidi="ar-SA"/>
              </w:rPr>
              <w:t>本单位工作场所、设施、装备和人员情况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8096" w:type="dxa"/>
            <w:gridSpan w:val="7"/>
            <w:vAlign w:val="center"/>
          </w:tcPr>
          <w:p>
            <w:pPr>
              <w:widowControl w:val="0"/>
              <w:numPr>
                <w:ilvl w:val="0"/>
                <w:numId w:val="154"/>
              </w:numPr>
              <w:adjustRightInd/>
              <w:spacing w:line="240" w:lineRule="auto"/>
              <w:ind w:left="420" w:hanging="420" w:firstLineChars="0"/>
              <w:jc w:val="both"/>
              <w:textAlignment w:val="auto"/>
              <w:rPr>
                <w:rFonts w:ascii="宋体" w:hAnsi="宋体" w:eastAsia="宋体" w:cs="宋体"/>
                <w:bCs/>
                <w:sz w:val="24"/>
                <w:szCs w:val="24"/>
                <w:lang w:val="en-US" w:eastAsia="zh-CN" w:bidi="ar-SA"/>
              </w:rPr>
            </w:pPr>
            <w:r>
              <w:rPr>
                <w:rFonts w:hint="eastAsia" w:ascii="宋体" w:hAnsi="宋体" w:eastAsia="宋体" w:cs="宋体"/>
                <w:bCs/>
                <w:sz w:val="24"/>
                <w:szCs w:val="24"/>
                <w:lang w:val="en-US" w:eastAsia="zh-CN" w:bidi="ar-SA"/>
              </w:rPr>
              <w:t>工作场所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5" w:hRule="atLeast"/>
        </w:trPr>
        <w:tc>
          <w:tcPr>
            <w:tcW w:w="8096" w:type="dxa"/>
            <w:gridSpan w:val="7"/>
            <w:vAlign w:val="center"/>
          </w:tcPr>
          <w:p>
            <w:pPr>
              <w:spacing w:line="400" w:lineRule="atLeast"/>
              <w:ind w:firstLine="0" w:firstLineChars="0"/>
              <w:rPr>
                <w:rFonts w:ascii="宋体" w:hAnsi="宋体"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8096" w:type="dxa"/>
            <w:gridSpan w:val="7"/>
            <w:vAlign w:val="center"/>
          </w:tcPr>
          <w:p>
            <w:pPr>
              <w:widowControl w:val="0"/>
              <w:numPr>
                <w:ilvl w:val="0"/>
                <w:numId w:val="154"/>
              </w:numPr>
              <w:adjustRightInd/>
              <w:spacing w:line="240" w:lineRule="auto"/>
              <w:ind w:left="42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设施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5" w:hRule="atLeast"/>
        </w:trPr>
        <w:tc>
          <w:tcPr>
            <w:tcW w:w="8096" w:type="dxa"/>
            <w:gridSpan w:val="7"/>
            <w:vAlign w:val="center"/>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8096" w:type="dxa"/>
            <w:gridSpan w:val="7"/>
            <w:vAlign w:val="center"/>
          </w:tcPr>
          <w:p>
            <w:pPr>
              <w:widowControl w:val="0"/>
              <w:numPr>
                <w:ilvl w:val="0"/>
                <w:numId w:val="154"/>
              </w:numPr>
              <w:adjustRightInd/>
              <w:spacing w:line="240" w:lineRule="auto"/>
              <w:ind w:left="42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装备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 w:hRule="atLeast"/>
        </w:trPr>
        <w:tc>
          <w:tcPr>
            <w:tcW w:w="8096" w:type="dxa"/>
            <w:gridSpan w:val="7"/>
            <w:vAlign w:val="center"/>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8096" w:type="dxa"/>
            <w:gridSpan w:val="7"/>
            <w:vAlign w:val="center"/>
          </w:tcPr>
          <w:p>
            <w:pPr>
              <w:widowControl w:val="0"/>
              <w:numPr>
                <w:ilvl w:val="0"/>
                <w:numId w:val="154"/>
              </w:numPr>
              <w:adjustRightInd/>
              <w:spacing w:line="240" w:lineRule="auto"/>
              <w:ind w:left="42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0" w:hRule="atLeast"/>
        </w:trPr>
        <w:tc>
          <w:tcPr>
            <w:tcW w:w="8096" w:type="dxa"/>
            <w:gridSpan w:val="7"/>
            <w:vAlign w:val="center"/>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8096" w:type="dxa"/>
            <w:gridSpan w:val="7"/>
            <w:vAlign w:val="center"/>
          </w:tcPr>
          <w:p>
            <w:pPr>
              <w:widowControl w:val="0"/>
              <w:numPr>
                <w:ilvl w:val="0"/>
                <w:numId w:val="153"/>
              </w:numPr>
              <w:adjustRightInd/>
              <w:spacing w:line="240" w:lineRule="auto"/>
              <w:ind w:left="420" w:hanging="420" w:firstLineChars="0"/>
              <w:jc w:val="center"/>
              <w:textAlignment w:val="auto"/>
              <w:rPr>
                <w:rFonts w:ascii="宋体" w:hAnsi="宋体" w:eastAsia="宋体" w:cs="宋体"/>
                <w:bCs/>
                <w:sz w:val="24"/>
                <w:szCs w:val="24"/>
                <w:lang w:val="en-US" w:eastAsia="zh-CN" w:bidi="ar-SA"/>
              </w:rPr>
            </w:pPr>
            <w:r>
              <w:rPr>
                <w:rFonts w:hint="eastAsia" w:ascii="宋体" w:hAnsi="宋体" w:eastAsia="宋体" w:cs="宋体"/>
                <w:bCs/>
                <w:sz w:val="24"/>
                <w:szCs w:val="24"/>
                <w:lang w:val="en-US" w:eastAsia="zh-CN" w:bidi="ar-SA"/>
              </w:rPr>
              <w:t>质量保证体系实施情况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6" w:hRule="atLeast"/>
        </w:trPr>
        <w:tc>
          <w:tcPr>
            <w:tcW w:w="8096" w:type="dxa"/>
            <w:gridSpan w:val="7"/>
            <w:vAlign w:val="center"/>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8096" w:type="dxa"/>
            <w:gridSpan w:val="7"/>
            <w:vAlign w:val="center"/>
          </w:tcPr>
          <w:p>
            <w:pPr>
              <w:widowControl w:val="0"/>
              <w:numPr>
                <w:ilvl w:val="0"/>
                <w:numId w:val="153"/>
              </w:numPr>
              <w:adjustRightInd/>
              <w:spacing w:line="240" w:lineRule="auto"/>
              <w:ind w:left="420" w:hanging="420" w:firstLineChars="0"/>
              <w:jc w:val="center"/>
              <w:textAlignment w:val="auto"/>
              <w:rPr>
                <w:rFonts w:ascii="宋体" w:hAnsi="宋体" w:eastAsia="宋体" w:cs="宋体"/>
                <w:bCs/>
                <w:sz w:val="24"/>
                <w:szCs w:val="24"/>
                <w:lang w:val="en-US" w:eastAsia="zh-CN" w:bidi="ar-SA"/>
              </w:rPr>
            </w:pPr>
            <w:r>
              <w:rPr>
                <w:rFonts w:hint="eastAsia" w:ascii="宋体" w:hAnsi="宋体" w:eastAsia="宋体" w:cs="宋体"/>
                <w:bCs/>
                <w:sz w:val="24"/>
                <w:szCs w:val="24"/>
                <w:lang w:val="en-US" w:eastAsia="zh-CN" w:bidi="ar-SA"/>
              </w:rPr>
              <w:t xml:space="preserve">重大质量问题的处理情况 </w:t>
            </w:r>
            <w:r>
              <w:rPr>
                <w:rFonts w:ascii="宋体" w:hAnsi="宋体" w:eastAsia="宋体" w:cs="宋体"/>
                <w:bCs/>
                <w:sz w:val="24"/>
                <w:szCs w:val="24"/>
                <w:lang w:val="en-US" w:eastAsia="zh-CN" w:bidi="ar-SA"/>
              </w:rPr>
              <w:t xml:space="preserve"> </w:t>
            </w:r>
            <w:r>
              <w:rPr>
                <w:rFonts w:ascii="宋体" w:hAnsi="宋体" w:eastAsia="宋体" w:cs="宋体"/>
                <w:bCs/>
                <w:sz w:val="24"/>
                <w:szCs w:val="24"/>
                <w:lang w:val="en-US" w:eastAsia="zh-CN" w:bidi="ar-SA"/>
              </w:rPr>
              <w:sym w:font="Wingdings 2" w:char="F0A3"/>
            </w:r>
            <w:r>
              <w:rPr>
                <w:rFonts w:hint="eastAsia" w:ascii="宋体" w:hAnsi="宋体" w:eastAsia="宋体" w:cs="宋体"/>
                <w:bCs/>
                <w:sz w:val="24"/>
                <w:szCs w:val="24"/>
                <w:lang w:val="en-US" w:eastAsia="zh-CN" w:bidi="ar-SA"/>
              </w:rPr>
              <w:t xml:space="preserve">有 </w:t>
            </w:r>
            <w:r>
              <w:rPr>
                <w:rFonts w:ascii="宋体" w:hAnsi="宋体" w:eastAsia="宋体" w:cs="宋体"/>
                <w:bCs/>
                <w:sz w:val="24"/>
                <w:szCs w:val="24"/>
                <w:lang w:val="en-US" w:eastAsia="zh-CN" w:bidi="ar-SA"/>
              </w:rPr>
              <w:sym w:font="Wingdings 2" w:char="F0A3"/>
            </w:r>
            <w:r>
              <w:rPr>
                <w:rFonts w:hint="eastAsia" w:ascii="宋体" w:hAnsi="宋体" w:eastAsia="宋体" w:cs="宋体"/>
                <w:bCs/>
                <w:sz w:val="24"/>
                <w:szCs w:val="24"/>
                <w:lang w:val="en-US" w:eastAsia="zh-CN" w:bidi="ar-S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8" w:hRule="atLeast"/>
        </w:trPr>
        <w:tc>
          <w:tcPr>
            <w:tcW w:w="8096" w:type="dxa"/>
            <w:gridSpan w:val="7"/>
            <w:vAlign w:val="center"/>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8096" w:type="dxa"/>
            <w:gridSpan w:val="7"/>
            <w:vAlign w:val="center"/>
          </w:tcPr>
          <w:p>
            <w:pPr>
              <w:widowControl w:val="0"/>
              <w:numPr>
                <w:ilvl w:val="0"/>
                <w:numId w:val="153"/>
              </w:numPr>
              <w:adjustRightInd/>
              <w:spacing w:line="240" w:lineRule="auto"/>
              <w:ind w:left="420" w:hanging="420" w:firstLineChars="0"/>
              <w:jc w:val="center"/>
              <w:textAlignment w:val="auto"/>
              <w:rPr>
                <w:rFonts w:ascii="宋体" w:hAnsi="宋体" w:eastAsia="宋体" w:cs="宋体"/>
                <w:bCs/>
                <w:sz w:val="24"/>
                <w:szCs w:val="24"/>
                <w:lang w:val="en-US" w:eastAsia="zh-CN" w:bidi="ar-SA"/>
              </w:rPr>
            </w:pPr>
            <w:r>
              <w:rPr>
                <w:rFonts w:hint="eastAsia" w:ascii="宋体" w:hAnsi="宋体" w:eastAsia="宋体" w:cs="宋体"/>
                <w:bCs/>
                <w:sz w:val="24"/>
                <w:szCs w:val="24"/>
                <w:lang w:val="en-US" w:eastAsia="zh-CN" w:bidi="ar-SA"/>
              </w:rPr>
              <w:t xml:space="preserve">民用核设施营运单位提出的整改要求落实情况 </w:t>
            </w:r>
            <w:r>
              <w:rPr>
                <w:rFonts w:ascii="宋体" w:hAnsi="宋体" w:eastAsia="宋体" w:cs="宋体"/>
                <w:bCs/>
                <w:sz w:val="24"/>
                <w:szCs w:val="24"/>
                <w:lang w:val="en-US" w:eastAsia="zh-CN" w:bidi="ar-SA"/>
              </w:rPr>
              <w:t xml:space="preserve"> </w:t>
            </w:r>
            <w:r>
              <w:rPr>
                <w:rFonts w:ascii="宋体" w:hAnsi="宋体" w:eastAsia="宋体" w:cs="宋体"/>
                <w:bCs/>
                <w:sz w:val="24"/>
                <w:szCs w:val="24"/>
                <w:lang w:val="en-US" w:eastAsia="zh-CN" w:bidi="ar-SA"/>
              </w:rPr>
              <w:sym w:font="Wingdings 2" w:char="F0A3"/>
            </w:r>
            <w:r>
              <w:rPr>
                <w:rFonts w:hint="eastAsia" w:ascii="宋体" w:hAnsi="宋体" w:eastAsia="宋体" w:cs="宋体"/>
                <w:bCs/>
                <w:sz w:val="24"/>
                <w:szCs w:val="24"/>
                <w:lang w:val="en-US" w:eastAsia="zh-CN" w:bidi="ar-SA"/>
              </w:rPr>
              <w:t xml:space="preserve">有 </w:t>
            </w:r>
            <w:r>
              <w:rPr>
                <w:rFonts w:ascii="宋体" w:hAnsi="宋体" w:eastAsia="宋体" w:cs="宋体"/>
                <w:bCs/>
                <w:sz w:val="24"/>
                <w:szCs w:val="24"/>
                <w:lang w:val="en-US" w:eastAsia="zh-CN" w:bidi="ar-SA"/>
              </w:rPr>
              <w:sym w:font="Wingdings 2" w:char="F0A3"/>
            </w:r>
            <w:r>
              <w:rPr>
                <w:rFonts w:hint="eastAsia" w:ascii="宋体" w:hAnsi="宋体" w:eastAsia="宋体" w:cs="宋体"/>
                <w:bCs/>
                <w:sz w:val="24"/>
                <w:szCs w:val="24"/>
                <w:lang w:val="en-US" w:eastAsia="zh-CN" w:bidi="ar-S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816" w:type="dxa"/>
            <w:vAlign w:val="center"/>
          </w:tcPr>
          <w:p>
            <w:pPr>
              <w:spacing w:line="400" w:lineRule="atLeast"/>
              <w:ind w:firstLine="0" w:firstLineChars="0"/>
              <w:jc w:val="center"/>
              <w:rPr>
                <w:rFonts w:ascii="Times New Roman" w:hAnsi="Times New Roman" w:eastAsia="宋体" w:cs="Times New Roman"/>
              </w:rPr>
            </w:pPr>
            <w:r>
              <w:rPr>
                <w:rFonts w:hint="eastAsia" w:ascii="宋体" w:hAnsi="宋体" w:eastAsia="宋体" w:cs="宋体"/>
                <w:szCs w:val="21"/>
              </w:rPr>
              <w:t>序号</w:t>
            </w:r>
          </w:p>
        </w:tc>
        <w:tc>
          <w:tcPr>
            <w:tcW w:w="1149" w:type="dxa"/>
            <w:vAlign w:val="center"/>
          </w:tcPr>
          <w:p>
            <w:pPr>
              <w:spacing w:line="400" w:lineRule="atLeast"/>
              <w:ind w:firstLine="0" w:firstLineChars="0"/>
              <w:jc w:val="center"/>
              <w:rPr>
                <w:rFonts w:ascii="Times New Roman" w:hAnsi="Times New Roman" w:eastAsia="宋体" w:cs="Times New Roman"/>
              </w:rPr>
            </w:pPr>
            <w:r>
              <w:rPr>
                <w:rFonts w:hint="eastAsia" w:ascii="宋体" w:hAnsi="宋体" w:eastAsia="宋体" w:cs="宋体"/>
                <w:szCs w:val="21"/>
              </w:rPr>
              <w:t>监督/检查主题</w:t>
            </w:r>
          </w:p>
        </w:tc>
        <w:tc>
          <w:tcPr>
            <w:tcW w:w="1201" w:type="dxa"/>
            <w:vAlign w:val="center"/>
          </w:tcPr>
          <w:p>
            <w:pPr>
              <w:spacing w:line="400" w:lineRule="atLeast"/>
              <w:ind w:firstLine="0" w:firstLineChars="0"/>
              <w:jc w:val="center"/>
              <w:rPr>
                <w:rFonts w:ascii="Times New Roman" w:hAnsi="Times New Roman" w:eastAsia="宋体" w:cs="Times New Roman"/>
              </w:rPr>
            </w:pPr>
            <w:r>
              <w:rPr>
                <w:rFonts w:hint="eastAsia" w:ascii="宋体" w:hAnsi="宋体" w:eastAsia="宋体" w:cs="宋体"/>
                <w:szCs w:val="21"/>
              </w:rPr>
              <w:t>监督/监查方</w:t>
            </w:r>
          </w:p>
        </w:tc>
        <w:tc>
          <w:tcPr>
            <w:tcW w:w="1239" w:type="dxa"/>
            <w:vAlign w:val="center"/>
          </w:tcPr>
          <w:p>
            <w:pPr>
              <w:spacing w:line="400" w:lineRule="atLeast"/>
              <w:ind w:firstLine="0" w:firstLineChars="0"/>
              <w:jc w:val="center"/>
              <w:rPr>
                <w:rFonts w:ascii="Times New Roman" w:hAnsi="Times New Roman" w:eastAsia="宋体" w:cs="Times New Roman"/>
              </w:rPr>
            </w:pPr>
            <w:r>
              <w:rPr>
                <w:rFonts w:hint="eastAsia" w:ascii="宋体" w:hAnsi="宋体" w:eastAsia="宋体" w:cs="宋体"/>
                <w:szCs w:val="21"/>
              </w:rPr>
              <w:t>问题描述</w:t>
            </w:r>
          </w:p>
        </w:tc>
        <w:tc>
          <w:tcPr>
            <w:tcW w:w="1251" w:type="dxa"/>
            <w:vAlign w:val="center"/>
          </w:tcPr>
          <w:p>
            <w:pPr>
              <w:spacing w:line="400" w:lineRule="atLeast"/>
              <w:ind w:firstLine="0" w:firstLineChars="0"/>
              <w:jc w:val="center"/>
              <w:rPr>
                <w:rFonts w:ascii="Times New Roman" w:hAnsi="Times New Roman" w:eastAsia="宋体" w:cs="Times New Roman"/>
              </w:rPr>
            </w:pPr>
            <w:r>
              <w:rPr>
                <w:rFonts w:hint="eastAsia" w:ascii="宋体" w:hAnsi="宋体" w:eastAsia="宋体" w:cs="宋体"/>
                <w:szCs w:val="21"/>
              </w:rPr>
              <w:t>日期</w:t>
            </w:r>
          </w:p>
        </w:tc>
        <w:tc>
          <w:tcPr>
            <w:tcW w:w="1214" w:type="dxa"/>
            <w:vAlign w:val="center"/>
          </w:tcPr>
          <w:p>
            <w:pPr>
              <w:spacing w:line="400" w:lineRule="atLeast"/>
              <w:ind w:firstLine="0" w:firstLineChars="0"/>
              <w:jc w:val="center"/>
              <w:rPr>
                <w:rFonts w:ascii="Times New Roman" w:hAnsi="Times New Roman" w:eastAsia="宋体" w:cs="Times New Roman"/>
              </w:rPr>
            </w:pPr>
            <w:r>
              <w:rPr>
                <w:rFonts w:hint="eastAsia" w:ascii="宋体" w:hAnsi="宋体" w:eastAsia="宋体" w:cs="宋体"/>
                <w:szCs w:val="21"/>
              </w:rPr>
              <w:t>采取的纠正措施</w:t>
            </w:r>
          </w:p>
        </w:tc>
        <w:tc>
          <w:tcPr>
            <w:tcW w:w="1226" w:type="dxa"/>
            <w:vAlign w:val="center"/>
          </w:tcPr>
          <w:p>
            <w:pPr>
              <w:spacing w:line="400" w:lineRule="atLeast"/>
              <w:ind w:firstLine="0" w:firstLineChars="0"/>
              <w:jc w:val="center"/>
              <w:rPr>
                <w:rFonts w:ascii="Times New Roman" w:hAnsi="Times New Roman" w:eastAsia="宋体" w:cs="Times New Roman"/>
              </w:rPr>
            </w:pPr>
            <w:r>
              <w:rPr>
                <w:rFonts w:hint="eastAsia" w:ascii="宋体" w:hAnsi="宋体" w:eastAsia="宋体" w:cs="宋体"/>
                <w:szCs w:val="21"/>
              </w:rPr>
              <w:t>整改落实情况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16" w:type="dxa"/>
            <w:vAlign w:val="center"/>
          </w:tcPr>
          <w:p>
            <w:pPr>
              <w:spacing w:line="400" w:lineRule="atLeast"/>
              <w:ind w:firstLine="0" w:firstLineChars="0"/>
              <w:jc w:val="center"/>
              <w:rPr>
                <w:rFonts w:ascii="Times New Roman" w:hAnsi="Times New Roman" w:eastAsia="宋体" w:cs="Times New Roman"/>
              </w:rPr>
            </w:pPr>
          </w:p>
        </w:tc>
        <w:tc>
          <w:tcPr>
            <w:tcW w:w="1149" w:type="dxa"/>
            <w:vAlign w:val="center"/>
          </w:tcPr>
          <w:p>
            <w:pPr>
              <w:spacing w:line="400" w:lineRule="atLeast"/>
              <w:ind w:firstLine="0" w:firstLineChars="0"/>
              <w:jc w:val="center"/>
              <w:rPr>
                <w:rFonts w:ascii="Times New Roman" w:hAnsi="Times New Roman" w:eastAsia="宋体" w:cs="Times New Roman"/>
              </w:rPr>
            </w:pPr>
          </w:p>
        </w:tc>
        <w:tc>
          <w:tcPr>
            <w:tcW w:w="1201" w:type="dxa"/>
            <w:vAlign w:val="center"/>
          </w:tcPr>
          <w:p>
            <w:pPr>
              <w:spacing w:line="400" w:lineRule="atLeast"/>
              <w:ind w:firstLine="0" w:firstLineChars="0"/>
              <w:jc w:val="center"/>
              <w:rPr>
                <w:rFonts w:ascii="Times New Roman" w:hAnsi="Times New Roman" w:eastAsia="宋体" w:cs="Times New Roman"/>
              </w:rPr>
            </w:pPr>
          </w:p>
        </w:tc>
        <w:tc>
          <w:tcPr>
            <w:tcW w:w="1239" w:type="dxa"/>
            <w:vAlign w:val="center"/>
          </w:tcPr>
          <w:p>
            <w:pPr>
              <w:spacing w:line="400" w:lineRule="atLeast"/>
              <w:ind w:firstLine="0" w:firstLineChars="0"/>
              <w:jc w:val="center"/>
              <w:rPr>
                <w:rFonts w:ascii="Times New Roman" w:hAnsi="Times New Roman" w:eastAsia="宋体" w:cs="Times New Roman"/>
              </w:rPr>
            </w:pPr>
          </w:p>
        </w:tc>
        <w:tc>
          <w:tcPr>
            <w:tcW w:w="1251" w:type="dxa"/>
            <w:vAlign w:val="center"/>
          </w:tcPr>
          <w:p>
            <w:pPr>
              <w:spacing w:line="400" w:lineRule="atLeast"/>
              <w:ind w:firstLine="0" w:firstLineChars="0"/>
              <w:jc w:val="center"/>
              <w:rPr>
                <w:rFonts w:ascii="Times New Roman" w:hAnsi="Times New Roman" w:eastAsia="宋体" w:cs="Times New Roman"/>
              </w:rPr>
            </w:pPr>
          </w:p>
        </w:tc>
        <w:tc>
          <w:tcPr>
            <w:tcW w:w="1214" w:type="dxa"/>
            <w:vAlign w:val="center"/>
          </w:tcPr>
          <w:p>
            <w:pPr>
              <w:spacing w:line="400" w:lineRule="atLeast"/>
              <w:ind w:firstLine="0" w:firstLineChars="0"/>
              <w:jc w:val="center"/>
              <w:rPr>
                <w:rFonts w:ascii="Times New Roman" w:hAnsi="Times New Roman" w:eastAsia="宋体" w:cs="Times New Roman"/>
              </w:rPr>
            </w:pPr>
          </w:p>
        </w:tc>
        <w:tc>
          <w:tcPr>
            <w:tcW w:w="1226" w:type="dxa"/>
            <w:vAlign w:val="center"/>
          </w:tcPr>
          <w:p>
            <w:pPr>
              <w:spacing w:line="400" w:lineRule="atLeast"/>
              <w:ind w:firstLine="0" w:firstLineChars="0"/>
              <w:jc w:val="center"/>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16" w:type="dxa"/>
            <w:vAlign w:val="center"/>
          </w:tcPr>
          <w:p>
            <w:pPr>
              <w:spacing w:line="400" w:lineRule="atLeast"/>
              <w:ind w:firstLine="0" w:firstLineChars="0"/>
              <w:jc w:val="center"/>
              <w:rPr>
                <w:rFonts w:ascii="Times New Roman" w:hAnsi="Times New Roman" w:eastAsia="宋体" w:cs="Times New Roman"/>
              </w:rPr>
            </w:pPr>
          </w:p>
        </w:tc>
        <w:tc>
          <w:tcPr>
            <w:tcW w:w="1149" w:type="dxa"/>
            <w:vAlign w:val="center"/>
          </w:tcPr>
          <w:p>
            <w:pPr>
              <w:spacing w:line="400" w:lineRule="atLeast"/>
              <w:ind w:firstLine="0" w:firstLineChars="0"/>
              <w:jc w:val="center"/>
              <w:rPr>
                <w:rFonts w:ascii="Times New Roman" w:hAnsi="Times New Roman" w:eastAsia="宋体" w:cs="Times New Roman"/>
              </w:rPr>
            </w:pPr>
          </w:p>
        </w:tc>
        <w:tc>
          <w:tcPr>
            <w:tcW w:w="1201" w:type="dxa"/>
            <w:vAlign w:val="center"/>
          </w:tcPr>
          <w:p>
            <w:pPr>
              <w:spacing w:line="400" w:lineRule="atLeast"/>
              <w:ind w:firstLine="0" w:firstLineChars="0"/>
              <w:jc w:val="center"/>
              <w:rPr>
                <w:rFonts w:ascii="Times New Roman" w:hAnsi="Times New Roman" w:eastAsia="宋体" w:cs="Times New Roman"/>
              </w:rPr>
            </w:pPr>
          </w:p>
        </w:tc>
        <w:tc>
          <w:tcPr>
            <w:tcW w:w="1239" w:type="dxa"/>
            <w:vAlign w:val="center"/>
          </w:tcPr>
          <w:p>
            <w:pPr>
              <w:spacing w:line="400" w:lineRule="atLeast"/>
              <w:ind w:firstLine="0" w:firstLineChars="0"/>
              <w:jc w:val="center"/>
              <w:rPr>
                <w:rFonts w:ascii="Times New Roman" w:hAnsi="Times New Roman" w:eastAsia="宋体" w:cs="Times New Roman"/>
              </w:rPr>
            </w:pPr>
          </w:p>
        </w:tc>
        <w:tc>
          <w:tcPr>
            <w:tcW w:w="1251" w:type="dxa"/>
            <w:vAlign w:val="center"/>
          </w:tcPr>
          <w:p>
            <w:pPr>
              <w:spacing w:line="400" w:lineRule="atLeast"/>
              <w:ind w:firstLine="0" w:firstLineChars="0"/>
              <w:jc w:val="center"/>
              <w:rPr>
                <w:rFonts w:ascii="Times New Roman" w:hAnsi="Times New Roman" w:eastAsia="宋体" w:cs="Times New Roman"/>
              </w:rPr>
            </w:pPr>
          </w:p>
        </w:tc>
        <w:tc>
          <w:tcPr>
            <w:tcW w:w="1214" w:type="dxa"/>
            <w:vAlign w:val="center"/>
          </w:tcPr>
          <w:p>
            <w:pPr>
              <w:spacing w:line="400" w:lineRule="atLeast"/>
              <w:ind w:firstLine="0" w:firstLineChars="0"/>
              <w:jc w:val="center"/>
              <w:rPr>
                <w:rFonts w:ascii="Times New Roman" w:hAnsi="Times New Roman" w:eastAsia="宋体" w:cs="Times New Roman"/>
              </w:rPr>
            </w:pPr>
          </w:p>
        </w:tc>
        <w:tc>
          <w:tcPr>
            <w:tcW w:w="1226" w:type="dxa"/>
            <w:vAlign w:val="center"/>
          </w:tcPr>
          <w:p>
            <w:pPr>
              <w:spacing w:line="400" w:lineRule="atLeast"/>
              <w:ind w:firstLine="0" w:firstLineChars="0"/>
              <w:jc w:val="center"/>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16" w:type="dxa"/>
            <w:vAlign w:val="center"/>
          </w:tcPr>
          <w:p>
            <w:pPr>
              <w:spacing w:line="400" w:lineRule="atLeast"/>
              <w:ind w:firstLine="0" w:firstLineChars="0"/>
              <w:jc w:val="center"/>
              <w:rPr>
                <w:rFonts w:ascii="Times New Roman" w:hAnsi="Times New Roman" w:eastAsia="宋体" w:cs="Times New Roman"/>
              </w:rPr>
            </w:pPr>
          </w:p>
        </w:tc>
        <w:tc>
          <w:tcPr>
            <w:tcW w:w="1149" w:type="dxa"/>
            <w:vAlign w:val="center"/>
          </w:tcPr>
          <w:p>
            <w:pPr>
              <w:spacing w:line="400" w:lineRule="atLeast"/>
              <w:ind w:firstLine="0" w:firstLineChars="0"/>
              <w:jc w:val="center"/>
              <w:rPr>
                <w:rFonts w:ascii="Times New Roman" w:hAnsi="Times New Roman" w:eastAsia="宋体" w:cs="Times New Roman"/>
              </w:rPr>
            </w:pPr>
          </w:p>
        </w:tc>
        <w:tc>
          <w:tcPr>
            <w:tcW w:w="1201" w:type="dxa"/>
            <w:vAlign w:val="center"/>
          </w:tcPr>
          <w:p>
            <w:pPr>
              <w:spacing w:line="400" w:lineRule="atLeast"/>
              <w:ind w:firstLine="0" w:firstLineChars="0"/>
              <w:jc w:val="center"/>
              <w:rPr>
                <w:rFonts w:ascii="Times New Roman" w:hAnsi="Times New Roman" w:eastAsia="宋体" w:cs="Times New Roman"/>
              </w:rPr>
            </w:pPr>
          </w:p>
        </w:tc>
        <w:tc>
          <w:tcPr>
            <w:tcW w:w="1239" w:type="dxa"/>
            <w:vAlign w:val="center"/>
          </w:tcPr>
          <w:p>
            <w:pPr>
              <w:spacing w:line="400" w:lineRule="atLeast"/>
              <w:ind w:firstLine="0" w:firstLineChars="0"/>
              <w:jc w:val="center"/>
              <w:rPr>
                <w:rFonts w:ascii="Times New Roman" w:hAnsi="Times New Roman" w:eastAsia="宋体" w:cs="Times New Roman"/>
              </w:rPr>
            </w:pPr>
          </w:p>
        </w:tc>
        <w:tc>
          <w:tcPr>
            <w:tcW w:w="1251" w:type="dxa"/>
            <w:vAlign w:val="center"/>
          </w:tcPr>
          <w:p>
            <w:pPr>
              <w:spacing w:line="400" w:lineRule="atLeast"/>
              <w:ind w:firstLine="0" w:firstLineChars="0"/>
              <w:jc w:val="center"/>
              <w:rPr>
                <w:rFonts w:ascii="Times New Roman" w:hAnsi="Times New Roman" w:eastAsia="宋体" w:cs="Times New Roman"/>
              </w:rPr>
            </w:pPr>
          </w:p>
        </w:tc>
        <w:tc>
          <w:tcPr>
            <w:tcW w:w="1214" w:type="dxa"/>
            <w:vAlign w:val="center"/>
          </w:tcPr>
          <w:p>
            <w:pPr>
              <w:spacing w:line="400" w:lineRule="atLeast"/>
              <w:ind w:firstLine="0" w:firstLineChars="0"/>
              <w:jc w:val="center"/>
              <w:rPr>
                <w:rFonts w:ascii="Times New Roman" w:hAnsi="Times New Roman" w:eastAsia="宋体" w:cs="Times New Roman"/>
              </w:rPr>
            </w:pPr>
          </w:p>
        </w:tc>
        <w:tc>
          <w:tcPr>
            <w:tcW w:w="1226" w:type="dxa"/>
            <w:vAlign w:val="center"/>
          </w:tcPr>
          <w:p>
            <w:pPr>
              <w:spacing w:line="400" w:lineRule="atLeast"/>
              <w:ind w:firstLine="0" w:firstLineChars="0"/>
              <w:jc w:val="center"/>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096" w:type="dxa"/>
            <w:gridSpan w:val="7"/>
            <w:vAlign w:val="center"/>
          </w:tcPr>
          <w:p>
            <w:pPr>
              <w:widowControl w:val="0"/>
              <w:numPr>
                <w:ilvl w:val="0"/>
                <w:numId w:val="153"/>
              </w:numPr>
              <w:adjustRightInd/>
              <w:spacing w:line="240" w:lineRule="auto"/>
              <w:ind w:left="420" w:hanging="420" w:firstLineChars="0"/>
              <w:jc w:val="center"/>
              <w:textAlignment w:val="auto"/>
              <w:rPr>
                <w:rFonts w:ascii="宋体" w:hAnsi="宋体" w:eastAsia="宋体" w:cs="宋体"/>
                <w:sz w:val="24"/>
                <w:szCs w:val="24"/>
                <w:lang w:val="en-US" w:eastAsia="zh-CN" w:bidi="ar-SA"/>
              </w:rPr>
            </w:pPr>
            <w:r>
              <w:rPr>
                <w:rFonts w:hint="eastAsia" w:ascii="宋体" w:hAnsi="宋体" w:eastAsia="宋体" w:cs="宋体"/>
                <w:bCs/>
                <w:sz w:val="24"/>
                <w:szCs w:val="24"/>
                <w:lang w:val="en-US" w:eastAsia="zh-CN" w:bidi="ar-SA"/>
              </w:rPr>
              <w:t xml:space="preserve">国家核安全局及其派出机构提出的整改要求落实情况 </w:t>
            </w:r>
            <w:r>
              <w:rPr>
                <w:rFonts w:ascii="宋体" w:hAnsi="宋体" w:eastAsia="宋体" w:cs="宋体"/>
                <w:bCs/>
                <w:sz w:val="24"/>
                <w:szCs w:val="24"/>
                <w:lang w:val="en-US" w:eastAsia="zh-CN" w:bidi="ar-SA"/>
              </w:rPr>
              <w:t xml:space="preserve"> </w:t>
            </w:r>
            <w:r>
              <w:rPr>
                <w:rFonts w:ascii="宋体" w:hAnsi="宋体" w:eastAsia="宋体" w:cs="宋体"/>
                <w:bCs/>
                <w:sz w:val="24"/>
                <w:szCs w:val="24"/>
                <w:lang w:val="en-US" w:eastAsia="zh-CN" w:bidi="ar-SA"/>
              </w:rPr>
              <w:sym w:font="Wingdings 2" w:char="F0A3"/>
            </w:r>
            <w:r>
              <w:rPr>
                <w:rFonts w:hint="eastAsia" w:ascii="宋体" w:hAnsi="宋体" w:eastAsia="宋体" w:cs="宋体"/>
                <w:bCs/>
                <w:sz w:val="24"/>
                <w:szCs w:val="24"/>
                <w:lang w:val="en-US" w:eastAsia="zh-CN" w:bidi="ar-SA"/>
              </w:rPr>
              <w:t xml:space="preserve">有 </w:t>
            </w:r>
            <w:r>
              <w:rPr>
                <w:rFonts w:ascii="宋体" w:hAnsi="宋体" w:eastAsia="宋体" w:cs="宋体"/>
                <w:bCs/>
                <w:sz w:val="24"/>
                <w:szCs w:val="24"/>
                <w:lang w:val="en-US" w:eastAsia="zh-CN" w:bidi="ar-SA"/>
              </w:rPr>
              <w:sym w:font="Wingdings 2" w:char="F0A3"/>
            </w:r>
            <w:r>
              <w:rPr>
                <w:rFonts w:hint="eastAsia" w:ascii="宋体" w:hAnsi="宋体" w:eastAsia="宋体" w:cs="宋体"/>
                <w:bCs/>
                <w:sz w:val="24"/>
                <w:szCs w:val="24"/>
                <w:lang w:val="en-US" w:eastAsia="zh-CN" w:bidi="ar-S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16" w:type="dxa"/>
            <w:vAlign w:val="center"/>
          </w:tcPr>
          <w:p>
            <w:pPr>
              <w:spacing w:line="400" w:lineRule="atLeast"/>
              <w:ind w:firstLine="0" w:firstLineChars="0"/>
              <w:rPr>
                <w:rFonts w:ascii="Times New Roman" w:hAnsi="Times New Roman" w:eastAsia="宋体" w:cs="Times New Roman"/>
              </w:rPr>
            </w:pPr>
            <w:r>
              <w:rPr>
                <w:rFonts w:hint="eastAsia" w:ascii="宋体" w:hAnsi="宋体" w:eastAsia="宋体" w:cs="宋体"/>
                <w:szCs w:val="21"/>
              </w:rPr>
              <w:t>序号</w:t>
            </w:r>
          </w:p>
        </w:tc>
        <w:tc>
          <w:tcPr>
            <w:tcW w:w="1149" w:type="dxa"/>
            <w:vAlign w:val="center"/>
          </w:tcPr>
          <w:p>
            <w:pPr>
              <w:spacing w:line="400" w:lineRule="atLeast"/>
              <w:ind w:firstLine="0" w:firstLineChars="0"/>
              <w:rPr>
                <w:rFonts w:ascii="Times New Roman" w:hAnsi="Times New Roman" w:eastAsia="宋体" w:cs="Times New Roman"/>
              </w:rPr>
            </w:pPr>
            <w:r>
              <w:rPr>
                <w:rFonts w:hint="eastAsia" w:ascii="宋体" w:hAnsi="宋体" w:eastAsia="宋体" w:cs="宋体"/>
                <w:szCs w:val="21"/>
              </w:rPr>
              <w:t>监督/检查主题</w:t>
            </w:r>
          </w:p>
        </w:tc>
        <w:tc>
          <w:tcPr>
            <w:tcW w:w="1201" w:type="dxa"/>
            <w:vAlign w:val="center"/>
          </w:tcPr>
          <w:p>
            <w:pPr>
              <w:spacing w:line="400" w:lineRule="atLeast"/>
              <w:ind w:firstLine="0" w:firstLineChars="0"/>
              <w:rPr>
                <w:rFonts w:ascii="Times New Roman" w:hAnsi="Times New Roman" w:eastAsia="宋体" w:cs="Times New Roman"/>
              </w:rPr>
            </w:pPr>
            <w:r>
              <w:rPr>
                <w:rFonts w:hint="eastAsia" w:ascii="宋体" w:hAnsi="宋体" w:eastAsia="宋体" w:cs="宋体"/>
                <w:szCs w:val="21"/>
              </w:rPr>
              <w:t>监督/监查方</w:t>
            </w:r>
          </w:p>
        </w:tc>
        <w:tc>
          <w:tcPr>
            <w:tcW w:w="1239" w:type="dxa"/>
            <w:vAlign w:val="center"/>
          </w:tcPr>
          <w:p>
            <w:pPr>
              <w:spacing w:line="400" w:lineRule="atLeast"/>
              <w:ind w:firstLine="0" w:firstLineChars="0"/>
              <w:rPr>
                <w:rFonts w:ascii="Times New Roman" w:hAnsi="Times New Roman" w:eastAsia="宋体" w:cs="Times New Roman"/>
              </w:rPr>
            </w:pPr>
            <w:r>
              <w:rPr>
                <w:rFonts w:hint="eastAsia" w:ascii="宋体" w:hAnsi="宋体" w:eastAsia="宋体" w:cs="宋体"/>
                <w:szCs w:val="21"/>
              </w:rPr>
              <w:t>问题描述</w:t>
            </w:r>
          </w:p>
        </w:tc>
        <w:tc>
          <w:tcPr>
            <w:tcW w:w="1251" w:type="dxa"/>
            <w:vAlign w:val="center"/>
          </w:tcPr>
          <w:p>
            <w:pPr>
              <w:spacing w:line="400" w:lineRule="atLeast"/>
              <w:ind w:firstLine="0" w:firstLineChars="0"/>
              <w:rPr>
                <w:rFonts w:ascii="Times New Roman" w:hAnsi="Times New Roman" w:eastAsia="宋体" w:cs="Times New Roman"/>
              </w:rPr>
            </w:pPr>
            <w:r>
              <w:rPr>
                <w:rFonts w:hint="eastAsia" w:ascii="宋体" w:hAnsi="宋体" w:eastAsia="宋体" w:cs="宋体"/>
                <w:szCs w:val="21"/>
              </w:rPr>
              <w:t>日期</w:t>
            </w:r>
          </w:p>
        </w:tc>
        <w:tc>
          <w:tcPr>
            <w:tcW w:w="1214" w:type="dxa"/>
            <w:vAlign w:val="center"/>
          </w:tcPr>
          <w:p>
            <w:pPr>
              <w:spacing w:line="400" w:lineRule="atLeast"/>
              <w:ind w:firstLine="0" w:firstLineChars="0"/>
              <w:rPr>
                <w:rFonts w:ascii="Times New Roman" w:hAnsi="Times New Roman" w:eastAsia="宋体" w:cs="Times New Roman"/>
              </w:rPr>
            </w:pPr>
            <w:r>
              <w:rPr>
                <w:rFonts w:hint="eastAsia" w:ascii="宋体" w:hAnsi="宋体" w:eastAsia="宋体" w:cs="宋体"/>
                <w:szCs w:val="21"/>
              </w:rPr>
              <w:t>采取的纠正措施</w:t>
            </w:r>
          </w:p>
        </w:tc>
        <w:tc>
          <w:tcPr>
            <w:tcW w:w="1226" w:type="dxa"/>
            <w:vAlign w:val="center"/>
          </w:tcPr>
          <w:p>
            <w:pPr>
              <w:spacing w:line="400" w:lineRule="atLeast"/>
              <w:ind w:firstLine="0" w:firstLineChars="0"/>
              <w:rPr>
                <w:rFonts w:ascii="Times New Roman" w:hAnsi="Times New Roman" w:eastAsia="宋体" w:cs="Times New Roman"/>
              </w:rPr>
            </w:pPr>
            <w:r>
              <w:rPr>
                <w:rFonts w:hint="eastAsia" w:ascii="宋体" w:hAnsi="宋体" w:eastAsia="宋体" w:cs="宋体"/>
                <w:szCs w:val="21"/>
              </w:rPr>
              <w:t>整改落实情况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16" w:type="dxa"/>
            <w:vAlign w:val="center"/>
          </w:tcPr>
          <w:p>
            <w:pPr>
              <w:spacing w:line="400" w:lineRule="atLeast"/>
              <w:ind w:firstLine="0" w:firstLineChars="0"/>
              <w:rPr>
                <w:rFonts w:ascii="Times New Roman" w:hAnsi="Times New Roman" w:eastAsia="宋体" w:cs="Times New Roman"/>
              </w:rPr>
            </w:pPr>
          </w:p>
        </w:tc>
        <w:tc>
          <w:tcPr>
            <w:tcW w:w="1149" w:type="dxa"/>
            <w:vAlign w:val="center"/>
          </w:tcPr>
          <w:p>
            <w:pPr>
              <w:spacing w:line="400" w:lineRule="atLeast"/>
              <w:ind w:firstLine="0" w:firstLineChars="0"/>
              <w:rPr>
                <w:rFonts w:ascii="Times New Roman" w:hAnsi="Times New Roman" w:eastAsia="宋体" w:cs="Times New Roman"/>
              </w:rPr>
            </w:pPr>
          </w:p>
        </w:tc>
        <w:tc>
          <w:tcPr>
            <w:tcW w:w="1201" w:type="dxa"/>
            <w:vAlign w:val="center"/>
          </w:tcPr>
          <w:p>
            <w:pPr>
              <w:spacing w:line="400" w:lineRule="atLeast"/>
              <w:ind w:firstLine="0" w:firstLineChars="0"/>
              <w:rPr>
                <w:rFonts w:ascii="Times New Roman" w:hAnsi="Times New Roman" w:eastAsia="宋体" w:cs="Times New Roman"/>
              </w:rPr>
            </w:pPr>
          </w:p>
        </w:tc>
        <w:tc>
          <w:tcPr>
            <w:tcW w:w="1239" w:type="dxa"/>
            <w:vAlign w:val="center"/>
          </w:tcPr>
          <w:p>
            <w:pPr>
              <w:spacing w:line="400" w:lineRule="atLeast"/>
              <w:ind w:firstLine="0" w:firstLineChars="0"/>
              <w:rPr>
                <w:rFonts w:ascii="Times New Roman" w:hAnsi="Times New Roman" w:eastAsia="宋体" w:cs="Times New Roman"/>
              </w:rPr>
            </w:pPr>
          </w:p>
        </w:tc>
        <w:tc>
          <w:tcPr>
            <w:tcW w:w="1251" w:type="dxa"/>
            <w:vAlign w:val="center"/>
          </w:tcPr>
          <w:p>
            <w:pPr>
              <w:spacing w:line="400" w:lineRule="atLeast"/>
              <w:ind w:firstLine="0" w:firstLineChars="0"/>
              <w:rPr>
                <w:rFonts w:ascii="Times New Roman" w:hAnsi="Times New Roman" w:eastAsia="宋体" w:cs="Times New Roman"/>
              </w:rPr>
            </w:pPr>
          </w:p>
        </w:tc>
        <w:tc>
          <w:tcPr>
            <w:tcW w:w="1214" w:type="dxa"/>
            <w:vAlign w:val="center"/>
          </w:tcPr>
          <w:p>
            <w:pPr>
              <w:spacing w:line="400" w:lineRule="atLeast"/>
              <w:ind w:firstLine="0" w:firstLineChars="0"/>
              <w:rPr>
                <w:rFonts w:ascii="Times New Roman" w:hAnsi="Times New Roman" w:eastAsia="宋体" w:cs="Times New Roman"/>
              </w:rPr>
            </w:pPr>
          </w:p>
        </w:tc>
        <w:tc>
          <w:tcPr>
            <w:tcW w:w="1226" w:type="dxa"/>
            <w:vAlign w:val="center"/>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16" w:type="dxa"/>
            <w:vAlign w:val="center"/>
          </w:tcPr>
          <w:p>
            <w:pPr>
              <w:spacing w:line="400" w:lineRule="atLeast"/>
              <w:ind w:firstLine="0" w:firstLineChars="0"/>
              <w:rPr>
                <w:rFonts w:ascii="Times New Roman" w:hAnsi="Times New Roman" w:eastAsia="宋体" w:cs="Times New Roman"/>
              </w:rPr>
            </w:pPr>
          </w:p>
        </w:tc>
        <w:tc>
          <w:tcPr>
            <w:tcW w:w="1149" w:type="dxa"/>
            <w:vAlign w:val="center"/>
          </w:tcPr>
          <w:p>
            <w:pPr>
              <w:spacing w:line="400" w:lineRule="atLeast"/>
              <w:ind w:firstLine="0" w:firstLineChars="0"/>
              <w:rPr>
                <w:rFonts w:ascii="Times New Roman" w:hAnsi="Times New Roman" w:eastAsia="宋体" w:cs="Times New Roman"/>
              </w:rPr>
            </w:pPr>
          </w:p>
        </w:tc>
        <w:tc>
          <w:tcPr>
            <w:tcW w:w="1201" w:type="dxa"/>
            <w:vAlign w:val="center"/>
          </w:tcPr>
          <w:p>
            <w:pPr>
              <w:spacing w:line="400" w:lineRule="atLeast"/>
              <w:ind w:firstLine="0" w:firstLineChars="0"/>
              <w:rPr>
                <w:rFonts w:ascii="Times New Roman" w:hAnsi="Times New Roman" w:eastAsia="宋体" w:cs="Times New Roman"/>
              </w:rPr>
            </w:pPr>
          </w:p>
        </w:tc>
        <w:tc>
          <w:tcPr>
            <w:tcW w:w="1239" w:type="dxa"/>
            <w:vAlign w:val="center"/>
          </w:tcPr>
          <w:p>
            <w:pPr>
              <w:spacing w:line="400" w:lineRule="atLeast"/>
              <w:ind w:firstLine="0" w:firstLineChars="0"/>
              <w:rPr>
                <w:rFonts w:ascii="Times New Roman" w:hAnsi="Times New Roman" w:eastAsia="宋体" w:cs="Times New Roman"/>
              </w:rPr>
            </w:pPr>
          </w:p>
        </w:tc>
        <w:tc>
          <w:tcPr>
            <w:tcW w:w="1251" w:type="dxa"/>
            <w:vAlign w:val="center"/>
          </w:tcPr>
          <w:p>
            <w:pPr>
              <w:spacing w:line="400" w:lineRule="atLeast"/>
              <w:ind w:firstLine="0" w:firstLineChars="0"/>
              <w:rPr>
                <w:rFonts w:ascii="Times New Roman" w:hAnsi="Times New Roman" w:eastAsia="宋体" w:cs="Times New Roman"/>
              </w:rPr>
            </w:pPr>
          </w:p>
        </w:tc>
        <w:tc>
          <w:tcPr>
            <w:tcW w:w="1214" w:type="dxa"/>
            <w:vAlign w:val="center"/>
          </w:tcPr>
          <w:p>
            <w:pPr>
              <w:spacing w:line="400" w:lineRule="atLeast"/>
              <w:ind w:firstLine="0" w:firstLineChars="0"/>
              <w:rPr>
                <w:rFonts w:ascii="Times New Roman" w:hAnsi="Times New Roman" w:eastAsia="宋体" w:cs="Times New Roman"/>
              </w:rPr>
            </w:pPr>
          </w:p>
        </w:tc>
        <w:tc>
          <w:tcPr>
            <w:tcW w:w="1226" w:type="dxa"/>
            <w:vAlign w:val="center"/>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trPr>
        <w:tc>
          <w:tcPr>
            <w:tcW w:w="816" w:type="dxa"/>
            <w:vAlign w:val="center"/>
          </w:tcPr>
          <w:p>
            <w:pPr>
              <w:spacing w:line="400" w:lineRule="atLeast"/>
              <w:ind w:firstLine="0" w:firstLineChars="0"/>
              <w:rPr>
                <w:rFonts w:ascii="Times New Roman" w:hAnsi="Times New Roman" w:eastAsia="宋体" w:cs="Times New Roman"/>
              </w:rPr>
            </w:pPr>
          </w:p>
        </w:tc>
        <w:tc>
          <w:tcPr>
            <w:tcW w:w="1149" w:type="dxa"/>
            <w:vAlign w:val="center"/>
          </w:tcPr>
          <w:p>
            <w:pPr>
              <w:spacing w:line="400" w:lineRule="atLeast"/>
              <w:ind w:firstLine="0" w:firstLineChars="0"/>
              <w:rPr>
                <w:rFonts w:ascii="Times New Roman" w:hAnsi="Times New Roman" w:eastAsia="宋体" w:cs="Times New Roman"/>
              </w:rPr>
            </w:pPr>
          </w:p>
        </w:tc>
        <w:tc>
          <w:tcPr>
            <w:tcW w:w="1201" w:type="dxa"/>
            <w:vAlign w:val="center"/>
          </w:tcPr>
          <w:p>
            <w:pPr>
              <w:spacing w:line="400" w:lineRule="atLeast"/>
              <w:ind w:firstLine="0" w:firstLineChars="0"/>
              <w:rPr>
                <w:rFonts w:ascii="Times New Roman" w:hAnsi="Times New Roman" w:eastAsia="宋体" w:cs="Times New Roman"/>
              </w:rPr>
            </w:pPr>
          </w:p>
        </w:tc>
        <w:tc>
          <w:tcPr>
            <w:tcW w:w="1239" w:type="dxa"/>
            <w:vAlign w:val="center"/>
          </w:tcPr>
          <w:p>
            <w:pPr>
              <w:spacing w:line="400" w:lineRule="atLeast"/>
              <w:ind w:firstLine="0" w:firstLineChars="0"/>
              <w:rPr>
                <w:rFonts w:ascii="Times New Roman" w:hAnsi="Times New Roman" w:eastAsia="宋体" w:cs="Times New Roman"/>
              </w:rPr>
            </w:pPr>
          </w:p>
        </w:tc>
        <w:tc>
          <w:tcPr>
            <w:tcW w:w="1251" w:type="dxa"/>
            <w:vAlign w:val="center"/>
          </w:tcPr>
          <w:p>
            <w:pPr>
              <w:spacing w:line="400" w:lineRule="atLeast"/>
              <w:ind w:firstLine="0" w:firstLineChars="0"/>
              <w:rPr>
                <w:rFonts w:ascii="Times New Roman" w:hAnsi="Times New Roman" w:eastAsia="宋体" w:cs="Times New Roman"/>
              </w:rPr>
            </w:pPr>
          </w:p>
        </w:tc>
        <w:tc>
          <w:tcPr>
            <w:tcW w:w="1214" w:type="dxa"/>
            <w:vAlign w:val="center"/>
          </w:tcPr>
          <w:p>
            <w:pPr>
              <w:spacing w:line="400" w:lineRule="atLeast"/>
              <w:ind w:firstLine="0" w:firstLineChars="0"/>
              <w:rPr>
                <w:rFonts w:ascii="Times New Roman" w:hAnsi="Times New Roman" w:eastAsia="宋体" w:cs="Times New Roman"/>
              </w:rPr>
            </w:pPr>
          </w:p>
        </w:tc>
        <w:tc>
          <w:tcPr>
            <w:tcW w:w="1226" w:type="dxa"/>
            <w:vAlign w:val="center"/>
          </w:tcPr>
          <w:p>
            <w:pPr>
              <w:spacing w:line="400" w:lineRule="atLeast"/>
              <w:ind w:firstLine="0" w:firstLineChars="0"/>
              <w:rPr>
                <w:rFonts w:ascii="Times New Roman" w:hAnsi="Times New Roman" w:eastAsia="宋体" w:cs="Times New Roman"/>
              </w:rPr>
            </w:pPr>
          </w:p>
        </w:tc>
      </w:tr>
    </w:tbl>
    <w:p>
      <w:pPr>
        <w:spacing w:line="360" w:lineRule="auto"/>
        <w:ind w:left="426" w:firstLine="0" w:firstLineChars="0"/>
        <w:rPr>
          <w:rFonts w:ascii="Times New Roman" w:hAnsi="Times New Roman" w:eastAsia="宋体" w:cs="Times New Roman"/>
        </w:rPr>
      </w:pPr>
      <w:r>
        <w:rPr>
          <w:rFonts w:hint="eastAsia" w:ascii="Times New Roman" w:hAnsi="Times New Roman" w:eastAsia="宋体" w:cs="Times New Roman"/>
        </w:rPr>
        <w:t>说明：“</w:t>
      </w:r>
      <w:r>
        <w:rPr>
          <w:rFonts w:ascii="Times New Roman" w:hAnsi="Times New Roman" w:eastAsia="宋体" w:cs="Times New Roman"/>
          <w:bCs/>
          <w:szCs w:val="24"/>
        </w:rPr>
        <w:sym w:font="Wingdings 2" w:char="F0A3"/>
      </w:r>
      <w:r>
        <w:rPr>
          <w:rFonts w:hint="eastAsia" w:ascii="Times New Roman" w:hAnsi="Times New Roman" w:eastAsia="宋体" w:cs="Times New Roman"/>
          <w:bCs/>
          <w:szCs w:val="24"/>
        </w:rPr>
        <w:t xml:space="preserve">有 </w:t>
      </w:r>
      <w:r>
        <w:rPr>
          <w:rFonts w:ascii="Times New Roman" w:hAnsi="Times New Roman" w:eastAsia="宋体" w:cs="Times New Roman"/>
          <w:bCs/>
          <w:szCs w:val="24"/>
        </w:rPr>
        <w:sym w:font="Wingdings 2" w:char="F0A3"/>
      </w:r>
      <w:r>
        <w:rPr>
          <w:rFonts w:hint="eastAsia" w:ascii="Times New Roman" w:hAnsi="Times New Roman" w:eastAsia="宋体" w:cs="Times New Roman"/>
          <w:bCs/>
          <w:szCs w:val="24"/>
        </w:rPr>
        <w:t>无</w:t>
      </w:r>
      <w:r>
        <w:rPr>
          <w:rFonts w:hint="eastAsia" w:ascii="Times New Roman" w:hAnsi="Times New Roman" w:eastAsia="宋体" w:cs="Times New Roman"/>
        </w:rPr>
        <w:t>”点选后，若有则自动弹出下方表格，若无不弹出。</w:t>
      </w:r>
    </w:p>
    <w:p>
      <w:pPr>
        <w:pStyle w:val="7"/>
        <w:bidi w:val="0"/>
        <w:rPr>
          <w:lang w:val="en-US" w:eastAsia="zh-CN"/>
        </w:rPr>
      </w:pPr>
      <w:r>
        <w:rPr>
          <w:rFonts w:hint="eastAsia"/>
          <w:lang w:val="en-US" w:eastAsia="zh-CN"/>
        </w:rPr>
        <w:t>流程图</w:t>
      </w:r>
    </w:p>
    <w:p>
      <w:pPr>
        <w:spacing w:line="360" w:lineRule="auto"/>
        <w:ind w:left="426" w:firstLine="0" w:firstLineChars="0"/>
        <w:jc w:val="center"/>
        <w:rPr>
          <w:rFonts w:ascii="Times New Roman" w:hAnsi="Times New Roman" w:eastAsia="宋体" w:cs="Times New Roman"/>
        </w:rPr>
      </w:pPr>
      <w:r>
        <w:rPr>
          <w:rFonts w:ascii="Times New Roman" w:hAnsi="Times New Roman" w:eastAsia="宋体" w:cs="Times New Roman"/>
        </w:rPr>
        <w:drawing>
          <wp:inline distT="0" distB="0" distL="114300" distR="114300">
            <wp:extent cx="2322195" cy="8055610"/>
            <wp:effectExtent l="0" t="0" r="0" b="2540"/>
            <wp:docPr id="2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4"/>
                    <pic:cNvPicPr>
                      <a:picLocks noChangeAspect="1"/>
                    </pic:cNvPicPr>
                  </pic:nvPicPr>
                  <pic:blipFill>
                    <a:blip r:embed="rId137"/>
                    <a:stretch>
                      <a:fillRect/>
                    </a:stretch>
                  </pic:blipFill>
                  <pic:spPr>
                    <a:xfrm>
                      <a:off x="0" y="0"/>
                      <a:ext cx="2322195" cy="8055610"/>
                    </a:xfrm>
                    <a:prstGeom prst="rect">
                      <a:avLst/>
                    </a:prstGeom>
                    <a:noFill/>
                    <a:ln>
                      <a:noFill/>
                    </a:ln>
                  </pic:spPr>
                </pic:pic>
              </a:graphicData>
            </a:graphic>
          </wp:inline>
        </w:drawing>
      </w:r>
    </w:p>
    <w:p>
      <w:pPr>
        <w:pStyle w:val="6"/>
        <w:bidi w:val="0"/>
        <w:rPr>
          <w:lang w:val="en-US" w:eastAsia="zh-CN"/>
        </w:rPr>
      </w:pPr>
      <w:bookmarkStart w:id="272" w:name="_Toc28647"/>
      <w:r>
        <w:rPr>
          <w:rFonts w:hint="eastAsia"/>
          <w:lang w:val="en-US" w:eastAsia="zh-CN"/>
        </w:rPr>
        <w:t>民用核安全设备制造活动不符合项报告单(建议单独一个模块)</w:t>
      </w:r>
      <w:bookmarkEnd w:id="272"/>
    </w:p>
    <w:p>
      <w:pPr>
        <w:bidi w:val="0"/>
        <w:rPr>
          <w:lang w:val="en-US" w:eastAsia="zh-CN"/>
        </w:rPr>
      </w:pPr>
      <w:r>
        <w:rPr>
          <w:rFonts w:hint="eastAsia"/>
          <w:lang w:val="en-US" w:eastAsia="zh-CN"/>
        </w:rPr>
        <w:t>民用核安全设备制造活动不符合项报告单模板（建议删除）</w:t>
      </w:r>
    </w:p>
    <w:tbl>
      <w:tblPr>
        <w:tblStyle w:val="31"/>
        <w:tblW w:w="87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4"/>
        <w:gridCol w:w="667"/>
        <w:gridCol w:w="748"/>
        <w:gridCol w:w="1331"/>
        <w:gridCol w:w="488"/>
        <w:gridCol w:w="1276"/>
        <w:gridCol w:w="402"/>
        <w:gridCol w:w="874"/>
        <w:gridCol w:w="992"/>
        <w:gridCol w:w="4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jc w:val="center"/>
        </w:trPr>
        <w:tc>
          <w:tcPr>
            <w:tcW w:w="1524" w:type="dxa"/>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NCR名称</w:t>
            </w:r>
          </w:p>
        </w:tc>
        <w:tc>
          <w:tcPr>
            <w:tcW w:w="3234" w:type="dxa"/>
            <w:gridSpan w:val="4"/>
            <w:vAlign w:val="center"/>
          </w:tcPr>
          <w:p>
            <w:pPr>
              <w:spacing w:line="400" w:lineRule="atLeast"/>
              <w:ind w:firstLine="0" w:firstLineChars="0"/>
              <w:rPr>
                <w:rFonts w:ascii="Times New Roman" w:hAnsi="Times New Roman" w:eastAsia="宋体" w:cs="Times New Roman"/>
              </w:rPr>
            </w:pPr>
          </w:p>
        </w:tc>
        <w:tc>
          <w:tcPr>
            <w:tcW w:w="1276" w:type="dxa"/>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NCR类别</w:t>
            </w:r>
          </w:p>
        </w:tc>
        <w:tc>
          <w:tcPr>
            <w:tcW w:w="1276" w:type="dxa"/>
            <w:gridSpan w:val="2"/>
            <w:vAlign w:val="center"/>
          </w:tcPr>
          <w:p>
            <w:pPr>
              <w:spacing w:line="400" w:lineRule="atLeast"/>
              <w:ind w:firstLine="0" w:firstLineChars="0"/>
              <w:rPr>
                <w:rFonts w:ascii="Times New Roman" w:hAnsi="Times New Roman" w:eastAsia="宋体" w:cs="Times New Roman"/>
              </w:rPr>
            </w:pPr>
          </w:p>
        </w:tc>
        <w:tc>
          <w:tcPr>
            <w:tcW w:w="992" w:type="dxa"/>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页数</w:t>
            </w:r>
          </w:p>
        </w:tc>
        <w:tc>
          <w:tcPr>
            <w:tcW w:w="453" w:type="dxa"/>
            <w:vAlign w:val="center"/>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4" w:type="dxa"/>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发生时间</w:t>
            </w:r>
          </w:p>
        </w:tc>
        <w:tc>
          <w:tcPr>
            <w:tcW w:w="3234" w:type="dxa"/>
            <w:gridSpan w:val="4"/>
            <w:vAlign w:val="center"/>
          </w:tcPr>
          <w:p>
            <w:pPr>
              <w:spacing w:line="400" w:lineRule="atLeast"/>
              <w:ind w:firstLine="0" w:firstLineChars="0"/>
              <w:rPr>
                <w:rFonts w:ascii="Times New Roman" w:hAnsi="Times New Roman" w:eastAsia="宋体" w:cs="Times New Roman"/>
              </w:rPr>
            </w:pPr>
          </w:p>
        </w:tc>
        <w:tc>
          <w:tcPr>
            <w:tcW w:w="1276" w:type="dxa"/>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报告时间</w:t>
            </w:r>
          </w:p>
        </w:tc>
        <w:tc>
          <w:tcPr>
            <w:tcW w:w="2721" w:type="dxa"/>
            <w:gridSpan w:val="4"/>
            <w:vAlign w:val="center"/>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4" w:type="dxa"/>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单位名称</w:t>
            </w:r>
          </w:p>
        </w:tc>
        <w:tc>
          <w:tcPr>
            <w:tcW w:w="1415" w:type="dxa"/>
            <w:gridSpan w:val="2"/>
            <w:vAlign w:val="center"/>
          </w:tcPr>
          <w:p>
            <w:pPr>
              <w:spacing w:line="400" w:lineRule="atLeast"/>
              <w:ind w:firstLine="0" w:firstLineChars="0"/>
              <w:rPr>
                <w:rFonts w:ascii="Times New Roman" w:hAnsi="Times New Roman" w:eastAsia="宋体" w:cs="Times New Roman"/>
              </w:rPr>
            </w:pPr>
          </w:p>
        </w:tc>
        <w:tc>
          <w:tcPr>
            <w:tcW w:w="1819" w:type="dxa"/>
            <w:gridSpan w:val="2"/>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报告编号</w:t>
            </w:r>
          </w:p>
        </w:tc>
        <w:tc>
          <w:tcPr>
            <w:tcW w:w="2552" w:type="dxa"/>
            <w:gridSpan w:val="3"/>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XXX-NCR-XXXX-XXX</w:t>
            </w:r>
          </w:p>
        </w:tc>
        <w:tc>
          <w:tcPr>
            <w:tcW w:w="992" w:type="dxa"/>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版本号</w:t>
            </w:r>
          </w:p>
        </w:tc>
        <w:tc>
          <w:tcPr>
            <w:tcW w:w="453" w:type="dxa"/>
            <w:vAlign w:val="center"/>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4" w:type="dxa"/>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项目机组号</w:t>
            </w:r>
          </w:p>
        </w:tc>
        <w:tc>
          <w:tcPr>
            <w:tcW w:w="1415" w:type="dxa"/>
            <w:gridSpan w:val="2"/>
            <w:vAlign w:val="center"/>
          </w:tcPr>
          <w:p>
            <w:pPr>
              <w:spacing w:line="400" w:lineRule="atLeast"/>
              <w:ind w:firstLine="0" w:firstLineChars="0"/>
              <w:rPr>
                <w:rFonts w:ascii="Times New Roman" w:hAnsi="Times New Roman" w:eastAsia="宋体" w:cs="Times New Roman"/>
              </w:rPr>
            </w:pPr>
          </w:p>
        </w:tc>
        <w:tc>
          <w:tcPr>
            <w:tcW w:w="1819" w:type="dxa"/>
            <w:gridSpan w:val="2"/>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设备类型/品种</w:t>
            </w:r>
          </w:p>
        </w:tc>
        <w:tc>
          <w:tcPr>
            <w:tcW w:w="3997" w:type="dxa"/>
            <w:gridSpan w:val="5"/>
            <w:vAlign w:val="center"/>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4" w:type="dxa"/>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核安全级别</w:t>
            </w:r>
          </w:p>
        </w:tc>
        <w:tc>
          <w:tcPr>
            <w:tcW w:w="1415" w:type="dxa"/>
            <w:gridSpan w:val="2"/>
            <w:vAlign w:val="center"/>
          </w:tcPr>
          <w:p>
            <w:pPr>
              <w:spacing w:line="400" w:lineRule="atLeast"/>
              <w:ind w:firstLine="0" w:firstLineChars="0"/>
              <w:rPr>
                <w:rFonts w:ascii="Times New Roman" w:hAnsi="Times New Roman" w:eastAsia="宋体" w:cs="Times New Roman"/>
              </w:rPr>
            </w:pPr>
          </w:p>
        </w:tc>
        <w:tc>
          <w:tcPr>
            <w:tcW w:w="1819" w:type="dxa"/>
            <w:gridSpan w:val="2"/>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设备部件</w:t>
            </w:r>
          </w:p>
        </w:tc>
        <w:tc>
          <w:tcPr>
            <w:tcW w:w="3997" w:type="dxa"/>
            <w:gridSpan w:val="5"/>
            <w:vAlign w:val="center"/>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3" w:hRule="atLeast"/>
          <w:jc w:val="center"/>
        </w:trPr>
        <w:tc>
          <w:tcPr>
            <w:tcW w:w="8755" w:type="dxa"/>
            <w:gridSpan w:val="10"/>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违反法规、标准和采购技术文件的文件名和条文。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7" w:hRule="atLeast"/>
          <w:jc w:val="center"/>
        </w:trPr>
        <w:tc>
          <w:tcPr>
            <w:tcW w:w="8755" w:type="dxa"/>
            <w:gridSpan w:val="10"/>
            <w:vAlign w:val="center"/>
          </w:tcPr>
          <w:p>
            <w:pPr>
              <w:spacing w:line="400" w:lineRule="atLeast"/>
              <w:ind w:firstLine="0" w:firstLineChars="0"/>
              <w:jc w:val="left"/>
              <w:rPr>
                <w:rFonts w:ascii="Times New Roman" w:hAnsi="Times New Roman" w:eastAsia="宋体" w:cs="Times New Roman"/>
              </w:rPr>
            </w:pPr>
            <w:r>
              <w:rPr>
                <w:rFonts w:ascii="Times New Roman" w:hAnsi="Times New Roman" w:eastAsia="宋体" w:cs="Times New Roman"/>
              </w:rPr>
              <w:t>报告正文：</w:t>
            </w:r>
            <w:r>
              <w:rPr>
                <w:rFonts w:hint="eastAsia" w:ascii="Times New Roman" w:hAnsi="Times New Roman" w:eastAsia="宋体" w:cs="Times New Roman"/>
              </w:rPr>
              <w:t xml:space="preserve"> </w:t>
            </w:r>
          </w:p>
          <w:p>
            <w:pPr>
              <w:widowControl w:val="0"/>
              <w:numPr>
                <w:ilvl w:val="0"/>
                <w:numId w:val="155"/>
              </w:numPr>
              <w:adjustRightInd/>
              <w:spacing w:line="240" w:lineRule="auto"/>
              <w:ind w:left="360" w:hanging="360" w:firstLineChars="0"/>
              <w:jc w:val="left"/>
              <w:textAlignment w:val="auto"/>
              <w:rPr>
                <w:rFonts w:ascii="宋体" w:hAnsi="宋体" w:eastAsia="宋体" w:cs="宋体"/>
                <w:sz w:val="24"/>
                <w:szCs w:val="24"/>
                <w:lang w:val="en-US" w:eastAsia="zh-CN" w:bidi="ar-SA"/>
              </w:rPr>
            </w:pPr>
            <w:r>
              <w:rPr>
                <w:rFonts w:ascii="宋体" w:hAnsi="宋体" w:eastAsia="宋体" w:cs="宋体"/>
                <w:sz w:val="24"/>
                <w:szCs w:val="24"/>
                <w:lang w:val="en-US" w:eastAsia="zh-CN" w:bidi="ar-SA"/>
              </w:rPr>
              <w:t>背景介绍</w:t>
            </w:r>
            <w:r>
              <w:rPr>
                <w:rFonts w:hint="eastAsia" w:ascii="宋体" w:hAnsi="宋体" w:eastAsia="宋体" w:cs="宋体"/>
                <w:sz w:val="24"/>
                <w:szCs w:val="24"/>
                <w:lang w:val="en-US" w:eastAsia="zh-CN" w:bidi="ar-SA"/>
              </w:rPr>
              <w:t>：</w:t>
            </w:r>
          </w:p>
          <w:p>
            <w:pPr>
              <w:widowControl/>
              <w:adjustRightInd/>
              <w:spacing w:line="240" w:lineRule="auto"/>
              <w:ind w:left="360" w:firstLine="0" w:firstLineChars="0"/>
              <w:jc w:val="left"/>
              <w:textAlignment w:val="auto"/>
              <w:rPr>
                <w:rFonts w:ascii="宋体" w:hAnsi="宋体" w:eastAsia="宋体" w:cs="宋体"/>
                <w:sz w:val="24"/>
                <w:szCs w:val="24"/>
                <w:lang w:val="en-US" w:eastAsia="zh-CN" w:bidi="ar-SA"/>
              </w:rPr>
            </w:pPr>
          </w:p>
          <w:p>
            <w:pPr>
              <w:widowControl/>
              <w:adjustRightInd/>
              <w:spacing w:line="240" w:lineRule="auto"/>
              <w:ind w:left="360" w:firstLine="0" w:firstLineChars="0"/>
              <w:jc w:val="left"/>
              <w:textAlignment w:val="auto"/>
              <w:rPr>
                <w:rFonts w:ascii="宋体" w:hAnsi="宋体" w:eastAsia="宋体" w:cs="宋体"/>
                <w:sz w:val="24"/>
                <w:szCs w:val="24"/>
                <w:lang w:val="en-US" w:eastAsia="zh-CN" w:bidi="ar-SA"/>
              </w:rPr>
            </w:pPr>
          </w:p>
          <w:p>
            <w:pPr>
              <w:widowControl/>
              <w:adjustRightInd/>
              <w:spacing w:line="240" w:lineRule="auto"/>
              <w:ind w:left="360" w:firstLine="0" w:firstLineChars="0"/>
              <w:jc w:val="left"/>
              <w:textAlignment w:val="auto"/>
              <w:rPr>
                <w:rFonts w:ascii="宋体" w:hAnsi="宋体" w:eastAsia="宋体" w:cs="宋体"/>
                <w:sz w:val="24"/>
                <w:szCs w:val="24"/>
                <w:lang w:val="en-US" w:eastAsia="zh-CN" w:bidi="ar-SA"/>
              </w:rPr>
            </w:pPr>
          </w:p>
          <w:p>
            <w:pPr>
              <w:widowControl w:val="0"/>
              <w:numPr>
                <w:ilvl w:val="0"/>
                <w:numId w:val="155"/>
              </w:numPr>
              <w:adjustRightInd/>
              <w:spacing w:line="240" w:lineRule="auto"/>
              <w:ind w:left="360" w:hanging="360" w:firstLineChars="0"/>
              <w:jc w:val="left"/>
              <w:textAlignment w:val="auto"/>
              <w:rPr>
                <w:rFonts w:ascii="宋体" w:hAnsi="宋体" w:eastAsia="宋体" w:cs="宋体"/>
                <w:sz w:val="24"/>
                <w:szCs w:val="24"/>
                <w:lang w:val="en-US" w:eastAsia="zh-CN" w:bidi="ar-SA"/>
              </w:rPr>
            </w:pPr>
            <w:r>
              <w:rPr>
                <w:rFonts w:ascii="宋体" w:hAnsi="宋体" w:eastAsia="宋体" w:cs="宋体"/>
                <w:sz w:val="24"/>
                <w:szCs w:val="24"/>
                <w:lang w:val="en-US" w:eastAsia="zh-CN" w:bidi="ar-SA"/>
              </w:rPr>
              <w:t>不符合项问题描述</w:t>
            </w:r>
            <w:r>
              <w:rPr>
                <w:rFonts w:hint="eastAsia" w:ascii="宋体" w:hAnsi="宋体" w:eastAsia="宋体" w:cs="宋体"/>
                <w:sz w:val="24"/>
                <w:szCs w:val="24"/>
                <w:lang w:val="en-US" w:eastAsia="zh-CN" w:bidi="ar-SA"/>
              </w:rPr>
              <w:t>：</w:t>
            </w:r>
          </w:p>
          <w:p>
            <w:pPr>
              <w:widowControl/>
              <w:adjustRightInd/>
              <w:spacing w:line="240" w:lineRule="auto"/>
              <w:ind w:left="360" w:firstLine="0" w:firstLineChars="0"/>
              <w:jc w:val="left"/>
              <w:textAlignment w:val="auto"/>
              <w:rPr>
                <w:rFonts w:ascii="宋体" w:hAnsi="宋体" w:eastAsia="宋体" w:cs="宋体"/>
                <w:sz w:val="24"/>
                <w:szCs w:val="24"/>
                <w:lang w:val="en-US" w:eastAsia="zh-CN" w:bidi="ar-SA"/>
              </w:rPr>
            </w:pPr>
          </w:p>
          <w:p>
            <w:pPr>
              <w:widowControl/>
              <w:adjustRightInd/>
              <w:spacing w:line="240" w:lineRule="auto"/>
              <w:ind w:left="360" w:firstLine="0" w:firstLineChars="0"/>
              <w:jc w:val="left"/>
              <w:textAlignment w:val="auto"/>
              <w:rPr>
                <w:rFonts w:ascii="宋体" w:hAnsi="宋体" w:eastAsia="宋体" w:cs="宋体"/>
                <w:sz w:val="24"/>
                <w:szCs w:val="24"/>
                <w:lang w:val="en-US" w:eastAsia="zh-CN" w:bidi="ar-SA"/>
              </w:rPr>
            </w:pPr>
          </w:p>
          <w:p>
            <w:pPr>
              <w:widowControl/>
              <w:adjustRightInd/>
              <w:spacing w:line="240" w:lineRule="auto"/>
              <w:ind w:left="360" w:firstLine="0" w:firstLineChars="0"/>
              <w:jc w:val="left"/>
              <w:textAlignment w:val="auto"/>
              <w:rPr>
                <w:rFonts w:ascii="宋体" w:hAnsi="宋体" w:eastAsia="宋体" w:cs="宋体"/>
                <w:sz w:val="24"/>
                <w:szCs w:val="24"/>
                <w:lang w:val="en-US" w:eastAsia="zh-CN" w:bidi="ar-SA"/>
              </w:rPr>
            </w:pPr>
          </w:p>
          <w:p>
            <w:pPr>
              <w:widowControl w:val="0"/>
              <w:numPr>
                <w:ilvl w:val="0"/>
                <w:numId w:val="155"/>
              </w:numPr>
              <w:adjustRightInd/>
              <w:spacing w:line="240" w:lineRule="auto"/>
              <w:ind w:left="360" w:hanging="360" w:firstLineChars="0"/>
              <w:jc w:val="left"/>
              <w:textAlignment w:val="auto"/>
              <w:rPr>
                <w:rFonts w:ascii="宋体" w:hAnsi="宋体" w:eastAsia="宋体" w:cs="宋体"/>
                <w:sz w:val="24"/>
                <w:szCs w:val="24"/>
                <w:lang w:val="en-US" w:eastAsia="zh-CN" w:bidi="ar-SA"/>
              </w:rPr>
            </w:pPr>
            <w:r>
              <w:rPr>
                <w:rFonts w:ascii="宋体" w:hAnsi="宋体" w:eastAsia="宋体" w:cs="宋体"/>
                <w:sz w:val="24"/>
                <w:szCs w:val="24"/>
                <w:lang w:val="en-US" w:eastAsia="zh-CN" w:bidi="ar-SA"/>
              </w:rPr>
              <w:t>已制定的或正在进行的处理方案及其进度安排、进展情况</w:t>
            </w:r>
            <w:r>
              <w:rPr>
                <w:rFonts w:hint="eastAsia" w:ascii="宋体" w:hAnsi="宋体" w:eastAsia="宋体" w:cs="宋体"/>
                <w:sz w:val="24"/>
                <w:szCs w:val="24"/>
                <w:lang w:val="en-US" w:eastAsia="zh-CN" w:bidi="ar-SA"/>
              </w:rPr>
              <w:t>：</w:t>
            </w:r>
          </w:p>
          <w:p>
            <w:pPr>
              <w:widowControl/>
              <w:adjustRightInd/>
              <w:spacing w:line="240" w:lineRule="auto"/>
              <w:ind w:left="360" w:firstLine="0" w:firstLineChars="0"/>
              <w:jc w:val="left"/>
              <w:textAlignment w:val="auto"/>
              <w:rPr>
                <w:rFonts w:ascii="宋体" w:hAnsi="宋体" w:eastAsia="宋体" w:cs="宋体"/>
                <w:sz w:val="24"/>
                <w:szCs w:val="24"/>
                <w:lang w:val="en-US" w:eastAsia="zh-CN" w:bidi="ar-SA"/>
              </w:rPr>
            </w:pPr>
          </w:p>
          <w:p>
            <w:pPr>
              <w:widowControl/>
              <w:adjustRightInd/>
              <w:spacing w:line="240" w:lineRule="auto"/>
              <w:ind w:left="360" w:firstLine="0" w:firstLineChars="0"/>
              <w:jc w:val="left"/>
              <w:textAlignment w:val="auto"/>
              <w:rPr>
                <w:rFonts w:ascii="宋体" w:hAnsi="宋体" w:eastAsia="宋体" w:cs="宋体"/>
                <w:sz w:val="24"/>
                <w:szCs w:val="24"/>
                <w:lang w:val="en-US" w:eastAsia="zh-CN" w:bidi="ar-SA"/>
              </w:rPr>
            </w:pPr>
          </w:p>
          <w:p>
            <w:pPr>
              <w:widowControl/>
              <w:adjustRightInd/>
              <w:spacing w:line="240" w:lineRule="auto"/>
              <w:ind w:left="360" w:firstLine="0" w:firstLineChars="0"/>
              <w:jc w:val="left"/>
              <w:textAlignment w:val="auto"/>
              <w:rPr>
                <w:rFonts w:ascii="宋体" w:hAnsi="宋体" w:eastAsia="宋体" w:cs="宋体"/>
                <w:sz w:val="24"/>
                <w:szCs w:val="24"/>
                <w:lang w:val="en-US" w:eastAsia="zh-CN" w:bidi="ar-SA"/>
              </w:rPr>
            </w:pPr>
          </w:p>
          <w:p>
            <w:pPr>
              <w:widowControl w:val="0"/>
              <w:numPr>
                <w:ilvl w:val="0"/>
                <w:numId w:val="155"/>
              </w:numPr>
              <w:adjustRightInd/>
              <w:spacing w:line="240" w:lineRule="auto"/>
              <w:ind w:left="360" w:hanging="360" w:firstLineChars="0"/>
              <w:jc w:val="left"/>
              <w:textAlignment w:val="auto"/>
              <w:rPr>
                <w:rFonts w:ascii="宋体" w:hAnsi="宋体" w:eastAsia="宋体" w:cs="宋体"/>
                <w:sz w:val="24"/>
                <w:szCs w:val="24"/>
                <w:lang w:val="en-US" w:eastAsia="zh-CN" w:bidi="ar-SA"/>
              </w:rPr>
            </w:pPr>
            <w:r>
              <w:rPr>
                <w:rFonts w:ascii="宋体" w:hAnsi="宋体" w:eastAsia="宋体" w:cs="宋体"/>
                <w:sz w:val="24"/>
                <w:szCs w:val="24"/>
                <w:lang w:val="en-US" w:eastAsia="zh-CN" w:bidi="ar-SA"/>
              </w:rPr>
              <w:t>附件</w:t>
            </w:r>
            <w:r>
              <w:rPr>
                <w:rFonts w:hint="eastAsia" w:ascii="宋体" w:hAnsi="宋体" w:eastAsia="宋体" w:cs="宋体"/>
                <w:sz w:val="24"/>
                <w:szCs w:val="24"/>
                <w:lang w:val="en-US" w:eastAsia="zh-CN" w:bidi="ar-SA"/>
              </w:rPr>
              <w:t>：</w:t>
            </w:r>
          </w:p>
          <w:p>
            <w:pPr>
              <w:widowControl/>
              <w:adjustRightInd/>
              <w:spacing w:line="240" w:lineRule="auto"/>
              <w:ind w:left="360" w:firstLine="0" w:firstLineChars="0"/>
              <w:jc w:val="left"/>
              <w:textAlignment w:val="auto"/>
              <w:rPr>
                <w:rFonts w:ascii="宋体" w:hAnsi="宋体" w:eastAsia="宋体" w:cs="宋体"/>
                <w:sz w:val="24"/>
                <w:szCs w:val="24"/>
                <w:lang w:val="en-US" w:eastAsia="zh-CN" w:bidi="ar-SA"/>
              </w:rPr>
            </w:pPr>
          </w:p>
          <w:p>
            <w:pPr>
              <w:widowControl/>
              <w:adjustRightInd/>
              <w:spacing w:line="240" w:lineRule="auto"/>
              <w:ind w:left="360" w:firstLine="0" w:firstLineChars="0"/>
              <w:jc w:val="left"/>
              <w:textAlignment w:val="auto"/>
              <w:rPr>
                <w:rFonts w:ascii="宋体" w:hAnsi="宋体" w:eastAsia="宋体" w:cs="宋体"/>
                <w:sz w:val="24"/>
                <w:szCs w:val="24"/>
                <w:lang w:val="en-US" w:eastAsia="zh-CN" w:bidi="ar-SA"/>
              </w:rPr>
            </w:pPr>
          </w:p>
          <w:p>
            <w:pPr>
              <w:widowControl/>
              <w:adjustRightInd/>
              <w:spacing w:line="240" w:lineRule="auto"/>
              <w:ind w:left="360" w:firstLine="0" w:firstLineChars="0"/>
              <w:jc w:val="left"/>
              <w:textAlignment w:val="auto"/>
              <w:rPr>
                <w:rFonts w:ascii="宋体" w:hAnsi="宋体" w:eastAsia="宋体" w:cs="宋体"/>
                <w:sz w:val="24"/>
                <w:szCs w:val="24"/>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2" w:hRule="atLeast"/>
          <w:jc w:val="center"/>
        </w:trPr>
        <w:tc>
          <w:tcPr>
            <w:tcW w:w="2191" w:type="dxa"/>
            <w:gridSpan w:val="2"/>
            <w:vAlign w:val="center"/>
          </w:tcPr>
          <w:p>
            <w:pPr>
              <w:widowControl/>
              <w:adjustRightInd/>
              <w:spacing w:line="240" w:lineRule="auto"/>
              <w:ind w:left="360" w:firstLine="480" w:firstLineChars="200"/>
              <w:jc w:val="left"/>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编制人</w:t>
            </w:r>
          </w:p>
        </w:tc>
        <w:tc>
          <w:tcPr>
            <w:tcW w:w="2079" w:type="dxa"/>
            <w:gridSpan w:val="2"/>
            <w:vAlign w:val="center"/>
          </w:tcPr>
          <w:p>
            <w:pPr>
              <w:widowControl/>
              <w:adjustRightInd/>
              <w:spacing w:line="240" w:lineRule="auto"/>
              <w:ind w:left="360" w:firstLine="480" w:firstLineChars="200"/>
              <w:jc w:val="left"/>
              <w:textAlignment w:val="auto"/>
              <w:rPr>
                <w:rFonts w:ascii="宋体" w:hAnsi="宋体" w:eastAsia="宋体" w:cs="宋体"/>
                <w:sz w:val="24"/>
                <w:szCs w:val="24"/>
                <w:lang w:val="en-US" w:eastAsia="zh-CN" w:bidi="ar-SA"/>
              </w:rPr>
            </w:pPr>
          </w:p>
        </w:tc>
        <w:tc>
          <w:tcPr>
            <w:tcW w:w="2166" w:type="dxa"/>
            <w:gridSpan w:val="3"/>
            <w:vAlign w:val="center"/>
          </w:tcPr>
          <w:p>
            <w:pPr>
              <w:widowControl/>
              <w:adjustRightInd/>
              <w:spacing w:line="240" w:lineRule="auto"/>
              <w:ind w:left="360" w:firstLine="480" w:firstLineChars="200"/>
              <w:jc w:val="left"/>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负责人</w:t>
            </w:r>
          </w:p>
        </w:tc>
        <w:tc>
          <w:tcPr>
            <w:tcW w:w="2319" w:type="dxa"/>
            <w:gridSpan w:val="3"/>
            <w:vAlign w:val="center"/>
          </w:tcPr>
          <w:p>
            <w:pPr>
              <w:widowControl/>
              <w:adjustRightInd/>
              <w:spacing w:line="240" w:lineRule="auto"/>
              <w:ind w:left="360" w:firstLine="480" w:firstLineChars="200"/>
              <w:jc w:val="left"/>
              <w:textAlignment w:val="auto"/>
              <w:rPr>
                <w:rFonts w:ascii="宋体" w:hAnsi="宋体" w:eastAsia="宋体" w:cs="宋体"/>
                <w:sz w:val="24"/>
                <w:szCs w:val="24"/>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0" w:hRule="atLeast"/>
          <w:jc w:val="center"/>
        </w:trPr>
        <w:tc>
          <w:tcPr>
            <w:tcW w:w="2191" w:type="dxa"/>
            <w:gridSpan w:val="2"/>
            <w:vAlign w:val="center"/>
          </w:tcPr>
          <w:p>
            <w:pPr>
              <w:widowControl/>
              <w:adjustRightInd/>
              <w:spacing w:line="240" w:lineRule="auto"/>
              <w:ind w:left="360" w:firstLine="480" w:firstLineChars="200"/>
              <w:jc w:val="left"/>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日期</w:t>
            </w:r>
          </w:p>
        </w:tc>
        <w:tc>
          <w:tcPr>
            <w:tcW w:w="2079" w:type="dxa"/>
            <w:gridSpan w:val="2"/>
            <w:vAlign w:val="center"/>
          </w:tcPr>
          <w:p>
            <w:pPr>
              <w:widowControl/>
              <w:adjustRightInd/>
              <w:spacing w:line="240" w:lineRule="auto"/>
              <w:ind w:left="360" w:firstLine="480" w:firstLineChars="200"/>
              <w:jc w:val="left"/>
              <w:textAlignment w:val="auto"/>
              <w:rPr>
                <w:rFonts w:ascii="宋体" w:hAnsi="宋体" w:eastAsia="宋体" w:cs="宋体"/>
                <w:sz w:val="24"/>
                <w:szCs w:val="24"/>
                <w:lang w:val="en-US" w:eastAsia="zh-CN" w:bidi="ar-SA"/>
              </w:rPr>
            </w:pPr>
          </w:p>
        </w:tc>
        <w:tc>
          <w:tcPr>
            <w:tcW w:w="2166" w:type="dxa"/>
            <w:gridSpan w:val="3"/>
            <w:vAlign w:val="center"/>
          </w:tcPr>
          <w:p>
            <w:pPr>
              <w:widowControl/>
              <w:adjustRightInd/>
              <w:spacing w:line="240" w:lineRule="auto"/>
              <w:ind w:left="360" w:firstLine="480" w:firstLineChars="200"/>
              <w:jc w:val="left"/>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日期</w:t>
            </w:r>
          </w:p>
        </w:tc>
        <w:tc>
          <w:tcPr>
            <w:tcW w:w="2319" w:type="dxa"/>
            <w:gridSpan w:val="3"/>
            <w:vAlign w:val="center"/>
          </w:tcPr>
          <w:p>
            <w:pPr>
              <w:widowControl/>
              <w:adjustRightInd/>
              <w:spacing w:line="240" w:lineRule="auto"/>
              <w:ind w:left="360" w:firstLine="480" w:firstLineChars="200"/>
              <w:jc w:val="left"/>
              <w:textAlignment w:val="auto"/>
              <w:rPr>
                <w:rFonts w:ascii="宋体" w:hAnsi="宋体" w:eastAsia="宋体" w:cs="宋体"/>
                <w:sz w:val="24"/>
                <w:szCs w:val="24"/>
                <w:lang w:val="en-US" w:eastAsia="zh-CN" w:bidi="ar-SA"/>
              </w:rPr>
            </w:pPr>
          </w:p>
        </w:tc>
      </w:tr>
    </w:tbl>
    <w:p>
      <w:pPr>
        <w:spacing w:line="360" w:lineRule="auto"/>
        <w:ind w:firstLine="0" w:firstLineChars="0"/>
        <w:rPr>
          <w:rFonts w:ascii="Times New Roman" w:hAnsi="Times New Roman" w:eastAsia="宋体" w:cs="Times New Roman"/>
        </w:rPr>
      </w:pPr>
      <w:r>
        <w:rPr>
          <w:rFonts w:hint="eastAsia" w:ascii="Times New Roman" w:hAnsi="Times New Roman" w:eastAsia="宋体" w:cs="Times New Roman"/>
        </w:rPr>
        <w:t>说明：</w:t>
      </w:r>
    </w:p>
    <w:p>
      <w:pPr>
        <w:widowControl w:val="0"/>
        <w:numPr>
          <w:ilvl w:val="0"/>
          <w:numId w:val="156"/>
        </w:numPr>
        <w:adjustRightInd/>
        <w:spacing w:line="240" w:lineRule="auto"/>
        <w:ind w:left="420" w:hanging="420" w:firstLineChars="0"/>
        <w:jc w:val="left"/>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报告编号：</w:t>
      </w:r>
      <w:r>
        <w:rPr>
          <w:rFonts w:ascii="宋体" w:hAnsi="宋体" w:eastAsia="宋体" w:cs="宋体"/>
          <w:sz w:val="24"/>
          <w:szCs w:val="24"/>
          <w:lang w:val="en-US" w:eastAsia="zh-CN" w:bidi="ar-SA"/>
        </w:rPr>
        <w:t>XXX</w:t>
      </w:r>
      <w:r>
        <w:rPr>
          <w:rFonts w:hint="eastAsia" w:ascii="宋体" w:hAnsi="宋体" w:eastAsia="宋体" w:cs="宋体"/>
          <w:sz w:val="24"/>
          <w:szCs w:val="24"/>
          <w:lang w:val="en-US" w:eastAsia="zh-CN" w:bidi="ar-SA"/>
        </w:rPr>
        <w:t>（工程代码）</w:t>
      </w:r>
      <w:r>
        <w:rPr>
          <w:rFonts w:ascii="宋体" w:hAnsi="宋体" w:eastAsia="宋体" w:cs="宋体"/>
          <w:sz w:val="24"/>
          <w:szCs w:val="24"/>
          <w:lang w:val="en-US" w:eastAsia="zh-CN" w:bidi="ar-SA"/>
        </w:rPr>
        <w:t>-NCR-XXXX</w:t>
      </w:r>
      <w:r>
        <w:rPr>
          <w:rFonts w:hint="eastAsia" w:ascii="宋体" w:hAnsi="宋体" w:eastAsia="宋体" w:cs="宋体"/>
          <w:sz w:val="24"/>
          <w:szCs w:val="24"/>
          <w:lang w:val="en-US" w:eastAsia="zh-CN" w:bidi="ar-SA"/>
        </w:rPr>
        <w:t>（年份）</w:t>
      </w:r>
      <w:r>
        <w:rPr>
          <w:rFonts w:ascii="宋体" w:hAnsi="宋体" w:eastAsia="宋体" w:cs="宋体"/>
          <w:sz w:val="24"/>
          <w:szCs w:val="24"/>
          <w:lang w:val="en-US" w:eastAsia="zh-CN" w:bidi="ar-SA"/>
        </w:rPr>
        <w:t>-XXX</w:t>
      </w:r>
      <w:r>
        <w:rPr>
          <w:rFonts w:hint="eastAsia" w:ascii="宋体" w:hAnsi="宋体" w:eastAsia="宋体" w:cs="宋体"/>
          <w:sz w:val="24"/>
          <w:szCs w:val="24"/>
          <w:lang w:val="en-US" w:eastAsia="zh-CN" w:bidi="ar-SA"/>
        </w:rPr>
        <w:t>（流水号）</w:t>
      </w:r>
    </w:p>
    <w:p>
      <w:pPr>
        <w:widowControl w:val="0"/>
        <w:numPr>
          <w:ilvl w:val="0"/>
          <w:numId w:val="156"/>
        </w:numPr>
        <w:adjustRightInd/>
        <w:spacing w:line="240" w:lineRule="auto"/>
        <w:ind w:left="420" w:hanging="420" w:firstLineChars="0"/>
        <w:jc w:val="left"/>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页码自动生成；</w:t>
      </w:r>
    </w:p>
    <w:p>
      <w:pPr>
        <w:widowControl w:val="0"/>
        <w:numPr>
          <w:ilvl w:val="0"/>
          <w:numId w:val="156"/>
        </w:numPr>
        <w:ind w:firstLineChars="0"/>
        <w:sectPr>
          <w:pgSz w:w="11906" w:h="16838"/>
          <w:pgMar w:top="1440" w:right="1800" w:bottom="1440" w:left="1800" w:header="851" w:footer="992" w:gutter="0"/>
          <w:cols w:space="425" w:num="1"/>
          <w:docGrid w:type="lines" w:linePitch="312" w:charSpace="0"/>
        </w:sectPr>
      </w:pPr>
      <w:r>
        <w:rPr>
          <w:rFonts w:hint="eastAsia" w:ascii="宋体" w:hAnsi="宋体" w:eastAsia="宋体" w:cs="宋体"/>
          <w:sz w:val="24"/>
          <w:szCs w:val="24"/>
          <w:lang w:val="en-US" w:eastAsia="zh-CN" w:bidi="ar-SA"/>
        </w:rPr>
        <w:t>质保人员报告内容填写完成后，提交至负责人进行审核签字，有意见退回修改，无意见签字生效。生效后，不可修改、删除。未批准前编制人有删除、修改权限。需保存草稿及上传附件功能。负责人收到后有待办提醒。质保部人员及公司质量管理部人员有导出打印权限。</w:t>
      </w:r>
    </w:p>
    <w:p>
      <w:pPr>
        <w:pStyle w:val="7"/>
        <w:bidi w:val="0"/>
        <w:rPr>
          <w:lang w:val="en-US" w:eastAsia="zh-CN"/>
        </w:rPr>
      </w:pPr>
      <w:r>
        <w:rPr>
          <w:rFonts w:hint="eastAsia"/>
          <w:lang w:val="en-US" w:eastAsia="zh-CN"/>
        </w:rPr>
        <w:t>民用核安全设备制造活动不符合项报告补充报告单模板（建议保留）</w:t>
      </w:r>
    </w:p>
    <w:tbl>
      <w:tblPr>
        <w:tblStyle w:val="31"/>
        <w:tblW w:w="90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3"/>
        <w:gridCol w:w="1415"/>
        <w:gridCol w:w="1819"/>
        <w:gridCol w:w="8"/>
        <w:gridCol w:w="193"/>
        <w:gridCol w:w="1075"/>
        <w:gridCol w:w="1702"/>
        <w:gridCol w:w="1007"/>
        <w:gridCol w:w="3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jc w:val="center"/>
        </w:trPr>
        <w:tc>
          <w:tcPr>
            <w:tcW w:w="1523" w:type="dxa"/>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NCR名称</w:t>
            </w:r>
          </w:p>
        </w:tc>
        <w:tc>
          <w:tcPr>
            <w:tcW w:w="3234" w:type="dxa"/>
            <w:gridSpan w:val="2"/>
            <w:vAlign w:val="center"/>
          </w:tcPr>
          <w:p>
            <w:pPr>
              <w:spacing w:line="400" w:lineRule="atLeast"/>
              <w:ind w:firstLine="0" w:firstLineChars="0"/>
              <w:rPr>
                <w:rFonts w:ascii="Times New Roman" w:hAnsi="Times New Roman" w:eastAsia="宋体" w:cs="Times New Roman"/>
              </w:rPr>
            </w:pPr>
          </w:p>
        </w:tc>
        <w:tc>
          <w:tcPr>
            <w:tcW w:w="1276" w:type="dxa"/>
            <w:gridSpan w:val="3"/>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NCR类别</w:t>
            </w:r>
          </w:p>
        </w:tc>
        <w:tc>
          <w:tcPr>
            <w:tcW w:w="1702" w:type="dxa"/>
            <w:vAlign w:val="center"/>
          </w:tcPr>
          <w:p>
            <w:pPr>
              <w:spacing w:line="400" w:lineRule="atLeast"/>
              <w:ind w:firstLine="0" w:firstLineChars="0"/>
              <w:rPr>
                <w:rFonts w:ascii="Times New Roman" w:hAnsi="Times New Roman" w:eastAsia="宋体" w:cs="Times New Roman"/>
              </w:rPr>
            </w:pPr>
          </w:p>
        </w:tc>
        <w:tc>
          <w:tcPr>
            <w:tcW w:w="1007" w:type="dxa"/>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页数</w:t>
            </w:r>
          </w:p>
        </w:tc>
        <w:tc>
          <w:tcPr>
            <w:tcW w:w="326" w:type="dxa"/>
            <w:vAlign w:val="center"/>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3" w:type="dxa"/>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发生时间</w:t>
            </w:r>
          </w:p>
        </w:tc>
        <w:tc>
          <w:tcPr>
            <w:tcW w:w="3234" w:type="dxa"/>
            <w:gridSpan w:val="2"/>
            <w:vAlign w:val="center"/>
          </w:tcPr>
          <w:p>
            <w:pPr>
              <w:spacing w:line="400" w:lineRule="atLeast"/>
              <w:ind w:firstLine="0" w:firstLineChars="0"/>
              <w:rPr>
                <w:rFonts w:ascii="Times New Roman" w:hAnsi="Times New Roman" w:eastAsia="宋体" w:cs="Times New Roman"/>
              </w:rPr>
            </w:pPr>
          </w:p>
        </w:tc>
        <w:tc>
          <w:tcPr>
            <w:tcW w:w="1276" w:type="dxa"/>
            <w:gridSpan w:val="3"/>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报告时间</w:t>
            </w:r>
          </w:p>
        </w:tc>
        <w:tc>
          <w:tcPr>
            <w:tcW w:w="3035" w:type="dxa"/>
            <w:gridSpan w:val="3"/>
            <w:vAlign w:val="center"/>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3" w:type="dxa"/>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单位名称</w:t>
            </w:r>
          </w:p>
        </w:tc>
        <w:tc>
          <w:tcPr>
            <w:tcW w:w="1415" w:type="dxa"/>
            <w:vAlign w:val="center"/>
          </w:tcPr>
          <w:p>
            <w:pPr>
              <w:spacing w:line="400" w:lineRule="atLeast"/>
              <w:ind w:firstLine="0" w:firstLineChars="0"/>
              <w:rPr>
                <w:rFonts w:ascii="Times New Roman" w:hAnsi="Times New Roman" w:eastAsia="宋体" w:cs="Times New Roman"/>
              </w:rPr>
            </w:pPr>
          </w:p>
        </w:tc>
        <w:tc>
          <w:tcPr>
            <w:tcW w:w="1819" w:type="dxa"/>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报告编号</w:t>
            </w:r>
          </w:p>
        </w:tc>
        <w:tc>
          <w:tcPr>
            <w:tcW w:w="2978" w:type="dxa"/>
            <w:gridSpan w:val="4"/>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XXX-NCR-XXXX-XXX</w:t>
            </w:r>
            <w:r>
              <w:rPr>
                <w:rFonts w:hint="eastAsia" w:ascii="Times New Roman" w:hAnsi="Times New Roman" w:eastAsia="宋体" w:cs="Times New Roman"/>
              </w:rPr>
              <w:t>-</w:t>
            </w:r>
            <w:r>
              <w:rPr>
                <w:rFonts w:ascii="Times New Roman" w:hAnsi="Times New Roman" w:eastAsia="宋体" w:cs="Times New Roman"/>
              </w:rPr>
              <w:t>BG</w:t>
            </w:r>
          </w:p>
        </w:tc>
        <w:tc>
          <w:tcPr>
            <w:tcW w:w="1007" w:type="dxa"/>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版本号</w:t>
            </w:r>
          </w:p>
        </w:tc>
        <w:tc>
          <w:tcPr>
            <w:tcW w:w="326" w:type="dxa"/>
            <w:vAlign w:val="center"/>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3" w:type="dxa"/>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项目机组号</w:t>
            </w:r>
          </w:p>
        </w:tc>
        <w:tc>
          <w:tcPr>
            <w:tcW w:w="1415" w:type="dxa"/>
            <w:vAlign w:val="center"/>
          </w:tcPr>
          <w:p>
            <w:pPr>
              <w:spacing w:line="400" w:lineRule="atLeast"/>
              <w:ind w:firstLine="0" w:firstLineChars="0"/>
              <w:rPr>
                <w:rFonts w:ascii="Times New Roman" w:hAnsi="Times New Roman" w:eastAsia="宋体" w:cs="Times New Roman"/>
              </w:rPr>
            </w:pPr>
          </w:p>
        </w:tc>
        <w:tc>
          <w:tcPr>
            <w:tcW w:w="1819" w:type="dxa"/>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设备类型/品种</w:t>
            </w:r>
          </w:p>
        </w:tc>
        <w:tc>
          <w:tcPr>
            <w:tcW w:w="4311" w:type="dxa"/>
            <w:gridSpan w:val="6"/>
            <w:vAlign w:val="center"/>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23" w:type="dxa"/>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核安全级别</w:t>
            </w:r>
          </w:p>
        </w:tc>
        <w:tc>
          <w:tcPr>
            <w:tcW w:w="1415" w:type="dxa"/>
            <w:vAlign w:val="center"/>
          </w:tcPr>
          <w:p>
            <w:pPr>
              <w:spacing w:line="400" w:lineRule="atLeast"/>
              <w:ind w:firstLine="0" w:firstLineChars="0"/>
              <w:rPr>
                <w:rFonts w:ascii="Times New Roman" w:hAnsi="Times New Roman" w:eastAsia="宋体" w:cs="Times New Roman"/>
              </w:rPr>
            </w:pPr>
          </w:p>
        </w:tc>
        <w:tc>
          <w:tcPr>
            <w:tcW w:w="1819" w:type="dxa"/>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设备部件</w:t>
            </w:r>
          </w:p>
        </w:tc>
        <w:tc>
          <w:tcPr>
            <w:tcW w:w="4311" w:type="dxa"/>
            <w:gridSpan w:val="6"/>
            <w:vAlign w:val="center"/>
          </w:tcPr>
          <w:p>
            <w:pPr>
              <w:spacing w:line="400" w:lineRule="atLeast"/>
              <w:ind w:firstLine="0" w:firstLineChars="0"/>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0" w:hRule="atLeast"/>
          <w:jc w:val="center"/>
        </w:trPr>
        <w:tc>
          <w:tcPr>
            <w:tcW w:w="9068" w:type="dxa"/>
            <w:gridSpan w:val="9"/>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违反法规、标准和采购技术文件的文件名和条文。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4765" w:type="dxa"/>
            <w:gridSpan w:val="4"/>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编制：</w:t>
            </w:r>
          </w:p>
        </w:tc>
        <w:tc>
          <w:tcPr>
            <w:tcW w:w="4303" w:type="dxa"/>
            <w:gridSpan w:val="5"/>
          </w:tcPr>
          <w:p>
            <w:pPr>
              <w:spacing w:line="400" w:lineRule="atLeast"/>
              <w:ind w:firstLine="0" w:firstLineChars="0"/>
              <w:rPr>
                <w:rFonts w:ascii="Times New Roman" w:hAnsi="Times New Roman" w:eastAsia="宋体" w:cs="Times New Roman"/>
              </w:rPr>
            </w:pPr>
            <w:r>
              <w:rPr>
                <w:rFonts w:hint="eastAsia" w:ascii="Times New Roman" w:hAnsi="Times New Roman" w:eastAsia="宋体" w:cs="Times New Roman"/>
              </w:rPr>
              <w:t>相关负责人签字：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6" w:hRule="atLeast"/>
          <w:jc w:val="center"/>
        </w:trPr>
        <w:tc>
          <w:tcPr>
            <w:tcW w:w="9068" w:type="dxa"/>
            <w:gridSpan w:val="9"/>
            <w:vAlign w:val="center"/>
          </w:tcPr>
          <w:p>
            <w:pPr>
              <w:spacing w:line="400" w:lineRule="atLeast"/>
              <w:ind w:firstLine="0" w:firstLineChars="0"/>
              <w:jc w:val="left"/>
              <w:rPr>
                <w:rFonts w:ascii="Times New Roman" w:hAnsi="Times New Roman" w:eastAsia="宋体" w:cs="Times New Roman"/>
              </w:rPr>
            </w:pPr>
            <w:r>
              <w:rPr>
                <w:rFonts w:ascii="Times New Roman" w:hAnsi="Times New Roman" w:eastAsia="宋体" w:cs="Times New Roman"/>
              </w:rPr>
              <w:t>报告正文：</w:t>
            </w:r>
            <w:r>
              <w:rPr>
                <w:rFonts w:hint="eastAsia" w:ascii="Times New Roman" w:hAnsi="Times New Roman" w:eastAsia="宋体" w:cs="Times New Roman"/>
              </w:rPr>
              <w:t xml:space="preserve"> </w:t>
            </w:r>
          </w:p>
          <w:p>
            <w:pPr>
              <w:widowControl w:val="0"/>
              <w:adjustRightInd/>
              <w:spacing w:line="240" w:lineRule="auto"/>
              <w:ind w:firstLine="0" w:firstLineChars="0"/>
              <w:jc w:val="left"/>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1.</w:t>
            </w:r>
            <w:r>
              <w:rPr>
                <w:rFonts w:ascii="宋体" w:hAnsi="宋体" w:eastAsia="宋体" w:cs="宋体"/>
                <w:sz w:val="24"/>
                <w:szCs w:val="24"/>
                <w:lang w:val="en-US" w:eastAsia="zh-CN" w:bidi="ar-SA"/>
              </w:rPr>
              <w:t>背景介绍</w:t>
            </w:r>
            <w:r>
              <w:rPr>
                <w:rFonts w:hint="eastAsia" w:ascii="宋体" w:hAnsi="宋体" w:eastAsia="宋体" w:cs="宋体"/>
                <w:sz w:val="24"/>
                <w:szCs w:val="24"/>
                <w:lang w:val="en-US" w:eastAsia="zh-CN" w:bidi="ar-SA"/>
              </w:rPr>
              <w:t>：</w:t>
            </w:r>
          </w:p>
          <w:p>
            <w:pPr>
              <w:widowControl/>
              <w:adjustRightInd/>
              <w:spacing w:line="240" w:lineRule="auto"/>
              <w:ind w:left="360" w:firstLine="0" w:firstLineChars="0"/>
              <w:jc w:val="left"/>
              <w:textAlignment w:val="auto"/>
              <w:rPr>
                <w:rFonts w:ascii="宋体" w:hAnsi="宋体" w:eastAsia="宋体" w:cs="宋体"/>
                <w:sz w:val="24"/>
                <w:szCs w:val="24"/>
                <w:lang w:val="en-US" w:eastAsia="zh-CN" w:bidi="ar-SA"/>
              </w:rPr>
            </w:pPr>
          </w:p>
          <w:p>
            <w:pPr>
              <w:widowControl w:val="0"/>
              <w:adjustRightInd/>
              <w:spacing w:line="240" w:lineRule="auto"/>
              <w:ind w:firstLine="0" w:firstLineChars="0"/>
              <w:jc w:val="left"/>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2.</w:t>
            </w:r>
            <w:r>
              <w:rPr>
                <w:rFonts w:ascii="宋体" w:hAnsi="宋体" w:eastAsia="宋体" w:cs="宋体"/>
                <w:sz w:val="24"/>
                <w:szCs w:val="24"/>
                <w:lang w:val="en-US" w:eastAsia="zh-CN" w:bidi="ar-SA"/>
              </w:rPr>
              <w:t>不符合项问题描述</w:t>
            </w:r>
            <w:r>
              <w:rPr>
                <w:rFonts w:hint="eastAsia" w:ascii="宋体" w:hAnsi="宋体" w:eastAsia="宋体" w:cs="宋体"/>
                <w:sz w:val="24"/>
                <w:szCs w:val="24"/>
                <w:lang w:val="en-US" w:eastAsia="zh-CN" w:bidi="ar-SA"/>
              </w:rPr>
              <w:t>：</w:t>
            </w:r>
          </w:p>
          <w:p>
            <w:pPr>
              <w:widowControl/>
              <w:adjustRightInd/>
              <w:spacing w:line="240" w:lineRule="auto"/>
              <w:ind w:left="360" w:firstLine="0" w:firstLineChars="0"/>
              <w:jc w:val="left"/>
              <w:textAlignment w:val="auto"/>
              <w:rPr>
                <w:rFonts w:ascii="宋体" w:hAnsi="宋体" w:eastAsia="宋体" w:cs="宋体"/>
                <w:sz w:val="24"/>
                <w:szCs w:val="24"/>
                <w:lang w:val="en-US" w:eastAsia="zh-CN" w:bidi="ar-SA"/>
              </w:rPr>
            </w:pPr>
          </w:p>
          <w:p>
            <w:pPr>
              <w:widowControl w:val="0"/>
              <w:adjustRightInd/>
              <w:spacing w:line="240" w:lineRule="auto"/>
              <w:ind w:firstLine="0" w:firstLineChars="0"/>
              <w:jc w:val="left"/>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3.</w:t>
            </w:r>
            <w:r>
              <w:rPr>
                <w:rFonts w:ascii="宋体" w:hAnsi="宋体" w:eastAsia="宋体" w:cs="宋体"/>
                <w:sz w:val="24"/>
                <w:szCs w:val="24"/>
                <w:lang w:val="en-US" w:eastAsia="zh-CN" w:bidi="ar-SA"/>
              </w:rPr>
              <w:t>已制定的或正在进行的处理方案及其进度安排、进展情况</w:t>
            </w:r>
            <w:r>
              <w:rPr>
                <w:rFonts w:hint="eastAsia" w:ascii="宋体" w:hAnsi="宋体" w:eastAsia="宋体" w:cs="宋体"/>
                <w:sz w:val="24"/>
                <w:szCs w:val="24"/>
                <w:lang w:val="en-US" w:eastAsia="zh-CN" w:bidi="ar-SA"/>
              </w:rPr>
              <w:t>：</w:t>
            </w:r>
          </w:p>
          <w:p>
            <w:pPr>
              <w:widowControl/>
              <w:adjustRightInd/>
              <w:spacing w:line="240" w:lineRule="auto"/>
              <w:ind w:left="360" w:firstLine="0" w:firstLineChars="0"/>
              <w:jc w:val="left"/>
              <w:textAlignment w:val="auto"/>
              <w:rPr>
                <w:rFonts w:ascii="宋体" w:hAnsi="宋体" w:eastAsia="宋体" w:cs="宋体"/>
                <w:sz w:val="24"/>
                <w:szCs w:val="24"/>
                <w:lang w:val="en-US" w:eastAsia="zh-CN" w:bidi="ar-SA"/>
              </w:rPr>
            </w:pPr>
          </w:p>
          <w:p>
            <w:pPr>
              <w:widowControl w:val="0"/>
              <w:adjustRightInd/>
              <w:spacing w:line="240" w:lineRule="auto"/>
              <w:ind w:firstLine="0" w:firstLineChars="0"/>
              <w:jc w:val="left"/>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4.</w:t>
            </w:r>
            <w:r>
              <w:rPr>
                <w:rFonts w:ascii="宋体" w:hAnsi="宋体" w:eastAsia="宋体" w:cs="宋体"/>
                <w:sz w:val="24"/>
                <w:szCs w:val="24"/>
                <w:lang w:val="en-US" w:eastAsia="zh-CN" w:bidi="ar-SA"/>
              </w:rPr>
              <w:t>附件</w:t>
            </w:r>
          </w:p>
          <w:p>
            <w:pPr>
              <w:widowControl/>
              <w:adjustRightInd/>
              <w:spacing w:line="240" w:lineRule="auto"/>
              <w:ind w:left="360" w:firstLine="0" w:firstLineChars="0"/>
              <w:jc w:val="left"/>
              <w:textAlignment w:val="auto"/>
              <w:rPr>
                <w:rFonts w:ascii="宋体" w:hAnsi="宋体" w:eastAsia="宋体" w:cs="宋体"/>
                <w:sz w:val="24"/>
                <w:szCs w:val="24"/>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8" w:type="dxa"/>
            <w:gridSpan w:val="9"/>
            <w:vAlign w:val="center"/>
          </w:tcPr>
          <w:p>
            <w:pPr>
              <w:spacing w:line="400" w:lineRule="atLeast"/>
              <w:ind w:firstLine="0" w:firstLineChars="0"/>
              <w:jc w:val="center"/>
              <w:rPr>
                <w:rFonts w:ascii="Times New Roman" w:hAnsi="Times New Roman" w:eastAsia="宋体" w:cs="Times New Roman"/>
              </w:rPr>
            </w:pPr>
            <w:r>
              <w:rPr>
                <w:rFonts w:ascii="Times New Roman" w:hAnsi="Times New Roman" w:eastAsia="宋体" w:cs="Times New Roman"/>
              </w:rPr>
              <w:t>以上为初次报告内容，补充报告时更新</w:t>
            </w:r>
            <w:r>
              <w:rPr>
                <w:rFonts w:hint="eastAsia" w:ascii="Times New Roman" w:hAnsi="Times New Roman" w:eastAsia="宋体" w:cs="Times New Roman"/>
              </w:rPr>
              <w:t>，</w:t>
            </w:r>
            <w:r>
              <w:rPr>
                <w:rFonts w:ascii="Times New Roman" w:hAnsi="Times New Roman" w:eastAsia="宋体" w:cs="Times New Roman"/>
              </w:rPr>
              <w:t>以下为补充报告内容要求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8" w:type="dxa"/>
            <w:gridSpan w:val="9"/>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持证单位组织对不符合项性质和处理结果进行判断（根据监督要求）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6" w:hRule="atLeast"/>
          <w:jc w:val="center"/>
        </w:trPr>
        <w:tc>
          <w:tcPr>
            <w:tcW w:w="4958" w:type="dxa"/>
            <w:gridSpan w:val="5"/>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是否违反核安全法规</w:t>
            </w:r>
            <w:r>
              <w:rPr>
                <w:rFonts w:hint="eastAsia" w:ascii="Times New Roman" w:hAnsi="Times New Roman" w:eastAsia="宋体" w:cs="Times New Roman"/>
              </w:rPr>
              <w:t xml:space="preserve"> </w:t>
            </w:r>
            <w:r>
              <w:rPr>
                <w:rFonts w:ascii="Times New Roman" w:hAnsi="Times New Roman" w:eastAsia="宋体" w:cs="Times New Roman"/>
              </w:rPr>
              <w:t xml:space="preserve">  </w:t>
            </w:r>
            <w:r>
              <w:rPr>
                <w:rFonts w:hint="eastAsia" w:ascii="Times New Roman" w:hAnsi="Times New Roman" w:eastAsia="宋体" w:cs="Times New Roman"/>
              </w:rPr>
              <w:t xml:space="preserve">                     </w:t>
            </w:r>
            <w:r>
              <w:rPr>
                <w:rFonts w:ascii="Times New Roman" w:hAnsi="Times New Roman" w:eastAsia="宋体" w:cs="Times New Roman"/>
              </w:rPr>
              <w:t xml:space="preserve"> </w:t>
            </w:r>
            <w:r>
              <w:rPr>
                <w:rFonts w:ascii="Times New Roman" w:hAnsi="Times New Roman" w:eastAsia="宋体" w:cs="Times New Roman"/>
              </w:rPr>
              <w:sym w:font="Wingdings 2" w:char="F0A3"/>
            </w:r>
            <w:r>
              <w:rPr>
                <w:rFonts w:ascii="Times New Roman" w:hAnsi="Times New Roman" w:eastAsia="宋体" w:cs="Times New Roman"/>
              </w:rPr>
              <w:t>是</w:t>
            </w:r>
            <w:r>
              <w:rPr>
                <w:rFonts w:ascii="Times New Roman" w:hAnsi="Times New Roman" w:eastAsia="宋体" w:cs="Times New Roman"/>
              </w:rPr>
              <w:sym w:font="Wingdings 2" w:char="F0A3"/>
            </w:r>
            <w:r>
              <w:rPr>
                <w:rFonts w:ascii="Times New Roman" w:hAnsi="Times New Roman" w:eastAsia="宋体" w:cs="Times New Roman"/>
              </w:rPr>
              <w:t>否</w:t>
            </w:r>
          </w:p>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是否对设备核安全功能存在不确定性影响</w:t>
            </w:r>
            <w:r>
              <w:rPr>
                <w:rFonts w:hint="eastAsia" w:ascii="Times New Roman" w:hAnsi="Times New Roman" w:eastAsia="宋体" w:cs="Times New Roman"/>
              </w:rPr>
              <w:t xml:space="preserve"> </w:t>
            </w:r>
            <w:r>
              <w:rPr>
                <w:rFonts w:ascii="Times New Roman" w:hAnsi="Times New Roman" w:eastAsia="宋体" w:cs="Times New Roman"/>
              </w:rPr>
              <w:t xml:space="preserve"> </w:t>
            </w:r>
          </w:p>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 xml:space="preserve"> </w:t>
            </w:r>
            <w:r>
              <w:rPr>
                <w:rFonts w:hint="eastAsia" w:ascii="Times New Roman" w:hAnsi="Times New Roman" w:eastAsia="宋体" w:cs="Times New Roman"/>
              </w:rPr>
              <w:t xml:space="preserve">                                                           </w:t>
            </w:r>
            <w:r>
              <w:rPr>
                <w:rFonts w:ascii="Times New Roman" w:hAnsi="Times New Roman" w:eastAsia="宋体" w:cs="Times New Roman"/>
              </w:rPr>
              <w:sym w:font="Wingdings 2" w:char="F0A3"/>
            </w:r>
            <w:r>
              <w:rPr>
                <w:rFonts w:ascii="Times New Roman" w:hAnsi="Times New Roman" w:eastAsia="宋体" w:cs="Times New Roman"/>
              </w:rPr>
              <w:t>是</w:t>
            </w:r>
            <w:r>
              <w:rPr>
                <w:rFonts w:ascii="Times New Roman" w:hAnsi="Times New Roman" w:eastAsia="宋体" w:cs="Times New Roman"/>
              </w:rPr>
              <w:sym w:font="Wingdings 2" w:char="F0A3"/>
            </w:r>
            <w:r>
              <w:rPr>
                <w:rFonts w:hint="eastAsia" w:ascii="Times New Roman" w:hAnsi="Times New Roman" w:eastAsia="宋体" w:cs="Times New Roman"/>
              </w:rPr>
              <w:t>否</w:t>
            </w:r>
          </w:p>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是否技术成熟性存在不足</w:t>
            </w:r>
            <w:r>
              <w:rPr>
                <w:rFonts w:hint="eastAsia" w:ascii="Times New Roman" w:hAnsi="Times New Roman" w:eastAsia="宋体" w:cs="Times New Roman"/>
              </w:rPr>
              <w:t xml:space="preserve"> </w:t>
            </w:r>
            <w:r>
              <w:rPr>
                <w:rFonts w:ascii="Times New Roman" w:hAnsi="Times New Roman" w:eastAsia="宋体" w:cs="Times New Roman"/>
              </w:rPr>
              <w:t xml:space="preserve">   </w:t>
            </w:r>
            <w:r>
              <w:rPr>
                <w:rFonts w:hint="eastAsia" w:ascii="Times New Roman" w:hAnsi="Times New Roman" w:eastAsia="宋体" w:cs="Times New Roman"/>
              </w:rPr>
              <w:t xml:space="preserve">            </w:t>
            </w:r>
            <w:r>
              <w:rPr>
                <w:rFonts w:ascii="Times New Roman" w:hAnsi="Times New Roman" w:eastAsia="宋体" w:cs="Times New Roman"/>
              </w:rPr>
              <w:sym w:font="Wingdings 2" w:char="F0A3"/>
            </w:r>
            <w:r>
              <w:rPr>
                <w:rFonts w:ascii="Times New Roman" w:hAnsi="Times New Roman" w:eastAsia="宋体" w:cs="Times New Roman"/>
              </w:rPr>
              <w:t>是</w:t>
            </w:r>
            <w:r>
              <w:rPr>
                <w:rFonts w:ascii="Times New Roman" w:hAnsi="Times New Roman" w:eastAsia="宋体" w:cs="Times New Roman"/>
              </w:rPr>
              <w:sym w:font="Wingdings 2" w:char="F0A3"/>
            </w:r>
            <w:r>
              <w:rPr>
                <w:rFonts w:ascii="Times New Roman" w:hAnsi="Times New Roman" w:eastAsia="宋体" w:cs="Times New Roman"/>
              </w:rPr>
              <w:t>否</w:t>
            </w:r>
          </w:p>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是否属于共性问题需要系统排查</w:t>
            </w:r>
            <w:r>
              <w:rPr>
                <w:rFonts w:hint="eastAsia" w:ascii="Times New Roman" w:hAnsi="Times New Roman" w:eastAsia="宋体" w:cs="Times New Roman"/>
              </w:rPr>
              <w:t xml:space="preserve"> </w:t>
            </w:r>
            <w:r>
              <w:rPr>
                <w:rFonts w:ascii="Times New Roman" w:hAnsi="Times New Roman" w:eastAsia="宋体" w:cs="Times New Roman"/>
              </w:rPr>
              <w:t xml:space="preserve"> </w:t>
            </w:r>
            <w:r>
              <w:rPr>
                <w:rFonts w:hint="eastAsia" w:ascii="Times New Roman" w:hAnsi="Times New Roman" w:eastAsia="宋体" w:cs="Times New Roman"/>
              </w:rPr>
              <w:t xml:space="preserve"> </w:t>
            </w:r>
            <w:r>
              <w:rPr>
                <w:rFonts w:ascii="Times New Roman" w:hAnsi="Times New Roman" w:eastAsia="宋体" w:cs="Times New Roman"/>
              </w:rPr>
              <w:t xml:space="preserve"> </w:t>
            </w:r>
            <w:r>
              <w:rPr>
                <w:rFonts w:ascii="Times New Roman" w:hAnsi="Times New Roman" w:eastAsia="宋体" w:cs="Times New Roman"/>
              </w:rPr>
              <w:sym w:font="Wingdings 2" w:char="00A3"/>
            </w:r>
            <w:r>
              <w:rPr>
                <w:rFonts w:ascii="Times New Roman" w:hAnsi="Times New Roman" w:eastAsia="宋体" w:cs="Times New Roman"/>
              </w:rPr>
              <w:t>是</w:t>
            </w:r>
            <w:r>
              <w:rPr>
                <w:rFonts w:ascii="Times New Roman" w:hAnsi="Times New Roman" w:eastAsia="宋体" w:cs="Times New Roman"/>
              </w:rPr>
              <w:sym w:font="Wingdings 2" w:char="00A3"/>
            </w:r>
            <w:r>
              <w:rPr>
                <w:rFonts w:ascii="Times New Roman" w:hAnsi="Times New Roman" w:eastAsia="宋体" w:cs="Times New Roman"/>
              </w:rPr>
              <w:t>否</w:t>
            </w:r>
          </w:p>
        </w:tc>
        <w:tc>
          <w:tcPr>
            <w:tcW w:w="4110" w:type="dxa"/>
            <w:gridSpan w:val="4"/>
            <w:vAlign w:val="center"/>
          </w:tcPr>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是否需要编制新的工艺方案</w:t>
            </w:r>
            <w:r>
              <w:rPr>
                <w:rFonts w:hint="eastAsia" w:ascii="Times New Roman" w:hAnsi="Times New Roman" w:eastAsia="宋体" w:cs="Times New Roman"/>
              </w:rPr>
              <w:t xml:space="preserve"> </w:t>
            </w:r>
            <w:r>
              <w:rPr>
                <w:rFonts w:ascii="Times New Roman" w:hAnsi="Times New Roman" w:eastAsia="宋体" w:cs="Times New Roman"/>
              </w:rPr>
              <w:t xml:space="preserve"> </w:t>
            </w:r>
            <w:r>
              <w:rPr>
                <w:rFonts w:ascii="Times New Roman" w:hAnsi="Times New Roman" w:eastAsia="宋体" w:cs="Times New Roman"/>
              </w:rPr>
              <w:sym w:font="Wingdings 2" w:char="00A3"/>
            </w:r>
            <w:r>
              <w:rPr>
                <w:rFonts w:ascii="Times New Roman" w:hAnsi="Times New Roman" w:eastAsia="宋体" w:cs="Times New Roman"/>
              </w:rPr>
              <w:t>是</w:t>
            </w:r>
            <w:r>
              <w:rPr>
                <w:rFonts w:ascii="Times New Roman" w:hAnsi="Times New Roman" w:eastAsia="宋体" w:cs="Times New Roman"/>
              </w:rPr>
              <w:sym w:font="Wingdings 2" w:char="F0A3"/>
            </w:r>
            <w:r>
              <w:rPr>
                <w:rFonts w:ascii="Times New Roman" w:hAnsi="Times New Roman" w:eastAsia="宋体" w:cs="Times New Roman"/>
              </w:rPr>
              <w:t>否</w:t>
            </w:r>
          </w:p>
          <w:p>
            <w:pPr>
              <w:spacing w:line="400" w:lineRule="atLeast"/>
              <w:ind w:firstLine="0" w:firstLineChars="0"/>
              <w:rPr>
                <w:rFonts w:ascii="Times New Roman" w:hAnsi="Times New Roman" w:eastAsia="宋体" w:cs="Times New Roman"/>
              </w:rPr>
            </w:pPr>
            <w:r>
              <w:rPr>
                <w:rFonts w:ascii="Times New Roman" w:hAnsi="Times New Roman" w:eastAsia="宋体" w:cs="Times New Roman"/>
              </w:rPr>
              <w:t>处理后是否能达到原设计要求和验收标准</w:t>
            </w:r>
            <w:r>
              <w:rPr>
                <w:rFonts w:hint="eastAsia" w:ascii="Times New Roman" w:hAnsi="Times New Roman" w:eastAsia="宋体" w:cs="Times New Roman"/>
              </w:rPr>
              <w:t xml:space="preserve"> </w:t>
            </w:r>
            <w:r>
              <w:rPr>
                <w:rFonts w:ascii="Times New Roman" w:hAnsi="Times New Roman" w:eastAsia="宋体" w:cs="Times New Roman"/>
              </w:rPr>
              <w:t xml:space="preserve">   </w:t>
            </w:r>
            <w:r>
              <w:rPr>
                <w:rFonts w:hint="eastAsia" w:ascii="Times New Roman" w:hAnsi="Times New Roman" w:eastAsia="宋体" w:cs="Times New Roman"/>
              </w:rPr>
              <w:t xml:space="preserve">                                      </w:t>
            </w:r>
            <w:r>
              <w:rPr>
                <w:rFonts w:ascii="Times New Roman" w:hAnsi="Times New Roman" w:eastAsia="宋体" w:cs="Times New Roman"/>
              </w:rPr>
              <w:sym w:font="Wingdings 2" w:char="F0A3"/>
            </w:r>
            <w:r>
              <w:rPr>
                <w:rFonts w:ascii="Times New Roman" w:hAnsi="Times New Roman" w:eastAsia="宋体" w:cs="Times New Roman"/>
              </w:rPr>
              <w:t>是</w:t>
            </w:r>
            <w:r>
              <w:rPr>
                <w:rFonts w:ascii="Times New Roman" w:hAnsi="Times New Roman" w:eastAsia="宋体" w:cs="Times New Roman"/>
              </w:rPr>
              <w:sym w:font="Wingdings 2" w:char="F0A3"/>
            </w:r>
            <w:r>
              <w:rPr>
                <w:rFonts w:ascii="Times New Roman" w:hAnsi="Times New Roman" w:eastAsia="宋体" w:cs="Times New Roma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2" w:hRule="atLeast"/>
          <w:jc w:val="center"/>
        </w:trPr>
        <w:tc>
          <w:tcPr>
            <w:tcW w:w="9068" w:type="dxa"/>
            <w:gridSpan w:val="9"/>
            <w:vAlign w:val="center"/>
          </w:tcPr>
          <w:p>
            <w:pPr>
              <w:widowControl w:val="0"/>
              <w:numPr>
                <w:ilvl w:val="0"/>
                <w:numId w:val="157"/>
              </w:numPr>
              <w:adjustRightInd/>
              <w:spacing w:line="240" w:lineRule="auto"/>
              <w:ind w:left="360" w:hanging="360" w:firstLineChars="0"/>
              <w:jc w:val="both"/>
              <w:textAlignment w:val="auto"/>
              <w:rPr>
                <w:rFonts w:ascii="宋体" w:hAnsi="宋体" w:eastAsia="宋体" w:cs="宋体"/>
                <w:sz w:val="24"/>
                <w:szCs w:val="24"/>
                <w:lang w:val="en-US" w:eastAsia="zh-CN" w:bidi="ar-SA"/>
              </w:rPr>
            </w:pPr>
            <w:r>
              <w:rPr>
                <w:rFonts w:ascii="宋体" w:hAnsi="宋体" w:eastAsia="宋体" w:cs="宋体"/>
                <w:sz w:val="24"/>
                <w:szCs w:val="24"/>
                <w:lang w:val="en-US" w:eastAsia="zh-CN" w:bidi="ar-SA"/>
              </w:rPr>
              <w:t>根本原因分析和经验反馈及对安全功能影响的分析</w:t>
            </w:r>
          </w:p>
          <w:p>
            <w:pPr>
              <w:widowControl/>
              <w:adjustRightInd/>
              <w:spacing w:line="240" w:lineRule="auto"/>
              <w:ind w:left="360" w:firstLine="0" w:firstLineChars="0"/>
              <w:jc w:val="left"/>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原因分析：</w:t>
            </w:r>
          </w:p>
          <w:p>
            <w:pPr>
              <w:widowControl/>
              <w:adjustRightInd/>
              <w:spacing w:line="240" w:lineRule="auto"/>
              <w:ind w:left="360" w:firstLine="0" w:firstLineChars="0"/>
              <w:jc w:val="left"/>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纠正措施及经验反馈：</w:t>
            </w:r>
          </w:p>
          <w:p>
            <w:pPr>
              <w:widowControl/>
              <w:adjustRightInd/>
              <w:spacing w:line="240" w:lineRule="auto"/>
              <w:ind w:left="360" w:firstLine="0" w:firstLineChars="0"/>
              <w:jc w:val="left"/>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对安全功能影响的分析：</w:t>
            </w:r>
          </w:p>
          <w:p>
            <w:pPr>
              <w:widowControl w:val="0"/>
              <w:numPr>
                <w:ilvl w:val="0"/>
                <w:numId w:val="157"/>
              </w:numPr>
              <w:adjustRightInd/>
              <w:spacing w:line="240" w:lineRule="auto"/>
              <w:ind w:left="360" w:hanging="360" w:firstLineChars="0"/>
              <w:jc w:val="both"/>
              <w:textAlignment w:val="auto"/>
              <w:rPr>
                <w:rFonts w:ascii="宋体" w:hAnsi="宋体" w:eastAsia="宋体" w:cs="宋体"/>
                <w:sz w:val="24"/>
                <w:szCs w:val="24"/>
                <w:lang w:val="en-US" w:eastAsia="zh-CN" w:bidi="ar-SA"/>
              </w:rPr>
            </w:pPr>
            <w:r>
              <w:rPr>
                <w:rFonts w:ascii="宋体" w:hAnsi="宋体" w:eastAsia="宋体" w:cs="宋体"/>
                <w:sz w:val="24"/>
                <w:szCs w:val="24"/>
                <w:lang w:val="en-US" w:eastAsia="zh-CN" w:bidi="ar-SA"/>
              </w:rPr>
              <w:t>处理方案的分析论证情况</w:t>
            </w:r>
          </w:p>
          <w:p>
            <w:pPr>
              <w:widowControl/>
              <w:adjustRightInd/>
              <w:spacing w:line="240" w:lineRule="auto"/>
              <w:ind w:firstLine="480" w:firstLineChars="200"/>
              <w:jc w:val="left"/>
              <w:textAlignment w:val="auto"/>
              <w:rPr>
                <w:rFonts w:ascii="宋体" w:hAnsi="宋体" w:eastAsia="宋体" w:cs="宋体"/>
                <w:sz w:val="24"/>
                <w:szCs w:val="24"/>
                <w:lang w:val="en-US" w:eastAsia="zh-CN" w:bidi="ar-SA"/>
              </w:rPr>
            </w:pPr>
          </w:p>
          <w:p>
            <w:pPr>
              <w:widowControl w:val="0"/>
              <w:numPr>
                <w:ilvl w:val="0"/>
                <w:numId w:val="157"/>
              </w:numPr>
              <w:adjustRightInd/>
              <w:spacing w:line="240" w:lineRule="auto"/>
              <w:ind w:left="360" w:hanging="360" w:firstLineChars="0"/>
              <w:jc w:val="both"/>
              <w:textAlignment w:val="auto"/>
              <w:rPr>
                <w:rFonts w:ascii="宋体" w:hAnsi="宋体" w:eastAsia="宋体" w:cs="宋体"/>
                <w:sz w:val="24"/>
                <w:szCs w:val="24"/>
                <w:lang w:val="en-US" w:eastAsia="zh-CN" w:bidi="ar-SA"/>
              </w:rPr>
            </w:pPr>
            <w:r>
              <w:rPr>
                <w:rFonts w:ascii="宋体" w:hAnsi="宋体" w:eastAsia="宋体" w:cs="宋体"/>
                <w:sz w:val="24"/>
                <w:szCs w:val="24"/>
                <w:lang w:val="en-US" w:eastAsia="zh-CN" w:bidi="ar-SA"/>
              </w:rPr>
              <w:t>责任单位的设计单位（如有）的意见</w:t>
            </w:r>
          </w:p>
          <w:p>
            <w:pPr>
              <w:widowControl/>
              <w:adjustRightInd/>
              <w:spacing w:line="240" w:lineRule="auto"/>
              <w:ind w:firstLine="480" w:firstLineChars="200"/>
              <w:jc w:val="left"/>
              <w:textAlignment w:val="auto"/>
              <w:rPr>
                <w:rFonts w:ascii="宋体" w:hAnsi="宋体" w:eastAsia="宋体" w:cs="宋体"/>
                <w:sz w:val="24"/>
                <w:szCs w:val="24"/>
                <w:lang w:val="en-US" w:eastAsia="zh-CN" w:bidi="ar-SA"/>
              </w:rPr>
            </w:pPr>
          </w:p>
          <w:p>
            <w:pPr>
              <w:widowControl w:val="0"/>
              <w:numPr>
                <w:ilvl w:val="0"/>
                <w:numId w:val="157"/>
              </w:numPr>
              <w:adjustRightInd/>
              <w:spacing w:line="240" w:lineRule="auto"/>
              <w:ind w:left="360" w:hanging="360" w:firstLineChars="0"/>
              <w:jc w:val="both"/>
              <w:textAlignment w:val="auto"/>
              <w:rPr>
                <w:rFonts w:ascii="宋体" w:hAnsi="宋体" w:eastAsia="宋体" w:cs="宋体"/>
                <w:sz w:val="24"/>
                <w:szCs w:val="24"/>
                <w:lang w:val="en-US" w:eastAsia="zh-CN" w:bidi="ar-SA"/>
              </w:rPr>
            </w:pPr>
            <w:r>
              <w:rPr>
                <w:rFonts w:ascii="宋体" w:hAnsi="宋体" w:eastAsia="宋体" w:cs="宋体"/>
                <w:sz w:val="24"/>
                <w:szCs w:val="24"/>
                <w:lang w:val="en-US" w:eastAsia="zh-CN" w:bidi="ar-SA"/>
              </w:rPr>
              <w:t>核安全监管机构相关管理要求的落实情况</w:t>
            </w:r>
          </w:p>
          <w:p>
            <w:pPr>
              <w:widowControl/>
              <w:adjustRightInd/>
              <w:spacing w:line="240" w:lineRule="auto"/>
              <w:ind w:left="360" w:firstLine="0" w:firstLineChars="0"/>
              <w:jc w:val="left"/>
              <w:textAlignment w:val="auto"/>
              <w:rPr>
                <w:rFonts w:ascii="宋体" w:hAnsi="宋体" w:eastAsia="宋体" w:cs="宋体"/>
                <w:sz w:val="24"/>
                <w:szCs w:val="24"/>
                <w:lang w:val="en-US" w:eastAsia="zh-CN" w:bidi="ar-SA"/>
              </w:rPr>
            </w:pPr>
          </w:p>
        </w:tc>
      </w:tr>
    </w:tbl>
    <w:p>
      <w:pPr>
        <w:spacing w:line="360" w:lineRule="auto"/>
        <w:ind w:left="426" w:firstLine="0" w:firstLineChars="0"/>
        <w:rPr>
          <w:rFonts w:ascii="Times New Roman" w:hAnsi="Times New Roman" w:eastAsia="宋体" w:cs="Times New Roman"/>
        </w:rPr>
      </w:pPr>
      <w:r>
        <w:rPr>
          <w:rFonts w:hint="eastAsia" w:ascii="Times New Roman" w:hAnsi="Times New Roman" w:eastAsia="宋体" w:cs="Times New Roman"/>
        </w:rPr>
        <w:t>说明：补充报告编号为原报告编号+</w:t>
      </w:r>
      <w:r>
        <w:rPr>
          <w:rFonts w:ascii="Times New Roman" w:hAnsi="Times New Roman" w:eastAsia="宋体" w:cs="Times New Roman"/>
        </w:rPr>
        <w:t>BG</w:t>
      </w:r>
      <w:r>
        <w:rPr>
          <w:rFonts w:hint="eastAsia" w:ascii="Times New Roman" w:hAnsi="Times New Roman" w:eastAsia="宋体" w:cs="Times New Roman"/>
        </w:rPr>
        <w:t>，在输入原报告编号后，报告前半部分自动生成。其余要求与原报告一致。</w:t>
      </w:r>
    </w:p>
    <w:p>
      <w:pPr>
        <w:pStyle w:val="7"/>
        <w:bidi w:val="0"/>
        <w:rPr>
          <w:lang w:val="en-US" w:eastAsia="zh-CN"/>
        </w:rPr>
      </w:pPr>
      <w:r>
        <w:rPr>
          <w:rFonts w:hint="eastAsia"/>
          <w:lang w:val="en-US" w:eastAsia="zh-CN"/>
        </w:rPr>
        <w:t>流程图（具备添加附件功能）</w:t>
      </w:r>
    </w:p>
    <w:p>
      <w:pPr>
        <w:spacing w:line="360" w:lineRule="auto"/>
        <w:ind w:left="426" w:firstLine="0" w:firstLineChars="0"/>
        <w:jc w:val="center"/>
        <w:rPr>
          <w:rFonts w:ascii="Times New Roman" w:hAnsi="Times New Roman" w:eastAsia="宋体" w:cs="Times New Roman"/>
        </w:rPr>
      </w:pPr>
      <w:r>
        <w:rPr>
          <w:rFonts w:ascii="Times New Roman" w:hAnsi="Times New Roman" w:eastAsia="宋体" w:cs="Times New Roman"/>
        </w:rPr>
        <w:drawing>
          <wp:inline distT="0" distB="0" distL="114300" distR="114300">
            <wp:extent cx="2322195" cy="8456295"/>
            <wp:effectExtent l="0" t="0" r="0" b="1905"/>
            <wp:docPr id="2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5"/>
                    <pic:cNvPicPr>
                      <a:picLocks noChangeAspect="1"/>
                    </pic:cNvPicPr>
                  </pic:nvPicPr>
                  <pic:blipFill>
                    <a:blip r:embed="rId138"/>
                    <a:stretch>
                      <a:fillRect/>
                    </a:stretch>
                  </pic:blipFill>
                  <pic:spPr>
                    <a:xfrm>
                      <a:off x="0" y="0"/>
                      <a:ext cx="2322195" cy="8456295"/>
                    </a:xfrm>
                    <a:prstGeom prst="rect">
                      <a:avLst/>
                    </a:prstGeom>
                    <a:noFill/>
                    <a:ln>
                      <a:noFill/>
                    </a:ln>
                  </pic:spPr>
                </pic:pic>
              </a:graphicData>
            </a:graphic>
          </wp:inline>
        </w:drawing>
      </w:r>
      <w:r>
        <w:rPr>
          <w:rFonts w:ascii="Times New Roman" w:hAnsi="Times New Roman" w:eastAsia="宋体" w:cs="Times New Roman"/>
        </w:rPr>
        <w:t xml:space="preserve">        </w:t>
      </w:r>
      <w:r>
        <w:rPr>
          <w:rFonts w:ascii="Times New Roman" w:hAnsi="Times New Roman" w:eastAsia="宋体" w:cs="Times New Roman"/>
        </w:rPr>
        <w:drawing>
          <wp:inline distT="0" distB="0" distL="114300" distR="114300">
            <wp:extent cx="2306320" cy="8448040"/>
            <wp:effectExtent l="0" t="0" r="0" b="10160"/>
            <wp:docPr id="21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6"/>
                    <pic:cNvPicPr>
                      <a:picLocks noChangeAspect="1"/>
                    </pic:cNvPicPr>
                  </pic:nvPicPr>
                  <pic:blipFill>
                    <a:blip r:embed="rId139"/>
                    <a:stretch>
                      <a:fillRect/>
                    </a:stretch>
                  </pic:blipFill>
                  <pic:spPr>
                    <a:xfrm>
                      <a:off x="0" y="0"/>
                      <a:ext cx="2306320" cy="8448040"/>
                    </a:xfrm>
                    <a:prstGeom prst="rect">
                      <a:avLst/>
                    </a:prstGeom>
                    <a:noFill/>
                    <a:ln>
                      <a:noFill/>
                    </a:ln>
                  </pic:spPr>
                </pic:pic>
              </a:graphicData>
            </a:graphic>
          </wp:inline>
        </w:drawing>
      </w:r>
    </w:p>
    <w:p>
      <w:pPr>
        <w:pStyle w:val="6"/>
        <w:bidi w:val="0"/>
        <w:rPr>
          <w:lang w:val="en-US" w:eastAsia="zh-CN"/>
        </w:rPr>
      </w:pPr>
      <w:bookmarkStart w:id="273" w:name="_Toc7073"/>
      <w:r>
        <w:rPr>
          <w:rFonts w:hint="eastAsia"/>
          <w:lang w:val="en-US" w:eastAsia="zh-CN"/>
        </w:rPr>
        <w:t>其他事项</w:t>
      </w:r>
      <w:bookmarkEnd w:id="273"/>
    </w:p>
    <w:p>
      <w:pPr>
        <w:pStyle w:val="7"/>
        <w:bidi w:val="0"/>
        <w:rPr>
          <w:lang w:val="en-US" w:eastAsia="zh-CN"/>
        </w:rPr>
      </w:pPr>
      <w:r>
        <w:rPr>
          <w:rFonts w:hint="eastAsia"/>
          <w:lang w:val="en-US" w:eastAsia="zh-CN"/>
        </w:rPr>
        <w:t>其他事项表格模板</w:t>
      </w:r>
    </w:p>
    <w:p>
      <w:pPr>
        <w:spacing w:line="400" w:lineRule="atLeast"/>
        <w:ind w:firstLine="0" w:firstLineChars="0"/>
        <w:jc w:val="center"/>
        <w:rPr>
          <w:rFonts w:ascii="宋体" w:hAnsi="宋体" w:eastAsia="宋体" w:cs="Times New Roman"/>
          <w:b/>
          <w:w w:val="80"/>
          <w:sz w:val="52"/>
          <w:szCs w:val="52"/>
        </w:rPr>
      </w:pPr>
      <w:r>
        <w:rPr>
          <w:rFonts w:hint="eastAsia" w:ascii="宋体" w:hAnsi="宋体" w:eastAsia="宋体" w:cs="Times New Roman"/>
          <w:b/>
          <w:w w:val="80"/>
          <w:sz w:val="52"/>
          <w:szCs w:val="52"/>
        </w:rPr>
        <w:t>其他事项报告</w:t>
      </w:r>
    </w:p>
    <w:p>
      <w:pPr>
        <w:spacing w:line="400" w:lineRule="atLeast"/>
        <w:ind w:firstLine="5660" w:firstLineChars="2200"/>
        <w:rPr>
          <w:rFonts w:ascii="宋体" w:hAnsi="宋体" w:eastAsia="宋体" w:cs="Times New Roman"/>
          <w:b/>
          <w:w w:val="80"/>
          <w:sz w:val="32"/>
          <w:szCs w:val="32"/>
        </w:rPr>
      </w:pPr>
      <w:r>
        <w:rPr>
          <w:rFonts w:hint="eastAsia" w:ascii="宋体" w:hAnsi="宋体" w:eastAsia="宋体" w:cs="Times New Roman"/>
          <w:b/>
          <w:w w:val="80"/>
          <w:sz w:val="32"/>
          <w:szCs w:val="32"/>
        </w:rPr>
        <w:t xml:space="preserve"> 编号：</w:t>
      </w:r>
    </w:p>
    <w:tbl>
      <w:tblPr>
        <w:tblStyle w:val="30"/>
        <w:tblW w:w="9426" w:type="dxa"/>
        <w:tblInd w:w="-3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5"/>
        <w:gridCol w:w="132"/>
        <w:gridCol w:w="142"/>
        <w:gridCol w:w="1417"/>
        <w:gridCol w:w="1701"/>
        <w:gridCol w:w="1701"/>
        <w:gridCol w:w="1453"/>
        <w:gridCol w:w="293"/>
        <w:gridCol w:w="14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9" w:hRule="atLeast"/>
        </w:trPr>
        <w:tc>
          <w:tcPr>
            <w:tcW w:w="1419" w:type="dxa"/>
            <w:gridSpan w:val="3"/>
            <w:tcBorders>
              <w:top w:val="double" w:color="auto" w:sz="4" w:space="0"/>
              <w:left w:val="double" w:color="auto" w:sz="4" w:space="0"/>
              <w:right w:val="single" w:color="auto" w:sz="4" w:space="0"/>
            </w:tcBorders>
            <w:vAlign w:val="center"/>
          </w:tcPr>
          <w:p>
            <w:pPr>
              <w:spacing w:line="400" w:lineRule="atLeast"/>
              <w:ind w:firstLine="0" w:firstLineChars="0"/>
              <w:jc w:val="center"/>
              <w:rPr>
                <w:rFonts w:ascii="宋体" w:hAnsi="宋体" w:eastAsia="宋体" w:cs="Times New Roman"/>
                <w:b/>
                <w:w w:val="80"/>
                <w:sz w:val="28"/>
                <w:szCs w:val="22"/>
              </w:rPr>
            </w:pPr>
            <w:r>
              <w:rPr>
                <w:rFonts w:hint="eastAsia" w:ascii="宋体" w:hAnsi="宋体" w:eastAsia="宋体" w:cs="Times New Roman"/>
                <w:b/>
                <w:w w:val="80"/>
                <w:sz w:val="28"/>
                <w:szCs w:val="22"/>
              </w:rPr>
              <w:t>报告名称</w:t>
            </w:r>
          </w:p>
        </w:tc>
        <w:tc>
          <w:tcPr>
            <w:tcW w:w="8007" w:type="dxa"/>
            <w:gridSpan w:val="6"/>
            <w:tcBorders>
              <w:top w:val="double" w:color="auto" w:sz="4" w:space="0"/>
              <w:left w:val="single" w:color="auto" w:sz="4" w:space="0"/>
              <w:right w:val="double" w:color="auto" w:sz="4" w:space="0"/>
            </w:tcBorders>
            <w:vAlign w:val="center"/>
          </w:tcPr>
          <w:p>
            <w:pPr>
              <w:spacing w:line="400" w:lineRule="exact"/>
              <w:ind w:firstLine="0" w:firstLineChars="0"/>
              <w:rPr>
                <w:rFonts w:ascii="宋体" w:hAnsi="宋体" w:eastAsia="宋体" w:cs="Times New Roman"/>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05" w:hRule="atLeast"/>
        </w:trPr>
        <w:tc>
          <w:tcPr>
            <w:tcW w:w="9426" w:type="dxa"/>
            <w:gridSpan w:val="9"/>
            <w:tcBorders>
              <w:top w:val="single" w:color="auto" w:sz="4" w:space="0"/>
              <w:left w:val="double" w:color="auto" w:sz="4" w:space="0"/>
              <w:bottom w:val="single" w:color="auto" w:sz="4" w:space="0"/>
              <w:right w:val="double" w:color="auto" w:sz="4" w:space="0"/>
            </w:tcBorders>
          </w:tcPr>
          <w:p>
            <w:pPr>
              <w:spacing w:beforeLines="50" w:line="400" w:lineRule="exact"/>
              <w:ind w:firstLine="0" w:firstLineChars="0"/>
              <w:jc w:val="center"/>
              <w:rPr>
                <w:rFonts w:ascii="宋体" w:hAnsi="宋体" w:eastAsia="宋体" w:cs="Times New Roman"/>
                <w:b/>
                <w:w w:val="80"/>
                <w:sz w:val="36"/>
                <w:szCs w:val="36"/>
              </w:rPr>
            </w:pPr>
            <w:r>
              <w:rPr>
                <w:rFonts w:hint="eastAsia" w:ascii="宋体" w:hAnsi="宋体" w:eastAsia="宋体" w:cs="Times New Roman"/>
                <w:b/>
                <w:w w:val="80"/>
                <w:sz w:val="36"/>
                <w:szCs w:val="36"/>
              </w:rPr>
              <w:t>附件清单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0" w:hRule="atLeast"/>
        </w:trPr>
        <w:tc>
          <w:tcPr>
            <w:tcW w:w="1145" w:type="dxa"/>
            <w:tcBorders>
              <w:top w:val="single" w:color="auto" w:sz="4" w:space="0"/>
              <w:left w:val="double" w:color="auto" w:sz="4" w:space="0"/>
              <w:bottom w:val="single" w:color="auto" w:sz="4" w:space="0"/>
              <w:right w:val="single" w:color="auto" w:sz="4" w:space="0"/>
            </w:tcBorders>
            <w:vAlign w:val="center"/>
          </w:tcPr>
          <w:p>
            <w:pPr>
              <w:tabs>
                <w:tab w:val="left" w:pos="792"/>
                <w:tab w:val="left" w:pos="900"/>
              </w:tabs>
              <w:spacing w:line="400" w:lineRule="atLeast"/>
              <w:ind w:firstLine="0" w:firstLineChars="0"/>
              <w:jc w:val="center"/>
              <w:rPr>
                <w:rFonts w:ascii="宋体" w:hAnsi="宋体" w:eastAsia="宋体" w:cs="Times New Roman"/>
                <w:w w:val="80"/>
                <w:sz w:val="28"/>
                <w:szCs w:val="22"/>
              </w:rPr>
            </w:pPr>
            <w:r>
              <w:rPr>
                <w:rFonts w:hint="eastAsia" w:ascii="宋体" w:hAnsi="宋体" w:eastAsia="宋体" w:cs="Times New Roman"/>
                <w:w w:val="80"/>
                <w:sz w:val="28"/>
                <w:szCs w:val="22"/>
              </w:rPr>
              <w:t>序号</w:t>
            </w:r>
          </w:p>
        </w:tc>
        <w:tc>
          <w:tcPr>
            <w:tcW w:w="6839" w:type="dxa"/>
            <w:gridSpan w:val="7"/>
            <w:tcBorders>
              <w:top w:val="single" w:color="auto" w:sz="4" w:space="0"/>
              <w:left w:val="single" w:color="auto" w:sz="4" w:space="0"/>
              <w:bottom w:val="single" w:color="auto" w:sz="4" w:space="0"/>
              <w:right w:val="single" w:color="auto" w:sz="4" w:space="0"/>
            </w:tcBorders>
            <w:vAlign w:val="center"/>
          </w:tcPr>
          <w:p>
            <w:pPr>
              <w:tabs>
                <w:tab w:val="left" w:pos="792"/>
              </w:tabs>
              <w:spacing w:line="400" w:lineRule="atLeast"/>
              <w:ind w:firstLine="0" w:firstLineChars="0"/>
              <w:jc w:val="center"/>
              <w:rPr>
                <w:rFonts w:ascii="宋体" w:hAnsi="宋体" w:eastAsia="宋体" w:cs="Times New Roman"/>
                <w:w w:val="80"/>
                <w:sz w:val="28"/>
                <w:szCs w:val="22"/>
              </w:rPr>
            </w:pPr>
            <w:r>
              <w:rPr>
                <w:rFonts w:hint="eastAsia" w:ascii="宋体" w:hAnsi="宋体" w:eastAsia="宋体" w:cs="Times New Roman"/>
                <w:w w:val="80"/>
                <w:sz w:val="28"/>
                <w:szCs w:val="22"/>
              </w:rPr>
              <w:t>资料名称</w:t>
            </w:r>
          </w:p>
        </w:tc>
        <w:tc>
          <w:tcPr>
            <w:tcW w:w="1442" w:type="dxa"/>
            <w:tcBorders>
              <w:top w:val="single" w:color="auto" w:sz="4" w:space="0"/>
              <w:left w:val="single" w:color="auto" w:sz="4" w:space="0"/>
              <w:bottom w:val="single" w:color="auto" w:sz="4" w:space="0"/>
              <w:right w:val="double" w:color="auto" w:sz="4" w:space="0"/>
            </w:tcBorders>
            <w:vAlign w:val="center"/>
          </w:tcPr>
          <w:p>
            <w:pPr>
              <w:spacing w:line="400" w:lineRule="atLeast"/>
              <w:ind w:firstLine="0" w:firstLineChars="0"/>
              <w:jc w:val="center"/>
              <w:rPr>
                <w:rFonts w:ascii="宋体" w:hAnsi="宋体" w:eastAsia="宋体" w:cs="Times New Roman"/>
                <w:w w:val="80"/>
                <w:sz w:val="28"/>
                <w:szCs w:val="22"/>
              </w:rPr>
            </w:pPr>
            <w:r>
              <w:rPr>
                <w:rFonts w:hint="eastAsia" w:ascii="宋体" w:hAnsi="宋体" w:eastAsia="宋体" w:cs="Times New Roman"/>
                <w:w w:val="80"/>
                <w:sz w:val="28"/>
                <w:szCs w:val="22"/>
              </w:rPr>
              <w:t>页数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00" w:hRule="atLeast"/>
        </w:trPr>
        <w:tc>
          <w:tcPr>
            <w:tcW w:w="1145" w:type="dxa"/>
            <w:tcBorders>
              <w:top w:val="single" w:color="auto" w:sz="4" w:space="0"/>
              <w:left w:val="double" w:color="auto" w:sz="4" w:space="0"/>
              <w:bottom w:val="single" w:color="auto" w:sz="4" w:space="0"/>
              <w:right w:val="single" w:color="auto" w:sz="4" w:space="0"/>
            </w:tcBorders>
            <w:vAlign w:val="center"/>
          </w:tcPr>
          <w:p>
            <w:pPr>
              <w:tabs>
                <w:tab w:val="left" w:pos="900"/>
              </w:tabs>
              <w:spacing w:line="400" w:lineRule="atLeast"/>
              <w:ind w:firstLine="0" w:firstLineChars="0"/>
              <w:jc w:val="center"/>
              <w:rPr>
                <w:rFonts w:ascii="宋体" w:hAnsi="宋体" w:eastAsia="宋体" w:cs="Times New Roman"/>
                <w:w w:val="80"/>
                <w:sz w:val="28"/>
                <w:szCs w:val="28"/>
              </w:rPr>
            </w:pPr>
            <w:r>
              <w:rPr>
                <w:rFonts w:hint="eastAsia" w:ascii="宋体" w:hAnsi="宋体" w:eastAsia="宋体" w:cs="Times New Roman"/>
                <w:w w:val="80"/>
                <w:sz w:val="28"/>
                <w:szCs w:val="28"/>
              </w:rPr>
              <w:t>1</w:t>
            </w:r>
          </w:p>
        </w:tc>
        <w:tc>
          <w:tcPr>
            <w:tcW w:w="6839" w:type="dxa"/>
            <w:gridSpan w:val="7"/>
            <w:tcBorders>
              <w:top w:val="single" w:color="auto" w:sz="4" w:space="0"/>
              <w:left w:val="single" w:color="auto" w:sz="4" w:space="0"/>
              <w:bottom w:val="single" w:color="auto" w:sz="4" w:space="0"/>
              <w:right w:val="single" w:color="auto" w:sz="4" w:space="0"/>
            </w:tcBorders>
            <w:vAlign w:val="center"/>
          </w:tcPr>
          <w:p>
            <w:pPr>
              <w:spacing w:line="400" w:lineRule="atLeast"/>
              <w:ind w:firstLine="0" w:firstLineChars="0"/>
              <w:rPr>
                <w:rFonts w:ascii="宋体" w:hAnsi="宋体" w:eastAsia="宋体" w:cs="Times New Roman"/>
                <w:w w:val="80"/>
                <w:szCs w:val="24"/>
              </w:rPr>
            </w:pPr>
          </w:p>
        </w:tc>
        <w:tc>
          <w:tcPr>
            <w:tcW w:w="1442" w:type="dxa"/>
            <w:tcBorders>
              <w:top w:val="single" w:color="auto" w:sz="4" w:space="0"/>
              <w:left w:val="single" w:color="auto" w:sz="4" w:space="0"/>
              <w:bottom w:val="single" w:color="auto" w:sz="4" w:space="0"/>
              <w:right w:val="double" w:color="auto" w:sz="4" w:space="0"/>
            </w:tcBorders>
            <w:vAlign w:val="center"/>
          </w:tcPr>
          <w:p>
            <w:pPr>
              <w:tabs>
                <w:tab w:val="left" w:pos="900"/>
              </w:tabs>
              <w:spacing w:line="400" w:lineRule="atLeast"/>
              <w:ind w:firstLine="0" w:firstLineChars="0"/>
              <w:jc w:val="center"/>
              <w:rPr>
                <w:rFonts w:ascii="宋体" w:hAnsi="宋体" w:eastAsia="宋体" w:cs="Times New Roman"/>
                <w:w w:val="80"/>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00" w:hRule="atLeast"/>
        </w:trPr>
        <w:tc>
          <w:tcPr>
            <w:tcW w:w="1145" w:type="dxa"/>
            <w:tcBorders>
              <w:top w:val="single" w:color="auto" w:sz="4" w:space="0"/>
              <w:left w:val="double" w:color="auto" w:sz="4" w:space="0"/>
              <w:bottom w:val="single" w:color="auto" w:sz="4" w:space="0"/>
              <w:right w:val="single" w:color="auto" w:sz="4" w:space="0"/>
            </w:tcBorders>
            <w:vAlign w:val="center"/>
          </w:tcPr>
          <w:p>
            <w:pPr>
              <w:tabs>
                <w:tab w:val="left" w:pos="900"/>
              </w:tabs>
              <w:spacing w:line="400" w:lineRule="atLeast"/>
              <w:ind w:firstLine="0" w:firstLineChars="0"/>
              <w:jc w:val="center"/>
              <w:rPr>
                <w:rFonts w:ascii="宋体" w:hAnsi="宋体" w:eastAsia="宋体" w:cs="Times New Roman"/>
                <w:w w:val="80"/>
                <w:sz w:val="28"/>
                <w:szCs w:val="28"/>
              </w:rPr>
            </w:pPr>
          </w:p>
        </w:tc>
        <w:tc>
          <w:tcPr>
            <w:tcW w:w="6839" w:type="dxa"/>
            <w:gridSpan w:val="7"/>
            <w:tcBorders>
              <w:top w:val="single" w:color="auto" w:sz="4" w:space="0"/>
              <w:left w:val="single" w:color="auto" w:sz="4" w:space="0"/>
              <w:bottom w:val="single" w:color="auto" w:sz="4" w:space="0"/>
              <w:right w:val="single" w:color="auto" w:sz="4" w:space="0"/>
            </w:tcBorders>
            <w:vAlign w:val="center"/>
          </w:tcPr>
          <w:p>
            <w:pPr>
              <w:spacing w:line="400" w:lineRule="atLeast"/>
              <w:ind w:firstLine="0" w:firstLineChars="0"/>
              <w:rPr>
                <w:rFonts w:ascii="宋体" w:hAnsi="宋体" w:eastAsia="宋体" w:cs="Times New Roman"/>
                <w:szCs w:val="24"/>
              </w:rPr>
            </w:pPr>
            <w:r>
              <w:rPr>
                <w:rFonts w:hint="eastAsia" w:ascii="宋体" w:hAnsi="宋体" w:eastAsia="宋体" w:cs="Times New Roman"/>
                <w:szCs w:val="24"/>
              </w:rPr>
              <w:t>以下空白</w:t>
            </w:r>
          </w:p>
        </w:tc>
        <w:tc>
          <w:tcPr>
            <w:tcW w:w="1442" w:type="dxa"/>
            <w:tcBorders>
              <w:top w:val="single" w:color="auto" w:sz="4" w:space="0"/>
              <w:left w:val="single" w:color="auto" w:sz="4" w:space="0"/>
              <w:bottom w:val="single" w:color="auto" w:sz="4" w:space="0"/>
              <w:right w:val="double" w:color="auto" w:sz="4" w:space="0"/>
            </w:tcBorders>
            <w:vAlign w:val="center"/>
          </w:tcPr>
          <w:p>
            <w:pPr>
              <w:tabs>
                <w:tab w:val="left" w:pos="900"/>
              </w:tabs>
              <w:spacing w:line="400" w:lineRule="atLeast"/>
              <w:ind w:firstLine="0" w:firstLineChars="0"/>
              <w:jc w:val="center"/>
              <w:rPr>
                <w:rFonts w:ascii="宋体" w:hAnsi="宋体" w:eastAsia="宋体" w:cs="Times New Roman"/>
                <w:w w:val="80"/>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00" w:hRule="atLeast"/>
        </w:trPr>
        <w:tc>
          <w:tcPr>
            <w:tcW w:w="1145" w:type="dxa"/>
            <w:tcBorders>
              <w:top w:val="single" w:color="auto" w:sz="4" w:space="0"/>
              <w:left w:val="double" w:color="auto" w:sz="4" w:space="0"/>
              <w:bottom w:val="single" w:color="auto" w:sz="4" w:space="0"/>
              <w:right w:val="single" w:color="auto" w:sz="4" w:space="0"/>
            </w:tcBorders>
            <w:vAlign w:val="center"/>
          </w:tcPr>
          <w:p>
            <w:pPr>
              <w:tabs>
                <w:tab w:val="left" w:pos="900"/>
              </w:tabs>
              <w:spacing w:line="400" w:lineRule="atLeast"/>
              <w:ind w:firstLine="0" w:firstLineChars="0"/>
              <w:jc w:val="center"/>
              <w:rPr>
                <w:rFonts w:ascii="宋体" w:hAnsi="宋体" w:eastAsia="宋体" w:cs="Times New Roman"/>
                <w:w w:val="80"/>
                <w:sz w:val="28"/>
                <w:szCs w:val="28"/>
              </w:rPr>
            </w:pPr>
          </w:p>
        </w:tc>
        <w:tc>
          <w:tcPr>
            <w:tcW w:w="6839" w:type="dxa"/>
            <w:gridSpan w:val="7"/>
            <w:tcBorders>
              <w:top w:val="single" w:color="auto" w:sz="4" w:space="0"/>
              <w:left w:val="single" w:color="auto" w:sz="4" w:space="0"/>
              <w:bottom w:val="single" w:color="auto" w:sz="4" w:space="0"/>
              <w:right w:val="single" w:color="auto" w:sz="4" w:space="0"/>
            </w:tcBorders>
            <w:vAlign w:val="center"/>
          </w:tcPr>
          <w:p>
            <w:pPr>
              <w:spacing w:line="400" w:lineRule="atLeast"/>
              <w:ind w:firstLine="0" w:firstLineChars="0"/>
              <w:rPr>
                <w:rFonts w:ascii="宋体" w:hAnsi="宋体" w:eastAsia="宋体" w:cs="Times New Roman"/>
                <w:szCs w:val="24"/>
              </w:rPr>
            </w:pPr>
          </w:p>
        </w:tc>
        <w:tc>
          <w:tcPr>
            <w:tcW w:w="1442" w:type="dxa"/>
            <w:tcBorders>
              <w:top w:val="single" w:color="auto" w:sz="4" w:space="0"/>
              <w:left w:val="single" w:color="auto" w:sz="4" w:space="0"/>
              <w:bottom w:val="single" w:color="auto" w:sz="4" w:space="0"/>
              <w:right w:val="double" w:color="auto" w:sz="4" w:space="0"/>
            </w:tcBorders>
            <w:vAlign w:val="center"/>
          </w:tcPr>
          <w:p>
            <w:pPr>
              <w:tabs>
                <w:tab w:val="left" w:pos="900"/>
              </w:tabs>
              <w:spacing w:line="400" w:lineRule="atLeast"/>
              <w:ind w:firstLine="0" w:firstLineChars="0"/>
              <w:jc w:val="center"/>
              <w:rPr>
                <w:rFonts w:ascii="宋体" w:hAnsi="宋体" w:eastAsia="宋体" w:cs="Times New Roman"/>
                <w:w w:val="80"/>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73" w:hRule="atLeast"/>
        </w:trPr>
        <w:tc>
          <w:tcPr>
            <w:tcW w:w="9426" w:type="dxa"/>
            <w:gridSpan w:val="9"/>
            <w:tcBorders>
              <w:top w:val="single" w:color="auto" w:sz="4" w:space="0"/>
              <w:left w:val="double" w:color="auto" w:sz="4" w:space="0"/>
              <w:bottom w:val="single" w:color="auto" w:sz="4" w:space="0"/>
              <w:right w:val="double" w:color="auto" w:sz="4" w:space="0"/>
            </w:tcBorders>
          </w:tcPr>
          <w:p>
            <w:pPr>
              <w:spacing w:beforeLines="50" w:line="400" w:lineRule="exact"/>
              <w:ind w:firstLine="0" w:firstLineChars="0"/>
              <w:jc w:val="center"/>
              <w:rPr>
                <w:rFonts w:ascii="宋体" w:hAnsi="宋体" w:eastAsia="宋体" w:cs="Times New Roman"/>
                <w:b/>
                <w:w w:val="80"/>
                <w:sz w:val="36"/>
                <w:szCs w:val="36"/>
              </w:rPr>
            </w:pPr>
            <w:r>
              <w:rPr>
                <w:rFonts w:hint="eastAsia" w:ascii="宋体" w:hAnsi="宋体" w:eastAsia="宋体" w:cs="Times New Roman"/>
                <w:b/>
                <w:w w:val="80"/>
                <w:sz w:val="36"/>
                <w:szCs w:val="36"/>
              </w:rPr>
              <w:t>报告正文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684" w:hRule="atLeast"/>
        </w:trPr>
        <w:tc>
          <w:tcPr>
            <w:tcW w:w="9426" w:type="dxa"/>
            <w:gridSpan w:val="9"/>
            <w:tcBorders>
              <w:top w:val="single" w:color="auto" w:sz="4" w:space="0"/>
              <w:left w:val="double" w:color="auto" w:sz="4" w:space="0"/>
              <w:bottom w:val="single" w:color="auto" w:sz="4" w:space="0"/>
              <w:right w:val="double" w:color="auto" w:sz="4" w:space="0"/>
            </w:tcBorders>
          </w:tcPr>
          <w:p>
            <w:pPr>
              <w:spacing w:line="380" w:lineRule="exact"/>
              <w:ind w:firstLine="450" w:firstLineChars="0"/>
              <w:rPr>
                <w:rFonts w:ascii="宋体" w:hAnsi="宋体" w:eastAsia="宋体" w:cs="Times New Roman"/>
                <w:w w:val="80"/>
                <w:sz w:val="28"/>
                <w:szCs w:val="28"/>
              </w:rPr>
            </w:pPr>
          </w:p>
          <w:p>
            <w:pPr>
              <w:spacing w:line="380" w:lineRule="exact"/>
              <w:ind w:firstLine="0" w:firstLineChars="0"/>
              <w:rPr>
                <w:rFonts w:ascii="宋体" w:hAnsi="宋体" w:eastAsia="宋体" w:cs="Times New Roman"/>
                <w:w w:val="80"/>
                <w:sz w:val="28"/>
                <w:szCs w:val="28"/>
              </w:rPr>
            </w:pPr>
          </w:p>
          <w:p>
            <w:pPr>
              <w:spacing w:line="380" w:lineRule="exact"/>
              <w:ind w:firstLine="0" w:firstLineChars="0"/>
              <w:rPr>
                <w:rFonts w:ascii="宋体" w:hAnsi="宋体" w:eastAsia="宋体" w:cs="Times New Roman"/>
                <w:w w:val="80"/>
                <w:sz w:val="28"/>
                <w:szCs w:val="28"/>
              </w:rPr>
            </w:pPr>
          </w:p>
          <w:p>
            <w:pPr>
              <w:spacing w:line="380" w:lineRule="exact"/>
              <w:ind w:firstLine="0" w:firstLineChars="0"/>
              <w:rPr>
                <w:rFonts w:ascii="宋体" w:hAnsi="宋体" w:eastAsia="宋体" w:cs="Times New Roman"/>
                <w:w w:val="80"/>
                <w:sz w:val="28"/>
                <w:szCs w:val="28"/>
              </w:rPr>
            </w:pPr>
          </w:p>
          <w:p>
            <w:pPr>
              <w:spacing w:line="380" w:lineRule="exact"/>
              <w:ind w:firstLine="0" w:firstLineChars="0"/>
              <w:rPr>
                <w:rFonts w:ascii="宋体" w:hAnsi="宋体" w:eastAsia="宋体" w:cs="Times New Roman"/>
                <w:w w:val="80"/>
                <w:sz w:val="28"/>
                <w:szCs w:val="28"/>
              </w:rPr>
            </w:pPr>
          </w:p>
          <w:p>
            <w:pPr>
              <w:spacing w:line="380" w:lineRule="exact"/>
              <w:ind w:firstLine="0" w:firstLineChars="0"/>
              <w:rPr>
                <w:rFonts w:ascii="宋体" w:hAnsi="宋体" w:eastAsia="宋体" w:cs="Times New Roman"/>
                <w:w w:val="80"/>
                <w:sz w:val="28"/>
                <w:szCs w:val="28"/>
              </w:rPr>
            </w:pPr>
          </w:p>
          <w:p>
            <w:pPr>
              <w:spacing w:line="380" w:lineRule="exact"/>
              <w:ind w:firstLine="0" w:firstLineChars="0"/>
              <w:rPr>
                <w:rFonts w:ascii="宋体" w:hAnsi="宋体" w:eastAsia="宋体" w:cs="Times New Roman"/>
                <w:w w:val="80"/>
                <w:sz w:val="28"/>
                <w:szCs w:val="28"/>
              </w:rPr>
            </w:pPr>
          </w:p>
          <w:p>
            <w:pPr>
              <w:spacing w:line="380" w:lineRule="exact"/>
              <w:ind w:firstLine="0" w:firstLineChars="0"/>
              <w:rPr>
                <w:rFonts w:ascii="宋体" w:hAnsi="宋体" w:eastAsia="宋体" w:cs="Times New Roman"/>
                <w:w w:val="80"/>
                <w:sz w:val="28"/>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69" w:hRule="atLeast"/>
        </w:trPr>
        <w:tc>
          <w:tcPr>
            <w:tcW w:w="1277" w:type="dxa"/>
            <w:gridSpan w:val="2"/>
            <w:tcBorders>
              <w:top w:val="single" w:color="auto" w:sz="4" w:space="0"/>
              <w:left w:val="double" w:color="auto" w:sz="4" w:space="0"/>
              <w:right w:val="single" w:color="auto" w:sz="4" w:space="0"/>
            </w:tcBorders>
            <w:vAlign w:val="center"/>
          </w:tcPr>
          <w:p>
            <w:pPr>
              <w:snapToGrid w:val="0"/>
              <w:spacing w:line="400" w:lineRule="exact"/>
              <w:ind w:left="-120" w:leftChars="-50" w:right="-120" w:rightChars="-50" w:firstLine="0" w:firstLineChars="0"/>
              <w:jc w:val="center"/>
              <w:rPr>
                <w:rFonts w:ascii="宋体" w:hAnsi="宋体" w:eastAsia="宋体" w:cs="Times New Roman"/>
                <w:spacing w:val="-20"/>
                <w:sz w:val="28"/>
                <w:szCs w:val="22"/>
              </w:rPr>
            </w:pPr>
            <w:r>
              <w:rPr>
                <w:rFonts w:hint="eastAsia" w:ascii="宋体" w:hAnsi="宋体" w:eastAsia="宋体" w:cs="Times New Roman"/>
                <w:spacing w:val="-20"/>
                <w:sz w:val="28"/>
                <w:szCs w:val="22"/>
              </w:rPr>
              <w:t>报告单位</w:t>
            </w:r>
          </w:p>
        </w:tc>
        <w:tc>
          <w:tcPr>
            <w:tcW w:w="8149" w:type="dxa"/>
            <w:gridSpan w:val="7"/>
            <w:tcBorders>
              <w:top w:val="single" w:color="auto" w:sz="4" w:space="0"/>
              <w:left w:val="single" w:color="auto" w:sz="4" w:space="0"/>
              <w:right w:val="double" w:color="auto" w:sz="4" w:space="0"/>
            </w:tcBorders>
            <w:vAlign w:val="center"/>
          </w:tcPr>
          <w:p>
            <w:pPr>
              <w:snapToGrid w:val="0"/>
              <w:spacing w:line="400" w:lineRule="atLeast"/>
              <w:ind w:firstLine="0" w:firstLineChars="0"/>
              <w:jc w:val="center"/>
              <w:rPr>
                <w:rFonts w:ascii="宋体" w:hAnsi="宋体" w:eastAsia="宋体" w:cs="Times New Roman"/>
                <w:sz w:val="28"/>
                <w:szCs w:val="22"/>
              </w:rPr>
            </w:pPr>
            <w:r>
              <w:rPr>
                <w:rFonts w:hint="eastAsia" w:ascii="宋体" w:hAnsi="宋体" w:eastAsia="宋体" w:cs="Times New Roman"/>
                <w:sz w:val="28"/>
                <w:szCs w:val="22"/>
              </w:rPr>
              <w:t>中国核工业二三建设有限公司（盖章）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69" w:hRule="atLeast"/>
        </w:trPr>
        <w:tc>
          <w:tcPr>
            <w:tcW w:w="1277" w:type="dxa"/>
            <w:gridSpan w:val="2"/>
            <w:tcBorders>
              <w:top w:val="single" w:color="auto" w:sz="4" w:space="0"/>
              <w:left w:val="double" w:color="auto" w:sz="4" w:space="0"/>
              <w:right w:val="single" w:color="auto" w:sz="4" w:space="0"/>
            </w:tcBorders>
            <w:vAlign w:val="center"/>
          </w:tcPr>
          <w:p>
            <w:pPr>
              <w:snapToGrid w:val="0"/>
              <w:spacing w:line="400" w:lineRule="atLeast"/>
              <w:ind w:firstLine="0" w:firstLineChars="0"/>
              <w:jc w:val="center"/>
              <w:rPr>
                <w:rFonts w:ascii="宋体" w:hAnsi="宋体" w:eastAsia="宋体" w:cs="Times New Roman"/>
                <w:sz w:val="28"/>
                <w:szCs w:val="28"/>
              </w:rPr>
            </w:pPr>
            <w:r>
              <w:rPr>
                <w:rFonts w:hint="eastAsia" w:ascii="宋体" w:hAnsi="宋体" w:eastAsia="宋体" w:cs="Times New Roman"/>
                <w:sz w:val="28"/>
                <w:szCs w:val="28"/>
              </w:rPr>
              <w:t>联系人/日期</w:t>
            </w:r>
          </w:p>
        </w:tc>
        <w:tc>
          <w:tcPr>
            <w:tcW w:w="1559" w:type="dxa"/>
            <w:gridSpan w:val="2"/>
            <w:tcBorders>
              <w:top w:val="single" w:color="auto" w:sz="4" w:space="0"/>
              <w:left w:val="single" w:color="auto" w:sz="4" w:space="0"/>
              <w:right w:val="single" w:color="auto" w:sz="4" w:space="0"/>
            </w:tcBorders>
            <w:vAlign w:val="center"/>
          </w:tcPr>
          <w:p>
            <w:pPr>
              <w:snapToGrid w:val="0"/>
              <w:spacing w:line="400" w:lineRule="atLeast"/>
              <w:ind w:firstLine="0" w:firstLineChars="0"/>
              <w:jc w:val="center"/>
              <w:rPr>
                <w:rFonts w:ascii="宋体" w:hAnsi="宋体" w:eastAsia="宋体" w:cs="Times New Roman"/>
                <w:szCs w:val="24"/>
              </w:rPr>
            </w:pPr>
          </w:p>
        </w:tc>
        <w:tc>
          <w:tcPr>
            <w:tcW w:w="1701" w:type="dxa"/>
            <w:tcBorders>
              <w:top w:val="single" w:color="auto" w:sz="4" w:space="0"/>
              <w:left w:val="single" w:color="auto" w:sz="4" w:space="0"/>
              <w:right w:val="single" w:color="auto" w:sz="4" w:space="0"/>
            </w:tcBorders>
            <w:vAlign w:val="center"/>
          </w:tcPr>
          <w:p>
            <w:pPr>
              <w:snapToGrid w:val="0"/>
              <w:spacing w:line="400" w:lineRule="atLeast"/>
              <w:ind w:firstLine="0" w:firstLineChars="0"/>
              <w:jc w:val="center"/>
              <w:rPr>
                <w:rFonts w:ascii="宋体" w:hAnsi="宋体" w:eastAsia="宋体" w:cs="Times New Roman"/>
                <w:sz w:val="28"/>
                <w:szCs w:val="28"/>
              </w:rPr>
            </w:pPr>
            <w:r>
              <w:rPr>
                <w:rFonts w:hint="eastAsia" w:ascii="宋体" w:hAnsi="宋体" w:eastAsia="宋体" w:cs="Times New Roman"/>
                <w:sz w:val="28"/>
                <w:szCs w:val="28"/>
              </w:rPr>
              <w:t>核质保负责人/日期</w:t>
            </w:r>
          </w:p>
        </w:tc>
        <w:tc>
          <w:tcPr>
            <w:tcW w:w="1701" w:type="dxa"/>
            <w:tcBorders>
              <w:top w:val="single" w:color="auto" w:sz="4" w:space="0"/>
              <w:left w:val="single" w:color="auto" w:sz="4" w:space="0"/>
              <w:right w:val="single" w:color="auto" w:sz="4" w:space="0"/>
            </w:tcBorders>
            <w:vAlign w:val="center"/>
          </w:tcPr>
          <w:p>
            <w:pPr>
              <w:snapToGrid w:val="0"/>
              <w:spacing w:line="400" w:lineRule="atLeast"/>
              <w:ind w:firstLine="0" w:firstLineChars="0"/>
              <w:jc w:val="center"/>
              <w:rPr>
                <w:rFonts w:ascii="宋体" w:hAnsi="宋体" w:eastAsia="宋体" w:cs="Times New Roman"/>
                <w:szCs w:val="24"/>
              </w:rPr>
            </w:pPr>
          </w:p>
        </w:tc>
        <w:tc>
          <w:tcPr>
            <w:tcW w:w="1453" w:type="dxa"/>
            <w:tcBorders>
              <w:top w:val="single" w:color="auto" w:sz="4" w:space="0"/>
              <w:left w:val="single" w:color="auto" w:sz="4" w:space="0"/>
              <w:right w:val="single" w:color="auto" w:sz="4" w:space="0"/>
            </w:tcBorders>
            <w:vAlign w:val="center"/>
          </w:tcPr>
          <w:p>
            <w:pPr>
              <w:snapToGrid w:val="0"/>
              <w:spacing w:line="400" w:lineRule="atLeast"/>
              <w:ind w:firstLine="0" w:firstLineChars="0"/>
              <w:jc w:val="center"/>
              <w:rPr>
                <w:rFonts w:ascii="宋体" w:hAnsi="宋体" w:eastAsia="宋体" w:cs="Times New Roman"/>
                <w:sz w:val="28"/>
                <w:szCs w:val="28"/>
              </w:rPr>
            </w:pPr>
            <w:r>
              <w:rPr>
                <w:rFonts w:hint="eastAsia" w:ascii="宋体" w:hAnsi="宋体" w:eastAsia="宋体" w:cs="Times New Roman"/>
                <w:sz w:val="28"/>
                <w:szCs w:val="28"/>
              </w:rPr>
              <w:t>联系电话/传真</w:t>
            </w:r>
          </w:p>
        </w:tc>
        <w:tc>
          <w:tcPr>
            <w:tcW w:w="1735" w:type="dxa"/>
            <w:gridSpan w:val="2"/>
            <w:tcBorders>
              <w:top w:val="single" w:color="auto" w:sz="4" w:space="0"/>
              <w:left w:val="single" w:color="auto" w:sz="4" w:space="0"/>
              <w:right w:val="double" w:color="auto" w:sz="4" w:space="0"/>
            </w:tcBorders>
            <w:vAlign w:val="center"/>
          </w:tcPr>
          <w:p>
            <w:pPr>
              <w:snapToGrid w:val="0"/>
              <w:spacing w:line="400" w:lineRule="atLeast"/>
              <w:ind w:firstLine="0" w:firstLineChars="0"/>
              <w:jc w:val="center"/>
              <w:rPr>
                <w:rFonts w:ascii="宋体" w:hAnsi="宋体" w:eastAsia="宋体" w:cs="Times New Roman"/>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69" w:hRule="atLeast"/>
        </w:trPr>
        <w:tc>
          <w:tcPr>
            <w:tcW w:w="1277" w:type="dxa"/>
            <w:gridSpan w:val="2"/>
            <w:tcBorders>
              <w:top w:val="single" w:color="auto" w:sz="4" w:space="0"/>
              <w:left w:val="double" w:color="auto" w:sz="4" w:space="0"/>
              <w:bottom w:val="double" w:color="auto" w:sz="4" w:space="0"/>
              <w:right w:val="single" w:color="auto" w:sz="4" w:space="0"/>
            </w:tcBorders>
            <w:vAlign w:val="center"/>
          </w:tcPr>
          <w:p>
            <w:pPr>
              <w:snapToGrid w:val="0"/>
              <w:spacing w:line="400" w:lineRule="atLeast"/>
              <w:ind w:firstLine="0" w:firstLineChars="0"/>
              <w:jc w:val="center"/>
              <w:rPr>
                <w:rFonts w:ascii="宋体" w:hAnsi="宋体" w:eastAsia="宋体" w:cs="Times New Roman"/>
                <w:sz w:val="28"/>
                <w:szCs w:val="22"/>
              </w:rPr>
            </w:pPr>
            <w:r>
              <w:rPr>
                <w:rFonts w:hint="eastAsia" w:ascii="宋体" w:hAnsi="宋体" w:eastAsia="宋体" w:cs="Times New Roman"/>
                <w:sz w:val="28"/>
                <w:szCs w:val="22"/>
              </w:rPr>
              <w:t>项目助理/日期</w:t>
            </w:r>
          </w:p>
        </w:tc>
        <w:tc>
          <w:tcPr>
            <w:tcW w:w="1559" w:type="dxa"/>
            <w:gridSpan w:val="2"/>
            <w:tcBorders>
              <w:top w:val="single" w:color="auto" w:sz="4" w:space="0"/>
              <w:left w:val="single" w:color="auto" w:sz="4" w:space="0"/>
              <w:bottom w:val="double" w:color="auto" w:sz="4" w:space="0"/>
              <w:right w:val="single" w:color="auto" w:sz="4" w:space="0"/>
            </w:tcBorders>
            <w:vAlign w:val="center"/>
          </w:tcPr>
          <w:p>
            <w:pPr>
              <w:snapToGrid w:val="0"/>
              <w:spacing w:line="400" w:lineRule="atLeast"/>
              <w:ind w:firstLine="0" w:firstLineChars="0"/>
              <w:jc w:val="center"/>
              <w:rPr>
                <w:rFonts w:ascii="宋体" w:hAnsi="宋体" w:eastAsia="宋体" w:cs="Times New Roman"/>
                <w:sz w:val="28"/>
                <w:szCs w:val="22"/>
              </w:rPr>
            </w:pPr>
          </w:p>
        </w:tc>
        <w:tc>
          <w:tcPr>
            <w:tcW w:w="1701" w:type="dxa"/>
            <w:tcBorders>
              <w:top w:val="single" w:color="auto" w:sz="4" w:space="0"/>
              <w:left w:val="single" w:color="auto" w:sz="4" w:space="0"/>
              <w:bottom w:val="double" w:color="auto" w:sz="4" w:space="0"/>
              <w:right w:val="single" w:color="auto" w:sz="4" w:space="0"/>
            </w:tcBorders>
            <w:vAlign w:val="center"/>
          </w:tcPr>
          <w:p>
            <w:pPr>
              <w:snapToGrid w:val="0"/>
              <w:spacing w:line="400" w:lineRule="atLeast"/>
              <w:ind w:firstLine="0" w:firstLineChars="0"/>
              <w:jc w:val="center"/>
              <w:rPr>
                <w:rFonts w:ascii="宋体" w:hAnsi="宋体" w:eastAsia="宋体" w:cs="Times New Roman"/>
                <w:sz w:val="28"/>
                <w:szCs w:val="22"/>
              </w:rPr>
            </w:pPr>
            <w:r>
              <w:rPr>
                <w:rFonts w:hint="eastAsia" w:ascii="宋体" w:hAnsi="宋体" w:eastAsia="宋体" w:cs="Times New Roman"/>
                <w:sz w:val="28"/>
                <w:szCs w:val="22"/>
              </w:rPr>
              <w:t>项目负责人/日期</w:t>
            </w:r>
          </w:p>
        </w:tc>
        <w:tc>
          <w:tcPr>
            <w:tcW w:w="1701" w:type="dxa"/>
            <w:tcBorders>
              <w:top w:val="single" w:color="auto" w:sz="4" w:space="0"/>
              <w:left w:val="single" w:color="auto" w:sz="4" w:space="0"/>
              <w:bottom w:val="double" w:color="auto" w:sz="4" w:space="0"/>
              <w:right w:val="single" w:color="auto" w:sz="4" w:space="0"/>
            </w:tcBorders>
            <w:vAlign w:val="center"/>
          </w:tcPr>
          <w:p>
            <w:pPr>
              <w:snapToGrid w:val="0"/>
              <w:spacing w:line="400" w:lineRule="atLeast"/>
              <w:ind w:firstLine="0" w:firstLineChars="0"/>
              <w:jc w:val="center"/>
              <w:rPr>
                <w:rFonts w:ascii="宋体" w:hAnsi="宋体" w:eastAsia="宋体" w:cs="Times New Roman"/>
                <w:sz w:val="28"/>
                <w:szCs w:val="22"/>
              </w:rPr>
            </w:pPr>
          </w:p>
        </w:tc>
        <w:tc>
          <w:tcPr>
            <w:tcW w:w="1453" w:type="dxa"/>
            <w:tcBorders>
              <w:top w:val="single" w:color="auto" w:sz="4" w:space="0"/>
              <w:left w:val="single" w:color="auto" w:sz="4" w:space="0"/>
              <w:bottom w:val="double" w:color="auto" w:sz="4" w:space="0"/>
              <w:right w:val="single" w:color="auto" w:sz="4" w:space="0"/>
            </w:tcBorders>
            <w:vAlign w:val="center"/>
          </w:tcPr>
          <w:p>
            <w:pPr>
              <w:snapToGrid w:val="0"/>
              <w:spacing w:line="400" w:lineRule="atLeast"/>
              <w:ind w:firstLine="0" w:firstLineChars="0"/>
              <w:jc w:val="center"/>
              <w:rPr>
                <w:rFonts w:ascii="宋体" w:hAnsi="宋体" w:eastAsia="宋体" w:cs="Times New Roman"/>
                <w:sz w:val="28"/>
                <w:szCs w:val="22"/>
              </w:rPr>
            </w:pPr>
            <w:r>
              <w:rPr>
                <w:rFonts w:hint="eastAsia" w:ascii="宋体" w:hAnsi="宋体" w:eastAsia="宋体" w:cs="Times New Roman"/>
                <w:sz w:val="28"/>
                <w:szCs w:val="22"/>
              </w:rPr>
              <w:t>联系电话/传真</w:t>
            </w:r>
          </w:p>
        </w:tc>
        <w:tc>
          <w:tcPr>
            <w:tcW w:w="1735" w:type="dxa"/>
            <w:gridSpan w:val="2"/>
            <w:tcBorders>
              <w:top w:val="single" w:color="auto" w:sz="4" w:space="0"/>
              <w:left w:val="single" w:color="auto" w:sz="4" w:space="0"/>
              <w:bottom w:val="double" w:color="auto" w:sz="4" w:space="0"/>
              <w:right w:val="double" w:color="auto" w:sz="4" w:space="0"/>
            </w:tcBorders>
            <w:vAlign w:val="center"/>
          </w:tcPr>
          <w:p>
            <w:pPr>
              <w:snapToGrid w:val="0"/>
              <w:spacing w:line="400" w:lineRule="atLeast"/>
              <w:ind w:firstLine="0" w:firstLineChars="0"/>
              <w:jc w:val="center"/>
              <w:rPr>
                <w:rFonts w:ascii="宋体" w:hAnsi="宋体" w:eastAsia="宋体" w:cs="Times New Roman"/>
                <w:sz w:val="28"/>
                <w:szCs w:val="22"/>
              </w:rPr>
            </w:pPr>
          </w:p>
        </w:tc>
      </w:tr>
    </w:tbl>
    <w:p>
      <w:pPr>
        <w:spacing w:line="400" w:lineRule="atLeast"/>
        <w:ind w:firstLine="0" w:firstLineChars="0"/>
        <w:rPr>
          <w:rFonts w:ascii="Times New Roman" w:hAnsi="Times New Roman" w:eastAsia="宋体" w:cs="Times New Roman"/>
        </w:rPr>
      </w:pPr>
    </w:p>
    <w:p>
      <w:pPr>
        <w:spacing w:line="360" w:lineRule="auto"/>
        <w:ind w:left="426" w:firstLine="0" w:firstLineChars="0"/>
        <w:rPr>
          <w:rFonts w:ascii="Times New Roman" w:hAnsi="Times New Roman" w:eastAsia="宋体" w:cs="Times New Roman"/>
        </w:rPr>
      </w:pPr>
      <w:r>
        <w:rPr>
          <w:rFonts w:hint="eastAsia" w:ascii="Times New Roman" w:hAnsi="Times New Roman" w:eastAsia="宋体" w:cs="Times New Roman"/>
        </w:rPr>
        <w:t>说明：</w:t>
      </w:r>
    </w:p>
    <w:p>
      <w:pPr>
        <w:widowControl w:val="0"/>
        <w:numPr>
          <w:ilvl w:val="0"/>
          <w:numId w:val="158"/>
        </w:numPr>
        <w:adjustRightInd/>
        <w:spacing w:line="360" w:lineRule="auto"/>
        <w:ind w:left="846"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活动类型从字典中点选制造/安装；</w:t>
      </w:r>
    </w:p>
    <w:p>
      <w:pPr>
        <w:widowControl w:val="0"/>
        <w:numPr>
          <w:ilvl w:val="0"/>
          <w:numId w:val="158"/>
        </w:numPr>
        <w:adjustRightInd/>
        <w:spacing w:line="360" w:lineRule="auto"/>
        <w:ind w:left="846"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其他事项：焊接工艺评定转移、消点（限制造活动）、整改/自查报告及其他临时性活动反馈报告等</w:t>
      </w:r>
    </w:p>
    <w:p>
      <w:pPr>
        <w:widowControl w:val="0"/>
        <w:numPr>
          <w:ilvl w:val="0"/>
          <w:numId w:val="158"/>
        </w:numPr>
        <w:adjustRightInd/>
        <w:spacing w:line="360" w:lineRule="auto"/>
        <w:ind w:left="846"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质保人员报告内容填写完成后，提交至负责人进行审核签字，有意见退回修改，无意见签字生效。生效后，不可修改、删除。未批准前编制人有删除、修改权限。需保存草稿及上传附件功能。负责人收到后有待办提醒。质保部人员及公司质量管理部人员有导出打印权限。</w:t>
      </w:r>
    </w:p>
    <w:p>
      <w:pPr>
        <w:pStyle w:val="7"/>
        <w:bidi w:val="0"/>
        <w:rPr>
          <w:lang w:val="en-US" w:eastAsia="zh-CN"/>
        </w:rPr>
      </w:pPr>
      <w:r>
        <w:rPr>
          <w:rFonts w:hint="eastAsia"/>
          <w:lang w:val="en-US" w:eastAsia="zh-CN"/>
        </w:rPr>
        <w:t>流程图</w:t>
      </w:r>
    </w:p>
    <w:p>
      <w:pPr>
        <w:widowControl/>
        <w:adjustRightInd/>
        <w:spacing w:line="360" w:lineRule="auto"/>
        <w:ind w:left="1418" w:firstLine="0" w:firstLineChars="0"/>
        <w:jc w:val="center"/>
        <w:textAlignment w:val="auto"/>
        <w:rPr>
          <w:rFonts w:ascii="宋体" w:hAnsi="宋体" w:eastAsia="宋体" w:cs="宋体"/>
          <w:sz w:val="24"/>
          <w:szCs w:val="24"/>
          <w:lang w:val="en-US" w:eastAsia="zh-CN" w:bidi="ar-SA"/>
        </w:rPr>
      </w:pPr>
      <w:r>
        <w:rPr>
          <w:rFonts w:ascii="宋体" w:hAnsi="宋体" w:eastAsia="宋体" w:cs="宋体"/>
          <w:sz w:val="24"/>
          <w:szCs w:val="24"/>
          <w:lang w:val="en-US" w:eastAsia="zh-CN" w:bidi="ar-SA"/>
        </w:rPr>
        <w:drawing>
          <wp:inline distT="0" distB="0" distL="114300" distR="114300">
            <wp:extent cx="2265680" cy="8326755"/>
            <wp:effectExtent l="0" t="0" r="0" b="17145"/>
            <wp:docPr id="22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7"/>
                    <pic:cNvPicPr>
                      <a:picLocks noChangeAspect="1"/>
                    </pic:cNvPicPr>
                  </pic:nvPicPr>
                  <pic:blipFill>
                    <a:blip r:embed="rId140"/>
                    <a:stretch>
                      <a:fillRect/>
                    </a:stretch>
                  </pic:blipFill>
                  <pic:spPr>
                    <a:xfrm>
                      <a:off x="0" y="0"/>
                      <a:ext cx="2265680" cy="8326755"/>
                    </a:xfrm>
                    <a:prstGeom prst="rect">
                      <a:avLst/>
                    </a:prstGeom>
                    <a:noFill/>
                    <a:ln>
                      <a:noFill/>
                    </a:ln>
                  </pic:spPr>
                </pic:pic>
              </a:graphicData>
            </a:graphic>
          </wp:inline>
        </w:drawing>
      </w:r>
    </w:p>
    <w:p>
      <w:pPr>
        <w:pStyle w:val="6"/>
        <w:bidi w:val="0"/>
        <w:rPr>
          <w:lang w:val="en-US" w:eastAsia="zh-CN"/>
        </w:rPr>
      </w:pPr>
      <w:bookmarkStart w:id="274" w:name="_Toc25012"/>
      <w:r>
        <w:rPr>
          <w:rFonts w:hint="eastAsia"/>
          <w:lang w:val="en-US" w:eastAsia="zh-CN"/>
        </w:rPr>
        <w:t>监管单位报送文件跟踪台账</w:t>
      </w:r>
      <w:bookmarkEnd w:id="274"/>
    </w:p>
    <w:p>
      <w:pPr>
        <w:bidi w:val="0"/>
      </w:pPr>
      <w:r>
        <w:rPr>
          <w:rFonts w:hint="eastAsia"/>
        </w:rPr>
        <w:t>台账模板</w:t>
      </w:r>
    </w:p>
    <w:tbl>
      <w:tblPr>
        <w:tblStyle w:val="31"/>
        <w:tblW w:w="1018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8"/>
        <w:gridCol w:w="828"/>
        <w:gridCol w:w="904"/>
        <w:gridCol w:w="704"/>
        <w:gridCol w:w="704"/>
        <w:gridCol w:w="704"/>
        <w:gridCol w:w="704"/>
        <w:gridCol w:w="704"/>
        <w:gridCol w:w="503"/>
        <w:gridCol w:w="905"/>
        <w:gridCol w:w="704"/>
        <w:gridCol w:w="704"/>
        <w:gridCol w:w="705"/>
        <w:gridCol w:w="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1" w:hRule="atLeast"/>
          <w:jc w:val="center"/>
        </w:trPr>
        <w:tc>
          <w:tcPr>
            <w:tcW w:w="568" w:type="dxa"/>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序号</w:t>
            </w:r>
          </w:p>
        </w:tc>
        <w:tc>
          <w:tcPr>
            <w:tcW w:w="828" w:type="dxa"/>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文件编号</w:t>
            </w:r>
          </w:p>
        </w:tc>
        <w:tc>
          <w:tcPr>
            <w:tcW w:w="904" w:type="dxa"/>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文件名称</w:t>
            </w:r>
          </w:p>
        </w:tc>
        <w:tc>
          <w:tcPr>
            <w:tcW w:w="704" w:type="dxa"/>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报告时间</w:t>
            </w:r>
          </w:p>
        </w:tc>
        <w:tc>
          <w:tcPr>
            <w:tcW w:w="704" w:type="dxa"/>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文件类型</w:t>
            </w:r>
          </w:p>
        </w:tc>
        <w:tc>
          <w:tcPr>
            <w:tcW w:w="704" w:type="dxa"/>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活动类型</w:t>
            </w:r>
          </w:p>
        </w:tc>
        <w:tc>
          <w:tcPr>
            <w:tcW w:w="704" w:type="dxa"/>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文件特性</w:t>
            </w:r>
          </w:p>
        </w:tc>
        <w:tc>
          <w:tcPr>
            <w:tcW w:w="704" w:type="dxa"/>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单位名称</w:t>
            </w:r>
          </w:p>
        </w:tc>
        <w:tc>
          <w:tcPr>
            <w:tcW w:w="503" w:type="dxa"/>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数量</w:t>
            </w:r>
          </w:p>
        </w:tc>
        <w:tc>
          <w:tcPr>
            <w:tcW w:w="905" w:type="dxa"/>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收件人</w:t>
            </w:r>
          </w:p>
        </w:tc>
        <w:tc>
          <w:tcPr>
            <w:tcW w:w="704" w:type="dxa"/>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报送单位</w:t>
            </w:r>
          </w:p>
        </w:tc>
        <w:tc>
          <w:tcPr>
            <w:tcW w:w="704" w:type="dxa"/>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回文信息</w:t>
            </w:r>
          </w:p>
        </w:tc>
        <w:tc>
          <w:tcPr>
            <w:tcW w:w="705" w:type="dxa"/>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回文时间</w:t>
            </w:r>
          </w:p>
        </w:tc>
        <w:tc>
          <w:tcPr>
            <w:tcW w:w="842" w:type="dxa"/>
            <w:vAlign w:val="center"/>
          </w:tcPr>
          <w:p>
            <w:pPr>
              <w:spacing w:line="400" w:lineRule="atLeast"/>
              <w:ind w:firstLine="0" w:firstLineChars="0"/>
              <w:jc w:val="center"/>
              <w:rPr>
                <w:rFonts w:ascii="Times New Roman" w:hAnsi="Times New Roman" w:eastAsia="宋体" w:cs="Times New Roman"/>
              </w:rPr>
            </w:pPr>
            <w:r>
              <w:rPr>
                <w:rFonts w:hint="eastAsia" w:ascii="Times New Roman" w:hAnsi="Times New Roman" w:eastAsia="宋体" w:cs="Times New Roman"/>
              </w:rPr>
              <w:t>是否选点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568" w:type="dxa"/>
            <w:vAlign w:val="center"/>
          </w:tcPr>
          <w:p>
            <w:pPr>
              <w:spacing w:line="400" w:lineRule="atLeast"/>
              <w:ind w:firstLine="0" w:firstLineChars="0"/>
              <w:jc w:val="center"/>
              <w:rPr>
                <w:rFonts w:ascii="Times New Roman" w:hAnsi="Times New Roman" w:eastAsia="宋体" w:cs="Times New Roman"/>
              </w:rPr>
            </w:pPr>
          </w:p>
        </w:tc>
        <w:tc>
          <w:tcPr>
            <w:tcW w:w="828" w:type="dxa"/>
            <w:vAlign w:val="center"/>
          </w:tcPr>
          <w:p>
            <w:pPr>
              <w:spacing w:line="400" w:lineRule="atLeast"/>
              <w:ind w:firstLine="0" w:firstLineChars="0"/>
              <w:jc w:val="center"/>
              <w:rPr>
                <w:rFonts w:ascii="Times New Roman" w:hAnsi="Times New Roman" w:eastAsia="宋体" w:cs="Times New Roman"/>
              </w:rPr>
            </w:pPr>
          </w:p>
        </w:tc>
        <w:tc>
          <w:tcPr>
            <w:tcW w:w="9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503" w:type="dxa"/>
            <w:vAlign w:val="center"/>
          </w:tcPr>
          <w:p>
            <w:pPr>
              <w:spacing w:line="400" w:lineRule="atLeast"/>
              <w:ind w:firstLine="0" w:firstLineChars="0"/>
              <w:jc w:val="center"/>
              <w:rPr>
                <w:rFonts w:ascii="Times New Roman" w:hAnsi="Times New Roman" w:eastAsia="宋体" w:cs="Times New Roman"/>
              </w:rPr>
            </w:pPr>
          </w:p>
        </w:tc>
        <w:tc>
          <w:tcPr>
            <w:tcW w:w="905"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5" w:type="dxa"/>
            <w:vAlign w:val="center"/>
          </w:tcPr>
          <w:p>
            <w:pPr>
              <w:spacing w:line="400" w:lineRule="atLeast"/>
              <w:ind w:firstLine="0" w:firstLineChars="0"/>
              <w:jc w:val="center"/>
              <w:rPr>
                <w:rFonts w:ascii="Times New Roman" w:hAnsi="Times New Roman" w:eastAsia="宋体" w:cs="Times New Roman"/>
              </w:rPr>
            </w:pPr>
          </w:p>
        </w:tc>
        <w:tc>
          <w:tcPr>
            <w:tcW w:w="842" w:type="dxa"/>
          </w:tcPr>
          <w:p>
            <w:pPr>
              <w:spacing w:line="400" w:lineRule="atLeast"/>
              <w:ind w:firstLine="0" w:firstLineChars="0"/>
              <w:jc w:val="center"/>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568" w:type="dxa"/>
            <w:vAlign w:val="center"/>
          </w:tcPr>
          <w:p>
            <w:pPr>
              <w:spacing w:line="400" w:lineRule="atLeast"/>
              <w:ind w:firstLine="0" w:firstLineChars="0"/>
              <w:jc w:val="center"/>
              <w:rPr>
                <w:rFonts w:ascii="Times New Roman" w:hAnsi="Times New Roman" w:eastAsia="宋体" w:cs="Times New Roman"/>
              </w:rPr>
            </w:pPr>
          </w:p>
        </w:tc>
        <w:tc>
          <w:tcPr>
            <w:tcW w:w="828" w:type="dxa"/>
            <w:vAlign w:val="center"/>
          </w:tcPr>
          <w:p>
            <w:pPr>
              <w:spacing w:line="400" w:lineRule="atLeast"/>
              <w:ind w:firstLine="0" w:firstLineChars="0"/>
              <w:jc w:val="center"/>
              <w:rPr>
                <w:rFonts w:ascii="Times New Roman" w:hAnsi="Times New Roman" w:eastAsia="宋体" w:cs="Times New Roman"/>
              </w:rPr>
            </w:pPr>
          </w:p>
        </w:tc>
        <w:tc>
          <w:tcPr>
            <w:tcW w:w="9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503" w:type="dxa"/>
            <w:vAlign w:val="center"/>
          </w:tcPr>
          <w:p>
            <w:pPr>
              <w:spacing w:line="400" w:lineRule="atLeast"/>
              <w:ind w:firstLine="0" w:firstLineChars="0"/>
              <w:jc w:val="center"/>
              <w:rPr>
                <w:rFonts w:ascii="Times New Roman" w:hAnsi="Times New Roman" w:eastAsia="宋体" w:cs="Times New Roman"/>
              </w:rPr>
            </w:pPr>
          </w:p>
        </w:tc>
        <w:tc>
          <w:tcPr>
            <w:tcW w:w="905"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5" w:type="dxa"/>
            <w:vAlign w:val="center"/>
          </w:tcPr>
          <w:p>
            <w:pPr>
              <w:spacing w:line="400" w:lineRule="atLeast"/>
              <w:ind w:firstLine="0" w:firstLineChars="0"/>
              <w:jc w:val="center"/>
              <w:rPr>
                <w:rFonts w:ascii="Times New Roman" w:hAnsi="Times New Roman" w:eastAsia="宋体" w:cs="Times New Roman"/>
              </w:rPr>
            </w:pPr>
          </w:p>
        </w:tc>
        <w:tc>
          <w:tcPr>
            <w:tcW w:w="842" w:type="dxa"/>
          </w:tcPr>
          <w:p>
            <w:pPr>
              <w:spacing w:line="400" w:lineRule="atLeast"/>
              <w:ind w:firstLine="0" w:firstLineChars="0"/>
              <w:jc w:val="center"/>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568" w:type="dxa"/>
            <w:vAlign w:val="center"/>
          </w:tcPr>
          <w:p>
            <w:pPr>
              <w:spacing w:line="400" w:lineRule="atLeast"/>
              <w:ind w:firstLine="0" w:firstLineChars="0"/>
              <w:jc w:val="center"/>
              <w:rPr>
                <w:rFonts w:ascii="Times New Roman" w:hAnsi="Times New Roman" w:eastAsia="宋体" w:cs="Times New Roman"/>
              </w:rPr>
            </w:pPr>
          </w:p>
        </w:tc>
        <w:tc>
          <w:tcPr>
            <w:tcW w:w="828" w:type="dxa"/>
            <w:vAlign w:val="center"/>
          </w:tcPr>
          <w:p>
            <w:pPr>
              <w:spacing w:line="400" w:lineRule="atLeast"/>
              <w:ind w:firstLine="0" w:firstLineChars="0"/>
              <w:jc w:val="center"/>
              <w:rPr>
                <w:rFonts w:ascii="Times New Roman" w:hAnsi="Times New Roman" w:eastAsia="宋体" w:cs="Times New Roman"/>
              </w:rPr>
            </w:pPr>
          </w:p>
        </w:tc>
        <w:tc>
          <w:tcPr>
            <w:tcW w:w="9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503" w:type="dxa"/>
            <w:vAlign w:val="center"/>
          </w:tcPr>
          <w:p>
            <w:pPr>
              <w:spacing w:line="400" w:lineRule="atLeast"/>
              <w:ind w:firstLine="0" w:firstLineChars="0"/>
              <w:jc w:val="center"/>
              <w:rPr>
                <w:rFonts w:ascii="Times New Roman" w:hAnsi="Times New Roman" w:eastAsia="宋体" w:cs="Times New Roman"/>
              </w:rPr>
            </w:pPr>
          </w:p>
        </w:tc>
        <w:tc>
          <w:tcPr>
            <w:tcW w:w="905"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5" w:type="dxa"/>
            <w:vAlign w:val="center"/>
          </w:tcPr>
          <w:p>
            <w:pPr>
              <w:spacing w:line="400" w:lineRule="atLeast"/>
              <w:ind w:firstLine="0" w:firstLineChars="0"/>
              <w:jc w:val="center"/>
              <w:rPr>
                <w:rFonts w:ascii="Times New Roman" w:hAnsi="Times New Roman" w:eastAsia="宋体" w:cs="Times New Roman"/>
              </w:rPr>
            </w:pPr>
          </w:p>
        </w:tc>
        <w:tc>
          <w:tcPr>
            <w:tcW w:w="842" w:type="dxa"/>
          </w:tcPr>
          <w:p>
            <w:pPr>
              <w:spacing w:line="400" w:lineRule="atLeast"/>
              <w:ind w:firstLine="0" w:firstLineChars="0"/>
              <w:jc w:val="center"/>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jc w:val="center"/>
        </w:trPr>
        <w:tc>
          <w:tcPr>
            <w:tcW w:w="568" w:type="dxa"/>
            <w:vAlign w:val="center"/>
          </w:tcPr>
          <w:p>
            <w:pPr>
              <w:spacing w:line="400" w:lineRule="atLeast"/>
              <w:ind w:firstLine="0" w:firstLineChars="0"/>
              <w:jc w:val="center"/>
              <w:rPr>
                <w:rFonts w:ascii="Times New Roman" w:hAnsi="Times New Roman" w:eastAsia="宋体" w:cs="Times New Roman"/>
              </w:rPr>
            </w:pPr>
          </w:p>
        </w:tc>
        <w:tc>
          <w:tcPr>
            <w:tcW w:w="828" w:type="dxa"/>
            <w:vAlign w:val="center"/>
          </w:tcPr>
          <w:p>
            <w:pPr>
              <w:spacing w:line="400" w:lineRule="atLeast"/>
              <w:ind w:firstLine="0" w:firstLineChars="0"/>
              <w:jc w:val="center"/>
              <w:rPr>
                <w:rFonts w:ascii="Times New Roman" w:hAnsi="Times New Roman" w:eastAsia="宋体" w:cs="Times New Roman"/>
              </w:rPr>
            </w:pPr>
          </w:p>
        </w:tc>
        <w:tc>
          <w:tcPr>
            <w:tcW w:w="9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503" w:type="dxa"/>
            <w:vAlign w:val="center"/>
          </w:tcPr>
          <w:p>
            <w:pPr>
              <w:spacing w:line="400" w:lineRule="atLeast"/>
              <w:ind w:firstLine="0" w:firstLineChars="0"/>
              <w:jc w:val="center"/>
              <w:rPr>
                <w:rFonts w:ascii="Times New Roman" w:hAnsi="Times New Roman" w:eastAsia="宋体" w:cs="Times New Roman"/>
              </w:rPr>
            </w:pPr>
          </w:p>
        </w:tc>
        <w:tc>
          <w:tcPr>
            <w:tcW w:w="905"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5" w:type="dxa"/>
            <w:vAlign w:val="center"/>
          </w:tcPr>
          <w:p>
            <w:pPr>
              <w:spacing w:line="400" w:lineRule="atLeast"/>
              <w:ind w:firstLine="0" w:firstLineChars="0"/>
              <w:jc w:val="center"/>
              <w:rPr>
                <w:rFonts w:ascii="Times New Roman" w:hAnsi="Times New Roman" w:eastAsia="宋体" w:cs="Times New Roman"/>
              </w:rPr>
            </w:pPr>
          </w:p>
        </w:tc>
        <w:tc>
          <w:tcPr>
            <w:tcW w:w="842" w:type="dxa"/>
          </w:tcPr>
          <w:p>
            <w:pPr>
              <w:spacing w:line="400" w:lineRule="atLeast"/>
              <w:ind w:firstLine="0" w:firstLineChars="0"/>
              <w:jc w:val="center"/>
              <w:rPr>
                <w:rFonts w:ascii="Times New Roman" w:hAnsi="Times New Roman" w:eastAsia="宋体"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568" w:type="dxa"/>
            <w:vAlign w:val="center"/>
          </w:tcPr>
          <w:p>
            <w:pPr>
              <w:spacing w:line="400" w:lineRule="atLeast"/>
              <w:ind w:firstLine="0" w:firstLineChars="0"/>
              <w:jc w:val="center"/>
              <w:rPr>
                <w:rFonts w:ascii="Times New Roman" w:hAnsi="Times New Roman" w:eastAsia="宋体" w:cs="Times New Roman"/>
              </w:rPr>
            </w:pPr>
          </w:p>
        </w:tc>
        <w:tc>
          <w:tcPr>
            <w:tcW w:w="828" w:type="dxa"/>
            <w:vAlign w:val="center"/>
          </w:tcPr>
          <w:p>
            <w:pPr>
              <w:spacing w:line="400" w:lineRule="atLeast"/>
              <w:ind w:firstLine="0" w:firstLineChars="0"/>
              <w:jc w:val="center"/>
              <w:rPr>
                <w:rFonts w:ascii="Times New Roman" w:hAnsi="Times New Roman" w:eastAsia="宋体" w:cs="Times New Roman"/>
              </w:rPr>
            </w:pPr>
          </w:p>
        </w:tc>
        <w:tc>
          <w:tcPr>
            <w:tcW w:w="9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503" w:type="dxa"/>
            <w:vAlign w:val="center"/>
          </w:tcPr>
          <w:p>
            <w:pPr>
              <w:spacing w:line="400" w:lineRule="atLeast"/>
              <w:ind w:firstLine="0" w:firstLineChars="0"/>
              <w:jc w:val="center"/>
              <w:rPr>
                <w:rFonts w:ascii="Times New Roman" w:hAnsi="Times New Roman" w:eastAsia="宋体" w:cs="Times New Roman"/>
              </w:rPr>
            </w:pPr>
          </w:p>
        </w:tc>
        <w:tc>
          <w:tcPr>
            <w:tcW w:w="905"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4" w:type="dxa"/>
            <w:vAlign w:val="center"/>
          </w:tcPr>
          <w:p>
            <w:pPr>
              <w:spacing w:line="400" w:lineRule="atLeast"/>
              <w:ind w:firstLine="0" w:firstLineChars="0"/>
              <w:jc w:val="center"/>
              <w:rPr>
                <w:rFonts w:ascii="Times New Roman" w:hAnsi="Times New Roman" w:eastAsia="宋体" w:cs="Times New Roman"/>
              </w:rPr>
            </w:pPr>
          </w:p>
        </w:tc>
        <w:tc>
          <w:tcPr>
            <w:tcW w:w="705" w:type="dxa"/>
            <w:vAlign w:val="center"/>
          </w:tcPr>
          <w:p>
            <w:pPr>
              <w:spacing w:line="400" w:lineRule="atLeast"/>
              <w:ind w:firstLine="0" w:firstLineChars="0"/>
              <w:jc w:val="center"/>
              <w:rPr>
                <w:rFonts w:ascii="Times New Roman" w:hAnsi="Times New Roman" w:eastAsia="宋体" w:cs="Times New Roman"/>
              </w:rPr>
            </w:pPr>
          </w:p>
        </w:tc>
        <w:tc>
          <w:tcPr>
            <w:tcW w:w="842" w:type="dxa"/>
          </w:tcPr>
          <w:p>
            <w:pPr>
              <w:spacing w:line="400" w:lineRule="atLeast"/>
              <w:ind w:firstLine="0" w:firstLineChars="0"/>
              <w:jc w:val="center"/>
              <w:rPr>
                <w:rFonts w:ascii="Times New Roman" w:hAnsi="Times New Roman" w:eastAsia="宋体" w:cs="Times New Roman"/>
              </w:rPr>
            </w:pPr>
          </w:p>
        </w:tc>
      </w:tr>
    </w:tbl>
    <w:p>
      <w:pPr>
        <w:spacing w:line="360" w:lineRule="auto"/>
        <w:ind w:firstLine="0" w:firstLineChars="0"/>
        <w:rPr>
          <w:rFonts w:ascii="Times New Roman" w:hAnsi="Times New Roman" w:eastAsia="宋体" w:cs="Times New Roman"/>
        </w:rPr>
      </w:pPr>
      <w:r>
        <w:rPr>
          <w:rFonts w:hint="eastAsia" w:ascii="Times New Roman" w:hAnsi="Times New Roman" w:eastAsia="宋体" w:cs="Times New Roman"/>
        </w:rPr>
        <w:t>说明：</w:t>
      </w:r>
    </w:p>
    <w:p>
      <w:pPr>
        <w:widowControl w:val="0"/>
        <w:numPr>
          <w:ilvl w:val="0"/>
          <w:numId w:val="159"/>
        </w:numPr>
        <w:adjustRightInd/>
        <w:spacing w:line="360" w:lineRule="auto"/>
        <w:ind w:left="42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该台账由公司质量管理部填写维护；</w:t>
      </w:r>
    </w:p>
    <w:p>
      <w:pPr>
        <w:widowControl w:val="0"/>
        <w:numPr>
          <w:ilvl w:val="0"/>
          <w:numId w:val="159"/>
        </w:numPr>
        <w:adjustRightInd/>
        <w:spacing w:line="360" w:lineRule="auto"/>
        <w:ind w:left="42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文件类型从不符合项、季报、年报、开工、其他事项点选；</w:t>
      </w:r>
    </w:p>
    <w:p>
      <w:pPr>
        <w:widowControl w:val="0"/>
        <w:numPr>
          <w:ilvl w:val="0"/>
          <w:numId w:val="159"/>
        </w:numPr>
        <w:adjustRightInd/>
        <w:spacing w:line="360" w:lineRule="auto"/>
        <w:ind w:left="42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活动类型从字典中安装、制造点选；</w:t>
      </w:r>
    </w:p>
    <w:p>
      <w:pPr>
        <w:widowControl w:val="0"/>
        <w:numPr>
          <w:ilvl w:val="0"/>
          <w:numId w:val="159"/>
        </w:numPr>
        <w:adjustRightInd/>
        <w:spacing w:line="360" w:lineRule="auto"/>
        <w:ind w:left="42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文件特性从字典中首次上报、开工补充、季报、年报、重要事项、不符合项点选；</w:t>
      </w:r>
    </w:p>
    <w:p>
      <w:pPr>
        <w:widowControl w:val="0"/>
        <w:numPr>
          <w:ilvl w:val="0"/>
          <w:numId w:val="159"/>
        </w:numPr>
        <w:adjustRightInd/>
        <w:spacing w:line="360" w:lineRule="auto"/>
        <w:ind w:left="420" w:hanging="420" w:firstLineChars="0"/>
        <w:jc w:val="both"/>
        <w:textAlignment w:val="auto"/>
        <w:rPr>
          <w:rFonts w:ascii="宋体" w:hAnsi="宋体" w:eastAsia="宋体" w:cs="宋体"/>
          <w:sz w:val="24"/>
          <w:szCs w:val="24"/>
          <w:lang w:val="en-US" w:eastAsia="zh-CN" w:bidi="ar-SA"/>
        </w:rPr>
      </w:pPr>
      <w:r>
        <w:rPr>
          <w:rFonts w:hint="eastAsia" w:ascii="宋体" w:hAnsi="宋体" w:eastAsia="宋体" w:cs="宋体"/>
          <w:sz w:val="24"/>
          <w:szCs w:val="24"/>
          <w:lang w:val="en-US" w:eastAsia="zh-CN" w:bidi="ar-SA"/>
        </w:rPr>
        <w:t>是否选点从字典中H点、W点、R点点选，可多选；</w:t>
      </w:r>
    </w:p>
    <w:p>
      <w:pPr>
        <w:pStyle w:val="2"/>
        <w:ind w:left="0" w:leftChars="0" w:firstLine="0" w:firstLineChars="0"/>
        <w:rPr>
          <w:rFonts w:hint="eastAsia"/>
        </w:rPr>
      </w:pPr>
      <w:r>
        <w:rPr>
          <w:rFonts w:hint="eastAsia" w:ascii="宋体" w:hAnsi="宋体" w:eastAsia="宋体" w:cs="宋体"/>
          <w:sz w:val="24"/>
          <w:szCs w:val="24"/>
          <w:lang w:val="en-US" w:eastAsia="zh-CN" w:bidi="ar-SA"/>
        </w:rPr>
        <w:t>公司质量管理部及各单位质量授权人员可查看。</w:t>
      </w:r>
    </w:p>
    <w:p>
      <w:pPr>
        <w:pStyle w:val="5"/>
        <w:numPr>
          <w:ilvl w:val="0"/>
          <w:numId w:val="106"/>
        </w:numPr>
        <w:bidi w:val="0"/>
        <w:ind w:left="0" w:leftChars="0" w:firstLine="0" w:firstLineChars="0"/>
        <w:rPr>
          <w:rFonts w:hint="eastAsia"/>
          <w:b/>
        </w:rPr>
      </w:pPr>
      <w:bookmarkStart w:id="275" w:name="_Toc32678"/>
      <w:r>
        <w:rPr>
          <w:rFonts w:hint="eastAsia"/>
          <w:b/>
        </w:rPr>
        <mc:AlternateContent>
          <mc:Choice Requires="wps">
            <w:drawing>
              <wp:anchor distT="0" distB="0" distL="114300" distR="114300" simplePos="0" relativeHeight="251698176" behindDoc="0" locked="0" layoutInCell="1" hidden="1" allowOverlap="1">
                <wp:simplePos x="0" y="0"/>
                <wp:positionH relativeFrom="column">
                  <wp:posOffset>-1270000</wp:posOffset>
                </wp:positionH>
                <wp:positionV relativeFrom="paragraph">
                  <wp:posOffset>-787400</wp:posOffset>
                </wp:positionV>
                <wp:extent cx="63500" cy="63500"/>
                <wp:effectExtent l="0" t="0" r="0" b="0"/>
                <wp:wrapNone/>
                <wp:docPr id="15" name="矩形 15" descr="说明: 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" hidden="1"/>
                <wp:cNvGraphicFramePr/>
                <a:graphic xmlns:a="http://schemas.openxmlformats.org/drawingml/2006/main">
                  <a:graphicData uri="http://schemas.microsoft.com/office/word/2010/wordprocessingShape">
                    <wps:wsp>
                      <wps:cNvSpPr/>
                      <wps:spPr>
                        <a:xfrm>
                          <a:off x="0" y="0"/>
                          <a:ext cx="63500" cy="63500"/>
                        </a:xfrm>
                        <a:prstGeom prst="rect">
                          <a:avLst/>
                        </a:prstGeom>
                        <a:solidFill>
                          <a:srgbClr val="4F81BD"/>
                        </a:solidFill>
                        <a:ln w="25400" cap="flat" cmpd="sng">
                          <a:solidFill>
                            <a:srgbClr val="243F60"/>
                          </a:solidFill>
                          <a:prstDash val="solid"/>
                          <a:miter/>
                          <a:headEnd type="none" w="med" len="med"/>
                          <a:tailEnd type="none" w="med" len="med"/>
                        </a:ln>
                        <a:effectLst/>
                      </wps:spPr>
                      <wps:bodyPr anchor="ctr" anchorCtr="0" upright="1"/>
                    </wps:wsp>
                  </a:graphicData>
                </a:graphic>
              </wp:anchor>
            </w:drawing>
          </mc:Choice>
          <mc:Fallback>
            <w:pict>
              <v:rect id="_x0000_s1026" o:spid="_x0000_s1026" o:spt="1" alt="说明: 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" style="position:absolute;left:0pt;margin-left:-100pt;margin-top:-62pt;height:5pt;width:5pt;visibility:hidden;z-index:251698176;v-text-anchor:middle;mso-width-relative:page;mso-height-relative:page;" fillcolor="#4F81BD" filled="t" stroked="t" coordsize="21600,21600" o:gfxdata="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">
                <v:fill on="t" focussize="0,0"/>
                <v:stroke weight="2pt" color="#243F60" joinstyle="miter"/>
                <v:imagedata o:title=""/>
                <o:lock v:ext="edit" aspectratio="f"/>
              </v:rect>
            </w:pict>
          </mc:Fallback>
        </mc:AlternateContent>
      </w:r>
      <w:bookmarkStart w:id="276" w:name="_Toc105676483"/>
      <w:r>
        <w:rPr>
          <w:rFonts w:hint="eastAsia"/>
          <w:b/>
        </w:rPr>
        <w:t>防造假管理</w:t>
      </w:r>
      <w:bookmarkEnd w:id="276"/>
      <w:r>
        <w:rPr>
          <w:rFonts w:hint="eastAsia"/>
          <w:b/>
          <w:lang w:eastAsia="zh-CN"/>
        </w:rPr>
        <w:t>（</w:t>
      </w:r>
      <w:r>
        <w:rPr>
          <w:rFonts w:hint="eastAsia"/>
          <w:b/>
          <w:lang w:val="en-US" w:eastAsia="zh-CN"/>
        </w:rPr>
        <w:t>请将之前质控防造假放到质改中</w:t>
      </w:r>
      <w:r>
        <w:rPr>
          <w:rFonts w:hint="eastAsia"/>
          <w:b/>
          <w:lang w:eastAsia="zh-CN"/>
        </w:rPr>
        <w:t>）</w:t>
      </w:r>
      <w:bookmarkEnd w:id="275"/>
    </w:p>
    <w:p>
      <w:pPr>
        <w:pStyle w:val="5"/>
        <w:numPr>
          <w:ilvl w:val="0"/>
          <w:numId w:val="160"/>
        </w:numPr>
        <w:bidi w:val="0"/>
      </w:pPr>
      <w:bookmarkStart w:id="277" w:name="_Toc12676"/>
      <w:r>
        <w:rPr>
          <w:rFonts w:hint="eastAsia"/>
        </w:rPr>
        <w:t>系统功能</w:t>
      </w:r>
      <w:bookmarkEnd w:id="277"/>
    </w:p>
    <w:p>
      <w:pPr>
        <w:pStyle w:val="6"/>
        <w:bidi w:val="0"/>
      </w:pPr>
      <w:bookmarkStart w:id="278" w:name="_Toc9276"/>
      <w:r>
        <w:rPr>
          <w:rFonts w:hint="eastAsia"/>
        </w:rPr>
        <w:t>功能模块结构图</w:t>
      </w:r>
      <w:bookmarkEnd w:id="278"/>
    </w:p>
    <w:p>
      <w:pPr>
        <w:bidi w:val="0"/>
      </w:pPr>
      <w:r>
        <w:rPr>
          <w:rFonts w:hint="eastAsia" w:asciiTheme="minorEastAsia" w:hAnsiTheme="minorEastAsia"/>
        </w:rPr>
        <w:t>防造假管理模块共由5个子模块组成，主要用于各单位录入防造假管理相关工作信息，并实现项目部级月度、季度、年度数据统计功能，如下所示。</w:t>
      </w:r>
      <w:r>
        <w:drawing>
          <wp:inline distT="0" distB="0" distL="0" distR="0">
            <wp:extent cx="5274310" cy="2687955"/>
            <wp:effectExtent l="9525" t="9525" r="12065" b="266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1"/>
                    <a:srcRect b="19102"/>
                    <a:stretch>
                      <a:fillRect/>
                    </a:stretch>
                  </pic:blipFill>
                  <pic:spPr>
                    <a:xfrm>
                      <a:off x="0" y="0"/>
                      <a:ext cx="5274310" cy="2688254"/>
                    </a:xfrm>
                    <a:prstGeom prst="rect">
                      <a:avLst/>
                    </a:prstGeom>
                    <a:ln>
                      <a:solidFill>
                        <a:schemeClr val="tx1"/>
                      </a:solidFill>
                    </a:ln>
                  </pic:spPr>
                </pic:pic>
              </a:graphicData>
            </a:graphic>
          </wp:inline>
        </w:drawing>
      </w:r>
    </w:p>
    <w:p>
      <w:pPr>
        <w:pStyle w:val="6"/>
        <w:bidi w:val="0"/>
      </w:pPr>
      <w:bookmarkStart w:id="279" w:name="_Toc28875"/>
      <w:r>
        <w:rPr>
          <w:rFonts w:hint="eastAsia"/>
        </w:rPr>
        <w:t>功能简述</w:t>
      </w:r>
      <w:bookmarkEnd w:id="279"/>
    </w:p>
    <w:p>
      <w:pPr>
        <w:widowControl/>
        <w:numPr>
          <w:ilvl w:val="0"/>
          <w:numId w:val="161"/>
        </w:numPr>
        <w:adjustRightInd/>
        <w:spacing w:line="360" w:lineRule="auto"/>
        <w:ind w:left="420" w:leftChars="0" w:hanging="420" w:firstLineChars="0"/>
        <w:jc w:val="left"/>
        <w:textAlignment w:val="auto"/>
      </w:pPr>
      <w:r>
        <w:rPr>
          <w:rFonts w:hint="eastAsia"/>
          <w:b/>
          <w:bCs/>
        </w:rPr>
        <w:t>人员笔迹数据库：</w:t>
      </w:r>
      <w:r>
        <w:rPr>
          <w:rFonts w:hint="eastAsia"/>
        </w:rPr>
        <w:t>主要对各项目收集的人员笔迹进行录入管理，以便质量人员在抽查人员笔迹一致性时进行查询核对；</w:t>
      </w:r>
    </w:p>
    <w:p>
      <w:pPr>
        <w:widowControl/>
        <w:numPr>
          <w:ilvl w:val="0"/>
          <w:numId w:val="161"/>
        </w:numPr>
        <w:adjustRightInd/>
        <w:spacing w:line="360" w:lineRule="auto"/>
        <w:ind w:left="420" w:leftChars="0" w:hanging="420" w:firstLineChars="0"/>
        <w:jc w:val="left"/>
        <w:textAlignment w:val="auto"/>
      </w:pPr>
      <w:r>
        <w:rPr>
          <w:rFonts w:hint="eastAsia"/>
          <w:b/>
          <w:bCs/>
        </w:rPr>
        <w:t>特种作业人员资质核查：</w:t>
      </w:r>
      <w:r>
        <w:rPr>
          <w:rFonts w:hint="eastAsia"/>
        </w:rPr>
        <w:t>主要用于各项目录入特种作业人员资质资格基础信息及真伪核查情况，同时</w:t>
      </w:r>
      <w:r>
        <w:rPr>
          <w:rFonts w:hint="eastAsia" w:cs="仿宋" w:asciiTheme="minorEastAsia" w:hAnsiTheme="minorEastAsia"/>
          <w:szCs w:val="24"/>
        </w:rPr>
        <w:t>依据资格复审时间实现资格到期前4个月自动预警功能</w:t>
      </w:r>
      <w:r>
        <w:rPr>
          <w:rFonts w:hint="eastAsia"/>
        </w:rPr>
        <w:t>。</w:t>
      </w:r>
    </w:p>
    <w:p>
      <w:pPr>
        <w:widowControl/>
        <w:numPr>
          <w:ilvl w:val="0"/>
          <w:numId w:val="161"/>
        </w:numPr>
        <w:adjustRightInd/>
        <w:spacing w:line="360" w:lineRule="auto"/>
        <w:ind w:left="420" w:leftChars="0" w:hanging="420" w:firstLineChars="0"/>
        <w:jc w:val="left"/>
        <w:textAlignment w:val="auto"/>
      </w:pPr>
      <w:r>
        <w:rPr>
          <w:rFonts w:hint="eastAsia"/>
          <w:b/>
          <w:bCs/>
        </w:rPr>
        <w:t>供方资质证书核查：</w:t>
      </w:r>
      <w:r>
        <w:rPr>
          <w:rFonts w:hint="eastAsia"/>
        </w:rPr>
        <w:t>对各项目供应商资质真伪性核查信息进行录入管理；</w:t>
      </w:r>
    </w:p>
    <w:p>
      <w:pPr>
        <w:widowControl/>
        <w:numPr>
          <w:ilvl w:val="0"/>
          <w:numId w:val="161"/>
        </w:numPr>
        <w:adjustRightInd/>
        <w:spacing w:line="360" w:lineRule="auto"/>
        <w:ind w:left="420" w:leftChars="0" w:hanging="420" w:firstLineChars="0"/>
        <w:jc w:val="left"/>
        <w:textAlignment w:val="auto"/>
        <w:rPr>
          <w:b/>
          <w:bCs/>
        </w:rPr>
      </w:pPr>
      <w:r>
        <w:rPr>
          <w:rFonts w:hint="eastAsia"/>
          <w:b/>
          <w:bCs/>
        </w:rPr>
        <w:t>第三方检测报告真伪核查：</w:t>
      </w:r>
      <w:r>
        <w:rPr>
          <w:rFonts w:hint="eastAsia"/>
        </w:rPr>
        <w:t>对各项目第三方检测报告真伪性核查信息进行录入管理；</w:t>
      </w:r>
    </w:p>
    <w:p>
      <w:pPr>
        <w:widowControl/>
        <w:numPr>
          <w:ilvl w:val="0"/>
          <w:numId w:val="161"/>
        </w:numPr>
        <w:adjustRightInd/>
        <w:spacing w:line="360" w:lineRule="auto"/>
        <w:ind w:left="420" w:leftChars="0" w:hanging="420" w:firstLineChars="0"/>
        <w:jc w:val="left"/>
        <w:textAlignment w:val="auto"/>
      </w:pPr>
      <w:r>
        <w:rPr>
          <w:rFonts w:hint="eastAsia"/>
          <w:b/>
          <w:bCs/>
        </w:rPr>
        <w:t>无损检验复抽：</w:t>
      </w:r>
      <w:r>
        <w:rPr>
          <w:rFonts w:hint="eastAsia"/>
        </w:rPr>
        <w:t>对各项目</w:t>
      </w:r>
      <w:r>
        <w:rPr>
          <w:rFonts w:hint="eastAsia" w:cs="仿宋" w:asciiTheme="minorEastAsia" w:hAnsiTheme="minorEastAsia"/>
          <w:szCs w:val="24"/>
        </w:rPr>
        <w:t>无损检验复抽信息进行录入管理</w:t>
      </w:r>
      <w:r>
        <w:rPr>
          <w:rFonts w:hint="eastAsia"/>
        </w:rPr>
        <w:t>；</w:t>
      </w:r>
    </w:p>
    <w:p>
      <w:pPr>
        <w:pStyle w:val="5"/>
        <w:bidi w:val="0"/>
      </w:pPr>
      <w:bookmarkStart w:id="280" w:name="_Toc9199"/>
      <w:r>
        <w:rPr>
          <w:rFonts w:hint="eastAsia"/>
        </w:rPr>
        <w:t>防造假管理模块需求详细说明</w:t>
      </w:r>
      <w:bookmarkEnd w:id="280"/>
    </w:p>
    <w:p>
      <w:pPr>
        <w:pStyle w:val="4"/>
        <w:spacing w:line="360" w:lineRule="auto"/>
        <w:ind w:firstLine="199" w:firstLineChars="83"/>
        <w:rPr>
          <w:rFonts w:ascii="宋体" w:hAnsi="宋体" w:cs="仿宋"/>
          <w:szCs w:val="24"/>
        </w:rPr>
      </w:pPr>
      <w:r>
        <w:rPr>
          <w:rFonts w:hint="eastAsia" w:ascii="宋体" w:hAnsi="宋体" w:cs="仿宋"/>
          <w:szCs w:val="24"/>
        </w:rPr>
        <w:t>防造假管理模块5个子模块下设四级目录，如下所示：</w:t>
      </w:r>
    </w:p>
    <w:p>
      <w:pPr>
        <w:pStyle w:val="4"/>
        <w:spacing w:line="360" w:lineRule="auto"/>
        <w:ind w:firstLine="199" w:firstLineChars="83"/>
        <w:rPr>
          <w:rFonts w:ascii="宋体" w:hAnsi="宋体" w:cs="仿宋"/>
          <w:b/>
          <w:bCs/>
          <w:szCs w:val="24"/>
        </w:rPr>
      </w:pPr>
      <w:r>
        <w:rPr>
          <w:rFonts w:hint="eastAsia" w:ascii="宋体" w:hAnsi="宋体" w:cs="仿宋"/>
          <w:szCs w:val="24"/>
        </w:rPr>
        <w:t>二级目录：防造假管理模块</w:t>
      </w:r>
    </w:p>
    <w:p>
      <w:pPr>
        <w:pStyle w:val="4"/>
        <w:spacing w:line="360" w:lineRule="auto"/>
        <w:ind w:firstLine="199" w:firstLineChars="83"/>
        <w:rPr>
          <w:rFonts w:ascii="宋体" w:hAnsi="宋体" w:cs="仿宋"/>
          <w:szCs w:val="24"/>
        </w:rPr>
      </w:pPr>
      <w:r>
        <w:rPr>
          <w:rFonts w:hint="eastAsia" w:ascii="宋体" w:hAnsi="宋体" w:cs="仿宋"/>
          <w:szCs w:val="24"/>
        </w:rPr>
        <w:t>三级目录：人员笔迹数据库</w:t>
      </w:r>
    </w:p>
    <w:p>
      <w:pPr>
        <w:pStyle w:val="4"/>
        <w:spacing w:line="360" w:lineRule="auto"/>
        <w:ind w:firstLine="199" w:firstLineChars="83"/>
        <w:rPr>
          <w:rFonts w:ascii="宋体" w:hAnsi="宋体" w:cs="仿宋"/>
          <w:szCs w:val="24"/>
        </w:rPr>
      </w:pPr>
      <w:r>
        <w:rPr>
          <w:rFonts w:hint="eastAsia" w:ascii="宋体" w:hAnsi="宋体" w:cs="仿宋"/>
          <w:szCs w:val="24"/>
        </w:rPr>
        <w:t>四级目录：人员笔迹总数据库</w:t>
      </w:r>
    </w:p>
    <w:p>
      <w:pPr>
        <w:pStyle w:val="4"/>
        <w:spacing w:line="360" w:lineRule="auto"/>
        <w:ind w:firstLine="199" w:firstLineChars="83"/>
        <w:rPr>
          <w:rFonts w:ascii="宋体" w:hAnsi="宋体" w:cs="仿宋"/>
          <w:szCs w:val="24"/>
        </w:rPr>
      </w:pPr>
      <w:r>
        <w:rPr>
          <w:rFonts w:hint="eastAsia" w:ascii="宋体" w:hAnsi="宋体" w:cs="仿宋"/>
          <w:szCs w:val="24"/>
        </w:rPr>
        <w:t>四级目录：防城港项目部人员笔迹数据库</w:t>
      </w:r>
    </w:p>
    <w:p>
      <w:pPr>
        <w:pStyle w:val="4"/>
        <w:spacing w:line="360" w:lineRule="auto"/>
        <w:ind w:firstLine="199" w:firstLineChars="83"/>
        <w:rPr>
          <w:rFonts w:ascii="宋体" w:hAnsi="宋体" w:cs="仿宋"/>
          <w:szCs w:val="24"/>
        </w:rPr>
      </w:pPr>
      <w:r>
        <w:rPr>
          <w:rFonts w:hint="eastAsia" w:ascii="宋体" w:hAnsi="宋体" w:cs="仿宋"/>
          <w:szCs w:val="24"/>
        </w:rPr>
        <w:t>四级目录：太平岭项目部人员笔迹数据库</w:t>
      </w:r>
    </w:p>
    <w:p>
      <w:pPr>
        <w:pStyle w:val="4"/>
        <w:spacing w:line="360" w:lineRule="auto"/>
        <w:ind w:firstLine="199" w:firstLineChars="83"/>
        <w:rPr>
          <w:rFonts w:ascii="宋体" w:hAnsi="宋体" w:cs="仿宋"/>
          <w:szCs w:val="24"/>
        </w:rPr>
      </w:pPr>
      <w:r>
        <w:rPr>
          <w:rFonts w:ascii="宋体" w:hAnsi="宋体" w:cs="仿宋"/>
          <w:szCs w:val="24"/>
        </w:rPr>
        <w:t>………………………………………………………</w:t>
      </w:r>
    </w:p>
    <w:p>
      <w:pPr>
        <w:pStyle w:val="4"/>
        <w:spacing w:line="360" w:lineRule="auto"/>
        <w:ind w:firstLine="199" w:firstLineChars="83"/>
        <w:rPr>
          <w:rFonts w:ascii="宋体" w:hAnsi="宋体" w:cs="仿宋"/>
          <w:szCs w:val="24"/>
        </w:rPr>
      </w:pPr>
      <w:r>
        <w:rPr>
          <w:rFonts w:hint="eastAsia" w:ascii="宋体" w:hAnsi="宋体" w:cs="仿宋"/>
          <w:szCs w:val="24"/>
        </w:rPr>
        <w:t>三级目录：特种作业人员资质核查</w:t>
      </w:r>
    </w:p>
    <w:p>
      <w:pPr>
        <w:pStyle w:val="4"/>
        <w:spacing w:line="360" w:lineRule="auto"/>
        <w:ind w:firstLine="199" w:firstLineChars="83"/>
        <w:rPr>
          <w:rFonts w:ascii="宋体" w:hAnsi="宋体" w:cs="仿宋"/>
          <w:szCs w:val="24"/>
        </w:rPr>
      </w:pPr>
      <w:r>
        <w:rPr>
          <w:rFonts w:hint="eastAsia" w:ascii="宋体" w:hAnsi="宋体" w:cs="仿宋"/>
          <w:szCs w:val="24"/>
        </w:rPr>
        <w:t>四级目录：特种作业人员资质核查总台账</w:t>
      </w:r>
    </w:p>
    <w:p>
      <w:pPr>
        <w:pStyle w:val="4"/>
        <w:spacing w:line="360" w:lineRule="auto"/>
        <w:ind w:firstLine="199" w:firstLineChars="83"/>
        <w:rPr>
          <w:rFonts w:ascii="宋体" w:hAnsi="宋体" w:cs="仿宋"/>
          <w:szCs w:val="24"/>
        </w:rPr>
      </w:pPr>
      <w:r>
        <w:rPr>
          <w:rFonts w:hint="eastAsia" w:ascii="宋体" w:hAnsi="宋体" w:cs="仿宋"/>
          <w:szCs w:val="24"/>
        </w:rPr>
        <w:t>四级目录：防城港项目部特种作业人员资质核查台账</w:t>
      </w:r>
    </w:p>
    <w:p>
      <w:pPr>
        <w:pStyle w:val="4"/>
        <w:spacing w:line="360" w:lineRule="auto"/>
        <w:ind w:firstLine="199" w:firstLineChars="83"/>
        <w:rPr>
          <w:rFonts w:ascii="宋体" w:hAnsi="宋体" w:cs="仿宋"/>
          <w:szCs w:val="24"/>
        </w:rPr>
      </w:pPr>
      <w:r>
        <w:rPr>
          <w:rFonts w:hint="eastAsia" w:ascii="宋体" w:hAnsi="宋体" w:cs="仿宋"/>
          <w:szCs w:val="24"/>
        </w:rPr>
        <w:t>四级目录：太平岭项目部特种作业人员资质核查台账</w:t>
      </w:r>
    </w:p>
    <w:p>
      <w:pPr>
        <w:pStyle w:val="4"/>
        <w:spacing w:line="360" w:lineRule="auto"/>
        <w:ind w:firstLine="199" w:firstLineChars="83"/>
        <w:rPr>
          <w:rFonts w:ascii="宋体" w:hAnsi="宋体" w:cs="仿宋"/>
          <w:szCs w:val="24"/>
        </w:rPr>
      </w:pPr>
      <w:r>
        <w:rPr>
          <w:rFonts w:ascii="宋体" w:hAnsi="宋体" w:cs="仿宋"/>
          <w:szCs w:val="24"/>
        </w:rPr>
        <w:t>………………………………………………………</w:t>
      </w:r>
    </w:p>
    <w:p>
      <w:pPr>
        <w:pStyle w:val="4"/>
        <w:spacing w:line="360" w:lineRule="auto"/>
        <w:ind w:firstLine="199" w:firstLineChars="83"/>
        <w:rPr>
          <w:rFonts w:ascii="宋体" w:hAnsi="宋体" w:cs="仿宋"/>
          <w:szCs w:val="24"/>
        </w:rPr>
      </w:pPr>
      <w:r>
        <w:rPr>
          <w:rFonts w:hint="eastAsia" w:ascii="宋体" w:hAnsi="宋体" w:cs="仿宋"/>
          <w:szCs w:val="24"/>
        </w:rPr>
        <w:t>三级目录：供方资质核查</w:t>
      </w:r>
    </w:p>
    <w:p>
      <w:pPr>
        <w:pStyle w:val="4"/>
        <w:spacing w:line="360" w:lineRule="auto"/>
        <w:ind w:firstLine="199" w:firstLineChars="83"/>
        <w:rPr>
          <w:rFonts w:ascii="宋体" w:hAnsi="宋体" w:cs="仿宋"/>
          <w:szCs w:val="24"/>
        </w:rPr>
      </w:pPr>
      <w:r>
        <w:rPr>
          <w:rFonts w:hint="eastAsia" w:ascii="宋体" w:hAnsi="宋体" w:cs="仿宋"/>
          <w:szCs w:val="24"/>
        </w:rPr>
        <w:t>四级目录：供方资质核查总台账</w:t>
      </w:r>
    </w:p>
    <w:p>
      <w:pPr>
        <w:pStyle w:val="4"/>
        <w:spacing w:line="360" w:lineRule="auto"/>
        <w:ind w:firstLine="199" w:firstLineChars="83"/>
        <w:rPr>
          <w:rFonts w:ascii="宋体" w:hAnsi="宋体" w:cs="仿宋"/>
          <w:szCs w:val="24"/>
        </w:rPr>
      </w:pPr>
      <w:r>
        <w:rPr>
          <w:rFonts w:hint="eastAsia" w:ascii="宋体" w:hAnsi="宋体" w:cs="仿宋"/>
          <w:szCs w:val="24"/>
        </w:rPr>
        <w:t>四级目录：防城港项目部供方资质核查台账</w:t>
      </w:r>
    </w:p>
    <w:p>
      <w:pPr>
        <w:pStyle w:val="4"/>
        <w:spacing w:line="360" w:lineRule="auto"/>
        <w:ind w:firstLine="199" w:firstLineChars="83"/>
        <w:rPr>
          <w:rFonts w:ascii="宋体" w:hAnsi="宋体" w:cs="仿宋"/>
          <w:szCs w:val="24"/>
        </w:rPr>
      </w:pPr>
      <w:r>
        <w:rPr>
          <w:rFonts w:hint="eastAsia" w:ascii="宋体" w:hAnsi="宋体" w:cs="仿宋"/>
          <w:szCs w:val="24"/>
        </w:rPr>
        <w:t>四级目录：太平岭项目部供方资质核查台账</w:t>
      </w:r>
    </w:p>
    <w:p>
      <w:pPr>
        <w:pStyle w:val="4"/>
        <w:spacing w:line="360" w:lineRule="auto"/>
        <w:ind w:firstLine="199" w:firstLineChars="83"/>
        <w:rPr>
          <w:rFonts w:ascii="宋体" w:hAnsi="宋体" w:cs="仿宋"/>
          <w:szCs w:val="24"/>
        </w:rPr>
      </w:pPr>
      <w:r>
        <w:rPr>
          <w:rFonts w:ascii="宋体" w:hAnsi="宋体" w:cs="仿宋"/>
          <w:szCs w:val="24"/>
        </w:rPr>
        <w:t>………………………………………………………</w:t>
      </w:r>
    </w:p>
    <w:p>
      <w:pPr>
        <w:pStyle w:val="4"/>
        <w:spacing w:line="360" w:lineRule="auto"/>
        <w:ind w:firstLine="199" w:firstLineChars="83"/>
        <w:rPr>
          <w:rFonts w:ascii="宋体" w:hAnsi="宋体" w:cs="仿宋"/>
          <w:szCs w:val="24"/>
        </w:rPr>
      </w:pPr>
      <w:r>
        <w:rPr>
          <w:rFonts w:hint="eastAsia" w:ascii="宋体" w:hAnsi="宋体" w:cs="仿宋"/>
          <w:szCs w:val="24"/>
        </w:rPr>
        <w:t>三级目录：第三方检测报告真伪核查</w:t>
      </w:r>
    </w:p>
    <w:p>
      <w:pPr>
        <w:pStyle w:val="4"/>
        <w:spacing w:line="360" w:lineRule="auto"/>
        <w:ind w:firstLine="199" w:firstLineChars="83"/>
        <w:rPr>
          <w:rFonts w:ascii="宋体" w:hAnsi="宋体" w:cs="仿宋"/>
          <w:szCs w:val="24"/>
        </w:rPr>
      </w:pPr>
      <w:r>
        <w:rPr>
          <w:rFonts w:hint="eastAsia" w:ascii="宋体" w:hAnsi="宋体" w:cs="仿宋"/>
          <w:szCs w:val="24"/>
        </w:rPr>
        <w:t>四级目录：第三方检测报告真伪核查总台账</w:t>
      </w:r>
    </w:p>
    <w:p>
      <w:pPr>
        <w:pStyle w:val="4"/>
        <w:spacing w:line="360" w:lineRule="auto"/>
        <w:ind w:firstLine="199" w:firstLineChars="83"/>
        <w:rPr>
          <w:rFonts w:ascii="宋体" w:hAnsi="宋体" w:cs="仿宋"/>
          <w:szCs w:val="24"/>
        </w:rPr>
      </w:pPr>
      <w:r>
        <w:rPr>
          <w:rFonts w:hint="eastAsia" w:ascii="宋体" w:hAnsi="宋体" w:cs="仿宋"/>
          <w:szCs w:val="24"/>
        </w:rPr>
        <w:t>四级目录：防城港项目部第三方检测报告真伪核查台账</w:t>
      </w:r>
    </w:p>
    <w:p>
      <w:pPr>
        <w:pStyle w:val="4"/>
        <w:spacing w:line="360" w:lineRule="auto"/>
        <w:ind w:firstLine="199" w:firstLineChars="83"/>
        <w:rPr>
          <w:rFonts w:ascii="宋体" w:hAnsi="宋体" w:cs="仿宋"/>
          <w:szCs w:val="24"/>
        </w:rPr>
      </w:pPr>
      <w:r>
        <w:rPr>
          <w:rFonts w:hint="eastAsia" w:ascii="宋体" w:hAnsi="宋体" w:cs="仿宋"/>
          <w:szCs w:val="24"/>
        </w:rPr>
        <w:t>四级目录：太平岭项目部第三方检测报告真伪核查台账</w:t>
      </w:r>
    </w:p>
    <w:p>
      <w:pPr>
        <w:pStyle w:val="4"/>
        <w:spacing w:line="360" w:lineRule="auto"/>
        <w:ind w:firstLine="199" w:firstLineChars="83"/>
        <w:rPr>
          <w:rFonts w:ascii="宋体" w:hAnsi="宋体" w:cs="仿宋"/>
          <w:szCs w:val="24"/>
        </w:rPr>
      </w:pPr>
      <w:r>
        <w:rPr>
          <w:rFonts w:ascii="宋体" w:hAnsi="宋体" w:cs="仿宋"/>
          <w:szCs w:val="24"/>
        </w:rPr>
        <w:t>………………………………………………………</w:t>
      </w:r>
    </w:p>
    <w:p>
      <w:pPr>
        <w:pStyle w:val="4"/>
        <w:spacing w:line="360" w:lineRule="auto"/>
        <w:ind w:firstLine="199" w:firstLineChars="83"/>
        <w:rPr>
          <w:rFonts w:ascii="宋体" w:hAnsi="宋体" w:cs="仿宋"/>
          <w:szCs w:val="24"/>
        </w:rPr>
      </w:pPr>
      <w:r>
        <w:rPr>
          <w:rFonts w:hint="eastAsia" w:ascii="宋体" w:hAnsi="宋体" w:cs="仿宋"/>
          <w:szCs w:val="24"/>
        </w:rPr>
        <w:t>三级目录：无损检验复抽</w:t>
      </w:r>
    </w:p>
    <w:p>
      <w:pPr>
        <w:pStyle w:val="4"/>
        <w:spacing w:line="360" w:lineRule="auto"/>
        <w:ind w:firstLine="199" w:firstLineChars="83"/>
        <w:rPr>
          <w:rFonts w:ascii="宋体" w:hAnsi="宋体" w:cs="仿宋"/>
          <w:szCs w:val="24"/>
        </w:rPr>
      </w:pPr>
      <w:r>
        <w:rPr>
          <w:rFonts w:hint="eastAsia" w:ascii="宋体" w:hAnsi="宋体" w:cs="仿宋"/>
          <w:szCs w:val="24"/>
        </w:rPr>
        <w:t>四级目录：无损检验复抽总台账</w:t>
      </w:r>
    </w:p>
    <w:p>
      <w:pPr>
        <w:pStyle w:val="4"/>
        <w:spacing w:line="360" w:lineRule="auto"/>
        <w:ind w:firstLine="199" w:firstLineChars="83"/>
        <w:rPr>
          <w:rFonts w:ascii="宋体" w:hAnsi="宋体" w:cs="仿宋"/>
          <w:szCs w:val="24"/>
        </w:rPr>
      </w:pPr>
      <w:r>
        <w:rPr>
          <w:rFonts w:hint="eastAsia" w:ascii="宋体" w:hAnsi="宋体" w:cs="仿宋"/>
          <w:szCs w:val="24"/>
        </w:rPr>
        <w:t>四级目录：防城港项目部无损检验复抽台账</w:t>
      </w:r>
    </w:p>
    <w:p>
      <w:pPr>
        <w:pStyle w:val="4"/>
        <w:spacing w:line="360" w:lineRule="auto"/>
        <w:ind w:firstLine="199" w:firstLineChars="83"/>
        <w:rPr>
          <w:rFonts w:ascii="宋体" w:hAnsi="宋体" w:cs="仿宋"/>
          <w:szCs w:val="24"/>
        </w:rPr>
      </w:pPr>
      <w:r>
        <w:rPr>
          <w:rFonts w:hint="eastAsia" w:ascii="宋体" w:hAnsi="宋体" w:cs="仿宋"/>
          <w:szCs w:val="24"/>
        </w:rPr>
        <w:t>四级目录：太平岭项目部无损检验复抽台账</w:t>
      </w:r>
    </w:p>
    <w:p>
      <w:pPr>
        <w:pStyle w:val="4"/>
        <w:spacing w:line="360" w:lineRule="auto"/>
        <w:ind w:firstLine="199" w:firstLineChars="83"/>
        <w:rPr>
          <w:rFonts w:ascii="宋体" w:hAnsi="宋体" w:cs="仿宋"/>
          <w:szCs w:val="24"/>
        </w:rPr>
      </w:pPr>
      <w:r>
        <w:rPr>
          <w:rFonts w:ascii="宋体" w:hAnsi="宋体" w:cs="仿宋"/>
          <w:szCs w:val="24"/>
        </w:rPr>
        <w:t>………………………………………………………</w:t>
      </w:r>
    </w:p>
    <w:p>
      <w:pPr>
        <w:pStyle w:val="5"/>
        <w:bidi w:val="0"/>
      </w:pPr>
      <w:bookmarkStart w:id="281" w:name="_Toc27456"/>
      <w:r>
        <w:rPr>
          <w:rFonts w:hint="eastAsia"/>
        </w:rPr>
        <w:t>软件开发需求</w:t>
      </w:r>
      <w:bookmarkEnd w:id="281"/>
    </w:p>
    <w:p>
      <w:pPr>
        <w:pStyle w:val="6"/>
        <w:bidi w:val="0"/>
      </w:pPr>
      <w:bookmarkStart w:id="282" w:name="_Toc12678"/>
      <w:r>
        <w:rPr>
          <w:rFonts w:hint="eastAsia"/>
        </w:rPr>
        <w:t>软件开发总体要求</w:t>
      </w:r>
      <w:bookmarkEnd w:id="282"/>
    </w:p>
    <w:p>
      <w:pPr>
        <w:bidi w:val="0"/>
        <w:rPr>
          <w:rFonts w:cs="仿宋" w:asciiTheme="minorEastAsia" w:hAnsiTheme="minorEastAsia"/>
          <w:bCs/>
          <w:szCs w:val="24"/>
        </w:rPr>
      </w:pPr>
      <w:r>
        <w:rPr>
          <w:rFonts w:hint="eastAsia" w:cs="仿宋" w:asciiTheme="minorEastAsia" w:hAnsiTheme="minorEastAsia"/>
          <w:b/>
          <w:bCs/>
          <w:szCs w:val="24"/>
        </w:rPr>
        <w:t>四级菜单</w:t>
      </w:r>
      <w:r>
        <w:rPr>
          <w:rFonts w:hint="eastAsia" w:cs="仿宋" w:asciiTheme="minorEastAsia" w:hAnsiTheme="minorEastAsia"/>
          <w:bCs/>
          <w:szCs w:val="24"/>
        </w:rPr>
        <w:t>模块均应有新增、编辑、删除、查看、查询、高级查询、数据导入及导出功能；</w:t>
      </w:r>
    </w:p>
    <w:p>
      <w:pPr>
        <w:pStyle w:val="6"/>
        <w:bidi w:val="0"/>
      </w:pPr>
      <w:bookmarkStart w:id="283" w:name="_Toc3767"/>
      <w:r>
        <w:rPr>
          <w:rFonts w:hint="eastAsia"/>
        </w:rPr>
        <w:t>软件用户</w:t>
      </w:r>
      <w:bookmarkEnd w:id="283"/>
    </w:p>
    <w:p>
      <w:pPr>
        <w:bidi w:val="0"/>
      </w:pPr>
      <w:r>
        <w:rPr>
          <w:rFonts w:hint="eastAsia"/>
        </w:rPr>
        <w:t>项目质量主管领导、QA/QC部经理、防造假工作管理人员，各项目人员权限由质保部把关，所有人员仅能查看、操作授权范围内的模块，未授权模块人员登录后不予显示；</w:t>
      </w:r>
    </w:p>
    <w:p>
      <w:pPr>
        <w:pStyle w:val="6"/>
        <w:bidi w:val="0"/>
      </w:pPr>
      <w:bookmarkStart w:id="284" w:name="_Toc6409"/>
      <w:r>
        <w:rPr>
          <w:rFonts w:hint="eastAsia"/>
        </w:rPr>
        <w:t>人员笔迹数据库</w:t>
      </w:r>
      <w:bookmarkEnd w:id="284"/>
    </w:p>
    <w:p>
      <w:pPr>
        <w:bidi w:val="0"/>
        <w:rPr>
          <w:rFonts w:cs="仿宋" w:asciiTheme="minorEastAsia" w:hAnsiTheme="minorEastAsia"/>
          <w:szCs w:val="24"/>
        </w:rPr>
      </w:pPr>
      <w:r>
        <w:rPr>
          <w:rFonts w:hint="eastAsia" w:cs="仿宋" w:asciiTheme="minorEastAsia" w:hAnsiTheme="minorEastAsia"/>
          <w:b/>
          <w:bCs/>
          <w:color w:val="000000" w:themeColor="text1"/>
          <w:szCs w:val="24"/>
          <w14:textFill>
            <w14:solidFill>
              <w14:schemeClr w14:val="tx1"/>
            </w14:solidFill>
          </w14:textFill>
        </w:rPr>
        <w:t>功能：</w:t>
      </w:r>
      <w:r>
        <w:rPr>
          <w:rFonts w:hint="eastAsia" w:cs="仿宋" w:asciiTheme="minorEastAsia" w:hAnsiTheme="minorEastAsia"/>
          <w:szCs w:val="24"/>
        </w:rPr>
        <w:t>项目部根据系统模块功能，录入人员笔迹信息，各项目部根据已录入信息开展笔迹核对工作，并实现月度、季度、年度数据统计。</w:t>
      </w:r>
    </w:p>
    <w:p>
      <w:pPr>
        <w:pStyle w:val="53"/>
        <w:widowControl w:val="0"/>
        <w:numPr>
          <w:ilvl w:val="0"/>
          <w:numId w:val="162"/>
        </w:numPr>
        <w:spacing w:line="360" w:lineRule="auto"/>
        <w:ind w:left="425" w:leftChars="0" w:hanging="425" w:firstLineChars="0"/>
        <w:jc w:val="both"/>
        <w:rPr>
          <w:rFonts w:cs="仿宋" w:asciiTheme="minorEastAsia" w:hAnsiTheme="minorEastAsia"/>
        </w:rPr>
      </w:pPr>
      <w:r>
        <w:rPr>
          <w:rFonts w:hint="eastAsia" w:cs="仿宋" w:asciiTheme="minorEastAsia" w:hAnsiTheme="minorEastAsia"/>
        </w:rPr>
        <w:t>系统自动生成（生成规则：项目部-BJHC-001）</w:t>
      </w:r>
    </w:p>
    <w:p>
      <w:pPr>
        <w:pStyle w:val="53"/>
        <w:widowControl w:val="0"/>
        <w:numPr>
          <w:ilvl w:val="0"/>
          <w:numId w:val="162"/>
        </w:numPr>
        <w:spacing w:line="360" w:lineRule="auto"/>
        <w:ind w:left="425" w:leftChars="0" w:hanging="425" w:firstLineChars="0"/>
        <w:jc w:val="both"/>
        <w:rPr>
          <w:rFonts w:cs="仿宋" w:asciiTheme="minorEastAsia" w:hAnsiTheme="minorEastAsia"/>
        </w:rPr>
      </w:pPr>
      <w:r>
        <w:rPr>
          <w:rFonts w:cs="仿宋" w:asciiTheme="minorEastAsia" w:hAnsiTheme="minorEastAsia"/>
          <w:bCs/>
        </w:rPr>
        <w:t>姓名</w:t>
      </w:r>
      <w:r>
        <w:rPr>
          <w:rFonts w:hint="eastAsia" w:cs="仿宋" w:asciiTheme="minorEastAsia" w:hAnsiTheme="minorEastAsia"/>
          <w:bCs/>
        </w:rPr>
        <w:t>：建议直接宏景系统抓取</w:t>
      </w:r>
    </w:p>
    <w:p>
      <w:pPr>
        <w:pStyle w:val="53"/>
        <w:widowControl w:val="0"/>
        <w:numPr>
          <w:ilvl w:val="0"/>
          <w:numId w:val="162"/>
        </w:numPr>
        <w:spacing w:line="360" w:lineRule="auto"/>
        <w:ind w:left="425" w:leftChars="0" w:hanging="425" w:firstLineChars="0"/>
        <w:jc w:val="both"/>
        <w:rPr>
          <w:rFonts w:cs="仿宋" w:asciiTheme="minorEastAsia" w:hAnsiTheme="minorEastAsia"/>
        </w:rPr>
      </w:pPr>
      <w:r>
        <w:rPr>
          <w:rFonts w:hint="eastAsia" w:cs="仿宋" w:asciiTheme="minorEastAsia" w:hAnsiTheme="minorEastAsia"/>
          <w:bCs/>
        </w:rPr>
        <w:t>部门：建议直接宏景系统抓取</w:t>
      </w:r>
    </w:p>
    <w:p>
      <w:pPr>
        <w:pStyle w:val="53"/>
        <w:widowControl w:val="0"/>
        <w:numPr>
          <w:ilvl w:val="0"/>
          <w:numId w:val="162"/>
        </w:numPr>
        <w:spacing w:line="360" w:lineRule="auto"/>
        <w:ind w:left="425" w:leftChars="0" w:hanging="425" w:firstLineChars="0"/>
        <w:jc w:val="both"/>
        <w:rPr>
          <w:rFonts w:cs="仿宋" w:asciiTheme="minorEastAsia" w:hAnsiTheme="minorEastAsia"/>
        </w:rPr>
      </w:pPr>
      <w:r>
        <w:rPr>
          <w:rFonts w:hint="eastAsia" w:cs="仿宋" w:asciiTheme="minorEastAsia" w:hAnsiTheme="minorEastAsia"/>
          <w:bCs/>
        </w:rPr>
        <w:t>员工号：建议直接宏景系统抓取</w:t>
      </w:r>
    </w:p>
    <w:p>
      <w:pPr>
        <w:pStyle w:val="53"/>
        <w:widowControl w:val="0"/>
        <w:numPr>
          <w:ilvl w:val="0"/>
          <w:numId w:val="162"/>
        </w:numPr>
        <w:spacing w:line="360" w:lineRule="auto"/>
        <w:ind w:left="425" w:leftChars="0" w:hanging="425" w:firstLineChars="0"/>
        <w:jc w:val="both"/>
        <w:rPr>
          <w:rFonts w:cs="仿宋" w:asciiTheme="minorEastAsia" w:hAnsiTheme="minorEastAsia"/>
          <w:bCs/>
        </w:rPr>
      </w:pPr>
      <w:r>
        <w:rPr>
          <w:rFonts w:hint="eastAsia" w:cs="仿宋" w:asciiTheme="minorEastAsia" w:hAnsiTheme="minorEastAsia"/>
          <w:bCs/>
        </w:rPr>
        <w:t>工种：建议直接宏景系统抓取</w:t>
      </w:r>
    </w:p>
    <w:p>
      <w:pPr>
        <w:pStyle w:val="53"/>
        <w:widowControl w:val="0"/>
        <w:numPr>
          <w:ilvl w:val="0"/>
          <w:numId w:val="162"/>
        </w:numPr>
        <w:spacing w:line="360" w:lineRule="auto"/>
        <w:ind w:left="425" w:leftChars="0" w:hanging="425" w:firstLineChars="0"/>
        <w:jc w:val="both"/>
        <w:rPr>
          <w:rFonts w:cs="仿宋" w:asciiTheme="minorEastAsia" w:hAnsiTheme="minorEastAsia"/>
          <w:bCs/>
        </w:rPr>
      </w:pPr>
      <w:r>
        <w:rPr>
          <w:rFonts w:hint="eastAsia" w:cs="仿宋" w:asciiTheme="minorEastAsia" w:hAnsiTheme="minorEastAsia"/>
          <w:bCs/>
        </w:rPr>
        <w:t>笔迹：（项目部只需对应录入笔迹模板，笔迹模板格式不限）</w:t>
      </w:r>
    </w:p>
    <w:p>
      <w:pPr>
        <w:pStyle w:val="53"/>
        <w:widowControl w:val="0"/>
        <w:numPr>
          <w:ilvl w:val="0"/>
          <w:numId w:val="162"/>
        </w:numPr>
        <w:spacing w:line="360" w:lineRule="auto"/>
        <w:ind w:left="425" w:leftChars="0" w:hanging="425" w:firstLineChars="0"/>
        <w:jc w:val="both"/>
        <w:rPr>
          <w:rFonts w:cs="仿宋" w:asciiTheme="minorEastAsia" w:hAnsiTheme="minorEastAsia"/>
          <w:bCs/>
        </w:rPr>
      </w:pPr>
      <w:r>
        <w:rPr>
          <w:rFonts w:hint="eastAsia" w:cs="仿宋" w:asciiTheme="minorEastAsia" w:hAnsiTheme="minorEastAsia"/>
          <w:bCs/>
        </w:rPr>
        <w:t>录入人；</w:t>
      </w:r>
    </w:p>
    <w:p>
      <w:pPr>
        <w:pStyle w:val="53"/>
        <w:widowControl w:val="0"/>
        <w:numPr>
          <w:ilvl w:val="0"/>
          <w:numId w:val="162"/>
        </w:numPr>
        <w:spacing w:line="360" w:lineRule="auto"/>
        <w:ind w:left="425" w:leftChars="0" w:hanging="425" w:firstLineChars="0"/>
        <w:jc w:val="both"/>
        <w:rPr>
          <w:rFonts w:cs="仿宋" w:asciiTheme="minorEastAsia" w:hAnsiTheme="minorEastAsia"/>
          <w:bCs/>
        </w:rPr>
      </w:pPr>
      <w:r>
        <w:rPr>
          <w:rFonts w:hint="eastAsia" w:cs="仿宋" w:asciiTheme="minorEastAsia" w:hAnsiTheme="minorEastAsia"/>
          <w:bCs/>
        </w:rPr>
        <w:t>录入时间；</w:t>
      </w:r>
    </w:p>
    <w:p>
      <w:pPr>
        <w:spacing w:line="360" w:lineRule="auto"/>
        <w:rPr>
          <w:rFonts w:cs="仿宋" w:asciiTheme="minorEastAsia" w:hAnsiTheme="minorEastAsia"/>
          <w:szCs w:val="24"/>
        </w:rPr>
      </w:pPr>
      <w:r>
        <w:drawing>
          <wp:inline distT="0" distB="0" distL="0" distR="0">
            <wp:extent cx="5257800" cy="1323975"/>
            <wp:effectExtent l="9525" t="9525" r="9525" b="19050"/>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3"/>
                    <pic:cNvPicPr>
                      <a:picLocks noChangeAspect="1"/>
                    </pic:cNvPicPr>
                  </pic:nvPicPr>
                  <pic:blipFill>
                    <a:blip r:embed="rId142"/>
                    <a:srcRect b="28351"/>
                    <a:stretch>
                      <a:fillRect/>
                    </a:stretch>
                  </pic:blipFill>
                  <pic:spPr>
                    <a:xfrm>
                      <a:off x="0" y="0"/>
                      <a:ext cx="5274310" cy="1323975"/>
                    </a:xfrm>
                    <a:prstGeom prst="rect">
                      <a:avLst/>
                    </a:prstGeom>
                    <a:ln>
                      <a:solidFill>
                        <a:schemeClr val="tx1"/>
                      </a:solidFill>
                    </a:ln>
                  </pic:spPr>
                </pic:pic>
              </a:graphicData>
            </a:graphic>
          </wp:inline>
        </w:drawing>
      </w:r>
    </w:p>
    <w:p>
      <w:pPr>
        <w:spacing w:line="360" w:lineRule="auto"/>
        <w:jc w:val="center"/>
        <w:rPr>
          <w:rFonts w:cs="仿宋" w:asciiTheme="minorEastAsia" w:hAnsiTheme="minorEastAsia"/>
          <w:bCs/>
          <w:szCs w:val="21"/>
        </w:rPr>
      </w:pPr>
      <w:r>
        <w:rPr>
          <w:rFonts w:hint="eastAsia" w:cs="仿宋" w:asciiTheme="minorEastAsia" w:hAnsiTheme="minorEastAsia"/>
          <w:bCs/>
          <w:szCs w:val="21"/>
        </w:rPr>
        <w:t>图2</w:t>
      </w:r>
    </w:p>
    <w:p>
      <w:pPr>
        <w:pStyle w:val="6"/>
        <w:bidi w:val="0"/>
      </w:pPr>
      <w:bookmarkStart w:id="285" w:name="_Toc16019"/>
      <w:r>
        <w:rPr>
          <w:rFonts w:hint="eastAsia"/>
        </w:rPr>
        <w:t>特种作业人员资质资格核查</w:t>
      </w:r>
      <w:bookmarkEnd w:id="285"/>
    </w:p>
    <w:p>
      <w:pPr>
        <w:bidi w:val="0"/>
        <w:rPr>
          <w:rFonts w:cs="仿宋" w:asciiTheme="minorEastAsia" w:hAnsiTheme="minorEastAsia"/>
          <w:szCs w:val="24"/>
        </w:rPr>
      </w:pPr>
      <w:r>
        <w:rPr>
          <w:rFonts w:hint="eastAsia" w:cs="仿宋" w:asciiTheme="minorEastAsia" w:hAnsiTheme="minorEastAsia"/>
          <w:b/>
          <w:bCs/>
          <w:color w:val="000000" w:themeColor="text1"/>
          <w:szCs w:val="24"/>
          <w14:textFill>
            <w14:solidFill>
              <w14:schemeClr w14:val="tx1"/>
            </w14:solidFill>
          </w14:textFill>
        </w:rPr>
        <w:t>功能：</w:t>
      </w:r>
      <w:r>
        <w:rPr>
          <w:rFonts w:hint="eastAsia" w:cs="仿宋" w:asciiTheme="minorEastAsia" w:hAnsiTheme="minorEastAsia"/>
          <w:szCs w:val="24"/>
        </w:rPr>
        <w:t>项目部根据系统模块功能，录入特种作业人员资质核查信息，界面包含以下字段，并以核查时间为依据实现月度、季度、年度数据统计。</w:t>
      </w:r>
    </w:p>
    <w:p>
      <w:pPr>
        <w:pStyle w:val="53"/>
        <w:widowControl w:val="0"/>
        <w:numPr>
          <w:ilvl w:val="0"/>
          <w:numId w:val="163"/>
        </w:numPr>
        <w:spacing w:line="360" w:lineRule="auto"/>
        <w:ind w:firstLineChars="0"/>
        <w:jc w:val="both"/>
        <w:rPr>
          <w:rFonts w:cs="仿宋" w:asciiTheme="minorEastAsia" w:hAnsiTheme="minorEastAsia"/>
        </w:rPr>
      </w:pPr>
      <w:r>
        <w:rPr>
          <w:rFonts w:hint="eastAsia" w:cs="仿宋" w:asciiTheme="minorEastAsia" w:hAnsiTheme="minorEastAsia"/>
        </w:rPr>
        <w:t>序号：系统自动生成（生成规则：项目部-TZZG-001）</w:t>
      </w:r>
    </w:p>
    <w:p>
      <w:pPr>
        <w:pStyle w:val="53"/>
        <w:widowControl w:val="0"/>
        <w:numPr>
          <w:ilvl w:val="0"/>
          <w:numId w:val="163"/>
        </w:numPr>
        <w:spacing w:line="360" w:lineRule="auto"/>
        <w:ind w:firstLineChars="0"/>
        <w:jc w:val="both"/>
        <w:rPr>
          <w:rFonts w:cs="仿宋" w:asciiTheme="minorEastAsia" w:hAnsiTheme="minorEastAsia"/>
        </w:rPr>
      </w:pPr>
      <w:r>
        <w:rPr>
          <w:rFonts w:hint="eastAsia" w:cs="仿宋" w:asciiTheme="minorEastAsia" w:hAnsiTheme="minorEastAsia"/>
        </w:rPr>
        <w:t>项目部或分公司名称：系统设置为当某项目人员登录该界面后，自动显示该项目名称，无需手动输入；</w:t>
      </w:r>
    </w:p>
    <w:p>
      <w:pPr>
        <w:pStyle w:val="53"/>
        <w:widowControl w:val="0"/>
        <w:numPr>
          <w:ilvl w:val="0"/>
          <w:numId w:val="163"/>
        </w:numPr>
        <w:spacing w:line="360" w:lineRule="auto"/>
        <w:ind w:firstLineChars="0"/>
        <w:jc w:val="both"/>
        <w:rPr>
          <w:rFonts w:cs="仿宋" w:asciiTheme="minorEastAsia" w:hAnsiTheme="minorEastAsia"/>
        </w:rPr>
      </w:pPr>
      <w:r>
        <w:rPr>
          <w:rFonts w:hint="eastAsia" w:cs="仿宋" w:asciiTheme="minorEastAsia" w:hAnsiTheme="minorEastAsia"/>
        </w:rPr>
        <w:t>姓名；</w:t>
      </w:r>
    </w:p>
    <w:p>
      <w:pPr>
        <w:pStyle w:val="53"/>
        <w:widowControl w:val="0"/>
        <w:numPr>
          <w:ilvl w:val="0"/>
          <w:numId w:val="163"/>
        </w:numPr>
        <w:spacing w:line="360" w:lineRule="auto"/>
        <w:ind w:firstLineChars="0"/>
        <w:jc w:val="both"/>
        <w:rPr>
          <w:rFonts w:cs="仿宋" w:asciiTheme="minorEastAsia" w:hAnsiTheme="minorEastAsia"/>
        </w:rPr>
      </w:pPr>
      <w:r>
        <w:rPr>
          <w:rFonts w:hint="eastAsia" w:cs="仿宋" w:asciiTheme="minorEastAsia" w:hAnsiTheme="minorEastAsia"/>
        </w:rPr>
        <w:t>身份证号码；</w:t>
      </w:r>
    </w:p>
    <w:p>
      <w:pPr>
        <w:pStyle w:val="53"/>
        <w:widowControl w:val="0"/>
        <w:numPr>
          <w:ilvl w:val="0"/>
          <w:numId w:val="163"/>
        </w:numPr>
        <w:spacing w:line="360" w:lineRule="auto"/>
        <w:ind w:firstLineChars="0"/>
        <w:jc w:val="both"/>
        <w:rPr>
          <w:rFonts w:cs="仿宋" w:asciiTheme="minorEastAsia" w:hAnsiTheme="minorEastAsia"/>
        </w:rPr>
      </w:pPr>
      <w:r>
        <w:rPr>
          <w:rFonts w:hint="eastAsia" w:cs="仿宋" w:asciiTheme="minorEastAsia" w:hAnsiTheme="minorEastAsia"/>
        </w:rPr>
        <w:t>所在部门；</w:t>
      </w:r>
    </w:p>
    <w:p>
      <w:pPr>
        <w:pStyle w:val="53"/>
        <w:widowControl w:val="0"/>
        <w:numPr>
          <w:ilvl w:val="0"/>
          <w:numId w:val="163"/>
        </w:numPr>
        <w:spacing w:line="360" w:lineRule="auto"/>
        <w:ind w:firstLineChars="0"/>
        <w:jc w:val="both"/>
        <w:rPr>
          <w:rFonts w:cs="仿宋" w:asciiTheme="minorEastAsia" w:hAnsiTheme="minorEastAsia"/>
        </w:rPr>
      </w:pPr>
      <w:r>
        <w:rPr>
          <w:rFonts w:hint="eastAsia" w:cs="仿宋" w:asciiTheme="minorEastAsia" w:hAnsiTheme="minorEastAsia"/>
        </w:rPr>
        <w:t>人员类型：（电工、电焊工、叉车司机、吊车司机、机动车辆司机、起重工、架子工），人员类型系统设置为可点击自选模式，由于各军工/核电项目间特种作业人员类型可能会存在差异，请同时增加录入人可自行输入添加工种的功能；</w:t>
      </w:r>
    </w:p>
    <w:p>
      <w:pPr>
        <w:pStyle w:val="53"/>
        <w:widowControl w:val="0"/>
        <w:numPr>
          <w:ilvl w:val="0"/>
          <w:numId w:val="163"/>
        </w:numPr>
        <w:spacing w:line="360" w:lineRule="auto"/>
        <w:ind w:firstLineChars="0"/>
        <w:jc w:val="both"/>
        <w:rPr>
          <w:rFonts w:cs="仿宋" w:asciiTheme="minorEastAsia" w:hAnsiTheme="minorEastAsia"/>
        </w:rPr>
      </w:pPr>
      <w:r>
        <w:rPr>
          <w:rFonts w:hint="eastAsia" w:cs="仿宋" w:asciiTheme="minorEastAsia" w:hAnsiTheme="minorEastAsia"/>
        </w:rPr>
        <w:t>证件名称；</w:t>
      </w:r>
    </w:p>
    <w:p>
      <w:pPr>
        <w:pStyle w:val="53"/>
        <w:widowControl w:val="0"/>
        <w:numPr>
          <w:ilvl w:val="0"/>
          <w:numId w:val="163"/>
        </w:numPr>
        <w:spacing w:line="360" w:lineRule="auto"/>
        <w:ind w:firstLineChars="0"/>
        <w:jc w:val="both"/>
        <w:rPr>
          <w:rFonts w:cs="仿宋" w:asciiTheme="minorEastAsia" w:hAnsiTheme="minorEastAsia"/>
        </w:rPr>
      </w:pPr>
      <w:r>
        <w:rPr>
          <w:rFonts w:hint="eastAsia" w:cs="仿宋" w:asciiTheme="minorEastAsia" w:hAnsiTheme="minorEastAsia"/>
        </w:rPr>
        <w:t>发证机关；</w:t>
      </w:r>
    </w:p>
    <w:p>
      <w:pPr>
        <w:pStyle w:val="53"/>
        <w:widowControl w:val="0"/>
        <w:numPr>
          <w:ilvl w:val="0"/>
          <w:numId w:val="163"/>
        </w:numPr>
        <w:spacing w:line="360" w:lineRule="auto"/>
        <w:ind w:firstLineChars="0"/>
        <w:jc w:val="both"/>
        <w:rPr>
          <w:rFonts w:cs="仿宋" w:asciiTheme="minorEastAsia" w:hAnsiTheme="minorEastAsia"/>
        </w:rPr>
      </w:pPr>
      <w:r>
        <w:rPr>
          <w:rFonts w:hint="eastAsia" w:cs="仿宋" w:asciiTheme="minorEastAsia" w:hAnsiTheme="minorEastAsia"/>
        </w:rPr>
        <w:t>发证时间；</w:t>
      </w:r>
    </w:p>
    <w:p>
      <w:pPr>
        <w:pStyle w:val="53"/>
        <w:widowControl w:val="0"/>
        <w:numPr>
          <w:ilvl w:val="0"/>
          <w:numId w:val="163"/>
        </w:numPr>
        <w:spacing w:line="360" w:lineRule="auto"/>
        <w:ind w:firstLineChars="0"/>
        <w:jc w:val="both"/>
        <w:rPr>
          <w:rFonts w:cs="仿宋" w:asciiTheme="minorEastAsia" w:hAnsiTheme="minorEastAsia"/>
        </w:rPr>
      </w:pPr>
      <w:r>
        <w:rPr>
          <w:rFonts w:hint="eastAsia" w:cs="仿宋" w:asciiTheme="minorEastAsia" w:hAnsiTheme="minorEastAsia"/>
        </w:rPr>
        <w:t>复审时间；</w:t>
      </w:r>
    </w:p>
    <w:p>
      <w:pPr>
        <w:pStyle w:val="53"/>
        <w:widowControl w:val="0"/>
        <w:numPr>
          <w:ilvl w:val="0"/>
          <w:numId w:val="163"/>
        </w:numPr>
        <w:spacing w:line="360" w:lineRule="auto"/>
        <w:ind w:firstLineChars="0"/>
        <w:jc w:val="both"/>
        <w:rPr>
          <w:rFonts w:cs="仿宋" w:asciiTheme="minorEastAsia" w:hAnsiTheme="minorEastAsia"/>
        </w:rPr>
      </w:pPr>
      <w:r>
        <w:rPr>
          <w:rFonts w:hint="eastAsia" w:cs="仿宋" w:asciiTheme="minorEastAsia" w:hAnsiTheme="minorEastAsia"/>
        </w:rPr>
        <w:t>核查人；</w:t>
      </w:r>
    </w:p>
    <w:p>
      <w:pPr>
        <w:pStyle w:val="53"/>
        <w:widowControl w:val="0"/>
        <w:numPr>
          <w:ilvl w:val="0"/>
          <w:numId w:val="163"/>
        </w:numPr>
        <w:spacing w:line="360" w:lineRule="auto"/>
        <w:ind w:firstLineChars="0"/>
        <w:jc w:val="both"/>
        <w:rPr>
          <w:rFonts w:cs="仿宋" w:asciiTheme="minorEastAsia" w:hAnsiTheme="minorEastAsia"/>
        </w:rPr>
      </w:pPr>
      <w:r>
        <w:rPr>
          <w:rFonts w:hint="eastAsia" w:cs="仿宋" w:asciiTheme="minorEastAsia" w:hAnsiTheme="minorEastAsia"/>
        </w:rPr>
        <w:t>核查时间；</w:t>
      </w:r>
    </w:p>
    <w:p>
      <w:pPr>
        <w:pStyle w:val="53"/>
        <w:widowControl w:val="0"/>
        <w:numPr>
          <w:ilvl w:val="0"/>
          <w:numId w:val="163"/>
        </w:numPr>
        <w:spacing w:line="360" w:lineRule="auto"/>
        <w:ind w:firstLineChars="0"/>
        <w:jc w:val="both"/>
        <w:rPr>
          <w:rFonts w:cs="仿宋" w:asciiTheme="minorEastAsia" w:hAnsiTheme="minorEastAsia"/>
        </w:rPr>
      </w:pPr>
      <w:r>
        <w:rPr>
          <w:rFonts w:hint="eastAsia" w:cs="仿宋" w:asciiTheme="minorEastAsia" w:hAnsiTheme="minorEastAsia"/>
        </w:rPr>
        <w:t>核实途径：分为官网查验、扫描二维码验证2种，系统设置为可点击自选模式, 同时增加录入人可自行输入添加核查方式功能；</w:t>
      </w:r>
    </w:p>
    <w:p>
      <w:pPr>
        <w:pStyle w:val="53"/>
        <w:widowControl w:val="0"/>
        <w:numPr>
          <w:ilvl w:val="0"/>
          <w:numId w:val="163"/>
        </w:numPr>
        <w:spacing w:line="360" w:lineRule="auto"/>
        <w:ind w:firstLineChars="0"/>
        <w:jc w:val="both"/>
        <w:rPr>
          <w:rFonts w:cs="仿宋" w:asciiTheme="minorEastAsia" w:hAnsiTheme="minorEastAsia"/>
        </w:rPr>
      </w:pPr>
      <w:r>
        <w:rPr>
          <w:rFonts w:hint="eastAsia" w:cs="仿宋" w:asciiTheme="minorEastAsia" w:hAnsiTheme="minorEastAsia"/>
        </w:rPr>
        <w:t>是否真实有效；</w:t>
      </w:r>
    </w:p>
    <w:p>
      <w:pPr>
        <w:pStyle w:val="53"/>
        <w:widowControl w:val="0"/>
        <w:numPr>
          <w:ilvl w:val="0"/>
          <w:numId w:val="163"/>
        </w:numPr>
        <w:spacing w:line="360" w:lineRule="auto"/>
        <w:ind w:firstLineChars="0"/>
        <w:jc w:val="both"/>
        <w:rPr>
          <w:rFonts w:cs="仿宋" w:asciiTheme="minorEastAsia" w:hAnsiTheme="minorEastAsia"/>
        </w:rPr>
      </w:pPr>
      <w:r>
        <w:rPr>
          <w:rFonts w:hint="eastAsia" w:cs="仿宋" w:asciiTheme="minorEastAsia" w:hAnsiTheme="minorEastAsia"/>
        </w:rPr>
        <w:t>资格到期预警：系统依据复审时间实现资格到期前4个月自动预警功能；</w:t>
      </w:r>
    </w:p>
    <w:p>
      <w:pPr>
        <w:pStyle w:val="53"/>
        <w:widowControl w:val="0"/>
        <w:numPr>
          <w:ilvl w:val="0"/>
          <w:numId w:val="163"/>
        </w:numPr>
        <w:spacing w:line="360" w:lineRule="auto"/>
        <w:ind w:firstLineChars="0"/>
        <w:jc w:val="both"/>
        <w:rPr>
          <w:rFonts w:cs="仿宋" w:asciiTheme="minorEastAsia" w:hAnsiTheme="minorEastAsia"/>
        </w:rPr>
      </w:pPr>
      <w:r>
        <w:rPr>
          <w:rFonts w:hint="eastAsia" w:cs="仿宋" w:asciiTheme="minorEastAsia" w:hAnsiTheme="minorEastAsia"/>
        </w:rPr>
        <w:t>备注；</w:t>
      </w:r>
    </w:p>
    <w:p>
      <w:pPr>
        <w:spacing w:line="360" w:lineRule="auto"/>
        <w:rPr>
          <w:rFonts w:cs="仿宋" w:asciiTheme="minorEastAsia" w:hAnsiTheme="minorEastAsia"/>
          <w:szCs w:val="24"/>
        </w:rPr>
      </w:pPr>
      <w:r>
        <w:drawing>
          <wp:inline distT="0" distB="0" distL="0" distR="0">
            <wp:extent cx="5274310" cy="1380490"/>
            <wp:effectExtent l="9525" t="9525" r="12065" b="196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3"/>
                    <a:srcRect b="38518"/>
                    <a:stretch>
                      <a:fillRect/>
                    </a:stretch>
                  </pic:blipFill>
                  <pic:spPr>
                    <a:xfrm>
                      <a:off x="0" y="0"/>
                      <a:ext cx="5274310" cy="1380490"/>
                    </a:xfrm>
                    <a:prstGeom prst="rect">
                      <a:avLst/>
                    </a:prstGeom>
                    <a:ln>
                      <a:solidFill>
                        <a:schemeClr val="tx1"/>
                      </a:solidFill>
                    </a:ln>
                  </pic:spPr>
                </pic:pic>
              </a:graphicData>
            </a:graphic>
          </wp:inline>
        </w:drawing>
      </w:r>
    </w:p>
    <w:p>
      <w:pPr>
        <w:spacing w:line="360" w:lineRule="auto"/>
        <w:jc w:val="center"/>
        <w:rPr>
          <w:rFonts w:cs="仿宋" w:asciiTheme="minorEastAsia" w:hAnsiTheme="minorEastAsia"/>
          <w:bCs/>
          <w:szCs w:val="21"/>
        </w:rPr>
      </w:pPr>
      <w:r>
        <w:rPr>
          <w:rFonts w:hint="eastAsia" w:cs="仿宋" w:asciiTheme="minorEastAsia" w:hAnsiTheme="minorEastAsia"/>
          <w:bCs/>
          <w:szCs w:val="21"/>
        </w:rPr>
        <w:t>图3</w:t>
      </w:r>
    </w:p>
    <w:p>
      <w:pPr>
        <w:pStyle w:val="6"/>
        <w:bidi w:val="0"/>
      </w:pPr>
      <w:bookmarkStart w:id="286" w:name="_Toc16865"/>
      <w:r>
        <w:rPr>
          <w:rFonts w:hint="eastAsia"/>
        </w:rPr>
        <w:t>供方资质证书核查</w:t>
      </w:r>
      <w:bookmarkEnd w:id="286"/>
    </w:p>
    <w:p>
      <w:pPr>
        <w:spacing w:line="360" w:lineRule="auto"/>
        <w:rPr>
          <w:rFonts w:cs="仿宋" w:asciiTheme="minorEastAsia" w:hAnsiTheme="minorEastAsia"/>
          <w:szCs w:val="24"/>
        </w:rPr>
      </w:pPr>
      <w:r>
        <w:rPr>
          <w:rFonts w:hint="eastAsia" w:cs="仿宋" w:asciiTheme="minorEastAsia" w:hAnsiTheme="minorEastAsia"/>
          <w:b/>
          <w:bCs/>
          <w:color w:val="000000" w:themeColor="text1"/>
          <w:szCs w:val="24"/>
          <w14:textFill>
            <w14:solidFill>
              <w14:schemeClr w14:val="tx1"/>
            </w14:solidFill>
          </w14:textFill>
        </w:rPr>
        <w:t>功能：</w:t>
      </w:r>
      <w:r>
        <w:rPr>
          <w:rFonts w:hint="eastAsia" w:cs="仿宋" w:asciiTheme="minorEastAsia" w:hAnsiTheme="minorEastAsia"/>
          <w:szCs w:val="24"/>
        </w:rPr>
        <w:t>项目部根据系统模块功能，录入供方资质证书核查信息，界面包含以下字段，并实现月度、季度、年度数据统计。</w:t>
      </w:r>
    </w:p>
    <w:p>
      <w:pPr>
        <w:pStyle w:val="53"/>
        <w:widowControl w:val="0"/>
        <w:numPr>
          <w:ilvl w:val="0"/>
          <w:numId w:val="164"/>
        </w:numPr>
        <w:spacing w:line="360" w:lineRule="auto"/>
        <w:ind w:firstLineChars="0"/>
        <w:jc w:val="both"/>
        <w:rPr>
          <w:rFonts w:cs="仿宋" w:asciiTheme="minorEastAsia" w:hAnsiTheme="minorEastAsia"/>
        </w:rPr>
      </w:pPr>
      <w:r>
        <w:rPr>
          <w:rFonts w:hint="eastAsia" w:cs="仿宋" w:asciiTheme="minorEastAsia" w:hAnsiTheme="minorEastAsia"/>
        </w:rPr>
        <w:t>序号：系统自动生成（生成规则：项目部-GFZZ-001）</w:t>
      </w:r>
    </w:p>
    <w:p>
      <w:pPr>
        <w:pStyle w:val="53"/>
        <w:widowControl w:val="0"/>
        <w:numPr>
          <w:ilvl w:val="0"/>
          <w:numId w:val="164"/>
        </w:numPr>
        <w:spacing w:line="360" w:lineRule="auto"/>
        <w:ind w:firstLineChars="0"/>
        <w:jc w:val="both"/>
        <w:rPr>
          <w:rFonts w:cs="仿宋" w:asciiTheme="minorEastAsia" w:hAnsiTheme="minorEastAsia"/>
        </w:rPr>
      </w:pPr>
      <w:r>
        <w:rPr>
          <w:rFonts w:hint="eastAsia" w:cs="仿宋" w:asciiTheme="minorEastAsia" w:hAnsiTheme="minorEastAsia"/>
        </w:rPr>
        <w:t>项目部或分公司名称；</w:t>
      </w:r>
    </w:p>
    <w:p>
      <w:pPr>
        <w:pStyle w:val="53"/>
        <w:widowControl w:val="0"/>
        <w:numPr>
          <w:ilvl w:val="0"/>
          <w:numId w:val="164"/>
        </w:numPr>
        <w:spacing w:line="360" w:lineRule="auto"/>
        <w:ind w:firstLineChars="0"/>
        <w:jc w:val="both"/>
        <w:rPr>
          <w:rFonts w:cs="仿宋" w:asciiTheme="minorEastAsia" w:hAnsiTheme="minorEastAsia"/>
        </w:rPr>
      </w:pPr>
      <w:r>
        <w:rPr>
          <w:rFonts w:hint="eastAsia" w:cs="仿宋" w:asciiTheme="minorEastAsia" w:hAnsiTheme="minorEastAsia"/>
        </w:rPr>
        <w:t>供应商名称；</w:t>
      </w:r>
    </w:p>
    <w:p>
      <w:pPr>
        <w:pStyle w:val="53"/>
        <w:widowControl w:val="0"/>
        <w:numPr>
          <w:ilvl w:val="0"/>
          <w:numId w:val="164"/>
        </w:numPr>
        <w:spacing w:line="360" w:lineRule="auto"/>
        <w:ind w:firstLineChars="0"/>
        <w:jc w:val="both"/>
        <w:rPr>
          <w:rFonts w:cs="仿宋" w:asciiTheme="minorEastAsia" w:hAnsiTheme="minorEastAsia"/>
        </w:rPr>
      </w:pPr>
      <w:r>
        <w:rPr>
          <w:rFonts w:hint="eastAsia" w:cs="仿宋" w:asciiTheme="minorEastAsia" w:hAnsiTheme="minorEastAsia"/>
        </w:rPr>
        <w:t>供应商类别：分为制造商、产销商、服务商、贸易商4类，系统设置为可点击自选模式；</w:t>
      </w:r>
    </w:p>
    <w:p>
      <w:pPr>
        <w:pStyle w:val="53"/>
        <w:widowControl w:val="0"/>
        <w:numPr>
          <w:ilvl w:val="0"/>
          <w:numId w:val="164"/>
        </w:numPr>
        <w:spacing w:line="360" w:lineRule="auto"/>
        <w:ind w:firstLineChars="0"/>
        <w:jc w:val="both"/>
        <w:rPr>
          <w:rFonts w:cs="仿宋" w:asciiTheme="minorEastAsia" w:hAnsiTheme="minorEastAsia"/>
        </w:rPr>
      </w:pPr>
      <w:r>
        <w:rPr>
          <w:rFonts w:hint="eastAsia" w:cs="仿宋" w:asciiTheme="minorEastAsia" w:hAnsiTheme="minorEastAsia"/>
        </w:rPr>
        <w:t>资质证书类型：（营业执照、体系证书、人员资格证书、特种设备制造许可证、危险化学品经营许可证），设置为可点击自选模式，考虑还会存在其他类型证书，请同时增加录入人可自行输入添加工种的功能；</w:t>
      </w:r>
    </w:p>
    <w:p>
      <w:pPr>
        <w:pStyle w:val="53"/>
        <w:widowControl w:val="0"/>
        <w:numPr>
          <w:ilvl w:val="0"/>
          <w:numId w:val="164"/>
        </w:numPr>
        <w:spacing w:line="360" w:lineRule="auto"/>
        <w:ind w:firstLineChars="0"/>
        <w:jc w:val="both"/>
        <w:rPr>
          <w:rFonts w:cs="仿宋" w:asciiTheme="minorEastAsia" w:hAnsiTheme="minorEastAsia"/>
        </w:rPr>
      </w:pPr>
      <w:r>
        <w:rPr>
          <w:rFonts w:hint="eastAsia" w:cs="仿宋" w:asciiTheme="minorEastAsia" w:hAnsiTheme="minorEastAsia"/>
        </w:rPr>
        <w:t>是否真实有效：是/否</w:t>
      </w:r>
    </w:p>
    <w:p>
      <w:pPr>
        <w:pStyle w:val="53"/>
        <w:widowControl w:val="0"/>
        <w:numPr>
          <w:ilvl w:val="0"/>
          <w:numId w:val="164"/>
        </w:numPr>
        <w:spacing w:line="360" w:lineRule="auto"/>
        <w:ind w:firstLineChars="0"/>
        <w:jc w:val="both"/>
        <w:rPr>
          <w:rFonts w:cs="仿宋" w:asciiTheme="minorEastAsia" w:hAnsiTheme="minorEastAsia"/>
        </w:rPr>
      </w:pPr>
      <w:r>
        <w:rPr>
          <w:rFonts w:hint="eastAsia" w:cs="仿宋" w:asciiTheme="minorEastAsia" w:hAnsiTheme="minorEastAsia"/>
        </w:rPr>
        <w:t>核查人；</w:t>
      </w:r>
    </w:p>
    <w:p>
      <w:pPr>
        <w:pStyle w:val="53"/>
        <w:widowControl w:val="0"/>
        <w:numPr>
          <w:ilvl w:val="0"/>
          <w:numId w:val="164"/>
        </w:numPr>
        <w:spacing w:line="360" w:lineRule="auto"/>
        <w:ind w:firstLineChars="0"/>
        <w:jc w:val="both"/>
        <w:rPr>
          <w:rFonts w:cs="仿宋" w:asciiTheme="minorEastAsia" w:hAnsiTheme="minorEastAsia"/>
        </w:rPr>
      </w:pPr>
      <w:r>
        <w:rPr>
          <w:rFonts w:hint="eastAsia" w:cs="仿宋" w:asciiTheme="minorEastAsia" w:hAnsiTheme="minorEastAsia"/>
        </w:rPr>
        <w:t>核查方式：分为官网查验、电话问询、邮件问询、扫描二维码验证4种，系统设置为可点击自选模式；</w:t>
      </w:r>
    </w:p>
    <w:p>
      <w:pPr>
        <w:pStyle w:val="53"/>
        <w:widowControl w:val="0"/>
        <w:numPr>
          <w:ilvl w:val="0"/>
          <w:numId w:val="164"/>
        </w:numPr>
        <w:spacing w:line="360" w:lineRule="auto"/>
        <w:ind w:firstLineChars="0"/>
        <w:jc w:val="both"/>
        <w:rPr>
          <w:rFonts w:cs="仿宋" w:asciiTheme="minorEastAsia" w:hAnsiTheme="minorEastAsia"/>
        </w:rPr>
      </w:pPr>
      <w:r>
        <w:rPr>
          <w:rFonts w:hint="eastAsia" w:cs="仿宋" w:asciiTheme="minorEastAsia" w:hAnsiTheme="minorEastAsia"/>
        </w:rPr>
        <w:t>核查日期；</w:t>
      </w:r>
    </w:p>
    <w:p>
      <w:pPr>
        <w:pStyle w:val="53"/>
        <w:widowControl w:val="0"/>
        <w:numPr>
          <w:ilvl w:val="0"/>
          <w:numId w:val="164"/>
        </w:numPr>
        <w:spacing w:line="360" w:lineRule="auto"/>
        <w:ind w:firstLineChars="0"/>
        <w:jc w:val="both"/>
        <w:rPr>
          <w:rFonts w:cs="仿宋" w:asciiTheme="minorEastAsia" w:hAnsiTheme="minorEastAsia"/>
        </w:rPr>
      </w:pPr>
      <w:r>
        <w:rPr>
          <w:rFonts w:hint="eastAsia" w:cs="仿宋" w:asciiTheme="minorEastAsia" w:hAnsiTheme="minorEastAsia"/>
        </w:rPr>
        <w:t>备注；</w:t>
      </w:r>
    </w:p>
    <w:p>
      <w:pPr>
        <w:spacing w:line="360" w:lineRule="auto"/>
        <w:rPr>
          <w:rFonts w:cs="仿宋" w:asciiTheme="minorEastAsia" w:hAnsiTheme="minorEastAsia"/>
          <w:szCs w:val="24"/>
        </w:rPr>
      </w:pPr>
      <w:r>
        <w:drawing>
          <wp:inline distT="0" distB="0" distL="0" distR="0">
            <wp:extent cx="5270500" cy="1505585"/>
            <wp:effectExtent l="9525" t="9525" r="15875" b="27940"/>
            <wp:docPr id="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9"/>
                    <pic:cNvPicPr>
                      <a:picLocks noChangeAspect="1"/>
                    </pic:cNvPicPr>
                  </pic:nvPicPr>
                  <pic:blipFill>
                    <a:blip r:embed="rId144"/>
                    <a:srcRect b="41038"/>
                    <a:stretch>
                      <a:fillRect/>
                    </a:stretch>
                  </pic:blipFill>
                  <pic:spPr>
                    <a:xfrm>
                      <a:off x="0" y="0"/>
                      <a:ext cx="5274310" cy="1505585"/>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jc w:val="center"/>
        <w:rPr>
          <w:rFonts w:cs="仿宋" w:asciiTheme="minorEastAsia" w:hAnsiTheme="minorEastAsia"/>
          <w:bCs/>
          <w:szCs w:val="21"/>
        </w:rPr>
      </w:pPr>
      <w:r>
        <w:rPr>
          <w:rFonts w:hint="eastAsia" w:cs="仿宋" w:asciiTheme="minorEastAsia" w:hAnsiTheme="minorEastAsia"/>
          <w:bCs/>
          <w:szCs w:val="21"/>
        </w:rPr>
        <w:t>图4</w:t>
      </w:r>
    </w:p>
    <w:p>
      <w:pPr>
        <w:pStyle w:val="6"/>
        <w:bidi w:val="0"/>
      </w:pPr>
      <w:bookmarkStart w:id="287" w:name="_Toc22502"/>
      <w:r>
        <w:rPr>
          <w:rFonts w:hint="eastAsia"/>
        </w:rPr>
        <w:t>第三方检测报告真伪性核查</w:t>
      </w:r>
      <w:bookmarkEnd w:id="287"/>
    </w:p>
    <w:p>
      <w:pPr>
        <w:spacing w:line="360" w:lineRule="auto"/>
        <w:rPr>
          <w:rFonts w:cs="仿宋" w:asciiTheme="minorEastAsia" w:hAnsiTheme="minorEastAsia"/>
          <w:szCs w:val="24"/>
        </w:rPr>
      </w:pPr>
      <w:r>
        <w:rPr>
          <w:rFonts w:hint="eastAsia" w:cs="仿宋" w:asciiTheme="minorEastAsia" w:hAnsiTheme="minorEastAsia"/>
          <w:b/>
          <w:bCs/>
          <w:color w:val="000000" w:themeColor="text1"/>
          <w:szCs w:val="24"/>
          <w14:textFill>
            <w14:solidFill>
              <w14:schemeClr w14:val="tx1"/>
            </w14:solidFill>
          </w14:textFill>
        </w:rPr>
        <w:t>功能：</w:t>
      </w:r>
      <w:r>
        <w:rPr>
          <w:rFonts w:hint="eastAsia" w:cs="仿宋" w:asciiTheme="minorEastAsia" w:hAnsiTheme="minorEastAsia"/>
          <w:szCs w:val="24"/>
        </w:rPr>
        <w:t>项目部根据系统模块功能，录入第三方检测报告真伪性核查信息，界面包含以下字段，并实现月度、季度、年度数据统计。</w:t>
      </w:r>
    </w:p>
    <w:p>
      <w:pPr>
        <w:pStyle w:val="53"/>
        <w:widowControl w:val="0"/>
        <w:numPr>
          <w:ilvl w:val="0"/>
          <w:numId w:val="165"/>
        </w:numPr>
        <w:spacing w:line="360" w:lineRule="auto"/>
        <w:ind w:firstLineChars="0"/>
        <w:jc w:val="both"/>
        <w:rPr>
          <w:rFonts w:cs="仿宋" w:asciiTheme="minorEastAsia" w:hAnsiTheme="minorEastAsia"/>
        </w:rPr>
      </w:pPr>
      <w:r>
        <w:rPr>
          <w:rFonts w:hint="eastAsia" w:cs="仿宋" w:asciiTheme="minorEastAsia" w:hAnsiTheme="minorEastAsia"/>
        </w:rPr>
        <w:t>序号：系统自动带入（生成规则：项目部-DSF-001）</w:t>
      </w:r>
    </w:p>
    <w:p>
      <w:pPr>
        <w:pStyle w:val="53"/>
        <w:widowControl w:val="0"/>
        <w:numPr>
          <w:ilvl w:val="0"/>
          <w:numId w:val="165"/>
        </w:numPr>
        <w:spacing w:line="360" w:lineRule="auto"/>
        <w:ind w:firstLineChars="0"/>
        <w:jc w:val="both"/>
        <w:rPr>
          <w:rFonts w:cs="仿宋" w:asciiTheme="minorEastAsia" w:hAnsiTheme="minorEastAsia"/>
        </w:rPr>
      </w:pPr>
      <w:r>
        <w:rPr>
          <w:rFonts w:hint="eastAsia" w:cs="仿宋" w:asciiTheme="minorEastAsia" w:hAnsiTheme="minorEastAsia"/>
        </w:rPr>
        <w:t>项目名称；</w:t>
      </w:r>
    </w:p>
    <w:p>
      <w:pPr>
        <w:pStyle w:val="53"/>
        <w:widowControl w:val="0"/>
        <w:numPr>
          <w:ilvl w:val="0"/>
          <w:numId w:val="165"/>
        </w:numPr>
        <w:spacing w:line="360" w:lineRule="auto"/>
        <w:ind w:firstLineChars="0"/>
        <w:jc w:val="both"/>
        <w:rPr>
          <w:rFonts w:cs="仿宋" w:asciiTheme="minorEastAsia" w:hAnsiTheme="minorEastAsia"/>
        </w:rPr>
      </w:pPr>
      <w:r>
        <w:rPr>
          <w:rFonts w:hint="eastAsia" w:cs="仿宋" w:asciiTheme="minorEastAsia" w:hAnsiTheme="minorEastAsia"/>
        </w:rPr>
        <w:t>厂家名称；</w:t>
      </w:r>
    </w:p>
    <w:p>
      <w:pPr>
        <w:pStyle w:val="53"/>
        <w:widowControl w:val="0"/>
        <w:numPr>
          <w:ilvl w:val="0"/>
          <w:numId w:val="165"/>
        </w:numPr>
        <w:spacing w:line="360" w:lineRule="auto"/>
        <w:ind w:firstLineChars="0"/>
        <w:jc w:val="both"/>
        <w:rPr>
          <w:rFonts w:cs="仿宋" w:asciiTheme="minorEastAsia" w:hAnsiTheme="minorEastAsia"/>
        </w:rPr>
      </w:pPr>
      <w:r>
        <w:rPr>
          <w:rFonts w:hint="eastAsia" w:cs="仿宋" w:asciiTheme="minorEastAsia" w:hAnsiTheme="minorEastAsia"/>
        </w:rPr>
        <w:t>贸易商名称；</w:t>
      </w:r>
    </w:p>
    <w:p>
      <w:pPr>
        <w:pStyle w:val="53"/>
        <w:widowControl w:val="0"/>
        <w:numPr>
          <w:ilvl w:val="0"/>
          <w:numId w:val="165"/>
        </w:numPr>
        <w:spacing w:line="360" w:lineRule="auto"/>
        <w:ind w:firstLineChars="0"/>
        <w:jc w:val="both"/>
        <w:rPr>
          <w:rFonts w:cs="仿宋" w:asciiTheme="minorEastAsia" w:hAnsiTheme="minorEastAsia"/>
        </w:rPr>
      </w:pPr>
      <w:r>
        <w:rPr>
          <w:rFonts w:hint="eastAsia" w:cs="仿宋" w:asciiTheme="minorEastAsia" w:hAnsiTheme="minorEastAsia"/>
        </w:rPr>
        <w:t>检测物项；</w:t>
      </w:r>
    </w:p>
    <w:p>
      <w:pPr>
        <w:pStyle w:val="53"/>
        <w:widowControl w:val="0"/>
        <w:numPr>
          <w:ilvl w:val="0"/>
          <w:numId w:val="165"/>
        </w:numPr>
        <w:spacing w:line="360" w:lineRule="auto"/>
        <w:ind w:firstLineChars="0"/>
        <w:jc w:val="both"/>
        <w:rPr>
          <w:rFonts w:cs="仿宋" w:asciiTheme="minorEastAsia" w:hAnsiTheme="minorEastAsia"/>
        </w:rPr>
      </w:pPr>
      <w:r>
        <w:rPr>
          <w:rFonts w:hint="eastAsia" w:cs="仿宋" w:asciiTheme="minorEastAsia" w:hAnsiTheme="minorEastAsia"/>
        </w:rPr>
        <w:t>报告名称；</w:t>
      </w:r>
    </w:p>
    <w:p>
      <w:pPr>
        <w:pStyle w:val="53"/>
        <w:widowControl w:val="0"/>
        <w:numPr>
          <w:ilvl w:val="0"/>
          <w:numId w:val="165"/>
        </w:numPr>
        <w:spacing w:line="360" w:lineRule="auto"/>
        <w:ind w:firstLineChars="0"/>
        <w:jc w:val="both"/>
        <w:rPr>
          <w:rFonts w:cs="仿宋" w:asciiTheme="minorEastAsia" w:hAnsiTheme="minorEastAsia"/>
        </w:rPr>
      </w:pPr>
      <w:r>
        <w:rPr>
          <w:rFonts w:hint="eastAsia" w:cs="仿宋" w:asciiTheme="minorEastAsia" w:hAnsiTheme="minorEastAsia"/>
        </w:rPr>
        <w:t>报告编号；</w:t>
      </w:r>
    </w:p>
    <w:p>
      <w:pPr>
        <w:pStyle w:val="53"/>
        <w:widowControl w:val="0"/>
        <w:numPr>
          <w:ilvl w:val="0"/>
          <w:numId w:val="165"/>
        </w:numPr>
        <w:spacing w:line="360" w:lineRule="auto"/>
        <w:ind w:firstLineChars="0"/>
        <w:jc w:val="both"/>
        <w:rPr>
          <w:rFonts w:cs="仿宋" w:asciiTheme="minorEastAsia" w:hAnsiTheme="minorEastAsia"/>
        </w:rPr>
      </w:pPr>
      <w:r>
        <w:rPr>
          <w:rFonts w:hint="eastAsia" w:cs="仿宋" w:asciiTheme="minorEastAsia" w:hAnsiTheme="minorEastAsia"/>
        </w:rPr>
        <w:t>报告出具日期；</w:t>
      </w:r>
    </w:p>
    <w:p>
      <w:pPr>
        <w:pStyle w:val="53"/>
        <w:widowControl w:val="0"/>
        <w:numPr>
          <w:ilvl w:val="0"/>
          <w:numId w:val="165"/>
        </w:numPr>
        <w:spacing w:line="360" w:lineRule="auto"/>
        <w:ind w:firstLineChars="0"/>
        <w:jc w:val="both"/>
        <w:rPr>
          <w:rFonts w:cs="仿宋" w:asciiTheme="minorEastAsia" w:hAnsiTheme="minorEastAsia"/>
        </w:rPr>
      </w:pPr>
      <w:r>
        <w:rPr>
          <w:rFonts w:hint="eastAsia" w:cs="仿宋" w:asciiTheme="minorEastAsia" w:hAnsiTheme="minorEastAsia"/>
        </w:rPr>
        <w:t>检测机构；</w:t>
      </w:r>
    </w:p>
    <w:p>
      <w:pPr>
        <w:pStyle w:val="53"/>
        <w:widowControl w:val="0"/>
        <w:numPr>
          <w:ilvl w:val="0"/>
          <w:numId w:val="165"/>
        </w:numPr>
        <w:spacing w:line="360" w:lineRule="auto"/>
        <w:ind w:firstLineChars="0"/>
        <w:jc w:val="both"/>
        <w:rPr>
          <w:rFonts w:cs="仿宋" w:asciiTheme="minorEastAsia" w:hAnsiTheme="minorEastAsia"/>
        </w:rPr>
      </w:pPr>
      <w:r>
        <w:rPr>
          <w:rFonts w:hint="eastAsia" w:cs="仿宋" w:asciiTheme="minorEastAsia" w:hAnsiTheme="minorEastAsia"/>
        </w:rPr>
        <w:t>检测机构联系方式；</w:t>
      </w:r>
    </w:p>
    <w:p>
      <w:pPr>
        <w:pStyle w:val="53"/>
        <w:widowControl w:val="0"/>
        <w:numPr>
          <w:ilvl w:val="0"/>
          <w:numId w:val="165"/>
        </w:numPr>
        <w:spacing w:line="360" w:lineRule="auto"/>
        <w:ind w:firstLineChars="0"/>
        <w:jc w:val="both"/>
        <w:rPr>
          <w:rFonts w:cs="仿宋" w:asciiTheme="minorEastAsia" w:hAnsiTheme="minorEastAsia"/>
        </w:rPr>
      </w:pPr>
      <w:r>
        <w:rPr>
          <w:rFonts w:hint="eastAsia" w:cs="仿宋" w:asciiTheme="minorEastAsia" w:hAnsiTheme="minorEastAsia"/>
        </w:rPr>
        <w:t>核实结果(是/否有伪造/超期无法查询)：是/否</w:t>
      </w:r>
    </w:p>
    <w:p>
      <w:pPr>
        <w:pStyle w:val="53"/>
        <w:widowControl w:val="0"/>
        <w:numPr>
          <w:ilvl w:val="0"/>
          <w:numId w:val="165"/>
        </w:numPr>
        <w:spacing w:line="360" w:lineRule="auto"/>
        <w:ind w:firstLineChars="0"/>
        <w:jc w:val="both"/>
        <w:rPr>
          <w:rFonts w:cs="仿宋" w:asciiTheme="minorEastAsia" w:hAnsiTheme="minorEastAsia"/>
        </w:rPr>
      </w:pPr>
      <w:r>
        <w:rPr>
          <w:rFonts w:hint="eastAsia" w:cs="仿宋" w:asciiTheme="minorEastAsia" w:hAnsiTheme="minorEastAsia"/>
        </w:rPr>
        <w:t>核查人；</w:t>
      </w:r>
    </w:p>
    <w:p>
      <w:pPr>
        <w:pStyle w:val="53"/>
        <w:widowControl w:val="0"/>
        <w:numPr>
          <w:ilvl w:val="0"/>
          <w:numId w:val="165"/>
        </w:numPr>
        <w:spacing w:line="360" w:lineRule="auto"/>
        <w:ind w:firstLineChars="0"/>
        <w:jc w:val="both"/>
        <w:rPr>
          <w:rFonts w:cs="仿宋" w:asciiTheme="minorEastAsia" w:hAnsiTheme="minorEastAsia"/>
        </w:rPr>
      </w:pPr>
      <w:r>
        <w:rPr>
          <w:rFonts w:hint="eastAsia" w:cs="仿宋" w:asciiTheme="minorEastAsia" w:hAnsiTheme="minorEastAsia"/>
        </w:rPr>
        <w:t>核查日期；</w:t>
      </w:r>
    </w:p>
    <w:p>
      <w:pPr>
        <w:pStyle w:val="53"/>
        <w:widowControl w:val="0"/>
        <w:numPr>
          <w:ilvl w:val="0"/>
          <w:numId w:val="165"/>
        </w:numPr>
        <w:spacing w:line="360" w:lineRule="auto"/>
        <w:ind w:firstLineChars="0"/>
        <w:jc w:val="both"/>
        <w:rPr>
          <w:rFonts w:cs="仿宋" w:asciiTheme="minorEastAsia" w:hAnsiTheme="minorEastAsia"/>
        </w:rPr>
      </w:pPr>
      <w:r>
        <w:rPr>
          <w:rFonts w:hint="eastAsia" w:cs="仿宋" w:asciiTheme="minorEastAsia" w:hAnsiTheme="minorEastAsia"/>
        </w:rPr>
        <w:t>备注；</w:t>
      </w:r>
    </w:p>
    <w:p>
      <w:pPr>
        <w:spacing w:line="360" w:lineRule="auto"/>
        <w:rPr>
          <w:rFonts w:cs="仿宋" w:asciiTheme="minorEastAsia" w:hAnsiTheme="minorEastAsia"/>
          <w:szCs w:val="24"/>
        </w:rPr>
      </w:pPr>
      <w:r>
        <w:drawing>
          <wp:inline distT="0" distB="0" distL="0" distR="0">
            <wp:extent cx="5270500" cy="1254125"/>
            <wp:effectExtent l="9525" t="9525" r="15875"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5"/>
                    <a:srcRect b="49286"/>
                    <a:stretch>
                      <a:fillRect/>
                    </a:stretch>
                  </pic:blipFill>
                  <pic:spPr>
                    <a:xfrm>
                      <a:off x="0" y="0"/>
                      <a:ext cx="5274310" cy="1254125"/>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jc w:val="center"/>
        <w:rPr>
          <w:rFonts w:cs="仿宋" w:asciiTheme="minorEastAsia" w:hAnsiTheme="minorEastAsia"/>
          <w:bCs/>
          <w:szCs w:val="21"/>
        </w:rPr>
      </w:pPr>
      <w:r>
        <w:rPr>
          <w:rFonts w:hint="eastAsia" w:cs="仿宋" w:asciiTheme="minorEastAsia" w:hAnsiTheme="minorEastAsia"/>
          <w:bCs/>
          <w:szCs w:val="21"/>
        </w:rPr>
        <w:t>图5</w:t>
      </w:r>
    </w:p>
    <w:p>
      <w:pPr>
        <w:pStyle w:val="6"/>
        <w:bidi w:val="0"/>
      </w:pPr>
      <w:bookmarkStart w:id="288" w:name="_Toc763"/>
      <w:r>
        <w:rPr>
          <w:rFonts w:hint="eastAsia"/>
        </w:rPr>
        <w:t>无损检验复抽</w:t>
      </w:r>
      <w:bookmarkEnd w:id="288"/>
    </w:p>
    <w:p>
      <w:pPr>
        <w:spacing w:line="360" w:lineRule="auto"/>
        <w:rPr>
          <w:rFonts w:cs="仿宋" w:asciiTheme="minorEastAsia" w:hAnsiTheme="minorEastAsia"/>
          <w:szCs w:val="24"/>
        </w:rPr>
      </w:pPr>
      <w:r>
        <w:rPr>
          <w:rFonts w:hint="eastAsia" w:cs="仿宋" w:asciiTheme="minorEastAsia" w:hAnsiTheme="minorEastAsia"/>
          <w:b/>
          <w:bCs/>
          <w:color w:val="000000" w:themeColor="text1"/>
          <w:szCs w:val="24"/>
          <w14:textFill>
            <w14:solidFill>
              <w14:schemeClr w14:val="tx1"/>
            </w14:solidFill>
          </w14:textFill>
        </w:rPr>
        <w:t>功能：</w:t>
      </w:r>
      <w:r>
        <w:rPr>
          <w:rFonts w:hint="eastAsia" w:cs="仿宋" w:asciiTheme="minorEastAsia" w:hAnsiTheme="minorEastAsia"/>
          <w:szCs w:val="24"/>
        </w:rPr>
        <w:t>项目部根据系统模块功能，录入无损检验复抽信息，界面包含以下字段，并实现月度、季度、年度数据统计。</w:t>
      </w:r>
    </w:p>
    <w:p>
      <w:pPr>
        <w:pStyle w:val="53"/>
        <w:widowControl w:val="0"/>
        <w:numPr>
          <w:ilvl w:val="0"/>
          <w:numId w:val="166"/>
        </w:numPr>
        <w:spacing w:line="360" w:lineRule="auto"/>
        <w:ind w:firstLineChars="0"/>
        <w:jc w:val="both"/>
        <w:rPr>
          <w:rFonts w:cs="仿宋" w:asciiTheme="minorEastAsia" w:hAnsiTheme="minorEastAsia"/>
        </w:rPr>
      </w:pPr>
      <w:r>
        <w:rPr>
          <w:rFonts w:hint="eastAsia" w:cs="仿宋" w:asciiTheme="minorEastAsia" w:hAnsiTheme="minorEastAsia"/>
        </w:rPr>
        <w:t>序号自动生成（生成规则：项目部-WSFC-001）</w:t>
      </w:r>
    </w:p>
    <w:p>
      <w:pPr>
        <w:pStyle w:val="53"/>
        <w:widowControl w:val="0"/>
        <w:numPr>
          <w:ilvl w:val="0"/>
          <w:numId w:val="166"/>
        </w:numPr>
        <w:spacing w:line="360" w:lineRule="auto"/>
        <w:ind w:firstLineChars="0"/>
        <w:jc w:val="both"/>
        <w:rPr>
          <w:rFonts w:cs="仿宋" w:asciiTheme="minorEastAsia" w:hAnsiTheme="minorEastAsia"/>
        </w:rPr>
      </w:pPr>
      <w:r>
        <w:rPr>
          <w:rFonts w:hint="eastAsia" w:cs="仿宋" w:asciiTheme="minorEastAsia" w:hAnsiTheme="minorEastAsia"/>
        </w:rPr>
        <w:t>项目名称：</w:t>
      </w:r>
    </w:p>
    <w:p>
      <w:pPr>
        <w:pStyle w:val="53"/>
        <w:widowControl w:val="0"/>
        <w:numPr>
          <w:ilvl w:val="0"/>
          <w:numId w:val="166"/>
        </w:numPr>
        <w:spacing w:line="360" w:lineRule="auto"/>
        <w:ind w:firstLineChars="0"/>
        <w:jc w:val="both"/>
        <w:rPr>
          <w:rFonts w:cs="仿宋" w:asciiTheme="minorEastAsia" w:hAnsiTheme="minorEastAsia"/>
        </w:rPr>
      </w:pPr>
      <w:r>
        <w:rPr>
          <w:rFonts w:hint="eastAsia" w:cs="仿宋" w:asciiTheme="minorEastAsia" w:hAnsiTheme="minorEastAsia"/>
        </w:rPr>
        <w:t>编制人；</w:t>
      </w:r>
    </w:p>
    <w:p>
      <w:pPr>
        <w:pStyle w:val="53"/>
        <w:widowControl w:val="0"/>
        <w:numPr>
          <w:ilvl w:val="0"/>
          <w:numId w:val="166"/>
        </w:numPr>
        <w:spacing w:line="360" w:lineRule="auto"/>
        <w:ind w:firstLineChars="0"/>
        <w:jc w:val="both"/>
        <w:rPr>
          <w:rFonts w:cs="仿宋" w:asciiTheme="minorEastAsia" w:hAnsiTheme="minorEastAsia"/>
        </w:rPr>
      </w:pPr>
      <w:r>
        <w:rPr>
          <w:rFonts w:hint="eastAsia" w:cs="仿宋" w:asciiTheme="minorEastAsia" w:hAnsiTheme="minorEastAsia"/>
        </w:rPr>
        <w:t>审核人；</w:t>
      </w:r>
    </w:p>
    <w:p>
      <w:pPr>
        <w:pStyle w:val="53"/>
        <w:widowControl w:val="0"/>
        <w:numPr>
          <w:ilvl w:val="0"/>
          <w:numId w:val="166"/>
        </w:numPr>
        <w:spacing w:line="360" w:lineRule="auto"/>
        <w:ind w:firstLineChars="0"/>
        <w:jc w:val="both"/>
        <w:rPr>
          <w:rFonts w:cs="仿宋" w:asciiTheme="minorEastAsia" w:hAnsiTheme="minorEastAsia"/>
        </w:rPr>
      </w:pPr>
      <w:r>
        <w:rPr>
          <w:rFonts w:hint="eastAsia" w:cs="仿宋" w:asciiTheme="minorEastAsia" w:hAnsiTheme="minorEastAsia"/>
        </w:rPr>
        <w:t>录入时间；</w:t>
      </w:r>
    </w:p>
    <w:p>
      <w:pPr>
        <w:pStyle w:val="53"/>
        <w:widowControl w:val="0"/>
        <w:numPr>
          <w:ilvl w:val="0"/>
          <w:numId w:val="166"/>
        </w:numPr>
        <w:spacing w:line="360" w:lineRule="auto"/>
        <w:ind w:firstLineChars="0"/>
        <w:jc w:val="both"/>
        <w:rPr>
          <w:rFonts w:cs="仿宋" w:asciiTheme="minorEastAsia" w:hAnsiTheme="minorEastAsia"/>
        </w:rPr>
      </w:pPr>
      <w:r>
        <w:rPr>
          <w:rFonts w:hint="eastAsia" w:cs="仿宋" w:asciiTheme="minorEastAsia" w:hAnsiTheme="minorEastAsia"/>
        </w:rPr>
        <w:t>复抽月份；</w:t>
      </w:r>
    </w:p>
    <w:p>
      <w:pPr>
        <w:pStyle w:val="53"/>
        <w:widowControl w:val="0"/>
        <w:numPr>
          <w:ilvl w:val="0"/>
          <w:numId w:val="166"/>
        </w:numPr>
        <w:spacing w:line="360" w:lineRule="auto"/>
        <w:ind w:firstLineChars="0"/>
        <w:jc w:val="both"/>
        <w:rPr>
          <w:rFonts w:cs="仿宋" w:asciiTheme="minorEastAsia" w:hAnsiTheme="minorEastAsia"/>
        </w:rPr>
      </w:pPr>
      <w:r>
        <w:rPr>
          <w:rFonts w:hint="eastAsia" w:cs="仿宋" w:asciiTheme="minorEastAsia" w:hAnsiTheme="minorEastAsia"/>
        </w:rPr>
        <w:t>上月RT焊口数：</w:t>
      </w:r>
    </w:p>
    <w:p>
      <w:pPr>
        <w:pStyle w:val="53"/>
        <w:widowControl w:val="0"/>
        <w:numPr>
          <w:ilvl w:val="0"/>
          <w:numId w:val="166"/>
        </w:numPr>
        <w:spacing w:line="360" w:lineRule="auto"/>
        <w:ind w:firstLineChars="0"/>
        <w:jc w:val="both"/>
        <w:rPr>
          <w:rFonts w:cs="仿宋" w:asciiTheme="minorEastAsia" w:hAnsiTheme="minorEastAsia"/>
        </w:rPr>
      </w:pPr>
      <w:r>
        <w:rPr>
          <w:rFonts w:hint="eastAsia" w:cs="仿宋" w:asciiTheme="minorEastAsia" w:hAnsiTheme="minorEastAsia"/>
        </w:rPr>
        <w:t>本月复抽焊口数</w:t>
      </w:r>
    </w:p>
    <w:p>
      <w:pPr>
        <w:pStyle w:val="53"/>
        <w:widowControl w:val="0"/>
        <w:numPr>
          <w:ilvl w:val="0"/>
          <w:numId w:val="166"/>
        </w:numPr>
        <w:spacing w:line="360" w:lineRule="auto"/>
        <w:ind w:firstLineChars="0"/>
        <w:jc w:val="both"/>
        <w:rPr>
          <w:rFonts w:cs="仿宋" w:asciiTheme="minorEastAsia" w:hAnsiTheme="minorEastAsia"/>
        </w:rPr>
      </w:pPr>
      <w:r>
        <w:rPr>
          <w:rFonts w:hint="eastAsia" w:cs="仿宋" w:asciiTheme="minorEastAsia" w:hAnsiTheme="minorEastAsia"/>
        </w:rPr>
        <w:t>复抽比例：系统自动计算生成（本月复抽焊口数/上月RT焊口数）</w:t>
      </w:r>
    </w:p>
    <w:p>
      <w:pPr>
        <w:pStyle w:val="53"/>
        <w:widowControl w:val="0"/>
        <w:numPr>
          <w:ilvl w:val="0"/>
          <w:numId w:val="166"/>
        </w:numPr>
        <w:spacing w:line="360" w:lineRule="auto"/>
        <w:ind w:firstLineChars="0"/>
        <w:jc w:val="both"/>
        <w:rPr>
          <w:rFonts w:cs="仿宋" w:asciiTheme="minorEastAsia" w:hAnsiTheme="minorEastAsia"/>
        </w:rPr>
      </w:pPr>
      <w:r>
        <w:rPr>
          <w:rFonts w:hint="eastAsia" w:cs="仿宋" w:asciiTheme="minorEastAsia" w:hAnsiTheme="minorEastAsia"/>
        </w:rPr>
        <w:t>复抽结果；</w:t>
      </w:r>
    </w:p>
    <w:p>
      <w:pPr>
        <w:pStyle w:val="53"/>
        <w:widowControl w:val="0"/>
        <w:numPr>
          <w:ilvl w:val="0"/>
          <w:numId w:val="166"/>
        </w:numPr>
        <w:spacing w:line="360" w:lineRule="auto"/>
        <w:ind w:firstLineChars="0"/>
        <w:jc w:val="both"/>
        <w:rPr>
          <w:rFonts w:cs="仿宋" w:asciiTheme="minorEastAsia" w:hAnsiTheme="minorEastAsia"/>
        </w:rPr>
      </w:pPr>
      <w:r>
        <w:rPr>
          <w:rFonts w:hint="eastAsia" w:cs="仿宋" w:asciiTheme="minorEastAsia" w:hAnsiTheme="minorEastAsia"/>
        </w:rPr>
        <w:t>备注；</w:t>
      </w:r>
    </w:p>
    <w:p>
      <w:r>
        <w:drawing>
          <wp:inline distT="0" distB="0" distL="0" distR="0">
            <wp:extent cx="5270500" cy="1350645"/>
            <wp:effectExtent l="9525" t="9525" r="15875" b="11430"/>
            <wp:docPr id="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0"/>
                    <pic:cNvPicPr>
                      <a:picLocks noChangeAspect="1"/>
                    </pic:cNvPicPr>
                  </pic:nvPicPr>
                  <pic:blipFill>
                    <a:blip r:embed="rId146"/>
                    <a:srcRect b="37768"/>
                    <a:stretch>
                      <a:fillRect/>
                    </a:stretch>
                  </pic:blipFill>
                  <pic:spPr>
                    <a:xfrm>
                      <a:off x="0" y="0"/>
                      <a:ext cx="5274310" cy="1350645"/>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spacing w:line="360" w:lineRule="auto"/>
        <w:jc w:val="center"/>
        <w:rPr>
          <w:rFonts w:cs="仿宋" w:asciiTheme="minorEastAsia" w:hAnsiTheme="minorEastAsia"/>
          <w:bCs/>
          <w:szCs w:val="21"/>
        </w:rPr>
      </w:pPr>
      <w:r>
        <w:rPr>
          <w:rFonts w:hint="eastAsia" w:cs="仿宋" w:asciiTheme="minorEastAsia" w:hAnsiTheme="minorEastAsia"/>
          <w:bCs/>
          <w:szCs w:val="21"/>
        </w:rPr>
        <w:t>图6</w:t>
      </w:r>
    </w:p>
    <w:p>
      <w:pPr>
        <w:pStyle w:val="6"/>
        <w:bidi w:val="0"/>
      </w:pPr>
      <w:bookmarkStart w:id="289" w:name="_Toc4989"/>
      <w:r>
        <w:rPr>
          <w:rFonts w:hint="eastAsia"/>
        </w:rPr>
        <w:t>数据统计</w:t>
      </w:r>
      <w:bookmarkEnd w:id="289"/>
    </w:p>
    <w:p>
      <w:pPr>
        <w:spacing w:line="360" w:lineRule="auto"/>
        <w:ind w:firstLine="480" w:firstLineChars="200"/>
        <w:rPr>
          <w:rFonts w:cs="仿宋" w:asciiTheme="minorEastAsia" w:hAnsiTheme="minorEastAsia"/>
          <w:szCs w:val="24"/>
        </w:rPr>
      </w:pPr>
      <w:r>
        <w:rPr>
          <w:rFonts w:hint="eastAsia" w:cs="仿宋" w:asciiTheme="minorEastAsia" w:hAnsiTheme="minorEastAsia"/>
          <w:szCs w:val="24"/>
        </w:rPr>
        <w:t>上述五项三级菜单均需实现自动抓取数据，一键统计功能，通过筛选一定时间段内，自动生成统计表以及柱状图；需抓取的信息包含：人员笔迹数据库录入人数、特种作业人员资质资格核查次数、供方资质证书核查次数、第三方检测报告真伪性核查次数、无损检验复抽次数；生成模式如下：</w:t>
      </w:r>
    </w:p>
    <w:p>
      <w:pPr>
        <w:spacing w:line="360" w:lineRule="auto"/>
        <w:ind w:firstLine="480" w:firstLineChars="200"/>
        <w:rPr>
          <w:rFonts w:cs="仿宋" w:asciiTheme="minorEastAsia" w:hAnsiTheme="minorEastAsia"/>
          <w:szCs w:val="24"/>
        </w:rPr>
      </w:pPr>
      <w:r>
        <w:rPr>
          <w:rFonts w:cs="仿宋" w:asciiTheme="minorEastAsia" w:hAnsiTheme="minorEastAsia"/>
          <w:szCs w:val="24"/>
        </w:rPr>
        <w:drawing>
          <wp:inline distT="0" distB="0" distL="0" distR="0">
            <wp:extent cx="5274310" cy="2973070"/>
            <wp:effectExtent l="4445" t="4445" r="17145" b="13335"/>
            <wp:docPr id="14"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pPr>
        <w:spacing w:line="360" w:lineRule="auto"/>
        <w:ind w:firstLine="480" w:firstLineChars="200"/>
        <w:rPr>
          <w:rFonts w:cs="仿宋" w:asciiTheme="minorEastAsia" w:hAnsiTheme="minorEastAsia"/>
          <w:szCs w:val="24"/>
        </w:rPr>
      </w:pPr>
    </w:p>
    <w:p>
      <w:pPr>
        <w:spacing w:line="360" w:lineRule="auto"/>
        <w:rPr>
          <w:rFonts w:cs="仿宋" w:asciiTheme="minorEastAsia" w:hAnsiTheme="minorEastAsia"/>
          <w:szCs w:val="24"/>
        </w:rPr>
      </w:pPr>
    </w:p>
    <w:p>
      <w:pPr>
        <w:spacing w:line="360" w:lineRule="auto"/>
        <w:ind w:firstLine="480" w:firstLineChars="200"/>
        <w:rPr>
          <w:rFonts w:cs="仿宋" w:asciiTheme="minorEastAsia" w:hAnsiTheme="minorEastAsia"/>
          <w:szCs w:val="24"/>
        </w:rPr>
      </w:pPr>
    </w:p>
    <w:tbl>
      <w:tblPr>
        <w:tblStyle w:val="30"/>
        <w:tblW w:w="7120" w:type="dxa"/>
        <w:jc w:val="center"/>
        <w:tblLayout w:type="autofit"/>
        <w:tblCellMar>
          <w:top w:w="0" w:type="dxa"/>
          <w:left w:w="108" w:type="dxa"/>
          <w:bottom w:w="0" w:type="dxa"/>
          <w:right w:w="108" w:type="dxa"/>
        </w:tblCellMar>
      </w:tblPr>
      <w:tblGrid>
        <w:gridCol w:w="3664"/>
        <w:gridCol w:w="639"/>
        <w:gridCol w:w="639"/>
        <w:gridCol w:w="639"/>
        <w:gridCol w:w="639"/>
        <w:gridCol w:w="701"/>
        <w:gridCol w:w="639"/>
      </w:tblGrid>
      <w:tr>
        <w:trPr>
          <w:trHeight w:val="300" w:hRule="atLeast"/>
          <w:jc w:val="center"/>
        </w:trPr>
        <w:tc>
          <w:tcPr>
            <w:tcW w:w="7120" w:type="dxa"/>
            <w:gridSpan w:val="7"/>
            <w:tcBorders>
              <w:top w:val="single" w:color="auto" w:sz="4" w:space="0"/>
              <w:left w:val="single" w:color="auto" w:sz="4" w:space="0"/>
              <w:bottom w:val="single" w:color="auto" w:sz="4" w:space="0"/>
              <w:right w:val="single" w:color="000000" w:sz="4" w:space="0"/>
            </w:tcBorders>
            <w:shd w:val="clear" w:color="auto" w:fill="auto"/>
            <w:noWrap/>
            <w:vAlign w:val="center"/>
          </w:tcPr>
          <w:p>
            <w:pPr>
              <w:widowControl/>
              <w:jc w:val="center"/>
              <w:rPr>
                <w:rFonts w:ascii="仿宋" w:hAnsi="仿宋" w:eastAsia="仿宋" w:cs="宋体"/>
                <w:color w:val="000000"/>
                <w:szCs w:val="24"/>
              </w:rPr>
            </w:pPr>
            <w:r>
              <w:rPr>
                <w:rFonts w:hint="eastAsia" w:ascii="仿宋" w:hAnsi="仿宋" w:eastAsia="仿宋" w:cs="宋体"/>
                <w:color w:val="000000"/>
                <w:szCs w:val="24"/>
              </w:rPr>
              <w:t>防造假项目工作统计</w:t>
            </w:r>
          </w:p>
        </w:tc>
      </w:tr>
      <w:tr>
        <w:trPr>
          <w:trHeight w:val="555" w:hRule="atLeast"/>
          <w:jc w:val="center"/>
        </w:trPr>
        <w:tc>
          <w:tcPr>
            <w:tcW w:w="3664" w:type="dxa"/>
            <w:tcBorders>
              <w:top w:val="nil"/>
              <w:left w:val="single" w:color="auto" w:sz="4" w:space="0"/>
              <w:bottom w:val="single" w:color="auto" w:sz="4" w:space="0"/>
              <w:right w:val="single" w:color="auto" w:sz="4" w:space="0"/>
              <w:tl2br w:val="single" w:color="auto" w:sz="4" w:space="0"/>
            </w:tcBorders>
            <w:shd w:val="clear" w:color="auto" w:fill="auto"/>
            <w:vAlign w:val="center"/>
          </w:tcPr>
          <w:p>
            <w:pPr>
              <w:widowControl/>
              <w:jc w:val="center"/>
              <w:rPr>
                <w:rFonts w:hint="eastAsia" w:ascii="仿宋" w:hAnsi="仿宋" w:eastAsia="仿宋" w:cs="宋体"/>
                <w:color w:val="000000"/>
                <w:szCs w:val="24"/>
                <w:lang w:eastAsia="zh-CN"/>
              </w:rPr>
            </w:pPr>
            <w:r>
              <w:rPr>
                <w:rFonts w:hint="eastAsia" w:ascii="仿宋" w:hAnsi="仿宋" w:eastAsia="仿宋" w:cs="宋体"/>
                <w:color w:val="000000"/>
                <w:szCs w:val="24"/>
              </w:rPr>
              <w:t xml:space="preserve">                    项目部</w:t>
            </w:r>
          </w:p>
          <w:p>
            <w:pPr>
              <w:widowControl/>
              <w:jc w:val="center"/>
              <w:rPr>
                <w:rFonts w:ascii="仿宋" w:hAnsi="仿宋" w:eastAsia="仿宋" w:cs="宋体"/>
                <w:color w:val="000000"/>
                <w:szCs w:val="24"/>
              </w:rPr>
            </w:pPr>
            <w:r>
              <w:rPr>
                <w:rFonts w:hint="eastAsia" w:ascii="仿宋" w:hAnsi="仿宋" w:eastAsia="仿宋" w:cs="宋体"/>
                <w:color w:val="000000"/>
                <w:szCs w:val="24"/>
              </w:rPr>
              <w:t xml:space="preserve">防造假项目  </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AA</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AB</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XP</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HZ</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XDP</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BS</w:t>
            </w:r>
          </w:p>
        </w:tc>
      </w:tr>
      <w:tr>
        <w:trPr>
          <w:trHeight w:val="300" w:hRule="atLeast"/>
          <w:jc w:val="center"/>
        </w:trPr>
        <w:tc>
          <w:tcPr>
            <w:tcW w:w="3664"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仿宋" w:hAnsi="仿宋" w:eastAsia="仿宋" w:cs="宋体"/>
                <w:color w:val="000000"/>
                <w:szCs w:val="24"/>
              </w:rPr>
            </w:pPr>
            <w:r>
              <w:rPr>
                <w:rFonts w:hint="eastAsia" w:ascii="仿宋" w:hAnsi="仿宋" w:eastAsia="仿宋" w:cs="宋体"/>
                <w:color w:val="000000"/>
                <w:szCs w:val="24"/>
              </w:rPr>
              <w:t>人员笔迹数据库</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300</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200</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198</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188</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177</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166</w:t>
            </w:r>
          </w:p>
        </w:tc>
      </w:tr>
      <w:tr>
        <w:tblPrEx>
          <w:tblCellMar>
            <w:top w:w="0" w:type="dxa"/>
            <w:left w:w="108" w:type="dxa"/>
            <w:bottom w:w="0" w:type="dxa"/>
            <w:right w:w="108" w:type="dxa"/>
          </w:tblCellMar>
        </w:tblPrEx>
        <w:trPr>
          <w:trHeight w:val="300" w:hRule="atLeast"/>
          <w:jc w:val="center"/>
        </w:trPr>
        <w:tc>
          <w:tcPr>
            <w:tcW w:w="3664"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仿宋" w:hAnsi="仿宋" w:eastAsia="仿宋" w:cs="宋体"/>
                <w:color w:val="000000"/>
                <w:szCs w:val="24"/>
              </w:rPr>
            </w:pPr>
            <w:r>
              <w:rPr>
                <w:rFonts w:hint="eastAsia" w:ascii="仿宋" w:hAnsi="仿宋" w:eastAsia="仿宋" w:cs="宋体"/>
                <w:color w:val="000000"/>
                <w:szCs w:val="24"/>
              </w:rPr>
              <w:t>特种作业人员资质资格核查</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100</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90</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89</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88</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99</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84</w:t>
            </w:r>
          </w:p>
        </w:tc>
      </w:tr>
      <w:tr>
        <w:tblPrEx>
          <w:tblCellMar>
            <w:top w:w="0" w:type="dxa"/>
            <w:left w:w="108" w:type="dxa"/>
            <w:bottom w:w="0" w:type="dxa"/>
            <w:right w:w="108" w:type="dxa"/>
          </w:tblCellMar>
        </w:tblPrEx>
        <w:trPr>
          <w:trHeight w:val="300" w:hRule="atLeast"/>
          <w:jc w:val="center"/>
        </w:trPr>
        <w:tc>
          <w:tcPr>
            <w:tcW w:w="3664"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仿宋" w:hAnsi="仿宋" w:eastAsia="仿宋" w:cs="宋体"/>
                <w:color w:val="000000"/>
                <w:szCs w:val="24"/>
              </w:rPr>
            </w:pPr>
            <w:r>
              <w:rPr>
                <w:rFonts w:hint="eastAsia" w:ascii="仿宋" w:hAnsi="仿宋" w:eastAsia="仿宋" w:cs="宋体"/>
                <w:color w:val="000000"/>
                <w:szCs w:val="24"/>
              </w:rPr>
              <w:t>供方资质证书核查</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90</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50</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49</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48</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57</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42</w:t>
            </w:r>
          </w:p>
        </w:tc>
      </w:tr>
      <w:tr>
        <w:tblPrEx>
          <w:tblCellMar>
            <w:top w:w="0" w:type="dxa"/>
            <w:left w:w="108" w:type="dxa"/>
            <w:bottom w:w="0" w:type="dxa"/>
            <w:right w:w="108" w:type="dxa"/>
          </w:tblCellMar>
        </w:tblPrEx>
        <w:trPr>
          <w:trHeight w:val="300" w:hRule="atLeast"/>
          <w:jc w:val="center"/>
        </w:trPr>
        <w:tc>
          <w:tcPr>
            <w:tcW w:w="3664"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仿宋" w:hAnsi="仿宋" w:eastAsia="仿宋" w:cs="宋体"/>
                <w:color w:val="000000"/>
                <w:szCs w:val="24"/>
              </w:rPr>
            </w:pPr>
            <w:r>
              <w:rPr>
                <w:rFonts w:hint="eastAsia" w:ascii="仿宋" w:hAnsi="仿宋" w:eastAsia="仿宋" w:cs="宋体"/>
                <w:color w:val="000000"/>
                <w:szCs w:val="24"/>
              </w:rPr>
              <w:t>第三方检测报告真伪性核查</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50</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30</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30</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29</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27</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29</w:t>
            </w:r>
          </w:p>
        </w:tc>
      </w:tr>
      <w:tr>
        <w:tblPrEx>
          <w:tblCellMar>
            <w:top w:w="0" w:type="dxa"/>
            <w:left w:w="108" w:type="dxa"/>
            <w:bottom w:w="0" w:type="dxa"/>
            <w:right w:w="108" w:type="dxa"/>
          </w:tblCellMar>
        </w:tblPrEx>
        <w:trPr>
          <w:trHeight w:val="300" w:hRule="atLeast"/>
          <w:jc w:val="center"/>
        </w:trPr>
        <w:tc>
          <w:tcPr>
            <w:tcW w:w="3664"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仿宋" w:hAnsi="仿宋" w:eastAsia="仿宋" w:cs="宋体"/>
                <w:color w:val="000000"/>
                <w:szCs w:val="24"/>
              </w:rPr>
            </w:pPr>
            <w:r>
              <w:rPr>
                <w:rFonts w:hint="eastAsia" w:ascii="仿宋" w:hAnsi="仿宋" w:eastAsia="仿宋" w:cs="宋体"/>
                <w:color w:val="000000"/>
                <w:szCs w:val="24"/>
              </w:rPr>
              <w:t>无损检验复抽</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30</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20</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25</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20</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24</w:t>
            </w:r>
          </w:p>
        </w:tc>
        <w:tc>
          <w:tcPr>
            <w:tcW w:w="576" w:type="dxa"/>
            <w:tcBorders>
              <w:top w:val="nil"/>
              <w:left w:val="nil"/>
              <w:bottom w:val="single" w:color="auto" w:sz="4" w:space="0"/>
              <w:right w:val="single" w:color="auto" w:sz="4" w:space="0"/>
            </w:tcBorders>
            <w:shd w:val="clear" w:color="auto" w:fill="auto"/>
            <w:noWrap/>
            <w:vAlign w:val="center"/>
          </w:tcPr>
          <w:p>
            <w:pPr>
              <w:widowControl/>
              <w:ind w:left="0" w:leftChars="0" w:firstLine="0" w:firstLineChars="0"/>
              <w:jc w:val="both"/>
              <w:rPr>
                <w:rFonts w:ascii="仿宋" w:hAnsi="仿宋" w:eastAsia="仿宋" w:cs="宋体"/>
                <w:color w:val="000000"/>
                <w:szCs w:val="24"/>
              </w:rPr>
            </w:pPr>
            <w:r>
              <w:rPr>
                <w:rFonts w:hint="eastAsia" w:ascii="仿宋" w:hAnsi="仿宋" w:eastAsia="仿宋" w:cs="宋体"/>
                <w:color w:val="000000"/>
                <w:szCs w:val="24"/>
              </w:rPr>
              <w:t>19</w:t>
            </w:r>
          </w:p>
        </w:tc>
      </w:tr>
    </w:tbl>
    <w:p>
      <w:pPr>
        <w:pStyle w:val="3"/>
        <w:ind w:left="0" w:leftChars="0" w:firstLine="0" w:firstLineChars="0"/>
        <w:rPr>
          <w:rFonts w:hint="default"/>
          <w:lang w:val="en-US" w:eastAsia="zh-CN"/>
        </w:rPr>
      </w:pPr>
    </w:p>
    <w:p>
      <w:pPr>
        <w:pStyle w:val="29"/>
        <w:keepNext w:val="0"/>
        <w:keepLines w:val="0"/>
        <w:pageBreakBefore/>
        <w:widowControl w:val="0"/>
        <w:numPr>
          <w:ilvl w:val="0"/>
          <w:numId w:val="3"/>
        </w:numPr>
        <w:kinsoku/>
        <w:wordWrap/>
        <w:overflowPunct/>
        <w:topLinePunct w:val="0"/>
        <w:autoSpaceDE/>
        <w:autoSpaceDN/>
        <w:bidi w:val="0"/>
        <w:adjustRightInd w:val="0"/>
        <w:snapToGrid/>
        <w:spacing w:line="360" w:lineRule="auto"/>
        <w:ind w:left="0" w:leftChars="0" w:firstLine="420" w:firstLineChars="0"/>
        <w:textAlignment w:val="baseline"/>
        <w:rPr>
          <w:rFonts w:hint="eastAsia" w:ascii="宋体" w:hAnsi="宋体" w:eastAsia="宋体" w:cs="宋体"/>
          <w:lang w:val="en-US" w:eastAsia="zh-CN"/>
        </w:rPr>
      </w:pPr>
      <w:bookmarkStart w:id="290" w:name="_Toc24864"/>
      <w:r>
        <w:rPr>
          <w:rFonts w:hint="eastAsia" w:ascii="宋体" w:hAnsi="宋体" w:eastAsia="宋体" w:cs="宋体"/>
          <w:lang w:val="en-US" w:eastAsia="zh-CN"/>
        </w:rPr>
        <w:t>电仪施工</w:t>
      </w:r>
      <w:bookmarkEnd w:id="290"/>
    </w:p>
    <w:p>
      <w:pPr>
        <w:pStyle w:val="5"/>
        <w:numPr>
          <w:ilvl w:val="0"/>
          <w:numId w:val="167"/>
        </w:numPr>
        <w:kinsoku/>
        <w:wordWrap/>
        <w:overflowPunct/>
        <w:topLinePunct w:val="0"/>
        <w:autoSpaceDE/>
        <w:autoSpaceDN/>
        <w:bidi w:val="0"/>
        <w:spacing w:line="360" w:lineRule="auto"/>
        <w:ind w:left="0" w:leftChars="0" w:firstLine="0" w:firstLineChars="0"/>
        <w:rPr>
          <w:rFonts w:hint="eastAsia"/>
          <w:b/>
          <w:lang w:val="en-US" w:eastAsia="zh-CN"/>
        </w:rPr>
      </w:pPr>
      <w:bookmarkStart w:id="291" w:name="_Toc7533"/>
      <w:r>
        <w:rPr>
          <w:rFonts w:hint="eastAsia"/>
          <w:b/>
          <w:lang w:val="en-US" w:eastAsia="zh-CN"/>
        </w:rPr>
        <w:t>电气施工管理</w:t>
      </w:r>
      <w:bookmarkEnd w:id="291"/>
    </w:p>
    <w:p>
      <w:pPr>
        <w:pStyle w:val="5"/>
        <w:numPr>
          <w:ilvl w:val="0"/>
          <w:numId w:val="168"/>
        </w:numPr>
        <w:kinsoku/>
        <w:wordWrap/>
        <w:overflowPunct/>
        <w:topLinePunct w:val="0"/>
        <w:autoSpaceDE/>
        <w:autoSpaceDN/>
        <w:bidi w:val="0"/>
        <w:spacing w:line="360" w:lineRule="auto"/>
        <w:rPr>
          <w:lang w:val="en-US" w:eastAsia="zh-CN"/>
        </w:rPr>
      </w:pPr>
      <w:bookmarkStart w:id="292" w:name="_Toc20696"/>
      <w:r>
        <w:rPr>
          <w:rFonts w:hint="eastAsia"/>
          <w:lang w:val="en-US" w:eastAsia="zh-CN"/>
        </w:rPr>
        <w:t>系统功能</w:t>
      </w:r>
      <w:bookmarkEnd w:id="292"/>
    </w:p>
    <w:p>
      <w:pPr>
        <w:pStyle w:val="6"/>
        <w:bidi w:val="0"/>
        <w:rPr>
          <w:lang w:val="en-US" w:eastAsia="zh-CN"/>
        </w:rPr>
      </w:pPr>
      <w:bookmarkStart w:id="293" w:name="_Toc13781"/>
      <w:r>
        <w:rPr>
          <w:rFonts w:hint="eastAsia"/>
          <w:lang w:val="en-US" w:eastAsia="zh-CN"/>
        </w:rPr>
        <w:t>功能模块结构图</w:t>
      </w:r>
      <w:bookmarkEnd w:id="293"/>
    </w:p>
    <w:p>
      <w:pPr>
        <w:kinsoku/>
        <w:wordWrap/>
        <w:overflowPunct/>
        <w:topLinePunct w:val="0"/>
        <w:autoSpaceDE/>
        <w:autoSpaceDN/>
        <w:bidi w:val="0"/>
        <w:spacing w:line="360" w:lineRule="auto"/>
      </w:pPr>
      <w:r>
        <w:rPr>
          <w:rFonts w:hint="eastAsia"/>
        </w:rPr>
        <w:t>电仪施工管理模块主要分为4块，储备量；施工已完成；施工剩余量；</w:t>
      </w:r>
    </w:p>
    <w:p>
      <w:pPr>
        <w:pStyle w:val="7"/>
        <w:bidi w:val="0"/>
        <w:rPr>
          <w:rFonts w:hint="eastAsia"/>
          <w:lang w:val="en-US" w:eastAsia="zh-CN"/>
        </w:rPr>
      </w:pPr>
      <w:r>
        <w:rPr>
          <w:rFonts w:hint="eastAsia"/>
          <w:lang w:val="en-US" w:eastAsia="zh-CN"/>
        </w:rPr>
        <w:drawing>
          <wp:anchor distT="0" distB="0" distL="114300" distR="114300" simplePos="0" relativeHeight="251700224" behindDoc="0" locked="0" layoutInCell="1" allowOverlap="1">
            <wp:simplePos x="0" y="0"/>
            <wp:positionH relativeFrom="column">
              <wp:posOffset>238125</wp:posOffset>
            </wp:positionH>
            <wp:positionV relativeFrom="paragraph">
              <wp:posOffset>43180</wp:posOffset>
            </wp:positionV>
            <wp:extent cx="4679950" cy="3954145"/>
            <wp:effectExtent l="9525" t="9525" r="15875" b="17780"/>
            <wp:wrapSquare wrapText="bothSides"/>
            <wp:docPr id="31" name="图片 31"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流程图"/>
                    <pic:cNvPicPr>
                      <a:picLocks noChangeAspect="1"/>
                    </pic:cNvPicPr>
                  </pic:nvPicPr>
                  <pic:blipFill>
                    <a:blip r:embed="rId148"/>
                    <a:stretch>
                      <a:fillRect/>
                    </a:stretch>
                  </pic:blipFill>
                  <pic:spPr>
                    <a:xfrm>
                      <a:off x="0" y="0"/>
                      <a:ext cx="4679950" cy="3954145"/>
                    </a:xfrm>
                    <a:prstGeom prst="rect">
                      <a:avLst/>
                    </a:prstGeom>
                    <a:ln>
                      <a:solidFill>
                        <a:srgbClr val="000000"/>
                      </a:solidFill>
                    </a:ln>
                  </pic:spPr>
                </pic:pic>
              </a:graphicData>
            </a:graphic>
          </wp:anchor>
        </w:drawing>
      </w:r>
      <w:r>
        <w:rPr>
          <w:rFonts w:hint="eastAsia"/>
          <w:lang w:val="en-US" w:eastAsia="zh-CN"/>
        </w:rPr>
        <w:t>设备储备量模块</w:t>
      </w:r>
    </w:p>
    <w:p>
      <w:pPr>
        <w:numPr>
          <w:ilvl w:val="0"/>
          <w:numId w:val="169"/>
        </w:numPr>
        <w:kinsoku/>
        <w:wordWrap/>
        <w:overflowPunct/>
        <w:topLinePunct w:val="0"/>
        <w:autoSpaceDE/>
        <w:autoSpaceDN/>
        <w:bidi w:val="0"/>
        <w:spacing w:line="360" w:lineRule="auto"/>
        <w:ind w:left="420" w:leftChars="0" w:hanging="420" w:firstLineChars="0"/>
        <w:rPr>
          <w:rFonts w:ascii="宋体" w:hAnsi="宋体" w:eastAsia="宋体" w:cs="宋体"/>
        </w:rPr>
      </w:pPr>
      <w:r>
        <w:rPr>
          <w:rFonts w:hint="eastAsia" w:ascii="宋体" w:hAnsi="宋体" w:eastAsia="宋体" w:cs="宋体"/>
        </w:rPr>
        <w:t>在软件中基础信息中需要有施工材料、房间移交、施工文件等信息。</w:t>
      </w:r>
    </w:p>
    <w:p>
      <w:pPr>
        <w:numPr>
          <w:ilvl w:val="0"/>
          <w:numId w:val="169"/>
        </w:numPr>
        <w:kinsoku/>
        <w:wordWrap/>
        <w:overflowPunct/>
        <w:topLinePunct w:val="0"/>
        <w:autoSpaceDE/>
        <w:autoSpaceDN/>
        <w:bidi w:val="0"/>
        <w:spacing w:line="360" w:lineRule="auto"/>
        <w:ind w:left="420" w:leftChars="0" w:hanging="420" w:firstLineChars="0"/>
        <w:rPr>
          <w:rFonts w:ascii="宋体" w:hAnsi="宋体" w:eastAsia="宋体" w:cs="宋体"/>
        </w:rPr>
      </w:pPr>
      <w:r>
        <w:rPr>
          <w:rFonts w:hint="eastAsia" w:ascii="宋体" w:hAnsi="宋体" w:eastAsia="宋体" w:cs="宋体"/>
        </w:rPr>
        <w:t>在施工任务单生成后，由计划人员匹配施工人员，打印任务单给对应施工班组（班组也可以在APP端查看分配的任务单）；</w:t>
      </w:r>
    </w:p>
    <w:p>
      <w:pPr>
        <w:numPr>
          <w:ilvl w:val="0"/>
          <w:numId w:val="169"/>
        </w:numPr>
        <w:kinsoku/>
        <w:wordWrap/>
        <w:overflowPunct/>
        <w:topLinePunct w:val="0"/>
        <w:autoSpaceDE/>
        <w:autoSpaceDN/>
        <w:bidi w:val="0"/>
        <w:spacing w:line="360" w:lineRule="auto"/>
        <w:ind w:left="420" w:leftChars="0" w:hanging="420" w:firstLineChars="0"/>
        <w:rPr>
          <w:rFonts w:ascii="宋体" w:hAnsi="宋体" w:eastAsia="宋体" w:cs="宋体"/>
        </w:rPr>
      </w:pPr>
      <w:r>
        <w:rPr>
          <w:rFonts w:hint="eastAsia" w:ascii="宋体" w:hAnsi="宋体" w:eastAsia="宋体" w:cs="宋体"/>
        </w:rPr>
        <w:t>在一份任务单生成时也会同时生成这份任务单对应的材料WAS单，班组领取任务单后，同时领取材料施工。</w:t>
      </w:r>
    </w:p>
    <w:p>
      <w:pPr>
        <w:numPr>
          <w:ilvl w:val="0"/>
          <w:numId w:val="169"/>
        </w:numPr>
        <w:kinsoku/>
        <w:wordWrap/>
        <w:overflowPunct/>
        <w:topLinePunct w:val="0"/>
        <w:autoSpaceDE/>
        <w:autoSpaceDN/>
        <w:bidi w:val="0"/>
        <w:spacing w:line="360" w:lineRule="auto"/>
        <w:ind w:left="420" w:leftChars="0" w:hanging="420" w:firstLineChars="0"/>
        <w:rPr>
          <w:rFonts w:ascii="宋体" w:hAnsi="宋体" w:eastAsia="宋体" w:cs="宋体"/>
        </w:rPr>
      </w:pPr>
      <w:r>
        <w:rPr>
          <w:rFonts w:hint="eastAsia" w:ascii="宋体" w:hAnsi="宋体" w:eastAsia="宋体" w:cs="宋体"/>
        </w:rPr>
        <w:t>在一份任务单生成的同时会生成一份班组需准备的工器具清单，班组在施工前按照清单提前准备。</w:t>
      </w:r>
    </w:p>
    <w:p>
      <w:pPr>
        <w:numPr>
          <w:ilvl w:val="0"/>
          <w:numId w:val="169"/>
        </w:numPr>
        <w:kinsoku/>
        <w:wordWrap/>
        <w:overflowPunct/>
        <w:topLinePunct w:val="0"/>
        <w:autoSpaceDE/>
        <w:autoSpaceDN/>
        <w:bidi w:val="0"/>
        <w:spacing w:line="360" w:lineRule="auto"/>
        <w:ind w:left="420" w:leftChars="0" w:hanging="420" w:firstLineChars="0"/>
        <w:rPr>
          <w:rFonts w:ascii="宋体" w:hAnsi="宋体" w:eastAsia="宋体" w:cs="宋体"/>
        </w:rPr>
      </w:pPr>
      <w:r>
        <w:rPr>
          <w:rFonts w:hint="eastAsia" w:ascii="宋体" w:hAnsi="宋体" w:eastAsia="宋体" w:cs="宋体"/>
        </w:rPr>
        <w:t>施工班组在拿到任务单后，发现现场有制约项的在APP端进行回填制约因素。由管理人员根据APP端回填的制约因素及时推动处理。制约处理完成后自动流转至可施工的施工任务单里面。</w:t>
      </w:r>
    </w:p>
    <w:p>
      <w:pPr>
        <w:numPr>
          <w:ilvl w:val="0"/>
          <w:numId w:val="169"/>
        </w:numPr>
        <w:kinsoku/>
        <w:wordWrap/>
        <w:overflowPunct/>
        <w:topLinePunct w:val="0"/>
        <w:autoSpaceDE/>
        <w:autoSpaceDN/>
        <w:bidi w:val="0"/>
        <w:spacing w:line="360" w:lineRule="auto"/>
        <w:ind w:left="420" w:leftChars="0" w:hanging="420" w:firstLineChars="0"/>
        <w:outlineLvl w:val="9"/>
        <w:rPr>
          <w:rFonts w:ascii="Times New Roman" w:hAnsi="Times New Roman" w:eastAsia="宋体" w:cs="Times New Roman"/>
        </w:rPr>
      </w:pPr>
      <w:r>
        <w:rPr>
          <w:rFonts w:hint="eastAsia" w:ascii="Times New Roman" w:hAnsi="Times New Roman" w:eastAsia="宋体" w:cs="Times New Roman"/>
        </w:rPr>
        <w:t>施工完成后由班组施工在APP端回填施工完成信息（材料使用，人工消耗，时间消耗）；只有分发到对应任务单的人员才能回填相应数据，完成后流转至对应技术人员审核。</w:t>
      </w:r>
    </w:p>
    <w:p>
      <w:pPr>
        <w:numPr>
          <w:ilvl w:val="0"/>
          <w:numId w:val="169"/>
        </w:numPr>
        <w:kinsoku/>
        <w:wordWrap/>
        <w:overflowPunct/>
        <w:topLinePunct w:val="0"/>
        <w:autoSpaceDE/>
        <w:autoSpaceDN/>
        <w:bidi w:val="0"/>
        <w:spacing w:line="360" w:lineRule="auto"/>
        <w:ind w:left="420" w:leftChars="0" w:hanging="420" w:firstLineChars="0"/>
      </w:pPr>
      <w:r>
        <w:rPr>
          <w:rFonts w:hint="eastAsia" w:ascii="Times New Roman" w:hAnsi="Times New Roman" w:eastAsia="宋体" w:cs="Times New Roman"/>
        </w:rPr>
        <w:t>在APP端由相应技术人员审核完成后点至QC处审核，QC审核完成后在软件中自动生成相应的班长日报，施工记录。</w:t>
      </w:r>
    </w:p>
    <w:p>
      <w:pPr>
        <w:pStyle w:val="7"/>
        <w:keepNext w:val="0"/>
        <w:keepLines w:val="0"/>
        <w:pageBreakBefore w:val="0"/>
        <w:widowControl w:val="0"/>
        <w:kinsoku/>
        <w:wordWrap/>
        <w:overflowPunct/>
        <w:topLinePunct w:val="0"/>
        <w:autoSpaceDE/>
        <w:autoSpaceDN/>
        <w:bidi w:val="0"/>
        <w:adjustRightInd w:val="0"/>
        <w:snapToGrid/>
        <w:textAlignment w:val="baseline"/>
      </w:pPr>
      <w:r>
        <w:rPr>
          <w:rFonts w:hint="eastAsia"/>
        </w:rPr>
        <w:t>端接储备量模块</w:t>
      </w:r>
    </w:p>
    <w:p>
      <w:pPr>
        <w:ind w:left="0" w:leftChars="0" w:firstLine="0" w:firstLineChars="0"/>
      </w:pPr>
      <w:r>
        <w:rPr>
          <w:rFonts w:hint="eastAsia" w:ascii="Times New Roman" w:hAnsi="Times New Roman" w:eastAsia="宋体" w:cs="Times New Roman"/>
        </w:rPr>
        <w:drawing>
          <wp:inline distT="0" distB="0" distL="114300" distR="114300">
            <wp:extent cx="5515610" cy="3359150"/>
            <wp:effectExtent l="9525" t="9525" r="18415" b="22225"/>
            <wp:docPr id="32" name="图片 32" descr="端接施工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端接施工流程图"/>
                    <pic:cNvPicPr>
                      <a:picLocks noChangeAspect="1"/>
                    </pic:cNvPicPr>
                  </pic:nvPicPr>
                  <pic:blipFill>
                    <a:blip r:embed="rId149"/>
                    <a:stretch>
                      <a:fillRect/>
                    </a:stretch>
                  </pic:blipFill>
                  <pic:spPr>
                    <a:xfrm>
                      <a:off x="0" y="0"/>
                      <a:ext cx="5515610" cy="3359150"/>
                    </a:xfrm>
                    <a:prstGeom prst="rect">
                      <a:avLst/>
                    </a:prstGeom>
                    <a:ln>
                      <a:solidFill>
                        <a:srgbClr val="000000"/>
                      </a:solidFill>
                    </a:ln>
                  </pic:spPr>
                </pic:pic>
              </a:graphicData>
            </a:graphic>
          </wp:inline>
        </w:drawing>
      </w:r>
    </w:p>
    <w:p>
      <w:pPr>
        <w:numPr>
          <w:ilvl w:val="0"/>
          <w:numId w:val="169"/>
        </w:numPr>
        <w:kinsoku/>
        <w:wordWrap/>
        <w:overflowPunct/>
        <w:topLinePunct w:val="0"/>
        <w:autoSpaceDE/>
        <w:autoSpaceDN/>
        <w:bidi w:val="0"/>
        <w:spacing w:line="360" w:lineRule="auto"/>
        <w:ind w:left="420" w:leftChars="0" w:hanging="420" w:firstLineChars="0"/>
        <w:rPr>
          <w:rFonts w:hint="eastAsia" w:ascii="Times New Roman" w:hAnsi="Times New Roman" w:eastAsia="宋体" w:cs="Times New Roman"/>
        </w:rPr>
      </w:pPr>
      <w:r>
        <w:rPr>
          <w:rFonts w:hint="eastAsia" w:ascii="Times New Roman" w:hAnsi="Times New Roman" w:eastAsia="宋体" w:cs="Times New Roman"/>
        </w:rPr>
        <w:t>在软件中基础信息中需要有施工材料、房间移交、施工文件等信息。</w:t>
      </w:r>
    </w:p>
    <w:p>
      <w:pPr>
        <w:numPr>
          <w:ilvl w:val="0"/>
          <w:numId w:val="169"/>
        </w:numPr>
        <w:kinsoku/>
        <w:wordWrap/>
        <w:overflowPunct/>
        <w:topLinePunct w:val="0"/>
        <w:autoSpaceDE/>
        <w:autoSpaceDN/>
        <w:bidi w:val="0"/>
        <w:spacing w:line="360" w:lineRule="auto"/>
        <w:ind w:left="420" w:leftChars="0" w:hanging="420" w:firstLineChars="0"/>
        <w:rPr>
          <w:rFonts w:hint="eastAsia" w:ascii="Times New Roman" w:hAnsi="Times New Roman" w:eastAsia="宋体" w:cs="Times New Roman"/>
        </w:rPr>
      </w:pPr>
      <w:r>
        <w:rPr>
          <w:rFonts w:hint="eastAsia" w:ascii="Times New Roman" w:hAnsi="Times New Roman" w:eastAsia="宋体" w:cs="Times New Roman"/>
        </w:rPr>
        <w:t>在端接任务单生成界面需要关联电缆敷设完成、设备已安装（包括机洗、管道，土建设备）的信息。</w:t>
      </w:r>
    </w:p>
    <w:p>
      <w:pPr>
        <w:numPr>
          <w:ilvl w:val="0"/>
          <w:numId w:val="169"/>
        </w:numPr>
        <w:kinsoku/>
        <w:wordWrap/>
        <w:overflowPunct/>
        <w:topLinePunct w:val="0"/>
        <w:autoSpaceDE/>
        <w:autoSpaceDN/>
        <w:bidi w:val="0"/>
        <w:spacing w:line="360" w:lineRule="auto"/>
        <w:ind w:left="420" w:leftChars="0" w:hanging="420" w:firstLineChars="0"/>
        <w:rPr>
          <w:rFonts w:hint="eastAsia" w:ascii="Times New Roman" w:hAnsi="Times New Roman" w:eastAsia="宋体" w:cs="Times New Roman"/>
        </w:rPr>
      </w:pPr>
      <w:r>
        <w:rPr>
          <w:rFonts w:hint="eastAsia" w:ascii="Times New Roman" w:hAnsi="Times New Roman" w:eastAsia="宋体" w:cs="Times New Roman"/>
        </w:rPr>
        <w:t>在施工任务单生成后，由计划人员匹配施工人员，打印任务单给对应施工班组（班组也可以在APP端查看分配的任务单）。</w:t>
      </w:r>
    </w:p>
    <w:p>
      <w:pPr>
        <w:numPr>
          <w:ilvl w:val="0"/>
          <w:numId w:val="169"/>
        </w:numPr>
        <w:kinsoku/>
        <w:wordWrap/>
        <w:overflowPunct/>
        <w:topLinePunct w:val="0"/>
        <w:autoSpaceDE/>
        <w:autoSpaceDN/>
        <w:bidi w:val="0"/>
        <w:spacing w:line="360" w:lineRule="auto"/>
        <w:ind w:left="420" w:leftChars="0" w:hanging="420" w:firstLineChars="0"/>
        <w:rPr>
          <w:rFonts w:hint="eastAsia" w:ascii="Times New Roman" w:hAnsi="Times New Roman" w:eastAsia="宋体" w:cs="Times New Roman"/>
        </w:rPr>
      </w:pPr>
      <w:r>
        <w:rPr>
          <w:rFonts w:hint="eastAsia" w:ascii="Times New Roman" w:hAnsi="Times New Roman" w:eastAsia="宋体" w:cs="Times New Roman"/>
        </w:rPr>
        <w:t>在一份任务单生成时也会同时生成这份任务单对应的材料WAS单，班组领取任务单后，同时领取材料施工。</w:t>
      </w:r>
    </w:p>
    <w:p>
      <w:pPr>
        <w:numPr>
          <w:ilvl w:val="0"/>
          <w:numId w:val="169"/>
        </w:numPr>
        <w:kinsoku/>
        <w:wordWrap/>
        <w:overflowPunct/>
        <w:topLinePunct w:val="0"/>
        <w:autoSpaceDE/>
        <w:autoSpaceDN/>
        <w:bidi w:val="0"/>
        <w:spacing w:line="360" w:lineRule="auto"/>
        <w:ind w:left="420" w:leftChars="0" w:hanging="420" w:firstLineChars="0"/>
        <w:rPr>
          <w:rFonts w:ascii="宋体" w:hAnsi="宋体" w:eastAsia="宋体" w:cs="宋体"/>
        </w:rPr>
      </w:pPr>
      <w:r>
        <w:rPr>
          <w:rFonts w:hint="eastAsia" w:ascii="Times New Roman" w:hAnsi="Times New Roman" w:eastAsia="宋体" w:cs="Times New Roman"/>
        </w:rPr>
        <w:t>在一份任务单生成的同时会生成一份班组需准备的工器具清单，班组在施工前按照</w:t>
      </w:r>
      <w:r>
        <w:rPr>
          <w:rFonts w:hint="eastAsia" w:ascii="宋体" w:hAnsi="宋体" w:eastAsia="宋体" w:cs="宋体"/>
        </w:rPr>
        <w:t>提前准备。</w:t>
      </w:r>
    </w:p>
    <w:p>
      <w:pPr>
        <w:numPr>
          <w:ilvl w:val="0"/>
          <w:numId w:val="169"/>
        </w:numPr>
        <w:kinsoku/>
        <w:wordWrap/>
        <w:overflowPunct/>
        <w:topLinePunct w:val="0"/>
        <w:autoSpaceDE/>
        <w:autoSpaceDN/>
        <w:bidi w:val="0"/>
        <w:spacing w:line="360" w:lineRule="auto"/>
        <w:ind w:left="420" w:leftChars="0" w:hanging="420" w:firstLineChars="0"/>
        <w:rPr>
          <w:rFonts w:hint="eastAsia" w:ascii="Times New Roman" w:hAnsi="Times New Roman" w:eastAsia="宋体" w:cs="Times New Roman"/>
        </w:rPr>
      </w:pPr>
      <w:r>
        <w:rPr>
          <w:rFonts w:hint="eastAsia" w:ascii="Times New Roman" w:hAnsi="Times New Roman" w:eastAsia="宋体" w:cs="Times New Roman"/>
        </w:rPr>
        <w:t>施工班组在拿到任务单后，发现现场有制约项的在APP端进行回填制约因素。由管理人员根据APP端回填的制约因素及时推动处理。制约处理完成后自动流转至可施工的施工任务单里面。</w:t>
      </w:r>
    </w:p>
    <w:p>
      <w:pPr>
        <w:numPr>
          <w:ilvl w:val="0"/>
          <w:numId w:val="169"/>
        </w:numPr>
        <w:kinsoku/>
        <w:wordWrap/>
        <w:overflowPunct/>
        <w:topLinePunct w:val="0"/>
        <w:autoSpaceDE/>
        <w:autoSpaceDN/>
        <w:bidi w:val="0"/>
        <w:spacing w:line="360" w:lineRule="auto"/>
        <w:ind w:left="420" w:leftChars="0" w:hanging="420" w:firstLineChars="0"/>
        <w:rPr>
          <w:rFonts w:hint="eastAsia" w:ascii="Times New Roman" w:hAnsi="Times New Roman" w:eastAsia="宋体" w:cs="Times New Roman"/>
        </w:rPr>
      </w:pPr>
      <w:r>
        <w:rPr>
          <w:rFonts w:hint="eastAsia" w:ascii="Times New Roman" w:hAnsi="Times New Roman" w:eastAsia="宋体" w:cs="Times New Roman"/>
        </w:rPr>
        <w:t>施工完成后由班组施工在APP端回填施工完成信息（材料使用，人工消耗，时间消耗）；只有分发到对应任务单的人员才能回填相应数据，完成后流转至对应技术人员审核。</w:t>
      </w:r>
    </w:p>
    <w:p>
      <w:pPr>
        <w:numPr>
          <w:ilvl w:val="0"/>
          <w:numId w:val="169"/>
        </w:numPr>
        <w:kinsoku/>
        <w:wordWrap/>
        <w:overflowPunct/>
        <w:topLinePunct w:val="0"/>
        <w:autoSpaceDE/>
        <w:autoSpaceDN/>
        <w:bidi w:val="0"/>
        <w:spacing w:line="360" w:lineRule="auto"/>
        <w:ind w:left="420" w:leftChars="0" w:hanging="420" w:firstLineChars="0"/>
        <w:rPr>
          <w:rFonts w:hint="eastAsia" w:ascii="Times New Roman" w:hAnsi="Times New Roman" w:eastAsia="宋体" w:cs="Times New Roman"/>
        </w:rPr>
      </w:pPr>
      <w:r>
        <w:rPr>
          <w:rFonts w:hint="eastAsia" w:ascii="Times New Roman" w:hAnsi="Times New Roman" w:eastAsia="宋体" w:cs="Times New Roman"/>
        </w:rPr>
        <w:t>在APP端由相应技术人员审核完成后点至QC处审核，QC审核完成后在软件中自动生成相应的班长日报，施工记录。</w:t>
      </w:r>
    </w:p>
    <w:p>
      <w:pPr>
        <w:pStyle w:val="6"/>
        <w:bidi w:val="0"/>
        <w:rPr>
          <w:rFonts w:ascii="Times New Roman" w:hAnsi="Times New Roman" w:eastAsia="宋体" w:cs="Times New Roman"/>
        </w:rPr>
      </w:pPr>
      <w:bookmarkStart w:id="294" w:name="_Toc8335"/>
      <w:r>
        <w:rPr>
          <w:rFonts w:hint="eastAsia" w:ascii="宋体" w:hAnsi="宋体" w:eastAsia="宋体" w:cs="宋体"/>
          <w:sz w:val="24"/>
          <w:szCs w:val="24"/>
        </w:rPr>
        <w:t>电仪储备量模块关联逻辑</w:t>
      </w:r>
      <w:r>
        <w:rPr>
          <w:rFonts w:ascii="Times New Roman" w:hAnsi="Times New Roman" w:eastAsia="宋体" w:cs="Times New Roman"/>
        </w:rPr>
        <w:drawing>
          <wp:anchor distT="0" distB="0" distL="114300" distR="114300" simplePos="0" relativeHeight="251701248" behindDoc="0" locked="0" layoutInCell="1" allowOverlap="1">
            <wp:simplePos x="0" y="0"/>
            <wp:positionH relativeFrom="column">
              <wp:posOffset>0</wp:posOffset>
            </wp:positionH>
            <wp:positionV relativeFrom="paragraph">
              <wp:posOffset>433705</wp:posOffset>
            </wp:positionV>
            <wp:extent cx="5641340" cy="4506595"/>
            <wp:effectExtent l="9525" t="9525" r="26035" b="17780"/>
            <wp:wrapSquare wrapText="bothSides"/>
            <wp:docPr id="33" name="图片 33" descr="施工逻辑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施工逻辑图"/>
                    <pic:cNvPicPr>
                      <a:picLocks noChangeAspect="1"/>
                    </pic:cNvPicPr>
                  </pic:nvPicPr>
                  <pic:blipFill>
                    <a:blip r:embed="rId150"/>
                    <a:stretch>
                      <a:fillRect/>
                    </a:stretch>
                  </pic:blipFill>
                  <pic:spPr>
                    <a:xfrm>
                      <a:off x="0" y="0"/>
                      <a:ext cx="5641340" cy="4506595"/>
                    </a:xfrm>
                    <a:prstGeom prst="rect">
                      <a:avLst/>
                    </a:prstGeom>
                    <a:ln>
                      <a:solidFill>
                        <a:srgbClr val="000000"/>
                      </a:solidFill>
                    </a:ln>
                  </pic:spPr>
                </pic:pic>
              </a:graphicData>
            </a:graphic>
          </wp:anchor>
        </w:drawing>
      </w:r>
      <w:bookmarkEnd w:id="294"/>
    </w:p>
    <w:p>
      <w:pPr>
        <w:numPr>
          <w:ilvl w:val="0"/>
          <w:numId w:val="169"/>
        </w:numPr>
        <w:kinsoku/>
        <w:wordWrap/>
        <w:overflowPunct/>
        <w:topLinePunct w:val="0"/>
        <w:autoSpaceDE/>
        <w:autoSpaceDN/>
        <w:bidi w:val="0"/>
        <w:spacing w:line="360" w:lineRule="auto"/>
        <w:ind w:left="420" w:leftChars="0" w:hanging="420" w:firstLineChars="0"/>
        <w:rPr>
          <w:rFonts w:hint="eastAsia" w:ascii="Times New Roman" w:hAnsi="Times New Roman" w:eastAsia="宋体" w:cs="Times New Roman"/>
        </w:rPr>
      </w:pPr>
      <w:r>
        <w:rPr>
          <w:rFonts w:hint="eastAsia" w:ascii="Times New Roman" w:hAnsi="Times New Roman" w:eastAsia="宋体" w:cs="Times New Roman"/>
        </w:rPr>
        <w:t>基础信息中必须关联材料，图纸信息；在生成各专业施工任务单时需要生成相应材料WAS单编号（方便后期材料核销）。</w:t>
      </w:r>
    </w:p>
    <w:p>
      <w:pPr>
        <w:numPr>
          <w:ilvl w:val="0"/>
          <w:numId w:val="169"/>
        </w:numPr>
        <w:kinsoku/>
        <w:wordWrap/>
        <w:overflowPunct/>
        <w:topLinePunct w:val="0"/>
        <w:autoSpaceDE/>
        <w:autoSpaceDN/>
        <w:bidi w:val="0"/>
        <w:spacing w:line="360" w:lineRule="auto"/>
        <w:ind w:left="420" w:leftChars="0" w:hanging="420" w:firstLineChars="0"/>
        <w:rPr>
          <w:rFonts w:hint="eastAsia" w:ascii="Times New Roman" w:hAnsi="Times New Roman" w:eastAsia="宋体" w:cs="Times New Roman"/>
        </w:rPr>
      </w:pPr>
      <w:r>
        <w:rPr>
          <w:rFonts w:hint="eastAsia" w:ascii="Times New Roman" w:hAnsi="Times New Roman" w:eastAsia="宋体" w:cs="Times New Roman"/>
        </w:rPr>
        <w:t>设备、钢件、仪表储备量需要实时关联房间移交信息；</w:t>
      </w:r>
    </w:p>
    <w:p>
      <w:pPr>
        <w:numPr>
          <w:ilvl w:val="0"/>
          <w:numId w:val="169"/>
        </w:numPr>
        <w:kinsoku/>
        <w:wordWrap/>
        <w:overflowPunct/>
        <w:topLinePunct w:val="0"/>
        <w:autoSpaceDE/>
        <w:autoSpaceDN/>
        <w:bidi w:val="0"/>
        <w:spacing w:line="360" w:lineRule="auto"/>
        <w:ind w:left="420" w:leftChars="0" w:hanging="420" w:firstLineChars="0"/>
        <w:rPr>
          <w:rFonts w:hint="eastAsia" w:ascii="Times New Roman" w:hAnsi="Times New Roman" w:eastAsia="宋体" w:cs="Times New Roman"/>
        </w:rPr>
      </w:pPr>
      <w:r>
        <w:rPr>
          <w:rFonts w:hint="eastAsia" w:ascii="Times New Roman" w:hAnsi="Times New Roman" w:eastAsia="宋体" w:cs="Times New Roman"/>
        </w:rPr>
        <w:t>电缆敷设储备量需要实时关联电缆路径完成信息；</w:t>
      </w:r>
    </w:p>
    <w:p>
      <w:pPr>
        <w:numPr>
          <w:ilvl w:val="0"/>
          <w:numId w:val="169"/>
        </w:numPr>
        <w:kinsoku/>
        <w:wordWrap/>
        <w:overflowPunct/>
        <w:topLinePunct w:val="0"/>
        <w:autoSpaceDE/>
        <w:autoSpaceDN/>
        <w:bidi w:val="0"/>
        <w:spacing w:line="360" w:lineRule="auto"/>
        <w:ind w:left="420" w:leftChars="0" w:hanging="420" w:firstLineChars="0"/>
        <w:rPr>
          <w:rFonts w:hint="eastAsia" w:ascii="Times New Roman" w:hAnsi="Times New Roman" w:eastAsia="宋体" w:cs="Times New Roman"/>
        </w:rPr>
      </w:pPr>
      <w:r>
        <w:rPr>
          <w:rFonts w:hint="eastAsia" w:ascii="Times New Roman" w:hAnsi="Times New Roman" w:eastAsia="宋体" w:cs="Times New Roman"/>
        </w:rPr>
        <w:t>仪表储备量需要关联相关管道完成信息；</w:t>
      </w:r>
    </w:p>
    <w:p>
      <w:pPr>
        <w:numPr>
          <w:ilvl w:val="0"/>
          <w:numId w:val="169"/>
        </w:numPr>
        <w:kinsoku/>
        <w:wordWrap/>
        <w:overflowPunct/>
        <w:topLinePunct w:val="0"/>
        <w:autoSpaceDE/>
        <w:autoSpaceDN/>
        <w:bidi w:val="0"/>
        <w:spacing w:line="360" w:lineRule="auto"/>
        <w:ind w:left="420" w:leftChars="0" w:hanging="420" w:firstLineChars="0"/>
        <w:rPr>
          <w:rFonts w:ascii="Times New Roman" w:hAnsi="Times New Roman" w:eastAsia="宋体" w:cs="Times New Roman"/>
        </w:rPr>
      </w:pPr>
      <w:r>
        <w:rPr>
          <w:rFonts w:hint="eastAsia" w:ascii="Times New Roman" w:hAnsi="Times New Roman" w:eastAsia="宋体" w:cs="Times New Roman"/>
        </w:rPr>
        <w:t>端接储备量需要关联，设备（机械、管道、通风、外部单位需要端接设备）、仪表、电缆敷设等完成信息。</w:t>
      </w:r>
    </w:p>
    <w:p>
      <w:pPr>
        <w:pStyle w:val="6"/>
        <w:bidi w:val="0"/>
      </w:pPr>
      <w:bookmarkStart w:id="295" w:name="_Toc3322"/>
      <w:r>
        <w:rPr>
          <w:rFonts w:hint="eastAsia"/>
        </w:rPr>
        <w:t>现场制约量</w:t>
      </w:r>
      <w:bookmarkEnd w:id="295"/>
    </w:p>
    <w:p>
      <w:pPr>
        <w:numPr>
          <w:ilvl w:val="0"/>
          <w:numId w:val="169"/>
        </w:numPr>
        <w:kinsoku/>
        <w:wordWrap/>
        <w:overflowPunct/>
        <w:topLinePunct w:val="0"/>
        <w:autoSpaceDE/>
        <w:autoSpaceDN/>
        <w:bidi w:val="0"/>
        <w:spacing w:line="360" w:lineRule="auto"/>
        <w:ind w:left="420" w:leftChars="0" w:hanging="420" w:firstLineChars="0"/>
        <w:rPr>
          <w:rFonts w:hint="eastAsia" w:ascii="Times New Roman" w:hAnsi="Times New Roman" w:eastAsia="宋体" w:cs="Times New Roman"/>
        </w:rPr>
      </w:pPr>
      <w:r>
        <w:rPr>
          <w:rFonts w:hint="eastAsia" w:ascii="Times New Roman" w:hAnsi="Times New Roman" w:eastAsia="宋体" w:cs="Times New Roman"/>
        </w:rPr>
        <w:t>已打印施工任务单，但是现场施工时发现制约，在APP中电子版施工任务单中回填制约，由计划人员匹配制约处理人，制定处理计划，完成时间（APP端会定时提醒制约处理人）。</w:t>
      </w:r>
    </w:p>
    <w:p>
      <w:pPr>
        <w:numPr>
          <w:ilvl w:val="0"/>
          <w:numId w:val="169"/>
        </w:numPr>
        <w:kinsoku/>
        <w:wordWrap/>
        <w:overflowPunct/>
        <w:topLinePunct w:val="0"/>
        <w:autoSpaceDE/>
        <w:autoSpaceDN/>
        <w:bidi w:val="0"/>
        <w:spacing w:line="360" w:lineRule="auto"/>
        <w:ind w:left="420" w:leftChars="0" w:hanging="420" w:firstLineChars="0"/>
        <w:rPr>
          <w:rFonts w:hint="eastAsia" w:ascii="Times New Roman" w:hAnsi="Times New Roman" w:eastAsia="宋体" w:cs="Times New Roman"/>
        </w:rPr>
      </w:pPr>
      <w:r>
        <w:rPr>
          <w:rFonts w:hint="eastAsia" w:ascii="Times New Roman" w:hAnsi="Times New Roman" w:eastAsia="宋体" w:cs="Times New Roman"/>
        </w:rPr>
        <w:t>未流转到施工储备量中的施工量，由项目管理人员在基础信息中匹配制约处理人员（APP端会定时提醒制约处理人）。</w:t>
      </w:r>
    </w:p>
    <w:p>
      <w:pPr>
        <w:kinsoku/>
        <w:wordWrap/>
        <w:overflowPunct/>
        <w:topLinePunct w:val="0"/>
        <w:autoSpaceDE/>
        <w:autoSpaceDN/>
        <w:bidi w:val="0"/>
        <w:spacing w:line="360" w:lineRule="auto"/>
        <w:ind w:firstLine="0" w:firstLineChars="0"/>
        <w:rPr>
          <w:rFonts w:ascii="宋体" w:hAnsi="宋体" w:eastAsia="宋体" w:cs="宋体"/>
          <w:b/>
          <w:bCs/>
          <w:sz w:val="28"/>
          <w:szCs w:val="21"/>
        </w:rPr>
      </w:pPr>
      <w:r>
        <w:rPr>
          <w:rFonts w:hint="eastAsia" w:ascii="宋体" w:hAnsi="宋体" w:eastAsia="宋体" w:cs="宋体"/>
          <w:b/>
          <w:bCs/>
          <w:sz w:val="28"/>
          <w:szCs w:val="21"/>
        </w:rPr>
        <w:t>施工已完成</w:t>
      </w:r>
    </w:p>
    <w:p>
      <w:pPr>
        <w:numPr>
          <w:ilvl w:val="0"/>
          <w:numId w:val="169"/>
        </w:numPr>
        <w:kinsoku/>
        <w:wordWrap/>
        <w:overflowPunct/>
        <w:topLinePunct w:val="0"/>
        <w:autoSpaceDE/>
        <w:autoSpaceDN/>
        <w:bidi w:val="0"/>
        <w:spacing w:line="360" w:lineRule="auto"/>
        <w:ind w:left="420" w:leftChars="0" w:hanging="420" w:firstLineChars="0"/>
        <w:rPr>
          <w:rFonts w:ascii="宋体" w:hAnsi="宋体" w:eastAsia="宋体" w:cs="宋体"/>
        </w:rPr>
      </w:pPr>
      <w:r>
        <w:rPr>
          <w:rFonts w:hint="eastAsia" w:ascii="宋体" w:hAnsi="宋体" w:eastAsia="宋体" w:cs="宋体"/>
        </w:rPr>
        <w:t>施工已完成会在施工完成界面会自动生成各专业完成量统计，可根据相应时间段进行筛选（一天、一周、一个月、一个季度、一年等时间段）；根据项目总体进度计划自动计算出整体进度满足需求或者滞后，滞后多少在完成量中可以显示。</w:t>
      </w:r>
    </w:p>
    <w:p>
      <w:pPr>
        <w:kinsoku/>
        <w:wordWrap/>
        <w:overflowPunct/>
        <w:topLinePunct w:val="0"/>
        <w:autoSpaceDE/>
        <w:autoSpaceDN/>
        <w:bidi w:val="0"/>
        <w:spacing w:line="360" w:lineRule="auto"/>
        <w:ind w:firstLine="0" w:firstLineChars="0"/>
        <w:rPr>
          <w:rFonts w:ascii="宋体" w:hAnsi="宋体" w:eastAsia="宋体" w:cs="宋体"/>
          <w:b/>
          <w:bCs/>
          <w:sz w:val="28"/>
          <w:szCs w:val="21"/>
        </w:rPr>
      </w:pPr>
      <w:r>
        <w:rPr>
          <w:rFonts w:hint="eastAsia" w:ascii="宋体" w:hAnsi="宋体" w:eastAsia="宋体" w:cs="宋体"/>
          <w:b/>
          <w:bCs/>
          <w:sz w:val="28"/>
          <w:szCs w:val="21"/>
        </w:rPr>
        <w:drawing>
          <wp:inline distT="0" distB="0" distL="114300" distR="114300">
            <wp:extent cx="5271770" cy="3524885"/>
            <wp:effectExtent l="9525" t="9525" r="14605" b="27940"/>
            <wp:docPr id="34" name="图片 34" descr="完成量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完成量统计"/>
                    <pic:cNvPicPr>
                      <a:picLocks noChangeAspect="1"/>
                    </pic:cNvPicPr>
                  </pic:nvPicPr>
                  <pic:blipFill>
                    <a:blip r:embed="rId151"/>
                    <a:stretch>
                      <a:fillRect/>
                    </a:stretch>
                  </pic:blipFill>
                  <pic:spPr>
                    <a:xfrm>
                      <a:off x="0" y="0"/>
                      <a:ext cx="5271770" cy="3524885"/>
                    </a:xfrm>
                    <a:prstGeom prst="rect">
                      <a:avLst/>
                    </a:prstGeom>
                    <a:ln>
                      <a:solidFill>
                        <a:srgbClr val="000000"/>
                      </a:solidFill>
                    </a:ln>
                  </pic:spPr>
                </pic:pic>
              </a:graphicData>
            </a:graphic>
          </wp:inline>
        </w:drawing>
      </w:r>
    </w:p>
    <w:p>
      <w:pPr>
        <w:kinsoku/>
        <w:wordWrap/>
        <w:overflowPunct/>
        <w:topLinePunct w:val="0"/>
        <w:autoSpaceDE/>
        <w:autoSpaceDN/>
        <w:bidi w:val="0"/>
        <w:spacing w:line="360" w:lineRule="auto"/>
        <w:ind w:firstLine="0" w:firstLineChars="0"/>
        <w:rPr>
          <w:rFonts w:ascii="宋体" w:hAnsi="宋体" w:eastAsia="宋体" w:cs="宋体"/>
          <w:b/>
          <w:bCs/>
          <w:sz w:val="28"/>
          <w:szCs w:val="21"/>
        </w:rPr>
      </w:pPr>
      <w:r>
        <w:rPr>
          <w:rFonts w:hint="eastAsia" w:ascii="宋体" w:hAnsi="宋体" w:eastAsia="宋体" w:cs="宋体"/>
          <w:b/>
          <w:bCs/>
          <w:sz w:val="28"/>
          <w:szCs w:val="21"/>
        </w:rPr>
        <w:t>剩余工程量及制约统计</w:t>
      </w:r>
    </w:p>
    <w:p>
      <w:pPr>
        <w:kinsoku/>
        <w:wordWrap/>
        <w:overflowPunct/>
        <w:topLinePunct w:val="0"/>
        <w:autoSpaceDE/>
        <w:autoSpaceDN/>
        <w:bidi w:val="0"/>
        <w:spacing w:line="360" w:lineRule="auto"/>
        <w:ind w:firstLine="0" w:firstLineChars="0"/>
        <w:rPr>
          <w:rFonts w:ascii="Times New Roman" w:hAnsi="Times New Roman" w:eastAsia="宋体" w:cs="Times New Roman"/>
        </w:rPr>
      </w:pPr>
      <w:r>
        <w:rPr>
          <w:rFonts w:hint="eastAsia" w:ascii="Times New Roman" w:hAnsi="Times New Roman" w:eastAsia="宋体" w:cs="Times New Roman"/>
        </w:rPr>
        <w:drawing>
          <wp:inline distT="0" distB="0" distL="114300" distR="114300">
            <wp:extent cx="5265420" cy="3872865"/>
            <wp:effectExtent l="9525" t="9525" r="20955" b="22860"/>
            <wp:docPr id="35" name="图片 35" descr="未完成量制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未完成量制约"/>
                    <pic:cNvPicPr>
                      <a:picLocks noChangeAspect="1"/>
                    </pic:cNvPicPr>
                  </pic:nvPicPr>
                  <pic:blipFill>
                    <a:blip r:embed="rId152"/>
                    <a:stretch>
                      <a:fillRect/>
                    </a:stretch>
                  </pic:blipFill>
                  <pic:spPr>
                    <a:xfrm>
                      <a:off x="0" y="0"/>
                      <a:ext cx="5265420" cy="3872865"/>
                    </a:xfrm>
                    <a:prstGeom prst="rect">
                      <a:avLst/>
                    </a:prstGeom>
                    <a:ln>
                      <a:solidFill>
                        <a:srgbClr val="000000"/>
                      </a:solidFill>
                    </a:ln>
                  </pic:spPr>
                </pic:pic>
              </a:graphicData>
            </a:graphic>
          </wp:inline>
        </w:drawing>
      </w:r>
    </w:p>
    <w:p>
      <w:pPr>
        <w:kinsoku/>
        <w:wordWrap/>
        <w:overflowPunct/>
        <w:topLinePunct w:val="0"/>
        <w:autoSpaceDE/>
        <w:autoSpaceDN/>
        <w:bidi w:val="0"/>
        <w:spacing w:line="360" w:lineRule="auto"/>
        <w:ind w:firstLine="0" w:firstLineChars="0"/>
        <w:rPr>
          <w:rFonts w:ascii="Times New Roman" w:hAnsi="Times New Roman" w:eastAsia="宋体" w:cs="Times New Roman"/>
        </w:rPr>
      </w:pPr>
    </w:p>
    <w:p>
      <w:pPr>
        <w:numPr>
          <w:ilvl w:val="0"/>
          <w:numId w:val="169"/>
        </w:numPr>
        <w:kinsoku/>
        <w:wordWrap/>
        <w:overflowPunct/>
        <w:topLinePunct w:val="0"/>
        <w:autoSpaceDE/>
        <w:autoSpaceDN/>
        <w:bidi w:val="0"/>
        <w:spacing w:line="360" w:lineRule="auto"/>
        <w:ind w:left="420" w:leftChars="0" w:hanging="420" w:firstLineChars="0"/>
        <w:rPr>
          <w:rFonts w:hint="eastAsia" w:ascii="Times New Roman" w:hAnsi="Times New Roman" w:eastAsia="宋体" w:cs="Times New Roman"/>
        </w:rPr>
      </w:pPr>
      <w:r>
        <w:rPr>
          <w:rFonts w:hint="eastAsia" w:ascii="Times New Roman" w:hAnsi="Times New Roman" w:eastAsia="宋体" w:cs="Times New Roman"/>
        </w:rPr>
        <w:t>根据基础信息以及已完成信息，实时会显剩余工程；</w:t>
      </w:r>
    </w:p>
    <w:p>
      <w:pPr>
        <w:numPr>
          <w:ilvl w:val="0"/>
          <w:numId w:val="169"/>
        </w:numPr>
        <w:kinsoku/>
        <w:wordWrap/>
        <w:overflowPunct/>
        <w:topLinePunct w:val="0"/>
        <w:autoSpaceDE/>
        <w:autoSpaceDN/>
        <w:bidi w:val="0"/>
        <w:spacing w:line="360" w:lineRule="auto"/>
        <w:ind w:left="420" w:leftChars="0" w:hanging="420" w:firstLineChars="0"/>
        <w:rPr>
          <w:rFonts w:hint="eastAsia" w:ascii="Times New Roman" w:hAnsi="Times New Roman" w:eastAsia="宋体" w:cs="Times New Roman"/>
        </w:rPr>
      </w:pPr>
      <w:r>
        <w:rPr>
          <w:rFonts w:hint="eastAsia" w:ascii="Times New Roman" w:hAnsi="Times New Roman" w:eastAsia="宋体" w:cs="Times New Roman"/>
        </w:rPr>
        <w:t>根据施工任务单打印后，无法施工制约进行分类；</w:t>
      </w:r>
    </w:p>
    <w:p>
      <w:pPr>
        <w:numPr>
          <w:ilvl w:val="0"/>
          <w:numId w:val="169"/>
        </w:numPr>
        <w:kinsoku/>
        <w:wordWrap/>
        <w:overflowPunct/>
        <w:topLinePunct w:val="0"/>
        <w:autoSpaceDE/>
        <w:autoSpaceDN/>
        <w:bidi w:val="0"/>
        <w:spacing w:line="360" w:lineRule="auto"/>
        <w:ind w:left="420" w:leftChars="0" w:hanging="420" w:firstLineChars="0"/>
        <w:rPr>
          <w:rFonts w:hint="eastAsia" w:ascii="Times New Roman" w:hAnsi="Times New Roman" w:eastAsia="宋体" w:cs="Times New Roman"/>
        </w:rPr>
      </w:pPr>
      <w:r>
        <w:rPr>
          <w:rFonts w:hint="eastAsia" w:ascii="Times New Roman" w:hAnsi="Times New Roman" w:eastAsia="宋体" w:cs="Times New Roman"/>
        </w:rPr>
        <w:t>无法流转到施工任务单的工程量进行制约分类；</w:t>
      </w:r>
    </w:p>
    <w:p>
      <w:pPr>
        <w:numPr>
          <w:ilvl w:val="0"/>
          <w:numId w:val="169"/>
        </w:numPr>
        <w:kinsoku/>
        <w:wordWrap/>
        <w:overflowPunct/>
        <w:topLinePunct w:val="0"/>
        <w:autoSpaceDE/>
        <w:autoSpaceDN/>
        <w:bidi w:val="0"/>
        <w:spacing w:line="360" w:lineRule="auto"/>
        <w:ind w:left="420" w:leftChars="0" w:hanging="420" w:firstLineChars="0"/>
        <w:rPr>
          <w:rFonts w:hint="eastAsia" w:ascii="Times New Roman" w:hAnsi="Times New Roman" w:eastAsia="宋体" w:cs="Times New Roman"/>
        </w:rPr>
      </w:pPr>
      <w:r>
        <w:rPr>
          <w:rFonts w:hint="eastAsia" w:ascii="Times New Roman" w:hAnsi="Times New Roman" w:eastAsia="宋体" w:cs="Times New Roman"/>
        </w:rPr>
        <w:t>且此报表有附件（明细表），明细表中包含每一条的每个制约、提出时间、解决时间、解决人等信息；</w:t>
      </w:r>
    </w:p>
    <w:p>
      <w:pPr>
        <w:kinsoku/>
        <w:wordWrap/>
        <w:overflowPunct/>
        <w:topLinePunct w:val="0"/>
        <w:autoSpaceDE/>
        <w:autoSpaceDN/>
        <w:bidi w:val="0"/>
        <w:spacing w:line="360" w:lineRule="auto"/>
        <w:ind w:firstLine="0" w:firstLineChars="0"/>
        <w:rPr>
          <w:rFonts w:ascii="Times New Roman" w:hAnsi="Times New Roman" w:eastAsia="宋体" w:cs="Times New Roman"/>
        </w:rPr>
      </w:pPr>
    </w:p>
    <w:p>
      <w:pPr>
        <w:pStyle w:val="5"/>
        <w:numPr>
          <w:ilvl w:val="0"/>
          <w:numId w:val="167"/>
        </w:numPr>
        <w:kinsoku/>
        <w:wordWrap/>
        <w:overflowPunct/>
        <w:topLinePunct w:val="0"/>
        <w:autoSpaceDE/>
        <w:autoSpaceDN/>
        <w:bidi w:val="0"/>
        <w:spacing w:line="360" w:lineRule="auto"/>
        <w:ind w:left="0" w:leftChars="0" w:firstLine="0" w:firstLineChars="0"/>
        <w:rPr>
          <w:rFonts w:ascii="Cambria" w:hAnsi="Cambria" w:eastAsia="宋体" w:cs="Times New Roman"/>
          <w:b/>
          <w:bCs/>
          <w:sz w:val="32"/>
          <w:szCs w:val="32"/>
          <w:lang w:val="en-US" w:eastAsia="zh-CN" w:bidi="ar-SA"/>
        </w:rPr>
      </w:pPr>
      <w:bookmarkStart w:id="296" w:name="_Toc5347"/>
      <w:r>
        <w:rPr>
          <w:rFonts w:hint="eastAsia" w:ascii="Cambria" w:hAnsi="Cambria" w:eastAsia="宋体" w:cs="Times New Roman"/>
          <w:b/>
          <w:bCs/>
          <w:sz w:val="32"/>
          <w:szCs w:val="32"/>
          <w:lang w:val="en-US" w:eastAsia="zh-CN" w:bidi="ar-SA"/>
        </w:rPr>
        <w:t>仪表施工管理模块</w:t>
      </w:r>
      <w:bookmarkEnd w:id="296"/>
    </w:p>
    <w:p>
      <w:pPr>
        <w:pStyle w:val="5"/>
        <w:numPr>
          <w:ilvl w:val="0"/>
          <w:numId w:val="170"/>
        </w:numPr>
        <w:bidi w:val="0"/>
        <w:rPr>
          <w:lang w:val="en-US" w:eastAsia="zh-CN"/>
        </w:rPr>
      </w:pPr>
      <w:bookmarkStart w:id="297" w:name="_Toc23775"/>
      <w:r>
        <w:rPr>
          <w:rFonts w:hint="eastAsia"/>
          <w:lang w:val="en-US" w:eastAsia="zh-CN"/>
        </w:rPr>
        <w:t>系统功能</w:t>
      </w:r>
      <w:bookmarkEnd w:id="297"/>
    </w:p>
    <w:p>
      <w:pPr>
        <w:pStyle w:val="6"/>
        <w:bidi w:val="0"/>
        <w:rPr>
          <w:lang w:val="en-US" w:eastAsia="zh-CN"/>
        </w:rPr>
      </w:pPr>
      <w:bookmarkStart w:id="298" w:name="_Toc20532"/>
      <w:r>
        <w:rPr>
          <w:rFonts w:hint="eastAsia"/>
          <w:lang w:val="en-US" w:eastAsia="zh-CN"/>
        </w:rPr>
        <w:t>功能模块结构图</w:t>
      </w:r>
      <w:bookmarkEnd w:id="298"/>
    </w:p>
    <w:p>
      <w:pPr>
        <w:bidi w:val="0"/>
      </w:pPr>
      <w:r>
        <w:rPr>
          <w:rFonts w:hint="eastAsia"/>
        </w:rPr>
        <w:t>仪表施工管理模块主要由</w:t>
      </w:r>
      <w:r>
        <w:t>9</w:t>
      </w:r>
      <w:r>
        <w:rPr>
          <w:rFonts w:hint="eastAsia"/>
        </w:rPr>
        <w:t>个子模块组成，详见下图所示。</w:t>
      </w:r>
    </w:p>
    <w:p>
      <w:pPr>
        <w:kinsoku/>
        <w:wordWrap/>
        <w:overflowPunct/>
        <w:topLinePunct w:val="0"/>
        <w:autoSpaceDE/>
        <w:autoSpaceDN/>
        <w:bidi w:val="0"/>
        <w:spacing w:line="360" w:lineRule="auto"/>
        <w:ind w:firstLine="0" w:firstLineChars="0"/>
        <w:rPr>
          <w:rFonts w:ascii="Times New Roman" w:hAnsi="Times New Roman" w:eastAsia="宋体" w:cs="Times New Roman"/>
        </w:rPr>
      </w:pPr>
      <w:r>
        <w:rPr>
          <w:rFonts w:ascii="Times New Roman" w:hAnsi="Times New Roman" w:eastAsia="宋体" w:cs="Times New Roman"/>
        </w:rPr>
        <w:object>
          <v:shape id="_x0000_i1038" o:spt="75" type="#_x0000_t75" style="height:126.6pt;width:415.2pt;" o:ole="t" filled="f" o:preferrelative="t" stroked="f" coordsize="21600,21600">
            <v:path/>
            <v:fill on="f" focussize="0,0"/>
            <v:stroke on="f" joinstyle="miter"/>
            <v:imagedata r:id="rId153" o:title=""/>
            <o:lock v:ext="edit" aspectratio="t"/>
            <w10:wrap type="none"/>
            <w10:anchorlock/>
          </v:shape>
          <o:OLEObject Type="Embed" ProgID="Visio.Drawing.15" ShapeID="_x0000_i1038" DrawAspect="Content" ObjectID="_1468075738">
            <o:LockedField>false</o:LockedField>
          </o:OLEObject>
        </w:object>
      </w:r>
    </w:p>
    <w:p>
      <w:pPr>
        <w:pStyle w:val="6"/>
        <w:bidi w:val="0"/>
        <w:rPr>
          <w:lang w:val="en-US" w:eastAsia="zh-CN"/>
        </w:rPr>
      </w:pPr>
      <w:bookmarkStart w:id="299" w:name="_Toc5385"/>
      <w:r>
        <w:rPr>
          <w:rFonts w:hint="eastAsia"/>
          <w:lang w:val="en-US" w:eastAsia="zh-CN"/>
        </w:rPr>
        <w:t>功能简述</w:t>
      </w:r>
      <w:bookmarkEnd w:id="299"/>
    </w:p>
    <w:p>
      <w:pPr>
        <w:widowControl/>
        <w:numPr>
          <w:ilvl w:val="0"/>
          <w:numId w:val="171"/>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仪表基础数据管理：</w:t>
      </w:r>
      <w:r>
        <w:rPr>
          <w:rFonts w:hint="eastAsia" w:ascii="Times New Roman" w:hAnsi="Times New Roman" w:eastAsia="宋体" w:cs="Times New Roman"/>
        </w:rPr>
        <w:t>主要对涉及仪表支架、仪表、仪表管等图纸信息的分类、汇总、查询及管理，</w:t>
      </w:r>
      <w:r>
        <w:rPr>
          <w:rFonts w:hint="eastAsia" w:ascii="Times New Roman" w:hAnsi="Times New Roman" w:eastAsia="宋体" w:cs="Times New Roman"/>
          <w:lang w:val="en-US" w:eastAsia="zh-CN"/>
        </w:rPr>
        <w:t>数据来源于技术部录入的设计信息，</w:t>
      </w:r>
      <w:r>
        <w:rPr>
          <w:rFonts w:hint="eastAsia" w:ascii="Times New Roman" w:hAnsi="Times New Roman" w:eastAsia="宋体" w:cs="Times New Roman"/>
        </w:rPr>
        <w:t>根据实际需求可直接导出相应的表格清单以及现场施工所需求的材料汇总清单等</w:t>
      </w:r>
      <w:r>
        <w:rPr>
          <w:rFonts w:hint="eastAsia" w:ascii="Times New Roman" w:hAnsi="Times New Roman" w:eastAsia="宋体" w:cs="Times New Roman"/>
          <w:lang w:eastAsia="zh-CN"/>
        </w:rPr>
        <w:t>，</w:t>
      </w:r>
      <w:r>
        <w:rPr>
          <w:rFonts w:hint="eastAsia" w:ascii="Times New Roman" w:hAnsi="Times New Roman" w:eastAsia="宋体" w:cs="Times New Roman"/>
          <w:lang w:val="en-US" w:eastAsia="zh-CN"/>
        </w:rPr>
        <w:t>点击图纸信息可查看图纸与BIM模型，同时能在手机APP端实现查看功能</w:t>
      </w:r>
      <w:r>
        <w:rPr>
          <w:rFonts w:hint="eastAsia" w:ascii="Times New Roman" w:hAnsi="Times New Roman" w:eastAsia="宋体" w:cs="Times New Roman"/>
        </w:rPr>
        <w:t>；</w:t>
      </w:r>
    </w:p>
    <w:p>
      <w:pPr>
        <w:widowControl/>
        <w:numPr>
          <w:ilvl w:val="0"/>
          <w:numId w:val="171"/>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标准图集管理：</w:t>
      </w:r>
      <w:r>
        <w:rPr>
          <w:rFonts w:hint="eastAsia" w:ascii="Times New Roman" w:hAnsi="Times New Roman" w:eastAsia="宋体" w:cs="Times New Roman"/>
        </w:rPr>
        <w:t>主要用于仪表基础数据录入时所用到的相关图集中的材料、标准等信息，是安装标准图集的数据化。</w:t>
      </w:r>
    </w:p>
    <w:p>
      <w:pPr>
        <w:widowControl/>
        <w:numPr>
          <w:ilvl w:val="0"/>
          <w:numId w:val="171"/>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需求计划管理：</w:t>
      </w:r>
      <w:r>
        <w:rPr>
          <w:rFonts w:hint="eastAsia" w:ascii="Times New Roman" w:hAnsi="Times New Roman" w:eastAsia="宋体" w:cs="Times New Roman"/>
        </w:rPr>
        <w:t>主要用于对施工物项及材料的需求计划进行编制、统计和查询；</w:t>
      </w:r>
    </w:p>
    <w:p>
      <w:pPr>
        <w:widowControl/>
        <w:numPr>
          <w:ilvl w:val="0"/>
          <w:numId w:val="171"/>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b/>
          <w:bCs/>
        </w:rPr>
      </w:pPr>
      <w:r>
        <w:rPr>
          <w:rFonts w:hint="eastAsia" w:ascii="Times New Roman" w:hAnsi="Times New Roman" w:eastAsia="宋体" w:cs="Times New Roman"/>
          <w:b/>
          <w:bCs/>
        </w:rPr>
        <w:t>W</w:t>
      </w:r>
      <w:r>
        <w:rPr>
          <w:rFonts w:ascii="Times New Roman" w:hAnsi="Times New Roman" w:eastAsia="宋体" w:cs="Times New Roman"/>
          <w:b/>
          <w:bCs/>
        </w:rPr>
        <w:t>AS</w:t>
      </w:r>
      <w:r>
        <w:rPr>
          <w:rFonts w:hint="eastAsia" w:ascii="Times New Roman" w:hAnsi="Times New Roman" w:eastAsia="宋体" w:cs="Times New Roman"/>
          <w:b/>
          <w:bCs/>
        </w:rPr>
        <w:t>管理：</w:t>
      </w:r>
      <w:r>
        <w:rPr>
          <w:rFonts w:hint="eastAsia" w:ascii="Times New Roman" w:hAnsi="Times New Roman" w:eastAsia="宋体" w:cs="Times New Roman"/>
        </w:rPr>
        <w:t>主要用于仪表专业施工所需求的甲供、自购物项的发放、领用、查询及汇总</w:t>
      </w:r>
      <w:r>
        <w:rPr>
          <w:rFonts w:hint="eastAsia" w:ascii="Times New Roman" w:hAnsi="Times New Roman" w:eastAsia="宋体" w:cs="Times New Roman"/>
          <w:lang w:eastAsia="zh-CN"/>
        </w:rPr>
        <w:t>，</w:t>
      </w:r>
      <w:r>
        <w:rPr>
          <w:rFonts w:hint="eastAsia" w:ascii="Times New Roman" w:hAnsi="Times New Roman" w:eastAsia="宋体" w:cs="Times New Roman"/>
          <w:lang w:val="en-US" w:eastAsia="zh-CN"/>
        </w:rPr>
        <w:t>关联仪表至基础信息管理界面，同时关联物资库存信息，实现图纸与库存材料匹配查询，直观体现图纸材料具备情况，具备WAS一键申请功能，同时能展现备料-配送流程</w:t>
      </w:r>
      <w:r>
        <w:rPr>
          <w:rFonts w:hint="eastAsia" w:ascii="Times New Roman" w:hAnsi="Times New Roman" w:eastAsia="宋体" w:cs="Times New Roman"/>
        </w:rPr>
        <w:t>；</w:t>
      </w:r>
    </w:p>
    <w:p>
      <w:pPr>
        <w:widowControl/>
        <w:numPr>
          <w:ilvl w:val="0"/>
          <w:numId w:val="171"/>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质量计划管理：</w:t>
      </w:r>
      <w:r>
        <w:rPr>
          <w:rFonts w:hint="eastAsia" w:ascii="Times New Roman" w:hAnsi="Times New Roman" w:eastAsia="宋体" w:cs="Times New Roman"/>
        </w:rPr>
        <w:t>主要用于仪表专业质量计划查询</w:t>
      </w:r>
      <w:r>
        <w:rPr>
          <w:rFonts w:hint="eastAsia" w:ascii="Times New Roman" w:hAnsi="Times New Roman" w:eastAsia="宋体" w:cs="Times New Roman"/>
          <w:lang w:eastAsia="zh-CN"/>
        </w:rPr>
        <w:t>、</w:t>
      </w:r>
      <w:r>
        <w:rPr>
          <w:rFonts w:hint="eastAsia" w:ascii="Times New Roman" w:hAnsi="Times New Roman" w:eastAsia="宋体" w:cs="Times New Roman"/>
          <w:lang w:val="en-US" w:eastAsia="zh-CN"/>
        </w:rPr>
        <w:t>开启、打印</w:t>
      </w:r>
      <w:r>
        <w:rPr>
          <w:rFonts w:hint="eastAsia" w:ascii="Times New Roman" w:hAnsi="Times New Roman" w:eastAsia="宋体" w:cs="Times New Roman"/>
        </w:rPr>
        <w:t>以及与记录管理模块、焊接模块、报量模块之间基础数据的关联</w:t>
      </w:r>
      <w:r>
        <w:rPr>
          <w:rFonts w:hint="eastAsia" w:ascii="Times New Roman" w:hAnsi="Times New Roman" w:eastAsia="宋体" w:cs="Times New Roman"/>
          <w:lang w:eastAsia="zh-CN"/>
        </w:rPr>
        <w:t>。</w:t>
      </w:r>
      <w:r>
        <w:rPr>
          <w:rFonts w:hint="eastAsia" w:ascii="Times New Roman" w:hAnsi="Times New Roman" w:eastAsia="宋体" w:cs="Times New Roman"/>
          <w:lang w:val="en-US" w:eastAsia="zh-CN"/>
        </w:rPr>
        <w:t>关联人力资源板块，能够查看相关人员资格</w:t>
      </w:r>
      <w:r>
        <w:rPr>
          <w:rFonts w:hint="eastAsia" w:ascii="Times New Roman" w:hAnsi="Times New Roman" w:eastAsia="宋体" w:cs="Times New Roman"/>
        </w:rPr>
        <w:t>；</w:t>
      </w:r>
      <w:r>
        <w:rPr>
          <w:rFonts w:hint="eastAsia" w:ascii="Times New Roman" w:hAnsi="Times New Roman" w:eastAsia="宋体" w:cs="Times New Roman"/>
          <w:lang w:val="en-US" w:eastAsia="zh-CN"/>
        </w:rPr>
        <w:t>关联工程部房间移交模块，能够查看房间移交情况；关联WAS模块，可查看材料WAS情况；实现一键派工功能，在先决条件具备后，对于质量计划各工序，可一键派工（APP端可操作）。</w:t>
      </w:r>
    </w:p>
    <w:p>
      <w:pPr>
        <w:widowControl/>
        <w:numPr>
          <w:ilvl w:val="0"/>
          <w:numId w:val="171"/>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变更管理：</w:t>
      </w:r>
      <w:r>
        <w:rPr>
          <w:rFonts w:hint="eastAsia" w:ascii="Times New Roman" w:hAnsi="Times New Roman" w:eastAsia="宋体" w:cs="Times New Roman"/>
        </w:rPr>
        <w:t>对仪表专业所有涉及的澄清变更进行汇总统计查询，同时与图纸基础数据进行关联，在图纸信息模块中可直接关联出相应的变更单</w:t>
      </w:r>
      <w:r>
        <w:rPr>
          <w:rFonts w:hint="eastAsia" w:ascii="Times New Roman" w:hAnsi="Times New Roman" w:eastAsia="宋体" w:cs="Times New Roman"/>
          <w:lang w:eastAsia="zh-CN"/>
        </w:rPr>
        <w:t>，</w:t>
      </w:r>
      <w:r>
        <w:rPr>
          <w:rFonts w:hint="eastAsia" w:ascii="Times New Roman" w:hAnsi="Times New Roman" w:eastAsia="宋体" w:cs="Times New Roman"/>
          <w:lang w:val="en-US" w:eastAsia="zh-CN"/>
        </w:rPr>
        <w:t>实现图纸关联变更一键查看，一键关闭流程，该流程在APP中可操作</w:t>
      </w:r>
      <w:r>
        <w:rPr>
          <w:rFonts w:hint="eastAsia" w:ascii="Times New Roman" w:hAnsi="Times New Roman" w:eastAsia="宋体" w:cs="Times New Roman"/>
        </w:rPr>
        <w:t>；</w:t>
      </w:r>
    </w:p>
    <w:p>
      <w:pPr>
        <w:widowControl/>
        <w:numPr>
          <w:ilvl w:val="0"/>
          <w:numId w:val="171"/>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焊接管理：</w:t>
      </w:r>
      <w:r>
        <w:rPr>
          <w:rFonts w:hint="eastAsia" w:ascii="Times New Roman" w:hAnsi="Times New Roman" w:eastAsia="宋体" w:cs="Times New Roman"/>
        </w:rPr>
        <w:t>用于仪表专业焊接基础信息的录入</w:t>
      </w:r>
      <w:r>
        <w:rPr>
          <w:rFonts w:hint="eastAsia" w:ascii="Times New Roman" w:hAnsi="Times New Roman" w:eastAsia="宋体" w:cs="Times New Roman"/>
          <w:lang w:eastAsia="zh-CN"/>
        </w:rPr>
        <w:t>、</w:t>
      </w:r>
      <w:r>
        <w:rPr>
          <w:rFonts w:hint="eastAsia" w:ascii="Times New Roman" w:hAnsi="Times New Roman" w:eastAsia="宋体" w:cs="Times New Roman"/>
        </w:rPr>
        <w:t>查询、焊接控制单的分析回填检验以及返修等；</w:t>
      </w:r>
      <w:r>
        <w:rPr>
          <w:rFonts w:hint="eastAsia" w:ascii="Times New Roman" w:hAnsi="Times New Roman" w:eastAsia="宋体" w:cs="Times New Roman"/>
          <w:lang w:val="en-US" w:eastAsia="zh-CN"/>
        </w:rPr>
        <w:t>同时能够关联BIM模型，便于核对焊接输机信息；</w:t>
      </w:r>
    </w:p>
    <w:p>
      <w:pPr>
        <w:widowControl/>
        <w:numPr>
          <w:ilvl w:val="0"/>
          <w:numId w:val="171"/>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试压管理：</w:t>
      </w:r>
      <w:r>
        <w:rPr>
          <w:rFonts w:hint="eastAsia" w:ascii="Times New Roman" w:hAnsi="Times New Roman" w:eastAsia="宋体" w:cs="Times New Roman"/>
        </w:rPr>
        <w:t>用于仪表管试压基础信息的录入及查询，仪表管试压进展的统计分析等；</w:t>
      </w:r>
    </w:p>
    <w:p>
      <w:pPr>
        <w:widowControl/>
        <w:numPr>
          <w:ilvl w:val="0"/>
          <w:numId w:val="171"/>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记录管理：</w:t>
      </w:r>
      <w:r>
        <w:rPr>
          <w:rFonts w:hint="eastAsia" w:ascii="Times New Roman" w:hAnsi="Times New Roman" w:eastAsia="宋体" w:cs="Times New Roman"/>
        </w:rPr>
        <w:t>主要用于施工完成后记录的填写及打印、查询；</w:t>
      </w:r>
    </w:p>
    <w:p>
      <w:pPr>
        <w:pStyle w:val="6"/>
        <w:bidi w:val="0"/>
        <w:rPr>
          <w:lang w:val="en-US" w:eastAsia="zh-CN"/>
        </w:rPr>
      </w:pPr>
      <w:bookmarkStart w:id="300" w:name="_Toc10230"/>
      <w:r>
        <w:rPr>
          <w:rFonts w:hint="eastAsia"/>
          <w:lang w:val="en-US" w:eastAsia="zh-CN"/>
        </w:rPr>
        <w:t>特殊功能需求</w:t>
      </w:r>
      <w:bookmarkEnd w:id="300"/>
    </w:p>
    <w:p>
      <w:pPr>
        <w:widowControl/>
        <w:numPr>
          <w:ilvl w:val="0"/>
          <w:numId w:val="172"/>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仪表基础数据中需与变更模块进行关联，使用材料的增减可以快速带出相应的变更单号，便于后期材料的核销；</w:t>
      </w:r>
    </w:p>
    <w:p>
      <w:pPr>
        <w:widowControl/>
        <w:numPr>
          <w:ilvl w:val="0"/>
          <w:numId w:val="172"/>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记录模块与班长日报进行关联，班长日报审核完成后，直接打印相应的记录进行签字（系统中需增加各类记录的填写模板）；</w:t>
      </w:r>
    </w:p>
    <w:p>
      <w:pPr>
        <w:widowControl/>
        <w:numPr>
          <w:ilvl w:val="0"/>
          <w:numId w:val="172"/>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质量计划模块与记录模块进行关联，增加施工进展条目，可根据记录完成的进度，快速判别质量计划是否具备关闭条件，减少技术人员的再次核实和统计；</w:t>
      </w:r>
    </w:p>
    <w:p>
      <w:pPr>
        <w:widowControl/>
        <w:numPr>
          <w:ilvl w:val="0"/>
          <w:numId w:val="172"/>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W</w:t>
      </w:r>
      <w:r>
        <w:rPr>
          <w:rFonts w:ascii="Times New Roman" w:hAnsi="Times New Roman" w:eastAsia="宋体" w:cs="Times New Roman"/>
        </w:rPr>
        <w:t>AS</w:t>
      </w:r>
      <w:r>
        <w:rPr>
          <w:rFonts w:hint="eastAsia" w:ascii="Times New Roman" w:hAnsi="Times New Roman" w:eastAsia="宋体" w:cs="Times New Roman"/>
        </w:rPr>
        <w:t>管理根据每块仪表的设计量进行材料的发放和领用，进行严格的材料管控，便于后期材料的核销；</w:t>
      </w:r>
    </w:p>
    <w:p>
      <w:pPr>
        <w:widowControl/>
        <w:numPr>
          <w:ilvl w:val="0"/>
          <w:numId w:val="172"/>
        </w:numPr>
        <w:kinsoku/>
        <w:wordWrap/>
        <w:overflowPunct/>
        <w:topLinePunct w:val="0"/>
        <w:autoSpaceDE/>
        <w:autoSpaceDN/>
        <w:bidi w:val="0"/>
        <w:adjustRightInd/>
        <w:spacing w:line="360" w:lineRule="auto"/>
        <w:ind w:left="420" w:leftChars="0" w:hanging="420" w:firstLineChars="0"/>
        <w:jc w:val="left"/>
        <w:textAlignment w:val="auto"/>
        <w:rPr>
          <w:rFonts w:hint="eastAsia" w:ascii="Times New Roman" w:hAnsi="Times New Roman" w:eastAsia="宋体" w:cs="Times New Roman"/>
        </w:rPr>
      </w:pPr>
      <w:r>
        <w:rPr>
          <w:rFonts w:hint="eastAsia" w:ascii="Times New Roman" w:hAnsi="Times New Roman" w:eastAsia="宋体" w:cs="Times New Roman"/>
        </w:rPr>
        <w:t>试压管理模块与焊接管理模块进行关联，以单块仪表的仪表管数据为基础，相应的焊口探伤覆盖后，在试压管理模块中显示可试压，减少现场由于探伤未覆盖直接越点试压的情况，同时也减少技术人员核实的时间。</w:t>
      </w:r>
    </w:p>
    <w:p>
      <w:pPr>
        <w:pStyle w:val="5"/>
        <w:numPr>
          <w:ilvl w:val="0"/>
          <w:numId w:val="167"/>
        </w:numPr>
        <w:kinsoku/>
        <w:wordWrap/>
        <w:overflowPunct/>
        <w:topLinePunct w:val="0"/>
        <w:autoSpaceDE/>
        <w:autoSpaceDN/>
        <w:bidi w:val="0"/>
        <w:spacing w:line="360" w:lineRule="auto"/>
        <w:ind w:left="0" w:leftChars="0" w:firstLine="0" w:firstLineChars="0"/>
        <w:rPr>
          <w:rFonts w:ascii="Cambria" w:hAnsi="Cambria" w:eastAsia="宋体" w:cs="Times New Roman"/>
          <w:b/>
          <w:bCs/>
          <w:sz w:val="32"/>
          <w:szCs w:val="32"/>
          <w:lang w:val="en-US" w:eastAsia="zh-CN" w:bidi="ar-SA"/>
        </w:rPr>
      </w:pPr>
      <w:bookmarkStart w:id="301" w:name="_Toc20764"/>
      <w:r>
        <w:rPr>
          <w:rFonts w:hint="eastAsia" w:ascii="Cambria" w:hAnsi="Cambria" w:eastAsia="宋体" w:cs="Times New Roman"/>
          <w:b/>
          <w:bCs/>
          <w:sz w:val="32"/>
          <w:szCs w:val="32"/>
          <w:lang w:val="en-US" w:eastAsia="zh-CN" w:bidi="ar-SA"/>
        </w:rPr>
        <w:t>电仪报量模块</w:t>
      </w:r>
      <w:bookmarkEnd w:id="301"/>
    </w:p>
    <w:p>
      <w:pPr>
        <w:pStyle w:val="5"/>
        <w:numPr>
          <w:ilvl w:val="0"/>
          <w:numId w:val="173"/>
        </w:numPr>
        <w:bidi w:val="0"/>
        <w:rPr>
          <w:lang w:val="en-US" w:eastAsia="zh-CN"/>
        </w:rPr>
      </w:pPr>
      <w:bookmarkStart w:id="302" w:name="_Toc23893"/>
      <w:r>
        <w:rPr>
          <w:rFonts w:hint="eastAsia"/>
          <w:lang w:val="en-US" w:eastAsia="zh-CN"/>
        </w:rPr>
        <w:t>系统功能</w:t>
      </w:r>
      <w:bookmarkEnd w:id="302"/>
    </w:p>
    <w:p>
      <w:pPr>
        <w:pStyle w:val="6"/>
        <w:bidi w:val="0"/>
        <w:rPr>
          <w:lang w:val="en-US" w:eastAsia="zh-CN"/>
        </w:rPr>
      </w:pPr>
      <w:bookmarkStart w:id="303" w:name="_Toc22875"/>
      <w:r>
        <w:rPr>
          <w:rFonts w:hint="eastAsia"/>
          <w:lang w:val="en-US" w:eastAsia="zh-CN"/>
        </w:rPr>
        <w:t>功能模块结构图</w:t>
      </w:r>
      <w:bookmarkEnd w:id="303"/>
    </w:p>
    <w:p>
      <w:pPr>
        <w:bidi w:val="0"/>
      </w:pPr>
      <w:r>
        <w:rPr>
          <w:rFonts w:hint="eastAsia"/>
        </w:rPr>
        <w:t>电仪安装进度管理模块主要分为4个部分组成，分表为进度计划模块进度管理、班长日报管理模块、综合报表查询模块和系统移交模块组成，详见下图所示。</w:t>
      </w:r>
    </w:p>
    <w:p>
      <w:pPr>
        <w:kinsoku/>
        <w:wordWrap/>
        <w:overflowPunct/>
        <w:topLinePunct w:val="0"/>
        <w:autoSpaceDE/>
        <w:autoSpaceDN/>
        <w:bidi w:val="0"/>
        <w:spacing w:line="360" w:lineRule="auto"/>
        <w:ind w:firstLine="0" w:firstLineChars="0"/>
        <w:rPr>
          <w:rFonts w:ascii="Times New Roman" w:hAnsi="Times New Roman" w:eastAsia="宋体" w:cs="Times New Roman"/>
        </w:rPr>
      </w:pPr>
      <w:r>
        <w:rPr>
          <w:rFonts w:ascii="Times New Roman" w:hAnsi="Times New Roman" w:eastAsia="宋体" w:cs="Times New Roman"/>
        </w:rPr>
        <w:drawing>
          <wp:inline distT="0" distB="0" distL="0" distR="0">
            <wp:extent cx="5626100" cy="2148205"/>
            <wp:effectExtent l="0" t="0" r="1270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626100" cy="2148205"/>
                    </a:xfrm>
                    <a:prstGeom prst="rect">
                      <a:avLst/>
                    </a:prstGeom>
                    <a:noFill/>
                    <a:ln>
                      <a:noFill/>
                    </a:ln>
                  </pic:spPr>
                </pic:pic>
              </a:graphicData>
            </a:graphic>
          </wp:inline>
        </w:drawing>
      </w:r>
    </w:p>
    <w:p>
      <w:pPr>
        <w:pStyle w:val="6"/>
        <w:bidi w:val="0"/>
        <w:rPr>
          <w:lang w:val="en-US" w:eastAsia="zh-CN"/>
        </w:rPr>
      </w:pPr>
      <w:bookmarkStart w:id="304" w:name="_Toc7205"/>
      <w:r>
        <w:rPr>
          <w:rFonts w:hint="eastAsia"/>
          <w:lang w:val="en-US" w:eastAsia="zh-CN"/>
        </w:rPr>
        <w:t>功能简述</w:t>
      </w:r>
      <w:bookmarkEnd w:id="304"/>
    </w:p>
    <w:p>
      <w:pPr>
        <w:keepNext w:val="0"/>
        <w:keepLines w:val="0"/>
        <w:pageBreakBefore w:val="0"/>
        <w:widowControl/>
        <w:numPr>
          <w:ilvl w:val="0"/>
          <w:numId w:val="174"/>
        </w:numPr>
        <w:kinsoku/>
        <w:wordWrap/>
        <w:overflowPunct/>
        <w:topLinePunct w:val="0"/>
        <w:autoSpaceDE/>
        <w:autoSpaceDN/>
        <w:bidi w:val="0"/>
        <w:adjustRightInd/>
        <w:snapToGrid/>
        <w:spacing w:line="360" w:lineRule="auto"/>
        <w:ind w:left="420" w:leftChars="0" w:hanging="420" w:firstLineChars="0"/>
        <w:jc w:val="left"/>
        <w:textAlignment w:val="auto"/>
        <w:rPr>
          <w:rFonts w:ascii="宋体" w:hAnsi="宋体" w:eastAsia="宋体" w:cs="Times New Roman"/>
          <w:szCs w:val="24"/>
        </w:rPr>
      </w:pPr>
      <w:r>
        <w:rPr>
          <w:rFonts w:hint="eastAsia" w:ascii="宋体" w:hAnsi="宋体" w:eastAsia="宋体" w:cs="Times New Roman"/>
          <w:b/>
          <w:bCs/>
          <w:szCs w:val="24"/>
        </w:rPr>
        <w:t>进度计划管理：</w:t>
      </w:r>
      <w:r>
        <w:rPr>
          <w:rFonts w:hint="eastAsia" w:ascii="宋体" w:hAnsi="宋体" w:eastAsia="宋体" w:cs="Times New Roman"/>
          <w:szCs w:val="24"/>
        </w:rPr>
        <w:t>主要对电仪安装六级计划的智能分析、编制、审核、批准、日计划下达、执行、反馈等电子化、可视化流程的管控，最终依据六级计划清单拆分各班组日计划清单，各施工班组依据日计划下达任务执行每日施工任务，上述工作的编、审、批流程、日计划下达任务可在A</w:t>
      </w:r>
      <w:r>
        <w:rPr>
          <w:rFonts w:ascii="宋体" w:hAnsi="宋体" w:eastAsia="宋体" w:cs="Times New Roman"/>
          <w:szCs w:val="24"/>
        </w:rPr>
        <w:t>PP</w:t>
      </w:r>
      <w:r>
        <w:rPr>
          <w:rFonts w:hint="eastAsia" w:ascii="宋体" w:hAnsi="宋体" w:eastAsia="宋体" w:cs="Times New Roman"/>
          <w:szCs w:val="24"/>
        </w:rPr>
        <w:t>端执行操作；</w:t>
      </w:r>
    </w:p>
    <w:p>
      <w:pPr>
        <w:widowControl/>
        <w:numPr>
          <w:ilvl w:val="0"/>
          <w:numId w:val="0"/>
        </w:numPr>
        <w:kinsoku/>
        <w:wordWrap/>
        <w:overflowPunct/>
        <w:topLinePunct w:val="0"/>
        <w:autoSpaceDE/>
        <w:autoSpaceDN/>
        <w:bidi w:val="0"/>
        <w:adjustRightInd/>
        <w:spacing w:line="360" w:lineRule="auto"/>
        <w:ind w:left="420" w:leftChars="0" w:firstLine="0" w:firstLineChars="0"/>
        <w:jc w:val="left"/>
        <w:textAlignment w:val="auto"/>
        <w:rPr>
          <w:rFonts w:ascii="宋体" w:hAnsi="宋体" w:eastAsia="宋体" w:cs="Times New Roman"/>
          <w:szCs w:val="24"/>
        </w:rPr>
      </w:pPr>
    </w:p>
    <w:p>
      <w:pPr>
        <w:widowControl/>
        <w:tabs>
          <w:tab w:val="left" w:pos="420"/>
          <w:tab w:val="left" w:pos="840"/>
        </w:tabs>
        <w:kinsoku/>
        <w:wordWrap/>
        <w:overflowPunct/>
        <w:topLinePunct w:val="0"/>
        <w:autoSpaceDE/>
        <w:autoSpaceDN/>
        <w:bidi w:val="0"/>
        <w:adjustRightInd/>
        <w:spacing w:line="360" w:lineRule="auto"/>
        <w:ind w:left="420" w:firstLine="0" w:firstLineChars="0"/>
        <w:jc w:val="left"/>
        <w:textAlignment w:val="auto"/>
        <w:rPr>
          <w:rFonts w:ascii="宋体" w:hAnsi="宋体" w:eastAsia="宋体" w:cs="Times New Roman"/>
          <w:szCs w:val="24"/>
        </w:rPr>
      </w:pPr>
      <w:r>
        <w:rPr>
          <w:rFonts w:ascii="Times New Roman" w:hAnsi="Times New Roman" w:eastAsia="宋体" w:cs="Times New Roman"/>
        </w:rPr>
        <w:drawing>
          <wp:inline distT="0" distB="0" distL="0" distR="0">
            <wp:extent cx="4806950" cy="3067685"/>
            <wp:effectExtent l="0" t="0" r="12700" b="184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4806950" cy="3067685"/>
                    </a:xfrm>
                    <a:prstGeom prst="rect">
                      <a:avLst/>
                    </a:prstGeom>
                    <a:noFill/>
                    <a:ln>
                      <a:noFill/>
                    </a:ln>
                  </pic:spPr>
                </pic:pic>
              </a:graphicData>
            </a:graphic>
          </wp:inline>
        </w:drawing>
      </w:r>
    </w:p>
    <w:p>
      <w:pPr>
        <w:widowControl/>
        <w:numPr>
          <w:ilvl w:val="0"/>
          <w:numId w:val="174"/>
        </w:numPr>
        <w:kinsoku/>
        <w:wordWrap/>
        <w:overflowPunct/>
        <w:topLinePunct w:val="0"/>
        <w:autoSpaceDE/>
        <w:autoSpaceDN/>
        <w:bidi w:val="0"/>
        <w:adjustRightInd/>
        <w:spacing w:line="360" w:lineRule="auto"/>
        <w:ind w:left="420" w:leftChars="0" w:hanging="420" w:firstLineChars="0"/>
        <w:jc w:val="left"/>
        <w:textAlignment w:val="auto"/>
        <w:rPr>
          <w:rFonts w:ascii="宋体" w:hAnsi="宋体" w:eastAsia="宋体" w:cs="Times New Roman"/>
          <w:b/>
          <w:bCs/>
          <w:szCs w:val="24"/>
        </w:rPr>
      </w:pPr>
      <w:r>
        <w:rPr>
          <w:rFonts w:hint="eastAsia" w:ascii="宋体" w:hAnsi="宋体" w:eastAsia="宋体" w:cs="Times New Roman"/>
          <w:b/>
          <w:bCs/>
          <w:szCs w:val="24"/>
        </w:rPr>
        <w:t>班长日报管理：</w:t>
      </w:r>
      <w:r>
        <w:rPr>
          <w:rFonts w:hint="eastAsia" w:ascii="宋体" w:hAnsi="宋体" w:eastAsia="宋体" w:cs="Times New Roman"/>
          <w:szCs w:val="24"/>
        </w:rPr>
        <w:t>对电气安装、仪表安装、电仪调试专业的施工进度工程量填报的电子化流程管控，班长日报需实现一键生成功能，实际完成量由施工班组A</w:t>
      </w:r>
      <w:r>
        <w:rPr>
          <w:rFonts w:ascii="宋体" w:hAnsi="宋体" w:eastAsia="宋体" w:cs="Times New Roman"/>
          <w:szCs w:val="24"/>
        </w:rPr>
        <w:t>PP</w:t>
      </w:r>
      <w:r>
        <w:rPr>
          <w:rFonts w:hint="eastAsia" w:ascii="宋体" w:hAnsi="宋体" w:eastAsia="宋体" w:cs="Times New Roman"/>
          <w:szCs w:val="24"/>
        </w:rPr>
        <w:t>端直接进行填报并提交两级Q</w:t>
      </w:r>
      <w:r>
        <w:rPr>
          <w:rFonts w:ascii="宋体" w:hAnsi="宋体" w:eastAsia="宋体" w:cs="Times New Roman"/>
          <w:szCs w:val="24"/>
        </w:rPr>
        <w:t>C</w:t>
      </w:r>
      <w:r>
        <w:rPr>
          <w:rFonts w:hint="eastAsia" w:ascii="宋体" w:hAnsi="宋体" w:eastAsia="宋体" w:cs="Times New Roman"/>
          <w:szCs w:val="24"/>
        </w:rPr>
        <w:t>审核（提交Q</w:t>
      </w:r>
      <w:r>
        <w:rPr>
          <w:rFonts w:ascii="宋体" w:hAnsi="宋体" w:eastAsia="宋体" w:cs="Times New Roman"/>
          <w:szCs w:val="24"/>
        </w:rPr>
        <w:t>C</w:t>
      </w:r>
      <w:r>
        <w:rPr>
          <w:rFonts w:hint="eastAsia" w:ascii="宋体" w:hAnsi="宋体" w:eastAsia="宋体" w:cs="Times New Roman"/>
          <w:szCs w:val="24"/>
        </w:rPr>
        <w:t>审核时增加预警功能），计划统计复核通过后直接发布流程结束，两级Q</w:t>
      </w:r>
      <w:r>
        <w:rPr>
          <w:rFonts w:ascii="宋体" w:hAnsi="宋体" w:eastAsia="宋体" w:cs="Times New Roman"/>
          <w:szCs w:val="24"/>
        </w:rPr>
        <w:t>C</w:t>
      </w:r>
      <w:r>
        <w:rPr>
          <w:rFonts w:hint="eastAsia" w:ascii="宋体" w:hAnsi="宋体" w:eastAsia="宋体" w:cs="Times New Roman"/>
          <w:szCs w:val="24"/>
        </w:rPr>
        <w:t>、计划审核退回的班长日报直接返回至A</w:t>
      </w:r>
      <w:r>
        <w:rPr>
          <w:rFonts w:ascii="宋体" w:hAnsi="宋体" w:eastAsia="宋体" w:cs="Times New Roman"/>
          <w:szCs w:val="24"/>
        </w:rPr>
        <w:t>PP</w:t>
      </w:r>
      <w:r>
        <w:rPr>
          <w:rFonts w:hint="eastAsia" w:ascii="宋体" w:hAnsi="宋体" w:eastAsia="宋体" w:cs="Times New Roman"/>
          <w:szCs w:val="24"/>
        </w:rPr>
        <w:t>端（增加预警功能），待施工班组处理完成后重新提交；</w:t>
      </w:r>
    </w:p>
    <w:p>
      <w:pPr>
        <w:widowControl/>
        <w:numPr>
          <w:ilvl w:val="0"/>
          <w:numId w:val="174"/>
        </w:numPr>
        <w:kinsoku/>
        <w:wordWrap/>
        <w:overflowPunct/>
        <w:topLinePunct w:val="0"/>
        <w:autoSpaceDE/>
        <w:autoSpaceDN/>
        <w:bidi w:val="0"/>
        <w:adjustRightInd/>
        <w:spacing w:line="360" w:lineRule="auto"/>
        <w:ind w:left="420" w:leftChars="0" w:hanging="420" w:firstLineChars="0"/>
        <w:jc w:val="left"/>
        <w:textAlignment w:val="auto"/>
        <w:rPr>
          <w:rFonts w:ascii="宋体" w:hAnsi="宋体" w:eastAsia="宋体" w:cs="Times New Roman"/>
          <w:b/>
          <w:bCs/>
          <w:szCs w:val="24"/>
        </w:rPr>
      </w:pPr>
      <w:r>
        <w:rPr>
          <w:rFonts w:hint="eastAsia" w:ascii="宋体" w:hAnsi="宋体" w:eastAsia="宋体" w:cs="Times New Roman"/>
          <w:b/>
          <w:bCs/>
          <w:szCs w:val="24"/>
        </w:rPr>
        <w:t>报表查询管理</w:t>
      </w:r>
    </w:p>
    <w:p>
      <w:pPr>
        <w:keepNext w:val="0"/>
        <w:keepLines w:val="0"/>
        <w:pageBreakBefore w:val="0"/>
        <w:widowControl/>
        <w:numPr>
          <w:ilvl w:val="0"/>
          <w:numId w:val="175"/>
        </w:numPr>
        <w:tabs>
          <w:tab w:val="left" w:pos="420"/>
          <w:tab w:val="left" w:pos="840"/>
        </w:tabs>
        <w:kinsoku/>
        <w:wordWrap/>
        <w:overflowPunct/>
        <w:topLinePunct w:val="0"/>
        <w:autoSpaceDE/>
        <w:autoSpaceDN/>
        <w:bidi w:val="0"/>
        <w:adjustRightInd/>
        <w:snapToGrid/>
        <w:spacing w:line="360" w:lineRule="auto"/>
        <w:ind w:left="839" w:hanging="420" w:firstLineChars="0"/>
        <w:jc w:val="left"/>
        <w:textAlignment w:val="auto"/>
        <w:rPr>
          <w:rFonts w:ascii="宋体" w:hAnsi="宋体" w:eastAsia="宋体" w:cs="Times New Roman"/>
          <w:kern w:val="2"/>
          <w:sz w:val="24"/>
          <w:szCs w:val="24"/>
          <w:lang w:val="en-US" w:eastAsia="zh-CN" w:bidi="ar-SA"/>
        </w:rPr>
      </w:pPr>
      <w:r>
        <w:rPr>
          <w:rFonts w:hint="eastAsia" w:ascii="宋体" w:hAnsi="宋体" w:eastAsia="宋体" w:cs="Times New Roman"/>
          <w:b/>
          <w:bCs/>
          <w:kern w:val="2"/>
          <w:sz w:val="24"/>
          <w:szCs w:val="24"/>
          <w:lang w:val="en-US" w:eastAsia="zh-CN" w:bidi="ar-SA"/>
        </w:rPr>
        <w:t>储备量分析：</w:t>
      </w:r>
      <w:r>
        <w:rPr>
          <w:rFonts w:hint="eastAsia" w:ascii="宋体" w:hAnsi="宋体" w:eastAsia="宋体" w:cs="Times New Roman"/>
          <w:kern w:val="2"/>
          <w:sz w:val="24"/>
          <w:szCs w:val="24"/>
          <w:lang w:val="en-US" w:eastAsia="zh-CN" w:bidi="ar-SA"/>
        </w:rPr>
        <w:t>主要用于电仪专业2</w:t>
      </w:r>
      <w:r>
        <w:rPr>
          <w:rFonts w:ascii="宋体" w:hAnsi="宋体" w:eastAsia="宋体" w:cs="Times New Roman"/>
          <w:kern w:val="2"/>
          <w:sz w:val="24"/>
          <w:szCs w:val="24"/>
          <w:lang w:val="en-US" w:eastAsia="zh-CN" w:bidi="ar-SA"/>
        </w:rPr>
        <w:t>5</w:t>
      </w:r>
      <w:r>
        <w:rPr>
          <w:rFonts w:hint="eastAsia" w:ascii="宋体" w:hAnsi="宋体" w:eastAsia="宋体" w:cs="Times New Roman"/>
          <w:kern w:val="2"/>
          <w:sz w:val="24"/>
          <w:szCs w:val="24"/>
          <w:lang w:val="en-US" w:eastAsia="zh-CN" w:bidi="ar-SA"/>
        </w:rPr>
        <w:t>个子专业储备量分析子模块和储备量存储信息模块，应用相对固化、统一的分析标准，经软件根据三大类先决条件自动计算理论储备量，并进行自动匹配分析，一键式输出需求清单提升储备量管理效率；因电仪专业属后工种专业，实际储备量分析需关联进度计划中电仪专业内部逻辑、以及机务专业之间外部逻辑关系进行动态分析。</w:t>
      </w:r>
    </w:p>
    <w:p>
      <w:pPr>
        <w:keepNext w:val="0"/>
        <w:keepLines w:val="0"/>
        <w:pageBreakBefore w:val="0"/>
        <w:widowControl/>
        <w:numPr>
          <w:ilvl w:val="0"/>
          <w:numId w:val="175"/>
        </w:numPr>
        <w:tabs>
          <w:tab w:val="left" w:pos="420"/>
          <w:tab w:val="left" w:pos="840"/>
        </w:tabs>
        <w:kinsoku/>
        <w:wordWrap/>
        <w:overflowPunct/>
        <w:topLinePunct w:val="0"/>
        <w:autoSpaceDE/>
        <w:autoSpaceDN/>
        <w:bidi w:val="0"/>
        <w:adjustRightInd/>
        <w:snapToGrid/>
        <w:spacing w:line="360" w:lineRule="auto"/>
        <w:ind w:left="839" w:hanging="420" w:firstLineChars="0"/>
        <w:jc w:val="left"/>
        <w:textAlignment w:val="auto"/>
        <w:rPr>
          <w:rFonts w:ascii="宋体" w:hAnsi="宋体" w:eastAsia="宋体" w:cs="Times New Roman"/>
          <w:kern w:val="2"/>
          <w:sz w:val="24"/>
          <w:szCs w:val="24"/>
          <w:lang w:val="en-US" w:eastAsia="zh-CN" w:bidi="ar-SA"/>
        </w:rPr>
      </w:pPr>
      <w:r>
        <w:rPr>
          <w:rFonts w:hint="eastAsia" w:ascii="宋体" w:hAnsi="宋体" w:eastAsia="宋体" w:cs="Times New Roman"/>
          <w:b/>
          <w:bCs/>
          <w:kern w:val="2"/>
          <w:sz w:val="24"/>
          <w:szCs w:val="24"/>
          <w:lang w:val="en-US" w:eastAsia="zh-CN" w:bidi="ar-SA"/>
        </w:rPr>
        <w:t>劳动效率动态监控：</w:t>
      </w:r>
      <w:r>
        <w:rPr>
          <w:rFonts w:hint="eastAsia" w:ascii="宋体" w:hAnsi="宋体" w:eastAsia="宋体" w:cs="Times New Roman"/>
          <w:kern w:val="2"/>
          <w:sz w:val="24"/>
          <w:szCs w:val="24"/>
          <w:lang w:val="en-US" w:eastAsia="zh-CN" w:bidi="ar-SA"/>
        </w:rPr>
        <w:t>对电仪各子专业进行多维度劳动效率监控，包括子项、专业、各班组、各合作伙伴等效率进行监控，根据不同时间段、不同施工周期、不同子项按使用人需求进行动态统计、分析、预警、跟踪等管理；</w:t>
      </w:r>
    </w:p>
    <w:p>
      <w:pPr>
        <w:keepNext w:val="0"/>
        <w:keepLines w:val="0"/>
        <w:pageBreakBefore w:val="0"/>
        <w:widowControl/>
        <w:numPr>
          <w:ilvl w:val="0"/>
          <w:numId w:val="175"/>
        </w:numPr>
        <w:tabs>
          <w:tab w:val="left" w:pos="420"/>
          <w:tab w:val="left" w:pos="840"/>
        </w:tabs>
        <w:kinsoku/>
        <w:wordWrap/>
        <w:overflowPunct/>
        <w:topLinePunct w:val="0"/>
        <w:autoSpaceDE/>
        <w:autoSpaceDN/>
        <w:bidi w:val="0"/>
        <w:adjustRightInd/>
        <w:snapToGrid/>
        <w:spacing w:line="360" w:lineRule="auto"/>
        <w:ind w:left="839" w:hanging="420" w:firstLineChars="0"/>
        <w:jc w:val="left"/>
        <w:textAlignment w:val="auto"/>
        <w:rPr>
          <w:rFonts w:ascii="宋体" w:hAnsi="宋体" w:eastAsia="宋体" w:cs="Times New Roman"/>
          <w:kern w:val="2"/>
          <w:sz w:val="24"/>
          <w:szCs w:val="24"/>
          <w:lang w:val="en-US" w:eastAsia="zh-CN" w:bidi="ar-SA"/>
        </w:rPr>
      </w:pPr>
      <w:r>
        <w:rPr>
          <w:rFonts w:hint="eastAsia" w:ascii="宋体" w:hAnsi="宋体" w:eastAsia="宋体" w:cs="Times New Roman"/>
          <w:b/>
          <w:bCs/>
          <w:kern w:val="2"/>
          <w:sz w:val="24"/>
          <w:szCs w:val="24"/>
          <w:lang w:val="en-US" w:eastAsia="zh-CN" w:bidi="ar-SA"/>
        </w:rPr>
        <w:t>计划、进度偏离分析：</w:t>
      </w:r>
      <w:r>
        <w:rPr>
          <w:rFonts w:hint="eastAsia" w:ascii="宋体" w:hAnsi="宋体" w:eastAsia="宋体" w:cs="Times New Roman"/>
          <w:kern w:val="2"/>
          <w:sz w:val="24"/>
          <w:szCs w:val="24"/>
          <w:lang w:val="en-US" w:eastAsia="zh-CN" w:bidi="ar-SA"/>
        </w:rPr>
        <w:t>通过RISE平台关联移动APP将施工过程中产生的所有问题通过文字、语音、图像、视频等方式以附件方式进行上传，并根据具体问题制约类型分类汇总后，形成可视化数据看板；</w:t>
      </w:r>
    </w:p>
    <w:p>
      <w:pPr>
        <w:keepNext w:val="0"/>
        <w:keepLines w:val="0"/>
        <w:pageBreakBefore w:val="0"/>
        <w:widowControl/>
        <w:numPr>
          <w:ilvl w:val="0"/>
          <w:numId w:val="175"/>
        </w:numPr>
        <w:tabs>
          <w:tab w:val="left" w:pos="420"/>
          <w:tab w:val="left" w:pos="840"/>
        </w:tabs>
        <w:kinsoku/>
        <w:wordWrap/>
        <w:overflowPunct/>
        <w:topLinePunct w:val="0"/>
        <w:autoSpaceDE/>
        <w:autoSpaceDN/>
        <w:bidi w:val="0"/>
        <w:adjustRightInd/>
        <w:snapToGrid/>
        <w:spacing w:line="360" w:lineRule="auto"/>
        <w:ind w:left="839" w:hanging="420" w:firstLineChars="0"/>
        <w:jc w:val="left"/>
        <w:textAlignment w:val="auto"/>
        <w:rPr>
          <w:rFonts w:ascii="宋体" w:hAnsi="宋体" w:eastAsia="宋体" w:cs="Times New Roman"/>
          <w:kern w:val="2"/>
          <w:sz w:val="24"/>
          <w:szCs w:val="24"/>
          <w:lang w:val="en-US" w:eastAsia="zh-CN" w:bidi="ar-SA"/>
        </w:rPr>
      </w:pPr>
      <w:r>
        <w:rPr>
          <w:rFonts w:hint="eastAsia" w:ascii="宋体" w:hAnsi="宋体" w:eastAsia="宋体" w:cs="Times New Roman"/>
          <w:b/>
          <w:bCs/>
          <w:kern w:val="2"/>
          <w:sz w:val="24"/>
          <w:szCs w:val="24"/>
          <w:lang w:val="en-US" w:eastAsia="zh-CN" w:bidi="ar-SA"/>
        </w:rPr>
        <w:t>动态报表生成：</w:t>
      </w:r>
      <w:r>
        <w:rPr>
          <w:rFonts w:hint="eastAsia" w:ascii="宋体" w:hAnsi="宋体" w:eastAsia="宋体" w:cs="Times New Roman"/>
          <w:kern w:val="2"/>
          <w:sz w:val="24"/>
          <w:szCs w:val="24"/>
          <w:lang w:val="en-US" w:eastAsia="zh-CN" w:bidi="ar-SA"/>
        </w:rPr>
        <w:t>根据各子专业、各类型、全周期等不同维度生成智能报表，可根据使用人需求形式任意周期、不同施工阶段、不同维度的进度数据；根据各项目实际管理要求的日、周、月报格式，自动生成日、周、月报；周、月报需实现电子流程审批；</w:t>
      </w:r>
    </w:p>
    <w:p>
      <w:pPr>
        <w:widowControl/>
        <w:tabs>
          <w:tab w:val="left" w:pos="420"/>
          <w:tab w:val="left" w:pos="840"/>
        </w:tabs>
        <w:kinsoku/>
        <w:wordWrap/>
        <w:overflowPunct/>
        <w:topLinePunct w:val="0"/>
        <w:autoSpaceDE/>
        <w:autoSpaceDN/>
        <w:bidi w:val="0"/>
        <w:spacing w:line="360" w:lineRule="auto"/>
        <w:ind w:firstLine="0" w:firstLineChars="0"/>
        <w:jc w:val="left"/>
        <w:rPr>
          <w:rFonts w:hint="eastAsia" w:ascii="宋体" w:hAnsi="宋体" w:eastAsia="宋体" w:cs="Times New Roman"/>
          <w:szCs w:val="24"/>
        </w:rPr>
      </w:pPr>
      <w:r>
        <w:rPr>
          <w:rFonts w:ascii="Times New Roman" w:hAnsi="Times New Roman" w:eastAsia="宋体" w:cs="Times New Roman"/>
        </w:rPr>
        <w:drawing>
          <wp:inline distT="0" distB="0" distL="0" distR="0">
            <wp:extent cx="5556250" cy="3218815"/>
            <wp:effectExtent l="0" t="0" r="635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564171" cy="3223920"/>
                    </a:xfrm>
                    <a:prstGeom prst="rect">
                      <a:avLst/>
                    </a:prstGeom>
                    <a:noFill/>
                    <a:ln>
                      <a:noFill/>
                    </a:ln>
                  </pic:spPr>
                </pic:pic>
              </a:graphicData>
            </a:graphic>
          </wp:inline>
        </w:drawing>
      </w:r>
    </w:p>
    <w:p>
      <w:pPr>
        <w:widowControl/>
        <w:tabs>
          <w:tab w:val="left" w:pos="420"/>
          <w:tab w:val="left" w:pos="840"/>
        </w:tabs>
        <w:kinsoku/>
        <w:wordWrap/>
        <w:overflowPunct/>
        <w:topLinePunct w:val="0"/>
        <w:autoSpaceDE/>
        <w:autoSpaceDN/>
        <w:bidi w:val="0"/>
        <w:spacing w:line="360" w:lineRule="auto"/>
        <w:ind w:firstLine="0" w:firstLineChars="0"/>
        <w:jc w:val="left"/>
        <w:rPr>
          <w:rFonts w:ascii="宋体" w:hAnsi="宋体" w:eastAsia="宋体" w:cs="Times New Roman"/>
          <w:szCs w:val="24"/>
        </w:rPr>
      </w:pPr>
    </w:p>
    <w:p>
      <w:pPr>
        <w:widowControl/>
        <w:tabs>
          <w:tab w:val="left" w:pos="420"/>
          <w:tab w:val="left" w:pos="840"/>
        </w:tabs>
        <w:kinsoku/>
        <w:wordWrap/>
        <w:overflowPunct/>
        <w:topLinePunct w:val="0"/>
        <w:autoSpaceDE/>
        <w:autoSpaceDN/>
        <w:bidi w:val="0"/>
        <w:spacing w:line="360" w:lineRule="auto"/>
        <w:ind w:firstLine="0" w:firstLineChars="0"/>
        <w:jc w:val="left"/>
        <w:rPr>
          <w:rFonts w:ascii="宋体" w:hAnsi="宋体" w:eastAsia="宋体" w:cs="Times New Roman"/>
          <w:szCs w:val="24"/>
        </w:rPr>
      </w:pPr>
    </w:p>
    <w:p>
      <w:pPr>
        <w:widowControl/>
        <w:tabs>
          <w:tab w:val="left" w:pos="420"/>
          <w:tab w:val="left" w:pos="840"/>
        </w:tabs>
        <w:kinsoku/>
        <w:wordWrap/>
        <w:overflowPunct/>
        <w:topLinePunct w:val="0"/>
        <w:autoSpaceDE/>
        <w:autoSpaceDN/>
        <w:bidi w:val="0"/>
        <w:spacing w:line="360" w:lineRule="auto"/>
        <w:ind w:firstLine="0" w:firstLineChars="0"/>
        <w:jc w:val="left"/>
        <w:rPr>
          <w:rFonts w:hint="eastAsia" w:ascii="宋体" w:hAnsi="宋体" w:eastAsia="宋体" w:cs="Times New Roman"/>
          <w:szCs w:val="24"/>
        </w:rPr>
      </w:pPr>
    </w:p>
    <w:p>
      <w:pPr>
        <w:keepNext w:val="0"/>
        <w:keepLines w:val="0"/>
        <w:pageBreakBefore w:val="0"/>
        <w:widowControl/>
        <w:numPr>
          <w:ilvl w:val="0"/>
          <w:numId w:val="175"/>
        </w:numPr>
        <w:tabs>
          <w:tab w:val="left" w:pos="420"/>
          <w:tab w:val="left" w:pos="840"/>
        </w:tabs>
        <w:kinsoku/>
        <w:wordWrap/>
        <w:overflowPunct/>
        <w:topLinePunct w:val="0"/>
        <w:autoSpaceDE/>
        <w:autoSpaceDN/>
        <w:bidi w:val="0"/>
        <w:adjustRightInd/>
        <w:snapToGrid/>
        <w:spacing w:line="360" w:lineRule="auto"/>
        <w:ind w:left="839" w:hanging="420" w:firstLineChars="0"/>
        <w:jc w:val="left"/>
        <w:textAlignment w:val="auto"/>
        <w:rPr>
          <w:rFonts w:ascii="宋体" w:hAnsi="宋体" w:eastAsia="宋体" w:cs="Times New Roman"/>
          <w:kern w:val="2"/>
          <w:sz w:val="24"/>
          <w:szCs w:val="24"/>
          <w:lang w:val="en-US" w:eastAsia="zh-CN" w:bidi="ar-SA"/>
        </w:rPr>
      </w:pPr>
      <w:r>
        <w:rPr>
          <w:rFonts w:hint="eastAsia" w:ascii="宋体" w:hAnsi="宋体" w:eastAsia="宋体" w:cs="Times New Roman"/>
          <w:b/>
          <w:bCs/>
          <w:kern w:val="2"/>
          <w:sz w:val="24"/>
          <w:szCs w:val="24"/>
          <w:lang w:val="en-US" w:eastAsia="zh-CN" w:bidi="ar-SA"/>
        </w:rPr>
        <w:t>智能管理看板：</w:t>
      </w:r>
      <w:r>
        <w:rPr>
          <w:rFonts w:hint="eastAsia" w:ascii="宋体" w:hAnsi="宋体" w:eastAsia="宋体" w:cs="Times New Roman"/>
          <w:kern w:val="2"/>
          <w:sz w:val="24"/>
          <w:szCs w:val="24"/>
          <w:lang w:val="en-US" w:eastAsia="zh-CN" w:bidi="ar-SA"/>
        </w:rPr>
        <w:t>整合工程进度管理过程中各专业、各阶段、各维度的工程管理数量和施工进度数据，形成智能化、可视化的数据看板、数据大等，为项目管理决策提供数据支持；根据设定期限（年、月、周、日）实现一个基础表可生成多个可视化数据（班组完成情况、作业组完成情况、专业完成情况、厂房完成情况等）。</w:t>
      </w:r>
    </w:p>
    <w:p>
      <w:pPr>
        <w:widowControl/>
        <w:tabs>
          <w:tab w:val="left" w:pos="420"/>
          <w:tab w:val="left" w:pos="840"/>
        </w:tabs>
        <w:kinsoku/>
        <w:wordWrap/>
        <w:overflowPunct/>
        <w:topLinePunct w:val="0"/>
        <w:autoSpaceDE/>
        <w:autoSpaceDN/>
        <w:bidi w:val="0"/>
        <w:spacing w:line="360" w:lineRule="auto"/>
        <w:ind w:firstLine="0" w:firstLineChars="0"/>
        <w:jc w:val="left"/>
        <w:rPr>
          <w:rFonts w:hint="eastAsia" w:ascii="宋体" w:hAnsi="宋体" w:eastAsia="宋体" w:cs="Times New Roman"/>
          <w:szCs w:val="24"/>
        </w:rPr>
      </w:pPr>
      <w:r>
        <w:rPr>
          <w:rFonts w:ascii="Times New Roman" w:hAnsi="Times New Roman" w:eastAsia="宋体" w:cs="Times New Roman"/>
        </w:rPr>
        <w:drawing>
          <wp:inline distT="0" distB="0" distL="0" distR="0">
            <wp:extent cx="5274310" cy="1949450"/>
            <wp:effectExtent l="0" t="0" r="2540" b="1270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274310" cy="1949450"/>
                    </a:xfrm>
                    <a:prstGeom prst="rect">
                      <a:avLst/>
                    </a:prstGeom>
                    <a:noFill/>
                    <a:ln>
                      <a:noFill/>
                    </a:ln>
                  </pic:spPr>
                </pic:pic>
              </a:graphicData>
            </a:graphic>
          </wp:inline>
        </w:drawing>
      </w:r>
    </w:p>
    <w:p>
      <w:pPr>
        <w:widowControl/>
        <w:tabs>
          <w:tab w:val="left" w:pos="420"/>
          <w:tab w:val="left" w:pos="840"/>
        </w:tabs>
        <w:kinsoku/>
        <w:wordWrap/>
        <w:overflowPunct/>
        <w:topLinePunct w:val="0"/>
        <w:autoSpaceDE/>
        <w:autoSpaceDN/>
        <w:bidi w:val="0"/>
        <w:spacing w:line="360" w:lineRule="auto"/>
        <w:ind w:firstLine="0" w:firstLineChars="0"/>
        <w:jc w:val="left"/>
        <w:rPr>
          <w:rFonts w:ascii="宋体" w:hAnsi="宋体" w:eastAsia="宋体" w:cs="Times New Roman"/>
          <w:szCs w:val="24"/>
        </w:rPr>
      </w:pPr>
      <w:r>
        <w:rPr>
          <w:rFonts w:ascii="Times New Roman" w:hAnsi="Times New Roman" w:eastAsia="宋体" w:cs="Times New Roman"/>
        </w:rPr>
        <w:drawing>
          <wp:inline distT="0" distB="0" distL="0" distR="0">
            <wp:extent cx="5273040" cy="21844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5274378" cy="2184926"/>
                    </a:xfrm>
                    <a:prstGeom prst="rect">
                      <a:avLst/>
                    </a:prstGeom>
                    <a:noFill/>
                    <a:ln>
                      <a:noFill/>
                    </a:ln>
                  </pic:spPr>
                </pic:pic>
              </a:graphicData>
            </a:graphic>
          </wp:inline>
        </w:drawing>
      </w:r>
    </w:p>
    <w:p>
      <w:pPr>
        <w:widowControl/>
        <w:tabs>
          <w:tab w:val="left" w:pos="420"/>
          <w:tab w:val="left" w:pos="840"/>
        </w:tabs>
        <w:kinsoku/>
        <w:wordWrap/>
        <w:overflowPunct/>
        <w:topLinePunct w:val="0"/>
        <w:autoSpaceDE/>
        <w:autoSpaceDN/>
        <w:bidi w:val="0"/>
        <w:spacing w:line="360" w:lineRule="auto"/>
        <w:ind w:firstLine="0" w:firstLineChars="0"/>
        <w:jc w:val="left"/>
        <w:rPr>
          <w:rFonts w:hint="eastAsia" w:ascii="宋体" w:hAnsi="宋体" w:eastAsia="宋体" w:cs="Times New Roman"/>
          <w:szCs w:val="24"/>
        </w:rPr>
      </w:pPr>
      <w:r>
        <w:rPr>
          <w:rFonts w:ascii="Times New Roman" w:hAnsi="Times New Roman" w:eastAsia="宋体" w:cs="Times New Roman"/>
        </w:rPr>
        <w:drawing>
          <wp:inline distT="0" distB="0" distL="0" distR="0">
            <wp:extent cx="5274310" cy="270510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5274310" cy="2705100"/>
                    </a:xfrm>
                    <a:prstGeom prst="rect">
                      <a:avLst/>
                    </a:prstGeom>
                    <a:noFill/>
                    <a:ln>
                      <a:noFill/>
                    </a:ln>
                  </pic:spPr>
                </pic:pic>
              </a:graphicData>
            </a:graphic>
          </wp:inline>
        </w:drawing>
      </w:r>
    </w:p>
    <w:p>
      <w:pPr>
        <w:widowControl/>
        <w:tabs>
          <w:tab w:val="left" w:pos="420"/>
          <w:tab w:val="left" w:pos="840"/>
        </w:tabs>
        <w:kinsoku/>
        <w:wordWrap/>
        <w:overflowPunct/>
        <w:topLinePunct w:val="0"/>
        <w:autoSpaceDE/>
        <w:autoSpaceDN/>
        <w:bidi w:val="0"/>
        <w:spacing w:line="360" w:lineRule="auto"/>
        <w:ind w:firstLine="0" w:firstLineChars="0"/>
        <w:jc w:val="left"/>
        <w:rPr>
          <w:rFonts w:ascii="Times New Roman" w:hAnsi="Times New Roman" w:eastAsia="宋体" w:cs="Times New Roman"/>
          <w:highlight w:val="yellow"/>
        </w:rPr>
      </w:pPr>
    </w:p>
    <w:p>
      <w:pPr>
        <w:keepNext w:val="0"/>
        <w:keepLines w:val="0"/>
        <w:pageBreakBefore w:val="0"/>
        <w:widowControl/>
        <w:numPr>
          <w:ilvl w:val="0"/>
          <w:numId w:val="175"/>
        </w:numPr>
        <w:tabs>
          <w:tab w:val="left" w:pos="420"/>
          <w:tab w:val="left" w:pos="840"/>
        </w:tabs>
        <w:kinsoku/>
        <w:wordWrap/>
        <w:overflowPunct/>
        <w:topLinePunct w:val="0"/>
        <w:autoSpaceDE/>
        <w:autoSpaceDN/>
        <w:bidi w:val="0"/>
        <w:adjustRightInd/>
        <w:snapToGrid/>
        <w:spacing w:line="360" w:lineRule="auto"/>
        <w:ind w:left="839" w:hanging="420" w:firstLineChars="0"/>
        <w:jc w:val="left"/>
        <w:textAlignment w:val="auto"/>
        <w:rPr>
          <w:rFonts w:ascii="宋体" w:hAnsi="宋体" w:eastAsia="宋体" w:cs="Times New Roman"/>
          <w:kern w:val="2"/>
          <w:sz w:val="24"/>
          <w:szCs w:val="24"/>
          <w:lang w:val="en-US" w:eastAsia="zh-CN" w:bidi="ar-SA"/>
        </w:rPr>
      </w:pPr>
      <w:r>
        <w:rPr>
          <w:rFonts w:hint="eastAsia" w:ascii="宋体" w:hAnsi="宋体" w:eastAsia="宋体" w:cs="Times New Roman"/>
          <w:b/>
          <w:bCs/>
          <w:kern w:val="2"/>
          <w:sz w:val="24"/>
          <w:szCs w:val="24"/>
          <w:lang w:val="en-US" w:eastAsia="zh-CN" w:bidi="ar-SA"/>
        </w:rPr>
        <w:t>施工班组移动APP：</w:t>
      </w:r>
      <w:r>
        <w:rPr>
          <w:rFonts w:hint="eastAsia" w:ascii="宋体" w:hAnsi="宋体" w:eastAsia="宋体" w:cs="Times New Roman"/>
          <w:kern w:val="2"/>
          <w:sz w:val="24"/>
          <w:szCs w:val="24"/>
          <w:lang w:val="en-US" w:eastAsia="zh-CN" w:bidi="ar-SA"/>
        </w:rPr>
        <w:t>对日计划分配、进度报量、工程进展查询、问题协同、图纸、变更、程序、方案、模型等信息查询，班组考勤、人员打卡、班前班后会、可视化交底等信息管理。</w:t>
      </w:r>
    </w:p>
    <w:p>
      <w:pPr>
        <w:keepNext w:val="0"/>
        <w:keepLines w:val="0"/>
        <w:pageBreakBefore w:val="0"/>
        <w:widowControl/>
        <w:numPr>
          <w:ilvl w:val="0"/>
          <w:numId w:val="175"/>
        </w:numPr>
        <w:tabs>
          <w:tab w:val="left" w:pos="420"/>
          <w:tab w:val="left" w:pos="840"/>
        </w:tabs>
        <w:kinsoku/>
        <w:wordWrap/>
        <w:overflowPunct/>
        <w:topLinePunct w:val="0"/>
        <w:autoSpaceDE/>
        <w:autoSpaceDN/>
        <w:bidi w:val="0"/>
        <w:adjustRightInd/>
        <w:snapToGrid/>
        <w:spacing w:line="360" w:lineRule="auto"/>
        <w:ind w:left="839" w:hanging="420" w:firstLineChars="0"/>
        <w:jc w:val="left"/>
        <w:textAlignment w:val="auto"/>
        <w:rPr>
          <w:rFonts w:ascii="宋体" w:hAnsi="宋体" w:eastAsia="宋体" w:cs="Times New Roman"/>
          <w:kern w:val="2"/>
          <w:sz w:val="24"/>
          <w:szCs w:val="24"/>
          <w:lang w:val="en-US" w:eastAsia="zh-CN" w:bidi="ar-SA"/>
        </w:rPr>
      </w:pPr>
      <w:r>
        <w:rPr>
          <w:rFonts w:hint="eastAsia" w:ascii="宋体" w:hAnsi="宋体" w:eastAsia="宋体" w:cs="Times New Roman"/>
          <w:b/>
          <w:kern w:val="2"/>
          <w:sz w:val="24"/>
          <w:szCs w:val="24"/>
          <w:lang w:val="en-US" w:eastAsia="zh-CN" w:bidi="ar-SA"/>
        </w:rPr>
        <w:t>多功能查询：</w:t>
      </w:r>
      <w:r>
        <w:rPr>
          <w:rFonts w:hint="eastAsia" w:ascii="宋体" w:hAnsi="宋体" w:eastAsia="宋体" w:cs="Times New Roman"/>
          <w:kern w:val="2"/>
          <w:sz w:val="24"/>
          <w:szCs w:val="24"/>
          <w:lang w:val="en-US" w:eastAsia="zh-CN" w:bidi="ar-SA"/>
        </w:rPr>
        <w:t>实现图纸、程序、文件、变更、工程信息详情、储备量、轻量可视化模型等信息的简单查询，全面实现PDF文件、工程数据、3D模型一键可查。</w:t>
      </w:r>
    </w:p>
    <w:p>
      <w:pPr>
        <w:widowControl/>
        <w:numPr>
          <w:ilvl w:val="0"/>
          <w:numId w:val="174"/>
        </w:numPr>
        <w:kinsoku/>
        <w:wordWrap/>
        <w:overflowPunct/>
        <w:topLinePunct w:val="0"/>
        <w:autoSpaceDE/>
        <w:autoSpaceDN/>
        <w:bidi w:val="0"/>
        <w:adjustRightInd/>
        <w:spacing w:line="360" w:lineRule="auto"/>
        <w:ind w:left="420" w:leftChars="0" w:hanging="420" w:firstLineChars="0"/>
        <w:jc w:val="left"/>
        <w:textAlignment w:val="auto"/>
        <w:rPr>
          <w:rFonts w:hint="eastAsia" w:ascii="宋体" w:hAnsi="宋体" w:eastAsia="宋体" w:cs="Times New Roman"/>
          <w:b/>
          <w:bCs/>
          <w:szCs w:val="24"/>
        </w:rPr>
      </w:pPr>
      <w:r>
        <w:rPr>
          <w:rFonts w:hint="eastAsia" w:ascii="宋体" w:hAnsi="宋体" w:eastAsia="宋体" w:cs="Times New Roman"/>
          <w:b/>
          <w:bCs/>
          <w:szCs w:val="24"/>
        </w:rPr>
        <w:t>系统移交管理</w:t>
      </w:r>
    </w:p>
    <w:p>
      <w:pPr>
        <w:keepNext w:val="0"/>
        <w:keepLines w:val="0"/>
        <w:pageBreakBefore w:val="0"/>
        <w:widowControl/>
        <w:numPr>
          <w:ilvl w:val="0"/>
          <w:numId w:val="175"/>
        </w:numPr>
        <w:tabs>
          <w:tab w:val="left" w:pos="420"/>
          <w:tab w:val="left" w:pos="840"/>
        </w:tabs>
        <w:kinsoku/>
        <w:wordWrap/>
        <w:overflowPunct/>
        <w:topLinePunct w:val="0"/>
        <w:autoSpaceDE/>
        <w:autoSpaceDN/>
        <w:bidi w:val="0"/>
        <w:adjustRightInd/>
        <w:snapToGrid/>
        <w:spacing w:line="360" w:lineRule="auto"/>
        <w:ind w:left="839" w:hanging="420" w:firstLineChars="0"/>
        <w:jc w:val="left"/>
        <w:textAlignment w:val="auto"/>
        <w:rPr>
          <w:rFonts w:ascii="宋体" w:hAnsi="宋体" w:eastAsia="宋体" w:cs="Times New Roman"/>
          <w:color w:val="000000"/>
          <w:kern w:val="2"/>
          <w:sz w:val="24"/>
          <w:szCs w:val="24"/>
          <w:lang w:val="en-US" w:eastAsia="zh-CN" w:bidi="ar-SA"/>
        </w:rPr>
      </w:pPr>
      <w:r>
        <w:rPr>
          <w:rFonts w:hint="eastAsia" w:ascii="宋体" w:hAnsi="宋体" w:eastAsia="宋体" w:cs="Times New Roman"/>
          <w:b/>
          <w:bCs/>
          <w:color w:val="000000"/>
          <w:kern w:val="2"/>
          <w:sz w:val="24"/>
          <w:szCs w:val="24"/>
          <w:lang w:val="en-US" w:eastAsia="zh-CN" w:bidi="ar-SA"/>
        </w:rPr>
        <w:t>系统移交管理：</w:t>
      </w:r>
      <w:r>
        <w:rPr>
          <w:rFonts w:hint="eastAsia" w:ascii="宋体" w:hAnsi="宋体" w:eastAsia="宋体" w:cs="Times New Roman"/>
          <w:color w:val="000000"/>
          <w:kern w:val="2"/>
          <w:sz w:val="24"/>
          <w:szCs w:val="24"/>
          <w:lang w:val="en-US" w:eastAsia="zh-CN" w:bidi="ar-SA"/>
        </w:rPr>
        <w:t>主要对相关系统施工实物量、点数及施工过程问题的跟踪管理，系统移交的电子化流程管理，系统综合管理报表中涉及的起终端设备（含管道、机械、通风等）、电缆、端接等需关联班长日报实际报量信息（完成状态需实时关联班长日报界面数据流转状态）；</w:t>
      </w:r>
    </w:p>
    <w:p>
      <w:pPr>
        <w:keepNext w:val="0"/>
        <w:keepLines w:val="0"/>
        <w:pageBreakBefore w:val="0"/>
        <w:widowControl/>
        <w:numPr>
          <w:ilvl w:val="0"/>
          <w:numId w:val="175"/>
        </w:numPr>
        <w:tabs>
          <w:tab w:val="left" w:pos="420"/>
          <w:tab w:val="left" w:pos="840"/>
        </w:tabs>
        <w:kinsoku/>
        <w:wordWrap/>
        <w:overflowPunct/>
        <w:topLinePunct w:val="0"/>
        <w:autoSpaceDE/>
        <w:autoSpaceDN/>
        <w:bidi w:val="0"/>
        <w:adjustRightInd/>
        <w:snapToGrid/>
        <w:spacing w:line="360" w:lineRule="auto"/>
        <w:ind w:left="839" w:hanging="420" w:firstLineChars="0"/>
        <w:jc w:val="left"/>
        <w:textAlignment w:val="auto"/>
        <w:rPr>
          <w:rFonts w:ascii="宋体" w:hAnsi="宋体" w:eastAsia="宋体" w:cs="Times New Roman"/>
          <w:kern w:val="2"/>
          <w:sz w:val="24"/>
          <w:szCs w:val="24"/>
          <w:lang w:val="en-US" w:eastAsia="zh-CN" w:bidi="ar-SA"/>
        </w:rPr>
      </w:pPr>
      <w:r>
        <w:rPr>
          <w:rFonts w:hint="eastAsia" w:ascii="宋体" w:hAnsi="宋体" w:eastAsia="宋体" w:cs="Times New Roman"/>
          <w:b/>
          <w:bCs/>
          <w:kern w:val="2"/>
          <w:sz w:val="24"/>
          <w:szCs w:val="24"/>
          <w:lang w:val="en-US" w:eastAsia="zh-CN" w:bidi="ar-SA"/>
        </w:rPr>
        <w:t>尾项管理：</w:t>
      </w:r>
      <w:r>
        <w:rPr>
          <w:rFonts w:hint="eastAsia" w:ascii="宋体" w:hAnsi="宋体" w:eastAsia="宋体" w:cs="Times New Roman"/>
          <w:kern w:val="2"/>
          <w:sz w:val="24"/>
          <w:szCs w:val="24"/>
          <w:lang w:val="en-US" w:eastAsia="zh-CN" w:bidi="ar-SA"/>
        </w:rPr>
        <w:t>对系统移交后产生的各专业所有尾项进行统计、分析、预警、跟踪管理；</w:t>
      </w:r>
    </w:p>
    <w:p>
      <w:pPr>
        <w:keepNext w:val="0"/>
        <w:keepLines w:val="0"/>
        <w:pageBreakBefore w:val="0"/>
        <w:widowControl/>
        <w:numPr>
          <w:ilvl w:val="0"/>
          <w:numId w:val="175"/>
        </w:numPr>
        <w:tabs>
          <w:tab w:val="left" w:pos="420"/>
          <w:tab w:val="left" w:pos="840"/>
        </w:tabs>
        <w:kinsoku/>
        <w:wordWrap/>
        <w:overflowPunct/>
        <w:topLinePunct w:val="0"/>
        <w:autoSpaceDE/>
        <w:autoSpaceDN/>
        <w:bidi w:val="0"/>
        <w:adjustRightInd/>
        <w:snapToGrid/>
        <w:spacing w:line="360" w:lineRule="auto"/>
        <w:ind w:left="839" w:hanging="420" w:firstLineChars="0"/>
        <w:jc w:val="left"/>
        <w:textAlignment w:val="auto"/>
        <w:rPr>
          <w:rFonts w:ascii="宋体" w:hAnsi="宋体" w:eastAsia="宋体" w:cs="Times New Roman"/>
          <w:kern w:val="2"/>
          <w:sz w:val="24"/>
          <w:szCs w:val="24"/>
          <w:lang w:val="en-US" w:eastAsia="zh-CN" w:bidi="ar-SA"/>
        </w:rPr>
      </w:pPr>
      <w:r>
        <w:rPr>
          <w:rFonts w:hint="eastAsia" w:ascii="宋体" w:hAnsi="宋体" w:eastAsia="宋体" w:cs="Times New Roman"/>
          <w:b/>
          <w:bCs/>
          <w:kern w:val="2"/>
          <w:sz w:val="24"/>
          <w:szCs w:val="24"/>
          <w:lang w:val="en-US" w:eastAsia="zh-CN" w:bidi="ar-SA"/>
        </w:rPr>
        <w:t>系统移交智能分析：</w:t>
      </w:r>
      <w:r>
        <w:rPr>
          <w:rFonts w:hint="eastAsia" w:ascii="宋体" w:hAnsi="宋体" w:eastAsia="宋体" w:cs="Times New Roman"/>
          <w:kern w:val="2"/>
          <w:sz w:val="24"/>
          <w:szCs w:val="24"/>
          <w:lang w:val="en-US" w:eastAsia="zh-CN" w:bidi="ar-SA"/>
        </w:rPr>
        <w:t>依据系统边界内（尾项）工作内容、系统移交工程师更新制约内容，动态、智能分析各系统整体完成进展及存在各类制约信息，已可视化看板展示；</w:t>
      </w:r>
    </w:p>
    <w:p>
      <w:pPr>
        <w:keepNext w:val="0"/>
        <w:keepLines w:val="0"/>
        <w:pageBreakBefore w:val="0"/>
        <w:widowControl/>
        <w:numPr>
          <w:ilvl w:val="0"/>
          <w:numId w:val="175"/>
        </w:numPr>
        <w:tabs>
          <w:tab w:val="left" w:pos="420"/>
          <w:tab w:val="left" w:pos="840"/>
        </w:tabs>
        <w:kinsoku/>
        <w:wordWrap/>
        <w:overflowPunct/>
        <w:topLinePunct w:val="0"/>
        <w:autoSpaceDE/>
        <w:autoSpaceDN/>
        <w:bidi w:val="0"/>
        <w:adjustRightInd/>
        <w:snapToGrid/>
        <w:spacing w:line="360" w:lineRule="auto"/>
        <w:ind w:left="839" w:hanging="420" w:firstLineChars="0"/>
        <w:jc w:val="left"/>
        <w:textAlignment w:val="auto"/>
        <w:rPr>
          <w:rFonts w:ascii="宋体" w:hAnsi="宋体" w:eastAsia="宋体" w:cs="Times New Roman"/>
          <w:kern w:val="2"/>
          <w:sz w:val="24"/>
          <w:szCs w:val="24"/>
          <w:lang w:val="en-US" w:eastAsia="zh-CN" w:bidi="ar-SA"/>
        </w:rPr>
      </w:pPr>
      <w:r>
        <w:rPr>
          <w:rFonts w:hint="eastAsia" w:ascii="宋体" w:hAnsi="宋体" w:eastAsia="宋体" w:cs="Times New Roman"/>
          <w:b/>
          <w:bCs/>
          <w:kern w:val="2"/>
          <w:sz w:val="24"/>
          <w:szCs w:val="24"/>
          <w:lang w:val="en-US" w:eastAsia="zh-CN" w:bidi="ar-SA"/>
        </w:rPr>
        <w:t>完工报告一键生产：</w:t>
      </w:r>
      <w:r>
        <w:rPr>
          <w:rFonts w:hint="eastAsia" w:ascii="宋体" w:hAnsi="宋体" w:eastAsia="宋体" w:cs="Times New Roman"/>
          <w:kern w:val="2"/>
          <w:sz w:val="24"/>
          <w:szCs w:val="24"/>
          <w:lang w:val="en-US" w:eastAsia="zh-CN" w:bidi="ar-SA"/>
        </w:rPr>
        <w:t>根据系统边界划分内容，关联系统内相关工作图纸、F</w:t>
      </w:r>
      <w:r>
        <w:rPr>
          <w:rFonts w:ascii="宋体" w:hAnsi="宋体" w:eastAsia="宋体" w:cs="Times New Roman"/>
          <w:kern w:val="2"/>
          <w:sz w:val="24"/>
          <w:szCs w:val="24"/>
          <w:lang w:val="en-US" w:eastAsia="zh-CN" w:bidi="ar-SA"/>
        </w:rPr>
        <w:t>CR</w:t>
      </w:r>
      <w:r>
        <w:rPr>
          <w:rFonts w:hint="eastAsia" w:ascii="宋体" w:hAnsi="宋体" w:eastAsia="宋体" w:cs="Times New Roman"/>
          <w:kern w:val="2"/>
          <w:sz w:val="24"/>
          <w:szCs w:val="24"/>
          <w:lang w:val="en-US" w:eastAsia="zh-CN" w:bidi="ar-SA"/>
        </w:rPr>
        <w:t>、D</w:t>
      </w:r>
      <w:r>
        <w:rPr>
          <w:rFonts w:ascii="宋体" w:hAnsi="宋体" w:eastAsia="宋体" w:cs="Times New Roman"/>
          <w:kern w:val="2"/>
          <w:sz w:val="24"/>
          <w:szCs w:val="24"/>
          <w:lang w:val="en-US" w:eastAsia="zh-CN" w:bidi="ar-SA"/>
        </w:rPr>
        <w:t>EN</w:t>
      </w:r>
      <w:r>
        <w:rPr>
          <w:rFonts w:hint="eastAsia" w:ascii="宋体" w:hAnsi="宋体" w:eastAsia="宋体" w:cs="Times New Roman"/>
          <w:kern w:val="2"/>
          <w:sz w:val="24"/>
          <w:szCs w:val="24"/>
          <w:lang w:val="en-US" w:eastAsia="zh-CN" w:bidi="ar-SA"/>
        </w:rPr>
        <w:t>、质量文件等信息，已各项目完工报告固定模板关联后自行生产；</w:t>
      </w:r>
    </w:p>
    <w:p>
      <w:pPr>
        <w:pStyle w:val="6"/>
        <w:bidi w:val="0"/>
        <w:rPr>
          <w:lang w:val="en-US" w:eastAsia="zh-CN"/>
        </w:rPr>
      </w:pPr>
      <w:bookmarkStart w:id="305" w:name="_Toc9318"/>
      <w:r>
        <w:rPr>
          <w:rFonts w:hint="eastAsia"/>
          <w:lang w:val="en-US" w:eastAsia="zh-CN"/>
        </w:rPr>
        <w:t>储备量管理</w:t>
      </w:r>
      <w:bookmarkEnd w:id="305"/>
    </w:p>
    <w:p>
      <w:pPr>
        <w:bidi w:val="0"/>
        <w:rPr>
          <w:lang w:val="en-US" w:eastAsia="zh-CN"/>
        </w:rPr>
      </w:pPr>
      <w:r>
        <w:rPr>
          <w:rFonts w:hint="eastAsia"/>
          <w:lang w:val="en-US" w:eastAsia="zh-CN"/>
        </w:rPr>
        <w:t>储备量管理模块构成，主要由</w:t>
      </w:r>
      <w:r>
        <w:rPr>
          <w:lang w:val="en-US" w:eastAsia="zh-CN"/>
        </w:rPr>
        <w:t>7</w:t>
      </w:r>
      <w:r>
        <w:rPr>
          <w:rFonts w:hint="eastAsia"/>
          <w:lang w:val="en-US" w:eastAsia="zh-CN"/>
        </w:rPr>
        <w:t>个子专业2</w:t>
      </w:r>
      <w:r>
        <w:rPr>
          <w:lang w:val="en-US" w:eastAsia="zh-CN"/>
        </w:rPr>
        <w:t>5</w:t>
      </w:r>
      <w:r>
        <w:rPr>
          <w:rFonts w:hint="eastAsia"/>
          <w:lang w:val="en-US" w:eastAsia="zh-CN"/>
        </w:rPr>
        <w:t>个子项构成，详见图4所示：</w:t>
      </w:r>
    </w:p>
    <w:p>
      <w:pPr>
        <w:kinsoku/>
        <w:wordWrap/>
        <w:overflowPunct/>
        <w:topLinePunct w:val="0"/>
        <w:autoSpaceDE/>
        <w:autoSpaceDN/>
        <w:bidi w:val="0"/>
        <w:spacing w:line="360" w:lineRule="auto"/>
        <w:ind w:firstLine="0" w:firstLineChars="0"/>
        <w:rPr>
          <w:rFonts w:ascii="Times New Roman" w:hAnsi="Times New Roman" w:eastAsia="宋体" w:cs="Times New Roman"/>
        </w:rPr>
      </w:pPr>
      <w:r>
        <w:rPr>
          <w:rFonts w:ascii="Times New Roman" w:hAnsi="Times New Roman" w:eastAsia="宋体" w:cs="Times New Roman"/>
        </w:rPr>
        <w:drawing>
          <wp:inline distT="0" distB="0" distL="0" distR="0">
            <wp:extent cx="5274310" cy="24892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74310" cy="2489200"/>
                    </a:xfrm>
                    <a:prstGeom prst="rect">
                      <a:avLst/>
                    </a:prstGeom>
                    <a:noFill/>
                    <a:ln>
                      <a:noFill/>
                    </a:ln>
                  </pic:spPr>
                </pic:pic>
              </a:graphicData>
            </a:graphic>
          </wp:inline>
        </w:drawing>
      </w:r>
    </w:p>
    <w:p>
      <w:pPr>
        <w:kinsoku/>
        <w:wordWrap/>
        <w:overflowPunct/>
        <w:topLinePunct w:val="0"/>
        <w:autoSpaceDE/>
        <w:autoSpaceDN/>
        <w:bidi w:val="0"/>
        <w:spacing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图4、储备量管理模块构成图</w:t>
      </w:r>
    </w:p>
    <w:p>
      <w:pPr>
        <w:pStyle w:val="7"/>
        <w:bidi w:val="0"/>
        <w:rPr>
          <w:lang w:val="en-US" w:eastAsia="zh-CN"/>
        </w:rPr>
      </w:pPr>
      <w:r>
        <w:rPr>
          <w:rFonts w:hint="eastAsia"/>
          <w:lang w:val="en-US" w:eastAsia="zh-CN"/>
        </w:rPr>
        <w:t>储备量管理-子模块功能需求说明</w:t>
      </w:r>
    </w:p>
    <w:p>
      <w:pPr>
        <w:pStyle w:val="8"/>
        <w:bidi w:val="0"/>
      </w:pPr>
      <w:r>
        <w:rPr>
          <w:rFonts w:hint="eastAsia"/>
        </w:rPr>
        <w:t>电仪专业储备量管理页面主要功能</w:t>
      </w:r>
    </w:p>
    <w:p>
      <w:pPr>
        <w:bidi w:val="0"/>
      </w:pPr>
      <w:r>
        <w:rPr>
          <w:rFonts w:hint="eastAsia"/>
        </w:rPr>
        <w:t>该页面为电仪专业储备量分析管理的主要页面，页面顶部设置功能按钮，下面为数据列表清单详细展示，具备增、删、改、查、排序、刷新、预测储备判断、理论储备判断、实际储备确认、制约因素反馈、制约因素查看、人为干预放行、导入、导出、打印等基本功能和部分特殊功能，如下图所示。</w:t>
      </w:r>
    </w:p>
    <w:p>
      <w:pPr>
        <w:kinsoku/>
        <w:wordWrap/>
        <w:overflowPunct/>
        <w:topLinePunct w:val="0"/>
        <w:autoSpaceDE/>
        <w:autoSpaceDN/>
        <w:bidi w:val="0"/>
        <w:spacing w:line="360" w:lineRule="auto"/>
        <w:ind w:firstLine="0"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5269230" cy="2425700"/>
            <wp:effectExtent l="0" t="0" r="7620" b="1270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61"/>
                    <a:stretch>
                      <a:fillRect/>
                    </a:stretch>
                  </pic:blipFill>
                  <pic:spPr>
                    <a:xfrm>
                      <a:off x="0" y="0"/>
                      <a:ext cx="5269230" cy="2425700"/>
                    </a:xfrm>
                    <a:prstGeom prst="rect">
                      <a:avLst/>
                    </a:prstGeom>
                    <a:noFill/>
                    <a:ln>
                      <a:noFill/>
                    </a:ln>
                  </pic:spPr>
                </pic:pic>
              </a:graphicData>
            </a:graphic>
          </wp:inline>
        </w:drawing>
      </w:r>
    </w:p>
    <w:p>
      <w:pPr>
        <w:pStyle w:val="8"/>
        <w:bidi w:val="0"/>
      </w:pPr>
      <w:r>
        <w:rPr>
          <w:rFonts w:hint="eastAsia"/>
        </w:rPr>
        <w:t>储备量业务流程</w:t>
      </w:r>
    </w:p>
    <w:p>
      <w:pPr>
        <w:bidi w:val="0"/>
      </w:pPr>
      <w:r>
        <w:rPr>
          <w:rFonts w:hint="eastAsia"/>
        </w:rPr>
        <w:t>储备量分析主要业务流程遵循以为牵引，通过整合上下游条件图纸发布情况、材料、设备到货情况、房间移交情况及现场施工问题等信息，采用数据智能同步，自动抓取功能，应用相对统一、固化的分析方法，智能、自动分析各专业储备量，具体分析流程详见下图所示</w:t>
      </w:r>
    </w:p>
    <w:p>
      <w:pPr>
        <w:kinsoku/>
        <w:wordWrap/>
        <w:overflowPunct/>
        <w:topLinePunct w:val="0"/>
        <w:autoSpaceDE/>
        <w:autoSpaceDN/>
        <w:bidi w:val="0"/>
        <w:spacing w:line="360" w:lineRule="auto"/>
        <w:ind w:firstLine="0" w:firstLineChars="0"/>
        <w:rPr>
          <w:rFonts w:ascii="Times New Roman" w:hAnsi="Times New Roman" w:eastAsia="宋体" w:cs="Times New Roman"/>
        </w:rPr>
      </w:pPr>
    </w:p>
    <w:p>
      <w:pPr>
        <w:kinsoku/>
        <w:wordWrap/>
        <w:overflowPunct/>
        <w:topLinePunct w:val="0"/>
        <w:autoSpaceDE/>
        <w:autoSpaceDN/>
        <w:bidi w:val="0"/>
        <w:spacing w:line="360" w:lineRule="auto"/>
        <w:ind w:firstLine="0" w:firstLineChars="0"/>
        <w:jc w:val="center"/>
        <w:rPr>
          <w:rFonts w:ascii="Times New Roman" w:hAnsi="Times New Roman" w:eastAsia="宋体" w:cs="Times New Roman"/>
        </w:rPr>
      </w:pPr>
      <w:r>
        <w:rPr>
          <w:rFonts w:ascii="Times New Roman" w:hAnsi="Times New Roman" w:eastAsia="宋体" w:cs="Times New Roman"/>
        </w:rPr>
        <w:drawing>
          <wp:inline distT="0" distB="0" distL="0" distR="0">
            <wp:extent cx="5274310" cy="4686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74310" cy="4686300"/>
                    </a:xfrm>
                    <a:prstGeom prst="rect">
                      <a:avLst/>
                    </a:prstGeom>
                    <a:noFill/>
                    <a:ln>
                      <a:noFill/>
                    </a:ln>
                  </pic:spPr>
                </pic:pic>
              </a:graphicData>
            </a:graphic>
          </wp:inline>
        </w:drawing>
      </w:r>
    </w:p>
    <w:p>
      <w:pPr>
        <w:pStyle w:val="8"/>
        <w:bidi w:val="0"/>
      </w:pPr>
      <w:r>
        <w:rPr>
          <w:rFonts w:hint="eastAsia"/>
        </w:rPr>
        <w:t>储备量分析主要字段设置</w:t>
      </w:r>
    </w:p>
    <w:p>
      <w:pPr>
        <w:kinsoku/>
        <w:wordWrap/>
        <w:overflowPunct/>
        <w:topLinePunct w:val="0"/>
        <w:autoSpaceDE/>
        <w:autoSpaceDN/>
        <w:bidi w:val="0"/>
        <w:spacing w:line="360" w:lineRule="auto"/>
        <w:ind w:left="5" w:firstLine="0" w:firstLineChars="0"/>
        <w:jc w:val="center"/>
        <w:rPr>
          <w:rFonts w:ascii="Times New Roman" w:hAnsi="Times New Roman" w:eastAsia="宋体" w:cs="Times New Roman"/>
        </w:rPr>
      </w:pPr>
      <w:r>
        <w:rPr>
          <w:rFonts w:hint="eastAsia" w:ascii="Times New Roman" w:hAnsi="Times New Roman" w:eastAsia="宋体" w:cs="Times New Roman"/>
        </w:rPr>
        <w:t>【材料匹配分析】</w:t>
      </w:r>
    </w:p>
    <w:tbl>
      <w:tblPr>
        <w:tblStyle w:val="30"/>
        <w:tblW w:w="4999" w:type="pct"/>
        <w:tblInd w:w="0" w:type="dxa"/>
        <w:tblLayout w:type="autofit"/>
        <w:tblCellMar>
          <w:top w:w="0" w:type="dxa"/>
          <w:left w:w="108" w:type="dxa"/>
          <w:bottom w:w="0" w:type="dxa"/>
          <w:right w:w="108" w:type="dxa"/>
        </w:tblCellMar>
      </w:tblPr>
      <w:tblGrid>
        <w:gridCol w:w="2198"/>
        <w:gridCol w:w="4279"/>
        <w:gridCol w:w="2043"/>
      </w:tblGrid>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字段名</w:t>
            </w:r>
          </w:p>
        </w:tc>
        <w:tc>
          <w:tcPr>
            <w:tcW w:w="2511"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kinsoku/>
              <w:wordWrap/>
              <w:overflowPunct/>
              <w:topLinePunct w:val="0"/>
              <w:autoSpaceDE/>
              <w:autoSpaceDN/>
              <w:bidi w:val="0"/>
              <w:spacing w:line="360" w:lineRule="auto"/>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数据来源</w:t>
            </w:r>
          </w:p>
        </w:tc>
        <w:tc>
          <w:tcPr>
            <w:tcW w:w="1199"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kinsoku/>
              <w:wordWrap/>
              <w:overflowPunct/>
              <w:topLinePunct w:val="0"/>
              <w:autoSpaceDE/>
              <w:autoSpaceDN/>
              <w:bidi w:val="0"/>
              <w:spacing w:line="360" w:lineRule="auto"/>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备注</w:t>
            </w:r>
          </w:p>
        </w:tc>
      </w:tr>
      <w:tr>
        <w:tblPrEx>
          <w:tblCellMar>
            <w:top w:w="0" w:type="dxa"/>
            <w:left w:w="108" w:type="dxa"/>
            <w:bottom w:w="0" w:type="dxa"/>
            <w:right w:w="108" w:type="dxa"/>
          </w:tblCellMar>
        </w:tblPrEx>
        <w:trPr>
          <w:trHeight w:val="300"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Cs w:val="24"/>
              </w:rPr>
            </w:pPr>
            <w:r>
              <w:rPr>
                <w:rFonts w:hint="eastAsia" w:ascii="宋体" w:hAnsi="宋体" w:eastAsia="宋体" w:cs="宋体"/>
                <w:color w:val="000000"/>
                <w:szCs w:val="24"/>
                <w:lang w:bidi="ar"/>
              </w:rPr>
              <w:t>序号</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自动编号</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Times New Roman" w:hAnsi="Times New Roman" w:eastAsia="宋体" w:cs="Times New Roman"/>
                <w:color w:val="000000"/>
              </w:rPr>
              <w:t>图册号</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rPr>
              <w:t>基础信息管理</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图纸号</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kinsoku/>
              <w:wordWrap/>
              <w:overflowPunct/>
              <w:topLinePunct w:val="0"/>
              <w:autoSpaceDE/>
              <w:autoSpaceDN/>
              <w:bidi w:val="0"/>
              <w:spacing w:line="360" w:lineRule="auto"/>
              <w:ind w:firstLine="0" w:firstLineChars="0"/>
              <w:rPr>
                <w:rFonts w:ascii="Times New Roman" w:hAnsi="Times New Roman" w:eastAsia="宋体" w:cs="Times New Roman"/>
                <w:color w:val="000000"/>
              </w:rPr>
            </w:pPr>
            <w:r>
              <w:rPr>
                <w:rFonts w:hint="eastAsia" w:ascii="宋体" w:hAnsi="宋体" w:eastAsia="宋体" w:cs="宋体"/>
                <w:color w:val="000000"/>
                <w:sz w:val="22"/>
                <w:szCs w:val="22"/>
              </w:rPr>
              <w:t>基础信息管理</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唯一编码</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kinsoku/>
              <w:wordWrap/>
              <w:overflowPunct/>
              <w:topLinePunct w:val="0"/>
              <w:autoSpaceDE/>
              <w:autoSpaceDN/>
              <w:bidi w:val="0"/>
              <w:spacing w:line="360" w:lineRule="auto"/>
              <w:ind w:firstLine="0" w:firstLineChars="0"/>
              <w:rPr>
                <w:rFonts w:ascii="Times New Roman" w:hAnsi="Times New Roman" w:eastAsia="宋体" w:cs="Times New Roman"/>
                <w:color w:val="000000"/>
              </w:rPr>
            </w:pPr>
            <w:r>
              <w:rPr>
                <w:rFonts w:hint="eastAsia" w:ascii="宋体" w:hAnsi="宋体" w:eastAsia="宋体" w:cs="宋体"/>
                <w:color w:val="000000"/>
                <w:sz w:val="22"/>
                <w:szCs w:val="22"/>
              </w:rPr>
              <w:t>基础信息管理</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物项编码</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kinsoku/>
              <w:wordWrap/>
              <w:overflowPunct/>
              <w:topLinePunct w:val="0"/>
              <w:autoSpaceDE/>
              <w:autoSpaceDN/>
              <w:bidi w:val="0"/>
              <w:spacing w:line="360" w:lineRule="auto"/>
              <w:ind w:firstLine="0" w:firstLineChars="0"/>
              <w:rPr>
                <w:rFonts w:ascii="Times New Roman" w:hAnsi="Times New Roman" w:eastAsia="宋体" w:cs="Times New Roman"/>
                <w:color w:val="000000"/>
              </w:rPr>
            </w:pPr>
            <w:r>
              <w:rPr>
                <w:rFonts w:hint="eastAsia" w:ascii="宋体" w:hAnsi="宋体" w:eastAsia="宋体" w:cs="宋体"/>
                <w:color w:val="000000"/>
                <w:sz w:val="22"/>
                <w:szCs w:val="22"/>
              </w:rPr>
              <w:t>基础信息管理</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物项名称</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kinsoku/>
              <w:wordWrap/>
              <w:overflowPunct/>
              <w:topLinePunct w:val="0"/>
              <w:autoSpaceDE/>
              <w:autoSpaceDN/>
              <w:bidi w:val="0"/>
              <w:spacing w:line="360" w:lineRule="auto"/>
              <w:ind w:firstLine="0" w:firstLineChars="0"/>
              <w:rPr>
                <w:rFonts w:ascii="Times New Roman" w:hAnsi="Times New Roman" w:eastAsia="宋体" w:cs="Times New Roman"/>
                <w:color w:val="000000"/>
              </w:rPr>
            </w:pPr>
            <w:r>
              <w:rPr>
                <w:rFonts w:hint="eastAsia" w:ascii="宋体" w:hAnsi="宋体" w:eastAsia="宋体" w:cs="宋体"/>
                <w:color w:val="000000"/>
                <w:sz w:val="22"/>
                <w:szCs w:val="22"/>
              </w:rPr>
              <w:t>基础信息管理</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物项规格型号</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kinsoku/>
              <w:wordWrap/>
              <w:overflowPunct/>
              <w:topLinePunct w:val="0"/>
              <w:autoSpaceDE/>
              <w:autoSpaceDN/>
              <w:bidi w:val="0"/>
              <w:spacing w:line="360" w:lineRule="auto"/>
              <w:ind w:firstLine="0" w:firstLineChars="0"/>
              <w:rPr>
                <w:rFonts w:ascii="Times New Roman" w:hAnsi="Times New Roman" w:eastAsia="宋体" w:cs="Times New Roman"/>
                <w:color w:val="000000"/>
              </w:rPr>
            </w:pPr>
            <w:r>
              <w:rPr>
                <w:rFonts w:hint="eastAsia" w:ascii="宋体" w:hAnsi="宋体" w:eastAsia="宋体" w:cs="宋体"/>
                <w:color w:val="000000"/>
                <w:sz w:val="22"/>
                <w:szCs w:val="22"/>
              </w:rPr>
              <w:t>基础信息管理</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设计数量</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kinsoku/>
              <w:wordWrap/>
              <w:overflowPunct/>
              <w:topLinePunct w:val="0"/>
              <w:autoSpaceDE/>
              <w:autoSpaceDN/>
              <w:bidi w:val="0"/>
              <w:spacing w:line="360" w:lineRule="auto"/>
              <w:ind w:firstLine="0" w:firstLineChars="0"/>
              <w:rPr>
                <w:rFonts w:ascii="Times New Roman" w:hAnsi="Times New Roman" w:eastAsia="宋体" w:cs="Times New Roman"/>
                <w:color w:val="000000"/>
              </w:rPr>
            </w:pPr>
            <w:r>
              <w:rPr>
                <w:rFonts w:hint="eastAsia" w:ascii="宋体" w:hAnsi="宋体" w:eastAsia="宋体" w:cs="宋体"/>
                <w:color w:val="000000"/>
                <w:sz w:val="22"/>
                <w:szCs w:val="22"/>
              </w:rPr>
              <w:t>基础信息管理</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分配数量</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软件公式计算</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预计分配数量</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软件公式计算</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可用库存量</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rPr>
              <w:t>基础信息管理</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单位</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kinsoku/>
              <w:wordWrap/>
              <w:overflowPunct/>
              <w:topLinePunct w:val="0"/>
              <w:autoSpaceDE/>
              <w:autoSpaceDN/>
              <w:bidi w:val="0"/>
              <w:spacing w:line="360" w:lineRule="auto"/>
              <w:ind w:firstLine="0" w:firstLineChars="0"/>
              <w:rPr>
                <w:rFonts w:ascii="Times New Roman" w:hAnsi="Times New Roman" w:eastAsia="宋体" w:cs="Times New Roman"/>
                <w:color w:val="000000"/>
              </w:rPr>
            </w:pPr>
            <w:r>
              <w:rPr>
                <w:rFonts w:hint="eastAsia" w:ascii="宋体" w:hAnsi="宋体" w:eastAsia="宋体" w:cs="宋体"/>
                <w:color w:val="000000"/>
                <w:sz w:val="22"/>
                <w:szCs w:val="22"/>
              </w:rPr>
              <w:t>基础信息管理</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物项属性</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kinsoku/>
              <w:wordWrap/>
              <w:overflowPunct/>
              <w:topLinePunct w:val="0"/>
              <w:autoSpaceDE/>
              <w:autoSpaceDN/>
              <w:bidi w:val="0"/>
              <w:spacing w:line="360" w:lineRule="auto"/>
              <w:ind w:firstLine="0" w:firstLineChars="0"/>
              <w:rPr>
                <w:rFonts w:ascii="Times New Roman" w:hAnsi="Times New Roman" w:eastAsia="宋体" w:cs="Times New Roman"/>
                <w:color w:val="000000"/>
              </w:rPr>
            </w:pPr>
            <w:r>
              <w:rPr>
                <w:rFonts w:hint="eastAsia" w:ascii="宋体" w:hAnsi="宋体" w:eastAsia="宋体" w:cs="宋体"/>
                <w:color w:val="000000"/>
                <w:sz w:val="22"/>
                <w:szCs w:val="22"/>
              </w:rPr>
              <w:t>基础信息管理</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机组</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kinsoku/>
              <w:wordWrap/>
              <w:overflowPunct/>
              <w:topLinePunct w:val="0"/>
              <w:autoSpaceDE/>
              <w:autoSpaceDN/>
              <w:bidi w:val="0"/>
              <w:spacing w:line="360" w:lineRule="auto"/>
              <w:ind w:firstLine="0" w:firstLineChars="0"/>
              <w:rPr>
                <w:rFonts w:ascii="Times New Roman" w:hAnsi="Times New Roman" w:eastAsia="宋体" w:cs="Times New Roman"/>
                <w:color w:val="000000"/>
              </w:rPr>
            </w:pPr>
            <w:r>
              <w:rPr>
                <w:rFonts w:hint="eastAsia" w:ascii="宋体" w:hAnsi="宋体" w:eastAsia="宋体" w:cs="宋体"/>
                <w:color w:val="000000"/>
                <w:sz w:val="22"/>
                <w:szCs w:val="22"/>
              </w:rPr>
              <w:t>基础信息管理</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厂房</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kinsoku/>
              <w:wordWrap/>
              <w:overflowPunct/>
              <w:topLinePunct w:val="0"/>
              <w:autoSpaceDE/>
              <w:autoSpaceDN/>
              <w:bidi w:val="0"/>
              <w:spacing w:line="360" w:lineRule="auto"/>
              <w:ind w:firstLine="0" w:firstLineChars="0"/>
              <w:rPr>
                <w:rFonts w:ascii="Times New Roman" w:hAnsi="Times New Roman" w:eastAsia="宋体" w:cs="Times New Roman"/>
                <w:color w:val="000000"/>
              </w:rPr>
            </w:pPr>
            <w:r>
              <w:rPr>
                <w:rFonts w:hint="eastAsia" w:ascii="宋体" w:hAnsi="宋体" w:eastAsia="宋体" w:cs="宋体"/>
                <w:color w:val="000000"/>
                <w:sz w:val="22"/>
                <w:szCs w:val="22"/>
              </w:rPr>
              <w:t>基础信息管理</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区域</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kinsoku/>
              <w:wordWrap/>
              <w:overflowPunct/>
              <w:topLinePunct w:val="0"/>
              <w:autoSpaceDE/>
              <w:autoSpaceDN/>
              <w:bidi w:val="0"/>
              <w:spacing w:line="360" w:lineRule="auto"/>
              <w:ind w:firstLine="0" w:firstLineChars="0"/>
              <w:rPr>
                <w:rFonts w:ascii="Times New Roman" w:hAnsi="Times New Roman" w:eastAsia="宋体" w:cs="Times New Roman"/>
                <w:color w:val="000000"/>
              </w:rPr>
            </w:pPr>
            <w:r>
              <w:rPr>
                <w:rFonts w:hint="eastAsia" w:ascii="宋体" w:hAnsi="宋体" w:eastAsia="宋体" w:cs="宋体"/>
                <w:color w:val="000000"/>
                <w:sz w:val="22"/>
                <w:szCs w:val="22"/>
              </w:rPr>
              <w:t>基础信息管理</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标高</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kinsoku/>
              <w:wordWrap/>
              <w:overflowPunct/>
              <w:topLinePunct w:val="0"/>
              <w:autoSpaceDE/>
              <w:autoSpaceDN/>
              <w:bidi w:val="0"/>
              <w:spacing w:line="360" w:lineRule="auto"/>
              <w:ind w:firstLine="0" w:firstLineChars="0"/>
              <w:rPr>
                <w:rFonts w:ascii="Times New Roman" w:hAnsi="Times New Roman" w:eastAsia="宋体" w:cs="Times New Roman"/>
                <w:color w:val="000000"/>
              </w:rPr>
            </w:pPr>
            <w:r>
              <w:rPr>
                <w:rFonts w:hint="eastAsia" w:ascii="宋体" w:hAnsi="宋体" w:eastAsia="宋体" w:cs="宋体"/>
                <w:color w:val="000000"/>
                <w:sz w:val="22"/>
                <w:szCs w:val="22"/>
              </w:rPr>
              <w:t>基础信息管理</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层高</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kinsoku/>
              <w:wordWrap/>
              <w:overflowPunct/>
              <w:topLinePunct w:val="0"/>
              <w:autoSpaceDE/>
              <w:autoSpaceDN/>
              <w:bidi w:val="0"/>
              <w:spacing w:line="360" w:lineRule="auto"/>
              <w:ind w:firstLine="0" w:firstLineChars="0"/>
              <w:rPr>
                <w:rFonts w:ascii="Times New Roman" w:hAnsi="Times New Roman" w:eastAsia="宋体" w:cs="Times New Roman"/>
                <w:color w:val="000000"/>
              </w:rPr>
            </w:pPr>
            <w:r>
              <w:rPr>
                <w:rFonts w:hint="eastAsia" w:ascii="宋体" w:hAnsi="宋体" w:eastAsia="宋体" w:cs="宋体"/>
                <w:color w:val="000000"/>
                <w:sz w:val="22"/>
                <w:szCs w:val="22"/>
              </w:rPr>
              <w:t>基础信息管理</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WAS号</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kinsoku/>
              <w:wordWrap/>
              <w:overflowPunct/>
              <w:topLinePunct w:val="0"/>
              <w:autoSpaceDE/>
              <w:autoSpaceDN/>
              <w:bidi w:val="0"/>
              <w:spacing w:line="360" w:lineRule="auto"/>
              <w:ind w:firstLine="0" w:firstLineChars="0"/>
              <w:rPr>
                <w:rFonts w:ascii="Times New Roman" w:hAnsi="Times New Roman" w:eastAsia="宋体" w:cs="Times New Roman"/>
                <w:color w:val="000000"/>
              </w:rPr>
            </w:pPr>
            <w:r>
              <w:rPr>
                <w:rFonts w:hint="eastAsia" w:ascii="宋体" w:hAnsi="宋体" w:eastAsia="宋体" w:cs="宋体"/>
                <w:color w:val="000000"/>
                <w:sz w:val="22"/>
                <w:szCs w:val="22"/>
              </w:rPr>
              <w:t>基础信息管理</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材料类型</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kinsoku/>
              <w:wordWrap/>
              <w:overflowPunct/>
              <w:topLinePunct w:val="0"/>
              <w:autoSpaceDE/>
              <w:autoSpaceDN/>
              <w:bidi w:val="0"/>
              <w:spacing w:line="360" w:lineRule="auto"/>
              <w:ind w:firstLine="0" w:firstLineChars="0"/>
              <w:rPr>
                <w:rFonts w:ascii="Times New Roman" w:hAnsi="Times New Roman" w:eastAsia="宋体" w:cs="Times New Roman"/>
                <w:color w:val="000000"/>
              </w:rPr>
            </w:pPr>
            <w:r>
              <w:rPr>
                <w:rFonts w:hint="eastAsia" w:ascii="宋体" w:hAnsi="宋体" w:eastAsia="宋体" w:cs="宋体"/>
                <w:color w:val="000000"/>
                <w:sz w:val="22"/>
                <w:szCs w:val="22"/>
              </w:rPr>
              <w:t>基础信息管理</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目标计划时间</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提取四级计划目标时间</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是否参与分配</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kinsoku/>
              <w:wordWrap/>
              <w:overflowPunct/>
              <w:topLinePunct w:val="0"/>
              <w:autoSpaceDE/>
              <w:autoSpaceDN/>
              <w:bidi w:val="0"/>
              <w:spacing w:line="360" w:lineRule="auto"/>
              <w:ind w:firstLine="0" w:firstLineChars="0"/>
              <w:rPr>
                <w:rFonts w:ascii="Times New Roman" w:hAnsi="Times New Roman" w:eastAsia="宋体" w:cs="Times New Roman"/>
                <w:color w:val="000000"/>
              </w:rPr>
            </w:pPr>
            <w:r>
              <w:rPr>
                <w:rFonts w:hint="eastAsia" w:ascii="宋体" w:hAnsi="宋体" w:eastAsia="宋体" w:cs="宋体"/>
                <w:color w:val="000000"/>
                <w:sz w:val="22"/>
                <w:szCs w:val="22"/>
              </w:rPr>
              <w:t>基础信息管理</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备注</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kinsoku/>
              <w:wordWrap/>
              <w:overflowPunct/>
              <w:topLinePunct w:val="0"/>
              <w:autoSpaceDE/>
              <w:autoSpaceDN/>
              <w:bidi w:val="0"/>
              <w:spacing w:line="360" w:lineRule="auto"/>
              <w:ind w:firstLine="0" w:firstLineChars="0"/>
              <w:rPr>
                <w:rFonts w:ascii="Times New Roman" w:hAnsi="Times New Roman" w:eastAsia="宋体" w:cs="Times New Roman"/>
                <w:color w:val="000000"/>
              </w:rPr>
            </w:pPr>
            <w:r>
              <w:rPr>
                <w:rFonts w:hint="eastAsia" w:ascii="宋体" w:hAnsi="宋体" w:eastAsia="宋体" w:cs="宋体"/>
                <w:color w:val="000000"/>
                <w:sz w:val="22"/>
                <w:szCs w:val="22"/>
              </w:rPr>
              <w:t>基础信息管理</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left"/>
              <w:textAlignment w:val="center"/>
              <w:rPr>
                <w:rFonts w:ascii="宋体" w:hAnsi="宋体" w:eastAsia="宋体" w:cs="宋体"/>
                <w:color w:val="000000"/>
                <w:sz w:val="22"/>
                <w:szCs w:val="22"/>
              </w:rPr>
            </w:pPr>
          </w:p>
        </w:tc>
      </w:tr>
    </w:tbl>
    <w:p>
      <w:pPr>
        <w:pStyle w:val="8"/>
        <w:bidi w:val="0"/>
      </w:pPr>
      <w:r>
        <w:rPr>
          <w:rFonts w:hint="eastAsia"/>
        </w:rPr>
        <w:t>特殊功能需求：</w:t>
      </w:r>
    </w:p>
    <w:p>
      <w:pPr>
        <w:numPr>
          <w:ilvl w:val="0"/>
          <w:numId w:val="176"/>
        </w:numPr>
        <w:kinsoku/>
        <w:wordWrap/>
        <w:overflowPunct/>
        <w:topLinePunct w:val="0"/>
        <w:autoSpaceDE/>
        <w:autoSpaceDN/>
        <w:bidi w:val="0"/>
        <w:spacing w:line="360" w:lineRule="auto"/>
        <w:ind w:left="420" w:leftChars="0" w:hanging="420" w:firstLineChars="0"/>
        <w:rPr>
          <w:rFonts w:ascii="宋体" w:hAnsi="宋体" w:eastAsia="宋体" w:cs="Times New Roman"/>
          <w:szCs w:val="24"/>
        </w:rPr>
      </w:pPr>
      <w:r>
        <w:rPr>
          <w:rFonts w:hint="eastAsia" w:ascii="宋体" w:hAnsi="宋体" w:eastAsia="宋体" w:cs="Times New Roman"/>
          <w:szCs w:val="24"/>
        </w:rPr>
        <w:t>材料一键匹配，点击【材料匹配】按钮即可通过软件既定的分析方法和分析流程实现预制或安装材料的一键式匹配分析；</w:t>
      </w:r>
    </w:p>
    <w:p>
      <w:pPr>
        <w:numPr>
          <w:ilvl w:val="0"/>
          <w:numId w:val="176"/>
        </w:numPr>
        <w:kinsoku/>
        <w:wordWrap/>
        <w:overflowPunct/>
        <w:topLinePunct w:val="0"/>
        <w:autoSpaceDE/>
        <w:autoSpaceDN/>
        <w:bidi w:val="0"/>
        <w:spacing w:line="360" w:lineRule="auto"/>
        <w:ind w:left="420" w:leftChars="0" w:hanging="420" w:firstLineChars="0"/>
        <w:rPr>
          <w:rFonts w:ascii="宋体" w:hAnsi="宋体" w:eastAsia="宋体" w:cs="Times New Roman"/>
          <w:color w:val="FF0000"/>
          <w:kern w:val="2"/>
          <w:szCs w:val="24"/>
        </w:rPr>
      </w:pPr>
      <w:r>
        <w:rPr>
          <w:rFonts w:hint="eastAsia" w:ascii="宋体" w:hAnsi="宋体" w:eastAsia="宋体" w:cs="Times New Roman"/>
          <w:szCs w:val="24"/>
        </w:rPr>
        <w:t>材料信息、库存量一键式查询，点击【库存数据查看】在弹出的字页面中可直接查看相关材料的物项编码、规定型号、到货数量、入库数量、库存数量等材料信息。</w:t>
      </w:r>
    </w:p>
    <w:p>
      <w:pPr>
        <w:pStyle w:val="6"/>
        <w:bidi w:val="0"/>
        <w:rPr>
          <w:lang w:val="en-US" w:eastAsia="zh-CN"/>
        </w:rPr>
      </w:pPr>
      <w:bookmarkStart w:id="306" w:name="_Toc31291"/>
      <w:r>
        <w:rPr>
          <w:rFonts w:hint="eastAsia"/>
          <w:lang w:val="en-US" w:eastAsia="zh-CN"/>
        </w:rPr>
        <w:t>多功能查询</w:t>
      </w:r>
      <w:bookmarkEnd w:id="306"/>
    </w:p>
    <w:p>
      <w:pPr>
        <w:pStyle w:val="7"/>
        <w:bidi w:val="0"/>
        <w:rPr>
          <w:lang w:val="en-US" w:eastAsia="zh-CN"/>
        </w:rPr>
      </w:pPr>
      <w:r>
        <w:rPr>
          <w:rFonts w:hint="eastAsia"/>
          <w:lang w:val="en-US" w:eastAsia="zh-CN"/>
        </w:rPr>
        <w:t>图纸、文件、程序查询功能需求说明</w:t>
      </w:r>
    </w:p>
    <w:p>
      <w:pPr>
        <w:pStyle w:val="8"/>
        <w:bidi w:val="0"/>
        <w:rPr>
          <w:lang w:val="en-US" w:eastAsia="zh-CN"/>
        </w:rPr>
      </w:pPr>
      <w:r>
        <w:rPr>
          <w:rFonts w:hint="eastAsia"/>
          <w:lang w:val="en-US" w:eastAsia="zh-CN"/>
        </w:rPr>
        <w:t>图纸、文件、程序查询页面主要功能</w:t>
      </w:r>
    </w:p>
    <w:p>
      <w:pPr>
        <w:bidi w:val="0"/>
        <w:rPr>
          <w:lang w:val="en-US" w:eastAsia="zh-CN"/>
        </w:rPr>
      </w:pPr>
      <w:r>
        <w:rPr>
          <w:rFonts w:hint="eastAsia"/>
          <w:lang w:val="en-US" w:eastAsia="zh-CN"/>
        </w:rPr>
        <w:t>通过手机APP及电脑PC端直接一键查询最新版图纸、文件程序附件，避免跨模块查询，支持查询范围覆盖。需建立查询文本框及按钮，录入文件编码或中文名称后，点击按钮可进行模糊检索，点击文件后直接打开附件。</w:t>
      </w:r>
    </w:p>
    <w:p>
      <w:pPr>
        <w:pStyle w:val="8"/>
        <w:bidi w:val="0"/>
        <w:rPr>
          <w:lang w:val="en-US" w:eastAsia="zh-CN"/>
        </w:rPr>
      </w:pPr>
      <w:r>
        <w:rPr>
          <w:lang w:val="en-US" w:eastAsia="zh-CN"/>
        </w:rPr>
        <w:t>查询业务流程</w:t>
      </w:r>
    </w:p>
    <w:p>
      <w:pPr>
        <w:bidi w:val="0"/>
        <w:rPr>
          <w:lang w:val="en-US" w:eastAsia="zh-CN"/>
        </w:rPr>
      </w:pPr>
      <w:r>
        <w:rPr>
          <w:rFonts w:hint="eastAsia"/>
          <w:lang w:val="en-US" w:eastAsia="zh-CN"/>
        </w:rPr>
        <w:t>主要通过整合文件信息、设计信息、房间移交信息、现场反馈制约信息等方式，建立全面的数据信息，为一键查询提供稳定、准确的数据来源，具体数据整合流程如下。</w:t>
      </w:r>
    </w:p>
    <w:p>
      <w:pPr>
        <w:pStyle w:val="8"/>
        <w:bidi w:val="0"/>
        <w:rPr>
          <w:lang w:val="en-US" w:eastAsia="zh-CN"/>
        </w:rPr>
      </w:pPr>
      <w:r>
        <w:rPr>
          <w:rFonts w:hint="eastAsia"/>
          <w:lang w:val="en-US" w:eastAsia="zh-CN"/>
        </w:rPr>
        <w:t>图纸、文件查询主要</w:t>
      </w:r>
      <w:r>
        <w:rPr>
          <w:lang w:val="en-US" w:eastAsia="zh-CN"/>
        </w:rPr>
        <w:t>字段设置如下</w:t>
      </w:r>
    </w:p>
    <w:tbl>
      <w:tblPr>
        <w:tblStyle w:val="30"/>
        <w:tblW w:w="8237" w:type="dxa"/>
        <w:tblInd w:w="93" w:type="dxa"/>
        <w:tblLayout w:type="autofit"/>
        <w:tblCellMar>
          <w:top w:w="0" w:type="dxa"/>
          <w:left w:w="108" w:type="dxa"/>
          <w:bottom w:w="0" w:type="dxa"/>
          <w:right w:w="108" w:type="dxa"/>
        </w:tblCellMar>
      </w:tblPr>
      <w:tblGrid>
        <w:gridCol w:w="2283"/>
        <w:gridCol w:w="2835"/>
        <w:gridCol w:w="3119"/>
      </w:tblGrid>
      <w:tr>
        <w:tblPrEx>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cBorders>
            <w:shd w:val="clear" w:color="auto" w:fill="BEBEBE"/>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b/>
                <w:color w:val="000000"/>
                <w:sz w:val="22"/>
              </w:rPr>
            </w:pPr>
            <w:r>
              <w:rPr>
                <w:rFonts w:hint="eastAsia" w:ascii="宋体" w:hAnsi="宋体" w:eastAsia="宋体" w:cs="宋体"/>
                <w:b/>
                <w:color w:val="000000"/>
                <w:sz w:val="22"/>
              </w:rPr>
              <w:t>字段名</w:t>
            </w:r>
          </w:p>
        </w:tc>
        <w:tc>
          <w:tcPr>
            <w:tcW w:w="2835" w:type="dxa"/>
            <w:tcBorders>
              <w:top w:val="single" w:color="auto" w:sz="4" w:space="0"/>
              <w:left w:val="nil"/>
              <w:bottom w:val="single" w:color="auto" w:sz="4" w:space="0"/>
              <w:right w:val="single" w:color="auto" w:sz="4" w:space="0"/>
            </w:tcBorders>
            <w:shd w:val="clear" w:color="auto" w:fill="BEBEBE"/>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b/>
                <w:color w:val="000000"/>
                <w:sz w:val="22"/>
              </w:rPr>
            </w:pPr>
            <w:r>
              <w:rPr>
                <w:rFonts w:hint="eastAsia" w:ascii="宋体" w:hAnsi="宋体" w:eastAsia="宋体" w:cs="宋体"/>
                <w:b/>
                <w:color w:val="000000"/>
                <w:sz w:val="22"/>
              </w:rPr>
              <w:t>数据来源</w:t>
            </w:r>
          </w:p>
        </w:tc>
        <w:tc>
          <w:tcPr>
            <w:tcW w:w="3119" w:type="dxa"/>
            <w:tcBorders>
              <w:top w:val="single" w:color="auto" w:sz="4" w:space="0"/>
              <w:left w:val="nil"/>
              <w:bottom w:val="single" w:color="auto" w:sz="4" w:space="0"/>
              <w:right w:val="single" w:color="auto" w:sz="4" w:space="0"/>
            </w:tcBorders>
            <w:shd w:val="clear" w:color="auto" w:fill="BEBEBE"/>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b/>
                <w:color w:val="000000"/>
                <w:sz w:val="22"/>
              </w:rPr>
            </w:pPr>
            <w:r>
              <w:rPr>
                <w:rFonts w:hint="eastAsia" w:ascii="宋体" w:hAnsi="宋体" w:eastAsia="宋体" w:cs="宋体"/>
                <w:b/>
                <w:color w:val="000000"/>
                <w:sz w:val="22"/>
              </w:rPr>
              <w:t>备注</w:t>
            </w: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文件编码</w:t>
            </w:r>
          </w:p>
        </w:tc>
        <w:tc>
          <w:tcPr>
            <w:tcW w:w="2835" w:type="dxa"/>
            <w:tcBorders>
              <w:top w:val="nil"/>
              <w:left w:val="nil"/>
              <w:bottom w:val="single" w:color="auto" w:sz="4" w:space="0"/>
              <w:right w:val="single" w:color="auto"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文件查询模块</w:t>
            </w:r>
          </w:p>
        </w:tc>
        <w:tc>
          <w:tcPr>
            <w:tcW w:w="3119" w:type="dxa"/>
            <w:tcBorders>
              <w:top w:val="nil"/>
              <w:left w:val="nil"/>
              <w:bottom w:val="single" w:color="auto" w:sz="4" w:space="0"/>
              <w:right w:val="single" w:color="auto" w:sz="4" w:space="0"/>
            </w:tcBorders>
            <w:shd w:val="clear" w:color="auto" w:fill="auto"/>
            <w:noWrap/>
          </w:tcPr>
          <w:p>
            <w:pPr>
              <w:kinsoku/>
              <w:wordWrap/>
              <w:overflowPunct/>
              <w:topLinePunct w:val="0"/>
              <w:autoSpaceDE/>
              <w:autoSpaceDN/>
              <w:bidi w:val="0"/>
              <w:spacing w:line="360" w:lineRule="auto"/>
              <w:ind w:firstLine="0" w:firstLineChars="0"/>
              <w:jc w:val="center"/>
              <w:rPr>
                <w:rFonts w:ascii="Times New Roman" w:hAnsi="Times New Roman" w:eastAsia="宋体" w:cs="Times New Roman"/>
              </w:rPr>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文件名称</w:t>
            </w:r>
          </w:p>
        </w:tc>
        <w:tc>
          <w:tcPr>
            <w:tcW w:w="2835" w:type="dxa"/>
            <w:tcBorders>
              <w:top w:val="nil"/>
              <w:left w:val="nil"/>
              <w:bottom w:val="single" w:color="auto" w:sz="4" w:space="0"/>
              <w:right w:val="single" w:color="auto"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文件查询模块</w:t>
            </w:r>
          </w:p>
        </w:tc>
        <w:tc>
          <w:tcPr>
            <w:tcW w:w="3119" w:type="dxa"/>
            <w:tcBorders>
              <w:top w:val="nil"/>
              <w:left w:val="nil"/>
              <w:bottom w:val="single" w:color="auto" w:sz="4" w:space="0"/>
              <w:right w:val="single" w:color="auto" w:sz="4" w:space="0"/>
            </w:tcBorders>
            <w:shd w:val="clear" w:color="auto" w:fill="auto"/>
            <w:noWrap/>
          </w:tcPr>
          <w:p>
            <w:pPr>
              <w:kinsoku/>
              <w:wordWrap/>
              <w:overflowPunct/>
              <w:topLinePunct w:val="0"/>
              <w:autoSpaceDE/>
              <w:autoSpaceDN/>
              <w:bidi w:val="0"/>
              <w:spacing w:line="360" w:lineRule="auto"/>
              <w:ind w:firstLine="0" w:firstLineChars="0"/>
              <w:jc w:val="center"/>
              <w:rPr>
                <w:rFonts w:ascii="Times New Roman" w:hAnsi="Times New Roman" w:eastAsia="宋体" w:cs="Times New Roman"/>
              </w:rPr>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版本</w:t>
            </w:r>
          </w:p>
        </w:tc>
        <w:tc>
          <w:tcPr>
            <w:tcW w:w="2835" w:type="dxa"/>
            <w:tcBorders>
              <w:top w:val="nil"/>
              <w:left w:val="nil"/>
              <w:bottom w:val="single" w:color="auto" w:sz="4" w:space="0"/>
              <w:right w:val="single" w:color="auto"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文件查询模块</w:t>
            </w:r>
          </w:p>
        </w:tc>
        <w:tc>
          <w:tcPr>
            <w:tcW w:w="3119" w:type="dxa"/>
            <w:tcBorders>
              <w:top w:val="nil"/>
              <w:left w:val="nil"/>
              <w:bottom w:val="single" w:color="auto" w:sz="4" w:space="0"/>
              <w:right w:val="single" w:color="auto" w:sz="4" w:space="0"/>
            </w:tcBorders>
            <w:shd w:val="clear" w:color="auto" w:fill="auto"/>
            <w:noWrap/>
          </w:tcPr>
          <w:p>
            <w:pPr>
              <w:kinsoku/>
              <w:wordWrap/>
              <w:overflowPunct/>
              <w:topLinePunct w:val="0"/>
              <w:autoSpaceDE/>
              <w:autoSpaceDN/>
              <w:bidi w:val="0"/>
              <w:spacing w:line="360" w:lineRule="auto"/>
              <w:ind w:firstLine="0" w:firstLineChars="0"/>
              <w:jc w:val="center"/>
              <w:rPr>
                <w:rFonts w:ascii="Times New Roman" w:hAnsi="Times New Roman" w:eastAsia="宋体" w:cs="Times New Roman"/>
              </w:rPr>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状态</w:t>
            </w:r>
          </w:p>
        </w:tc>
        <w:tc>
          <w:tcPr>
            <w:tcW w:w="2835" w:type="dxa"/>
            <w:tcBorders>
              <w:top w:val="nil"/>
              <w:left w:val="nil"/>
              <w:bottom w:val="single" w:color="auto" w:sz="4" w:space="0"/>
              <w:right w:val="single" w:color="auto"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文件查询模块</w:t>
            </w:r>
          </w:p>
        </w:tc>
        <w:tc>
          <w:tcPr>
            <w:tcW w:w="3119" w:type="dxa"/>
            <w:tcBorders>
              <w:top w:val="nil"/>
              <w:left w:val="nil"/>
              <w:bottom w:val="single" w:color="auto" w:sz="4" w:space="0"/>
              <w:right w:val="single" w:color="auto" w:sz="4" w:space="0"/>
            </w:tcBorders>
            <w:shd w:val="clear" w:color="auto" w:fill="auto"/>
            <w:noWrap/>
          </w:tcPr>
          <w:p>
            <w:pPr>
              <w:kinsoku/>
              <w:wordWrap/>
              <w:overflowPunct/>
              <w:topLinePunct w:val="0"/>
              <w:autoSpaceDE/>
              <w:autoSpaceDN/>
              <w:bidi w:val="0"/>
              <w:spacing w:line="360" w:lineRule="auto"/>
              <w:ind w:firstLine="0" w:firstLineChars="0"/>
              <w:jc w:val="center"/>
              <w:rPr>
                <w:rFonts w:ascii="Times New Roman" w:hAnsi="Times New Roman" w:eastAsia="宋体" w:cs="Times New Roman"/>
              </w:rPr>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接收时间</w:t>
            </w:r>
          </w:p>
        </w:tc>
        <w:tc>
          <w:tcPr>
            <w:tcW w:w="2835" w:type="dxa"/>
            <w:tcBorders>
              <w:top w:val="nil"/>
              <w:left w:val="nil"/>
              <w:bottom w:val="single" w:color="auto" w:sz="4" w:space="0"/>
              <w:right w:val="single" w:color="auto"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文件查询模块</w:t>
            </w:r>
          </w:p>
        </w:tc>
        <w:tc>
          <w:tcPr>
            <w:tcW w:w="3119" w:type="dxa"/>
            <w:tcBorders>
              <w:top w:val="nil"/>
              <w:left w:val="nil"/>
              <w:bottom w:val="single" w:color="auto" w:sz="4" w:space="0"/>
              <w:right w:val="single" w:color="auto" w:sz="4" w:space="0"/>
            </w:tcBorders>
            <w:shd w:val="clear" w:color="auto" w:fill="auto"/>
            <w:noWrap/>
            <w:vAlign w:val="bottom"/>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FCR</w:t>
            </w:r>
          </w:p>
        </w:tc>
        <w:tc>
          <w:tcPr>
            <w:tcW w:w="2835" w:type="dxa"/>
            <w:tcBorders>
              <w:top w:val="nil"/>
              <w:left w:val="nil"/>
              <w:bottom w:val="single" w:color="auto" w:sz="4" w:space="0"/>
              <w:right w:val="single" w:color="auto"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变更查询模块</w:t>
            </w:r>
          </w:p>
        </w:tc>
        <w:tc>
          <w:tcPr>
            <w:tcW w:w="3119" w:type="dxa"/>
            <w:tcBorders>
              <w:top w:val="nil"/>
              <w:left w:val="nil"/>
              <w:bottom w:val="single" w:color="auto" w:sz="4" w:space="0"/>
              <w:right w:val="single" w:color="auto" w:sz="4" w:space="0"/>
            </w:tcBorders>
            <w:shd w:val="clear" w:color="auto" w:fill="auto"/>
            <w:noWrap/>
          </w:tcPr>
          <w:p>
            <w:pPr>
              <w:kinsoku/>
              <w:wordWrap/>
              <w:overflowPunct/>
              <w:topLinePunct w:val="0"/>
              <w:autoSpaceDE/>
              <w:autoSpaceDN/>
              <w:bidi w:val="0"/>
              <w:spacing w:line="360" w:lineRule="auto"/>
              <w:ind w:firstLine="0" w:firstLineChars="0"/>
              <w:jc w:val="center"/>
              <w:rPr>
                <w:rFonts w:ascii="Times New Roman" w:hAnsi="Times New Roman" w:eastAsia="宋体" w:cs="Times New Roman"/>
              </w:rPr>
            </w:pPr>
          </w:p>
        </w:tc>
      </w:tr>
      <w:tr>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CR</w:t>
            </w:r>
          </w:p>
        </w:tc>
        <w:tc>
          <w:tcPr>
            <w:tcW w:w="2835" w:type="dxa"/>
            <w:tcBorders>
              <w:top w:val="nil"/>
              <w:left w:val="nil"/>
              <w:bottom w:val="single" w:color="auto" w:sz="4" w:space="0"/>
              <w:right w:val="single" w:color="auto"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变更查询模块</w:t>
            </w:r>
          </w:p>
        </w:tc>
        <w:tc>
          <w:tcPr>
            <w:tcW w:w="3119" w:type="dxa"/>
            <w:tcBorders>
              <w:top w:val="nil"/>
              <w:left w:val="nil"/>
              <w:bottom w:val="single" w:color="auto" w:sz="4" w:space="0"/>
              <w:right w:val="single" w:color="auto" w:sz="4" w:space="0"/>
            </w:tcBorders>
            <w:shd w:val="clear" w:color="auto" w:fill="auto"/>
            <w:noWrap/>
          </w:tcPr>
          <w:p>
            <w:pPr>
              <w:kinsoku/>
              <w:wordWrap/>
              <w:overflowPunct/>
              <w:topLinePunct w:val="0"/>
              <w:autoSpaceDE/>
              <w:autoSpaceDN/>
              <w:bidi w:val="0"/>
              <w:spacing w:line="360" w:lineRule="auto"/>
              <w:ind w:firstLine="0" w:firstLineChars="0"/>
              <w:rPr>
                <w:rFonts w:ascii="Times New Roman" w:hAnsi="Times New Roman" w:eastAsia="宋体" w:cs="Times New Roman"/>
              </w:rPr>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DEN</w:t>
            </w:r>
          </w:p>
        </w:tc>
        <w:tc>
          <w:tcPr>
            <w:tcW w:w="2835" w:type="dxa"/>
            <w:tcBorders>
              <w:top w:val="nil"/>
              <w:left w:val="nil"/>
              <w:bottom w:val="single" w:color="auto" w:sz="4" w:space="0"/>
              <w:right w:val="single" w:color="auto"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变更查询模块</w:t>
            </w:r>
          </w:p>
        </w:tc>
        <w:tc>
          <w:tcPr>
            <w:tcW w:w="3119" w:type="dxa"/>
            <w:tcBorders>
              <w:top w:val="nil"/>
              <w:left w:val="nil"/>
              <w:bottom w:val="single" w:color="auto" w:sz="4" w:space="0"/>
              <w:right w:val="single" w:color="auto" w:sz="4" w:space="0"/>
            </w:tcBorders>
            <w:shd w:val="clear" w:color="auto" w:fill="auto"/>
            <w:noWrap/>
          </w:tcPr>
          <w:p>
            <w:pPr>
              <w:kinsoku/>
              <w:wordWrap/>
              <w:overflowPunct/>
              <w:topLinePunct w:val="0"/>
              <w:autoSpaceDE/>
              <w:autoSpaceDN/>
              <w:bidi w:val="0"/>
              <w:spacing w:line="360" w:lineRule="auto"/>
              <w:ind w:firstLine="0" w:firstLineChars="0"/>
              <w:jc w:val="center"/>
              <w:rPr>
                <w:rFonts w:ascii="Times New Roman" w:hAnsi="Times New Roman" w:eastAsia="宋体" w:cs="Times New Roman"/>
              </w:rPr>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附件地址</w:t>
            </w:r>
          </w:p>
        </w:tc>
        <w:tc>
          <w:tcPr>
            <w:tcW w:w="2835" w:type="dxa"/>
            <w:tcBorders>
              <w:top w:val="nil"/>
              <w:left w:val="nil"/>
              <w:bottom w:val="single" w:color="auto" w:sz="4" w:space="0"/>
              <w:right w:val="single" w:color="auto"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文件查询模块</w:t>
            </w:r>
          </w:p>
        </w:tc>
        <w:tc>
          <w:tcPr>
            <w:tcW w:w="3119" w:type="dxa"/>
            <w:tcBorders>
              <w:top w:val="nil"/>
              <w:left w:val="nil"/>
              <w:bottom w:val="single" w:color="auto" w:sz="4" w:space="0"/>
              <w:right w:val="single" w:color="auto" w:sz="4" w:space="0"/>
            </w:tcBorders>
            <w:shd w:val="clear" w:color="auto" w:fill="auto"/>
            <w:noWrap/>
            <w:vAlign w:val="bottom"/>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p>
        </w:tc>
      </w:tr>
    </w:tbl>
    <w:p>
      <w:pPr>
        <w:pStyle w:val="8"/>
        <w:bidi w:val="0"/>
        <w:rPr>
          <w:lang w:val="en-US" w:eastAsia="zh-CN"/>
        </w:rPr>
      </w:pPr>
      <w:r>
        <w:rPr>
          <w:rFonts w:hint="eastAsia"/>
          <w:lang w:val="en-US" w:eastAsia="zh-CN"/>
        </w:rPr>
        <w:t>特殊功能需求</w:t>
      </w:r>
    </w:p>
    <w:p>
      <w:pPr>
        <w:widowControl w:val="0"/>
        <w:numPr>
          <w:ilvl w:val="0"/>
          <w:numId w:val="177"/>
        </w:numPr>
        <w:kinsoku/>
        <w:wordWrap/>
        <w:overflowPunct/>
        <w:topLinePunct w:val="0"/>
        <w:autoSpaceDE/>
        <w:autoSpaceDN/>
        <w:bidi w:val="0"/>
        <w:adjustRightInd/>
        <w:spacing w:line="360" w:lineRule="auto"/>
        <w:ind w:left="420" w:hanging="420"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文件查询可显示所有版本图纸，但只能查询最新版图纸附件，非最新版图纸查看需要点击弹出审批授权窗口，授权后可访问；</w:t>
      </w:r>
    </w:p>
    <w:p>
      <w:pPr>
        <w:widowControl w:val="0"/>
        <w:numPr>
          <w:ilvl w:val="0"/>
          <w:numId w:val="177"/>
        </w:numPr>
        <w:kinsoku/>
        <w:wordWrap/>
        <w:overflowPunct/>
        <w:topLinePunct w:val="0"/>
        <w:autoSpaceDE/>
        <w:autoSpaceDN/>
        <w:bidi w:val="0"/>
        <w:adjustRightInd/>
        <w:spacing w:line="360" w:lineRule="auto"/>
        <w:ind w:left="420" w:hanging="420"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手机APP和电脑端图纸只能查看，需要禁用下载和打印功能。</w:t>
      </w:r>
    </w:p>
    <w:p>
      <w:pPr>
        <w:widowControl w:val="0"/>
        <w:numPr>
          <w:ilvl w:val="0"/>
          <w:numId w:val="177"/>
        </w:numPr>
        <w:kinsoku/>
        <w:wordWrap/>
        <w:overflowPunct/>
        <w:topLinePunct w:val="0"/>
        <w:autoSpaceDE/>
        <w:autoSpaceDN/>
        <w:bidi w:val="0"/>
        <w:adjustRightInd/>
        <w:spacing w:line="360" w:lineRule="auto"/>
        <w:ind w:left="420" w:hanging="420"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查询图纸时需要能直观查看到FCR、CR、DEN的总数及关闭数量。</w:t>
      </w:r>
    </w:p>
    <w:p>
      <w:pPr>
        <w:widowControl w:val="0"/>
        <w:numPr>
          <w:ilvl w:val="0"/>
          <w:numId w:val="177"/>
        </w:numPr>
        <w:kinsoku/>
        <w:wordWrap/>
        <w:overflowPunct/>
        <w:topLinePunct w:val="0"/>
        <w:autoSpaceDE/>
        <w:autoSpaceDN/>
        <w:bidi w:val="0"/>
        <w:adjustRightInd/>
        <w:spacing w:line="360" w:lineRule="auto"/>
        <w:ind w:left="420" w:hanging="420"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建立收藏夹功能，实现常用图纸点击收藏按钮，后续可快速查看。</w:t>
      </w:r>
    </w:p>
    <w:p>
      <w:pPr>
        <w:widowControl w:val="0"/>
        <w:numPr>
          <w:ilvl w:val="0"/>
          <w:numId w:val="177"/>
        </w:numPr>
        <w:kinsoku/>
        <w:wordWrap/>
        <w:overflowPunct/>
        <w:topLinePunct w:val="0"/>
        <w:autoSpaceDE/>
        <w:autoSpaceDN/>
        <w:bidi w:val="0"/>
        <w:adjustRightInd/>
        <w:spacing w:line="360" w:lineRule="auto"/>
        <w:ind w:left="420" w:hanging="420"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在PC电脑端增加批量查询功能，增加导入图纸编码按钮，实现多张图纸的导入，并且一键显示查询结果。</w:t>
      </w:r>
    </w:p>
    <w:p>
      <w:pPr>
        <w:widowControl w:val="0"/>
        <w:numPr>
          <w:ilvl w:val="0"/>
          <w:numId w:val="177"/>
        </w:numPr>
        <w:kinsoku/>
        <w:wordWrap/>
        <w:overflowPunct/>
        <w:topLinePunct w:val="0"/>
        <w:autoSpaceDE/>
        <w:autoSpaceDN/>
        <w:bidi w:val="0"/>
        <w:adjustRightInd/>
        <w:spacing w:line="360" w:lineRule="auto"/>
        <w:ind w:left="420" w:hanging="420"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将图纸与BIM模型进行关联，查询图纸时，点击按钮可直接查询其对应三维模型。</w:t>
      </w:r>
    </w:p>
    <w:p>
      <w:pPr>
        <w:pStyle w:val="7"/>
        <w:bidi w:val="0"/>
        <w:rPr>
          <w:lang w:val="en-US" w:eastAsia="zh-CN"/>
        </w:rPr>
      </w:pPr>
      <w:r>
        <w:rPr>
          <w:rFonts w:hint="eastAsia"/>
          <w:lang w:val="en-US" w:eastAsia="zh-CN"/>
        </w:rPr>
        <w:t>变更查询功能需求说明</w:t>
      </w:r>
    </w:p>
    <w:p>
      <w:pPr>
        <w:pStyle w:val="8"/>
        <w:bidi w:val="0"/>
        <w:rPr>
          <w:lang w:val="en-US" w:eastAsia="zh-CN"/>
        </w:rPr>
      </w:pPr>
      <w:r>
        <w:rPr>
          <w:lang w:val="en-US" w:eastAsia="zh-CN"/>
        </w:rPr>
        <w:t>变更页面主要功能</w:t>
      </w:r>
    </w:p>
    <w:p>
      <w:pPr>
        <w:bidi w:val="0"/>
        <w:rPr>
          <w:lang w:val="en-US" w:eastAsia="zh-CN"/>
        </w:rPr>
      </w:pPr>
      <w:r>
        <w:rPr>
          <w:rFonts w:hint="eastAsia"/>
          <w:lang w:val="en-US" w:eastAsia="zh-CN"/>
        </w:rPr>
        <w:t>通过变更查询模块影响文件编码作为关联条件，与图纸查询模块链接，实现打开图纸的同时，一键打开对应的变更附件。需在图纸附件打开界面增加按钮，实现直接跳转至对应变更附件的功能。</w:t>
      </w:r>
    </w:p>
    <w:p>
      <w:pPr>
        <w:pStyle w:val="8"/>
        <w:bidi w:val="0"/>
        <w:rPr>
          <w:lang w:val="en-US" w:eastAsia="zh-CN"/>
        </w:rPr>
      </w:pPr>
      <w:r>
        <w:rPr>
          <w:rFonts w:hint="eastAsia"/>
          <w:lang w:val="en-US" w:eastAsia="zh-CN"/>
        </w:rPr>
        <w:t>变更查询主要</w:t>
      </w:r>
      <w:r>
        <w:rPr>
          <w:lang w:val="en-US" w:eastAsia="zh-CN"/>
        </w:rPr>
        <w:t>字段设置如下</w:t>
      </w:r>
    </w:p>
    <w:tbl>
      <w:tblPr>
        <w:tblStyle w:val="30"/>
        <w:tblW w:w="8237" w:type="dxa"/>
        <w:tblInd w:w="93" w:type="dxa"/>
        <w:tblLayout w:type="autofit"/>
        <w:tblCellMar>
          <w:top w:w="0" w:type="dxa"/>
          <w:left w:w="108" w:type="dxa"/>
          <w:bottom w:w="0" w:type="dxa"/>
          <w:right w:w="108" w:type="dxa"/>
        </w:tblCellMar>
      </w:tblPr>
      <w:tblGrid>
        <w:gridCol w:w="2283"/>
        <w:gridCol w:w="2835"/>
        <w:gridCol w:w="3119"/>
      </w:tblGrid>
      <w:tr>
        <w:tblPrEx>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cBorders>
            <w:shd w:val="clear" w:color="auto" w:fill="BEBEBE"/>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b/>
                <w:color w:val="000000"/>
                <w:sz w:val="22"/>
              </w:rPr>
            </w:pPr>
            <w:r>
              <w:rPr>
                <w:rFonts w:hint="eastAsia" w:ascii="宋体" w:hAnsi="宋体" w:eastAsia="宋体" w:cs="宋体"/>
                <w:b/>
                <w:color w:val="000000"/>
                <w:sz w:val="22"/>
              </w:rPr>
              <w:t>字段名</w:t>
            </w:r>
          </w:p>
        </w:tc>
        <w:tc>
          <w:tcPr>
            <w:tcW w:w="2835" w:type="dxa"/>
            <w:tcBorders>
              <w:top w:val="single" w:color="auto" w:sz="4" w:space="0"/>
              <w:left w:val="nil"/>
              <w:bottom w:val="single" w:color="auto" w:sz="4" w:space="0"/>
              <w:right w:val="single" w:color="auto" w:sz="4" w:space="0"/>
            </w:tcBorders>
            <w:shd w:val="clear" w:color="auto" w:fill="BEBEBE"/>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b/>
                <w:color w:val="000000"/>
                <w:sz w:val="22"/>
              </w:rPr>
            </w:pPr>
            <w:r>
              <w:rPr>
                <w:rFonts w:hint="eastAsia" w:ascii="宋体" w:hAnsi="宋体" w:eastAsia="宋体" w:cs="宋体"/>
                <w:b/>
                <w:color w:val="000000"/>
                <w:sz w:val="22"/>
              </w:rPr>
              <w:t>数据来源</w:t>
            </w:r>
          </w:p>
        </w:tc>
        <w:tc>
          <w:tcPr>
            <w:tcW w:w="3119" w:type="dxa"/>
            <w:tcBorders>
              <w:top w:val="single" w:color="auto" w:sz="4" w:space="0"/>
              <w:left w:val="nil"/>
              <w:bottom w:val="single" w:color="auto" w:sz="4" w:space="0"/>
              <w:right w:val="single" w:color="auto" w:sz="4" w:space="0"/>
            </w:tcBorders>
            <w:shd w:val="clear" w:color="auto" w:fill="BEBEBE"/>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b/>
                <w:color w:val="000000"/>
                <w:sz w:val="22"/>
              </w:rPr>
            </w:pPr>
            <w:r>
              <w:rPr>
                <w:rFonts w:hint="eastAsia" w:ascii="宋体" w:hAnsi="宋体" w:eastAsia="宋体" w:cs="宋体"/>
                <w:b/>
                <w:color w:val="000000"/>
                <w:sz w:val="22"/>
              </w:rPr>
              <w:t>备注</w:t>
            </w: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变更号</w:t>
            </w:r>
          </w:p>
        </w:tc>
        <w:tc>
          <w:tcPr>
            <w:tcW w:w="2835" w:type="dxa"/>
            <w:tcBorders>
              <w:top w:val="nil"/>
              <w:left w:val="nil"/>
              <w:bottom w:val="single" w:color="auto" w:sz="4" w:space="0"/>
              <w:right w:val="single" w:color="auto"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变更查询模块</w:t>
            </w:r>
          </w:p>
        </w:tc>
        <w:tc>
          <w:tcPr>
            <w:tcW w:w="3119" w:type="dxa"/>
            <w:tcBorders>
              <w:top w:val="nil"/>
              <w:left w:val="nil"/>
              <w:bottom w:val="single" w:color="auto" w:sz="4" w:space="0"/>
              <w:right w:val="single" w:color="auto" w:sz="4" w:space="0"/>
            </w:tcBorders>
            <w:shd w:val="clear" w:color="auto" w:fill="auto"/>
            <w:noWrap/>
            <w:vAlign w:val="bottom"/>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p>
        </w:tc>
      </w:tr>
      <w:tr>
        <w:tblPrEx>
          <w:tblCellMar>
            <w:top w:w="0" w:type="dxa"/>
            <w:left w:w="108" w:type="dxa"/>
            <w:bottom w:w="0" w:type="dxa"/>
            <w:right w:w="108" w:type="dxa"/>
          </w:tblCellMar>
        </w:tblPrEx>
        <w:trPr>
          <w:trHeight w:val="300"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版本</w:t>
            </w:r>
          </w:p>
        </w:tc>
        <w:tc>
          <w:tcPr>
            <w:tcW w:w="2835" w:type="dxa"/>
            <w:tcBorders>
              <w:top w:val="nil"/>
              <w:left w:val="nil"/>
              <w:bottom w:val="single" w:color="auto" w:sz="4" w:space="0"/>
              <w:right w:val="single" w:color="auto"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变更查询模块</w:t>
            </w:r>
          </w:p>
        </w:tc>
        <w:tc>
          <w:tcPr>
            <w:tcW w:w="3119" w:type="dxa"/>
            <w:tcBorders>
              <w:top w:val="nil"/>
              <w:left w:val="nil"/>
              <w:bottom w:val="single" w:color="auto" w:sz="4" w:space="0"/>
              <w:right w:val="single" w:color="auto" w:sz="4" w:space="0"/>
            </w:tcBorders>
            <w:shd w:val="clear" w:color="auto" w:fill="auto"/>
            <w:noWrap/>
          </w:tcPr>
          <w:p>
            <w:pPr>
              <w:kinsoku/>
              <w:wordWrap/>
              <w:overflowPunct/>
              <w:topLinePunct w:val="0"/>
              <w:autoSpaceDE/>
              <w:autoSpaceDN/>
              <w:bidi w:val="0"/>
              <w:spacing w:line="360" w:lineRule="auto"/>
              <w:ind w:firstLine="0" w:firstLineChars="0"/>
              <w:jc w:val="center"/>
              <w:rPr>
                <w:rFonts w:ascii="Times New Roman" w:hAnsi="Times New Roman" w:eastAsia="宋体" w:cs="Times New Roman"/>
              </w:rPr>
            </w:pPr>
          </w:p>
        </w:tc>
      </w:tr>
      <w:tr>
        <w:tblPrEx>
          <w:tblCellMar>
            <w:top w:w="0" w:type="dxa"/>
            <w:left w:w="108" w:type="dxa"/>
            <w:bottom w:w="0" w:type="dxa"/>
            <w:right w:w="108" w:type="dxa"/>
          </w:tblCellMar>
        </w:tblPrEx>
        <w:trPr>
          <w:trHeight w:val="300"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描述</w:t>
            </w:r>
          </w:p>
        </w:tc>
        <w:tc>
          <w:tcPr>
            <w:tcW w:w="2835" w:type="dxa"/>
            <w:tcBorders>
              <w:top w:val="nil"/>
              <w:left w:val="nil"/>
              <w:bottom w:val="single" w:color="auto" w:sz="4" w:space="0"/>
              <w:right w:val="single" w:color="auto"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变更查询模块</w:t>
            </w:r>
          </w:p>
        </w:tc>
        <w:tc>
          <w:tcPr>
            <w:tcW w:w="3119" w:type="dxa"/>
            <w:tcBorders>
              <w:top w:val="nil"/>
              <w:left w:val="nil"/>
              <w:bottom w:val="single" w:color="auto" w:sz="4" w:space="0"/>
              <w:right w:val="single" w:color="auto" w:sz="4" w:space="0"/>
            </w:tcBorders>
            <w:shd w:val="clear" w:color="auto" w:fill="auto"/>
            <w:noWrap/>
          </w:tcPr>
          <w:p>
            <w:pPr>
              <w:kinsoku/>
              <w:wordWrap/>
              <w:overflowPunct/>
              <w:topLinePunct w:val="0"/>
              <w:autoSpaceDE/>
              <w:autoSpaceDN/>
              <w:bidi w:val="0"/>
              <w:spacing w:line="360" w:lineRule="auto"/>
              <w:ind w:firstLine="0" w:firstLineChars="0"/>
              <w:jc w:val="center"/>
              <w:rPr>
                <w:rFonts w:ascii="Times New Roman" w:hAnsi="Times New Roman" w:eastAsia="宋体" w:cs="Times New Roman"/>
              </w:rPr>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接收时间</w:t>
            </w:r>
          </w:p>
        </w:tc>
        <w:tc>
          <w:tcPr>
            <w:tcW w:w="2835" w:type="dxa"/>
            <w:tcBorders>
              <w:top w:val="nil"/>
              <w:left w:val="nil"/>
              <w:bottom w:val="single" w:color="auto" w:sz="4" w:space="0"/>
              <w:right w:val="single" w:color="auto"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变更查询模块</w:t>
            </w:r>
          </w:p>
        </w:tc>
        <w:tc>
          <w:tcPr>
            <w:tcW w:w="3119" w:type="dxa"/>
            <w:tcBorders>
              <w:top w:val="nil"/>
              <w:left w:val="nil"/>
              <w:bottom w:val="single" w:color="auto" w:sz="4" w:space="0"/>
              <w:right w:val="single" w:color="auto" w:sz="4" w:space="0"/>
            </w:tcBorders>
            <w:shd w:val="clear" w:color="auto" w:fill="auto"/>
            <w:noWrap/>
            <w:vAlign w:val="bottom"/>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关闭时间</w:t>
            </w:r>
          </w:p>
        </w:tc>
        <w:tc>
          <w:tcPr>
            <w:tcW w:w="2835" w:type="dxa"/>
            <w:tcBorders>
              <w:top w:val="nil"/>
              <w:left w:val="nil"/>
              <w:bottom w:val="single" w:color="auto" w:sz="4" w:space="0"/>
              <w:right w:val="single" w:color="auto"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变更查询模块</w:t>
            </w:r>
          </w:p>
        </w:tc>
        <w:tc>
          <w:tcPr>
            <w:tcW w:w="3119" w:type="dxa"/>
            <w:tcBorders>
              <w:top w:val="nil"/>
              <w:left w:val="nil"/>
              <w:bottom w:val="single" w:color="auto" w:sz="4" w:space="0"/>
              <w:right w:val="single" w:color="auto" w:sz="4" w:space="0"/>
            </w:tcBorders>
            <w:shd w:val="clear" w:color="auto" w:fill="auto"/>
            <w:noWrap/>
            <w:vAlign w:val="bottom"/>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影响文件编码</w:t>
            </w:r>
          </w:p>
        </w:tc>
        <w:tc>
          <w:tcPr>
            <w:tcW w:w="2835" w:type="dxa"/>
            <w:tcBorders>
              <w:top w:val="nil"/>
              <w:left w:val="nil"/>
              <w:bottom w:val="single" w:color="auto" w:sz="4" w:space="0"/>
              <w:right w:val="single" w:color="auto"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变更查询模块</w:t>
            </w:r>
          </w:p>
        </w:tc>
        <w:tc>
          <w:tcPr>
            <w:tcW w:w="3119" w:type="dxa"/>
            <w:tcBorders>
              <w:top w:val="nil"/>
              <w:left w:val="nil"/>
              <w:bottom w:val="single" w:color="auto" w:sz="4" w:space="0"/>
              <w:right w:val="single" w:color="auto" w:sz="4" w:space="0"/>
            </w:tcBorders>
            <w:shd w:val="clear" w:color="auto" w:fill="auto"/>
            <w:noWrap/>
            <w:vAlign w:val="bottom"/>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p>
        </w:tc>
      </w:tr>
      <w:tr>
        <w:tblPrEx>
          <w:tblCellMar>
            <w:top w:w="0" w:type="dxa"/>
            <w:left w:w="108" w:type="dxa"/>
            <w:bottom w:w="0" w:type="dxa"/>
            <w:right w:w="108" w:type="dxa"/>
          </w:tblCellMar>
        </w:tblPrEx>
        <w:trPr>
          <w:trHeight w:val="70"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变更附件地址</w:t>
            </w:r>
          </w:p>
        </w:tc>
        <w:tc>
          <w:tcPr>
            <w:tcW w:w="2835" w:type="dxa"/>
            <w:tcBorders>
              <w:top w:val="nil"/>
              <w:left w:val="nil"/>
              <w:bottom w:val="single" w:color="auto" w:sz="4" w:space="0"/>
              <w:right w:val="single" w:color="auto" w:sz="4" w:space="0"/>
            </w:tcBorders>
            <w:shd w:val="clear" w:color="auto" w:fill="auto"/>
            <w:noWrap/>
            <w:vAlign w:val="center"/>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r>
              <w:rPr>
                <w:rFonts w:hint="eastAsia" w:ascii="宋体" w:hAnsi="宋体" w:eastAsia="宋体" w:cs="宋体"/>
                <w:color w:val="000000"/>
                <w:sz w:val="22"/>
              </w:rPr>
              <w:t>变更查询模块</w:t>
            </w:r>
          </w:p>
        </w:tc>
        <w:tc>
          <w:tcPr>
            <w:tcW w:w="3119" w:type="dxa"/>
            <w:tcBorders>
              <w:top w:val="nil"/>
              <w:left w:val="nil"/>
              <w:bottom w:val="single" w:color="auto" w:sz="4" w:space="0"/>
              <w:right w:val="single" w:color="auto" w:sz="4" w:space="0"/>
            </w:tcBorders>
            <w:shd w:val="clear" w:color="auto" w:fill="auto"/>
            <w:noWrap/>
            <w:vAlign w:val="bottom"/>
          </w:tcPr>
          <w:p>
            <w:pPr>
              <w:widowControl/>
              <w:kinsoku/>
              <w:wordWrap/>
              <w:overflowPunct/>
              <w:topLinePunct w:val="0"/>
              <w:autoSpaceDE/>
              <w:autoSpaceDN/>
              <w:bidi w:val="0"/>
              <w:spacing w:line="360" w:lineRule="auto"/>
              <w:ind w:firstLine="0" w:firstLineChars="0"/>
              <w:jc w:val="center"/>
              <w:rPr>
                <w:rFonts w:ascii="宋体" w:hAnsi="宋体" w:eastAsia="宋体" w:cs="宋体"/>
                <w:color w:val="000000"/>
                <w:sz w:val="22"/>
              </w:rPr>
            </w:pPr>
          </w:p>
        </w:tc>
      </w:tr>
    </w:tbl>
    <w:p>
      <w:pPr>
        <w:pStyle w:val="8"/>
        <w:bidi w:val="0"/>
        <w:rPr>
          <w:lang w:val="en-US" w:eastAsia="zh-CN"/>
        </w:rPr>
      </w:pPr>
      <w:r>
        <w:rPr>
          <w:rFonts w:hint="eastAsia"/>
          <w:lang w:val="en-US" w:eastAsia="zh-CN"/>
        </w:rPr>
        <w:t>特殊功能需求</w:t>
      </w:r>
    </w:p>
    <w:p>
      <w:pPr>
        <w:widowControl w:val="0"/>
        <w:numPr>
          <w:ilvl w:val="0"/>
          <w:numId w:val="178"/>
        </w:numPr>
        <w:kinsoku/>
        <w:wordWrap/>
        <w:overflowPunct/>
        <w:topLinePunct w:val="0"/>
        <w:autoSpaceDE/>
        <w:autoSpaceDN/>
        <w:bidi w:val="0"/>
        <w:adjustRightInd/>
        <w:spacing w:line="360" w:lineRule="auto"/>
        <w:ind w:left="420" w:hanging="420"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需增加变更影响文件与设计信息文件编码比对功能，当变更影响文件与设计信息图纸编码不匹配时，需要进行预警。</w:t>
      </w:r>
    </w:p>
    <w:p>
      <w:pPr>
        <w:widowControl w:val="0"/>
        <w:numPr>
          <w:ilvl w:val="0"/>
          <w:numId w:val="178"/>
        </w:numPr>
        <w:kinsoku/>
        <w:wordWrap/>
        <w:overflowPunct/>
        <w:topLinePunct w:val="0"/>
        <w:autoSpaceDE/>
        <w:autoSpaceDN/>
        <w:bidi w:val="0"/>
        <w:adjustRightInd/>
        <w:spacing w:line="360" w:lineRule="auto"/>
        <w:ind w:left="420" w:hanging="420"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建立变更直接查询窗口，除通过关联图纸进行查询外，可直接通过变更号进行反查。</w:t>
      </w:r>
    </w:p>
    <w:p>
      <w:pPr>
        <w:widowControl w:val="0"/>
        <w:numPr>
          <w:ilvl w:val="0"/>
          <w:numId w:val="178"/>
        </w:numPr>
        <w:kinsoku/>
        <w:wordWrap/>
        <w:overflowPunct/>
        <w:topLinePunct w:val="0"/>
        <w:autoSpaceDE/>
        <w:autoSpaceDN/>
        <w:bidi w:val="0"/>
        <w:adjustRightInd/>
        <w:spacing w:line="360" w:lineRule="auto"/>
        <w:ind w:left="420" w:hanging="420"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建立变更图纸与BIM模型关联，查询变更时，可通过按钮直接跳转至对应三维模型。</w:t>
      </w:r>
    </w:p>
    <w:p>
      <w:pPr>
        <w:pStyle w:val="7"/>
        <w:bidi w:val="0"/>
        <w:rPr>
          <w:lang w:val="en-US" w:eastAsia="zh-CN"/>
        </w:rPr>
      </w:pPr>
      <w:r>
        <w:rPr>
          <w:rFonts w:hint="eastAsia"/>
          <w:lang w:val="en-US" w:eastAsia="zh-CN"/>
        </w:rPr>
        <w:t>工程详情查询功能需求说明</w:t>
      </w:r>
    </w:p>
    <w:p>
      <w:pPr>
        <w:pStyle w:val="8"/>
        <w:bidi w:val="0"/>
        <w:rPr>
          <w:lang w:val="en-US" w:eastAsia="zh-CN"/>
        </w:rPr>
      </w:pPr>
      <w:r>
        <w:rPr>
          <w:rFonts w:hint="eastAsia"/>
          <w:lang w:val="en-US" w:eastAsia="zh-CN"/>
        </w:rPr>
        <w:t>工程</w:t>
      </w:r>
      <w:r>
        <w:rPr>
          <w:lang w:val="en-US" w:eastAsia="zh-CN"/>
        </w:rPr>
        <w:t>详情查询页面主要功能</w:t>
      </w:r>
    </w:p>
    <w:p>
      <w:pPr>
        <w:bidi w:val="0"/>
        <w:rPr>
          <w:lang w:val="en-US" w:eastAsia="zh-CN"/>
        </w:rPr>
      </w:pPr>
      <w:r>
        <w:rPr>
          <w:rFonts w:hint="eastAsia"/>
          <w:lang w:val="en-US" w:eastAsia="zh-CN"/>
        </w:rPr>
        <w:t>依托图纸查询界面，通过图纸编码与储备量跟踪详细信息进行关联，新增跳转按钮，直接跳转至各专业工程详情，并将已查询图纸号赋值至工程详情查询文本框中，实现查询图纸附件时，能一键知晓图纸全流程状态。</w:t>
      </w:r>
    </w:p>
    <w:p>
      <w:pPr>
        <w:pStyle w:val="8"/>
        <w:bidi w:val="0"/>
        <w:rPr>
          <w:lang w:val="en-US" w:eastAsia="zh-CN"/>
        </w:rPr>
      </w:pPr>
      <w:r>
        <w:rPr>
          <w:rFonts w:hint="eastAsia"/>
          <w:lang w:val="en-US" w:eastAsia="zh-CN"/>
        </w:rPr>
        <w:t>特殊功能需求</w:t>
      </w:r>
    </w:p>
    <w:p>
      <w:pPr>
        <w:widowControl w:val="0"/>
        <w:numPr>
          <w:ilvl w:val="0"/>
          <w:numId w:val="179"/>
        </w:numPr>
        <w:kinsoku/>
        <w:wordWrap/>
        <w:overflowPunct/>
        <w:topLinePunct w:val="0"/>
        <w:autoSpaceDE/>
        <w:autoSpaceDN/>
        <w:bidi w:val="0"/>
        <w:adjustRightInd/>
        <w:spacing w:line="360" w:lineRule="auto"/>
        <w:ind w:left="420" w:hanging="420"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查询工程详情界面，可跳转回储备量跟踪界面，并且实现制约问题反馈功能，点击详情内的反馈按钮，可直接反馈制约分类和制约原因。</w:t>
      </w:r>
    </w:p>
    <w:p>
      <w:pPr>
        <w:widowControl w:val="0"/>
        <w:numPr>
          <w:ilvl w:val="0"/>
          <w:numId w:val="179"/>
        </w:numPr>
        <w:kinsoku/>
        <w:wordWrap/>
        <w:overflowPunct/>
        <w:topLinePunct w:val="0"/>
        <w:autoSpaceDE/>
        <w:autoSpaceDN/>
        <w:bidi w:val="0"/>
        <w:adjustRightInd/>
        <w:spacing w:line="360" w:lineRule="auto"/>
        <w:ind w:left="420" w:hanging="420"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对查询到的数据通过储备量内的数据状态显示不同的颜色，蓝色表示已完成，绿色表示可施工、红色表示上游条件不具备、黄色表示内部有制约因素。</w:t>
      </w:r>
    </w:p>
    <w:p>
      <w:pPr>
        <w:widowControl w:val="0"/>
        <w:numPr>
          <w:ilvl w:val="0"/>
          <w:numId w:val="179"/>
        </w:numPr>
        <w:kinsoku/>
        <w:wordWrap/>
        <w:overflowPunct/>
        <w:topLinePunct w:val="0"/>
        <w:autoSpaceDE/>
        <w:autoSpaceDN/>
        <w:bidi w:val="0"/>
        <w:adjustRightInd/>
        <w:spacing w:line="360" w:lineRule="auto"/>
        <w:ind w:left="420" w:hanging="420"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在工程详情查询界面建立跳转按钮，直接关联至BIM三维模型，实现查询工程详情的同时，直接查看三维模型的目的。</w:t>
      </w:r>
    </w:p>
    <w:p>
      <w:pPr>
        <w:pStyle w:val="7"/>
        <w:bidi w:val="0"/>
        <w:rPr>
          <w:lang w:val="en-US" w:eastAsia="zh-CN"/>
        </w:rPr>
      </w:pPr>
      <w:r>
        <w:rPr>
          <w:rFonts w:hint="eastAsia"/>
          <w:lang w:val="en-US" w:eastAsia="zh-CN"/>
        </w:rPr>
        <w:t>轻量化模型功能需求说明</w:t>
      </w:r>
    </w:p>
    <w:p>
      <w:pPr>
        <w:pStyle w:val="8"/>
        <w:bidi w:val="0"/>
        <w:rPr>
          <w:lang w:val="en-US" w:eastAsia="zh-CN"/>
        </w:rPr>
      </w:pPr>
      <w:r>
        <w:rPr>
          <w:rFonts w:hint="eastAsia"/>
          <w:lang w:val="en-US" w:eastAsia="zh-CN"/>
        </w:rPr>
        <w:t>轻量化模型</w:t>
      </w:r>
      <w:r>
        <w:rPr>
          <w:lang w:val="en-US" w:eastAsia="zh-CN"/>
        </w:rPr>
        <w:t>查询页面主要功能</w:t>
      </w:r>
    </w:p>
    <w:p>
      <w:pPr>
        <w:bidi w:val="0"/>
        <w:rPr>
          <w:lang w:val="en-US" w:eastAsia="zh-CN"/>
        </w:rPr>
      </w:pPr>
      <w:r>
        <w:rPr>
          <w:rFonts w:hint="eastAsia"/>
          <w:lang w:val="en-US" w:eastAsia="zh-CN"/>
        </w:rPr>
        <w:t>BIM模型按照树形结构，按照专业-厂房-楼层进行显示模型框架，用户可根据需求在手机APP及电脑PC端自行进行模型下载，下载后的模型可根据模型代码与图纸查询进行关联，查询图纸时可通过按钮跳转至BIM模型界面，点击查询后，即可在显示其模型并进行标色，并且三维旋转。</w:t>
      </w:r>
    </w:p>
    <w:p>
      <w:pPr>
        <w:pStyle w:val="8"/>
        <w:bidi w:val="0"/>
        <w:rPr>
          <w:rFonts w:hint="eastAsia"/>
          <w:lang w:val="en-US" w:eastAsia="zh-CN"/>
        </w:rPr>
      </w:pPr>
      <w:r>
        <w:rPr>
          <w:rFonts w:hint="eastAsia"/>
          <w:lang w:val="en-US" w:eastAsia="zh-CN"/>
        </w:rPr>
        <w:t>特殊功能需求</w:t>
      </w:r>
    </w:p>
    <w:p>
      <w:pPr>
        <w:widowControl w:val="0"/>
        <w:numPr>
          <w:ilvl w:val="0"/>
          <w:numId w:val="180"/>
        </w:numPr>
        <w:kinsoku/>
        <w:wordWrap/>
        <w:overflowPunct/>
        <w:topLinePunct w:val="0"/>
        <w:autoSpaceDE/>
        <w:autoSpaceDN/>
        <w:bidi w:val="0"/>
        <w:adjustRightInd/>
        <w:spacing w:line="360" w:lineRule="auto"/>
        <w:ind w:left="420" w:hanging="420"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BIM模型可以按照颗粒度进行模型层级的跳转，例如从焊口跳转至图纸、管线、系统等。</w:t>
      </w:r>
    </w:p>
    <w:p>
      <w:pPr>
        <w:widowControl w:val="0"/>
        <w:numPr>
          <w:ilvl w:val="0"/>
          <w:numId w:val="180"/>
        </w:numPr>
        <w:kinsoku/>
        <w:wordWrap/>
        <w:overflowPunct/>
        <w:topLinePunct w:val="0"/>
        <w:autoSpaceDE/>
        <w:autoSpaceDN/>
        <w:bidi w:val="0"/>
        <w:adjustRightInd/>
        <w:spacing w:line="360" w:lineRule="auto"/>
        <w:ind w:left="420" w:hanging="420" w:firstLineChars="0"/>
        <w:jc w:val="both"/>
        <w:textAlignment w:val="auto"/>
        <w:rPr>
          <w:rFonts w:ascii="宋体" w:hAnsi="宋体" w:eastAsia="宋体" w:cs="仿宋"/>
          <w:kern w:val="2"/>
          <w:sz w:val="24"/>
          <w:szCs w:val="24"/>
          <w:lang w:val="en-US" w:eastAsia="zh-CN" w:bidi="ar-SA"/>
        </w:rPr>
      </w:pPr>
      <w:r>
        <w:rPr>
          <w:rFonts w:hint="eastAsia" w:ascii="宋体" w:hAnsi="宋体" w:eastAsia="宋体" w:cs="仿宋"/>
          <w:kern w:val="2"/>
          <w:sz w:val="24"/>
          <w:szCs w:val="24"/>
          <w:lang w:val="en-US" w:eastAsia="zh-CN" w:bidi="ar-SA"/>
        </w:rPr>
        <w:t>增加显影按钮，可以按照专业和物项分类进行BIM模型的显隐，使模型数据跟踪更加清晰。</w:t>
      </w:r>
    </w:p>
    <w:p>
      <w:pPr>
        <w:bidi w:val="0"/>
        <w:rPr>
          <w:rFonts w:hint="eastAsia"/>
        </w:rPr>
      </w:pPr>
      <w:r>
        <w:rPr>
          <w:rFonts w:hint="eastAsia"/>
        </w:rPr>
        <w:t>可对模型进行旋转、放大、缩小、复原等功能。</w:t>
      </w:r>
    </w:p>
    <w:p>
      <w:pPr>
        <w:pStyle w:val="2"/>
        <w:ind w:left="0" w:leftChars="0" w:firstLine="0" w:firstLineChars="0"/>
        <w:rPr>
          <w:rFonts w:hint="eastAsia"/>
        </w:rPr>
      </w:pPr>
    </w:p>
    <w:p>
      <w:pPr>
        <w:pStyle w:val="5"/>
        <w:numPr>
          <w:ilvl w:val="0"/>
          <w:numId w:val="167"/>
        </w:numPr>
        <w:kinsoku/>
        <w:wordWrap/>
        <w:overflowPunct/>
        <w:topLinePunct w:val="0"/>
        <w:autoSpaceDE/>
        <w:autoSpaceDN/>
        <w:bidi w:val="0"/>
        <w:spacing w:line="360" w:lineRule="auto"/>
        <w:ind w:left="0" w:leftChars="0" w:firstLine="0" w:firstLineChars="0"/>
        <w:rPr>
          <w:rFonts w:ascii="Cambria" w:hAnsi="Cambria" w:eastAsia="宋体" w:cs="Times New Roman"/>
          <w:b/>
          <w:bCs/>
          <w:sz w:val="32"/>
          <w:szCs w:val="32"/>
          <w:lang w:val="en-US" w:eastAsia="zh-CN" w:bidi="ar-SA"/>
        </w:rPr>
      </w:pPr>
      <w:bookmarkStart w:id="307" w:name="_Toc19364"/>
      <w:r>
        <w:rPr>
          <w:rFonts w:hint="eastAsia" w:ascii="Cambria" w:hAnsi="Cambria" w:eastAsia="宋体" w:cs="Times New Roman"/>
          <w:b/>
          <w:bCs/>
          <w:sz w:val="32"/>
          <w:szCs w:val="32"/>
          <w:lang w:val="en-US" w:eastAsia="zh-CN" w:bidi="ar-SA"/>
        </w:rPr>
        <w:t>调试管理模块</w:t>
      </w:r>
      <w:bookmarkEnd w:id="307"/>
    </w:p>
    <w:p>
      <w:pPr>
        <w:pStyle w:val="5"/>
        <w:numPr>
          <w:ilvl w:val="0"/>
          <w:numId w:val="181"/>
        </w:numPr>
        <w:bidi w:val="0"/>
        <w:rPr>
          <w:lang w:val="en-US" w:eastAsia="zh-CN"/>
        </w:rPr>
      </w:pPr>
      <w:bookmarkStart w:id="308" w:name="_Toc17054"/>
      <w:r>
        <w:rPr>
          <w:rFonts w:hint="eastAsia"/>
          <w:lang w:val="en-US" w:eastAsia="zh-CN"/>
        </w:rPr>
        <w:t>系统功能</w:t>
      </w:r>
      <w:bookmarkEnd w:id="308"/>
    </w:p>
    <w:p>
      <w:pPr>
        <w:pStyle w:val="6"/>
        <w:bidi w:val="0"/>
        <w:rPr>
          <w:lang w:val="en-US" w:eastAsia="zh-CN"/>
        </w:rPr>
      </w:pPr>
      <w:bookmarkStart w:id="309" w:name="_Toc12348"/>
      <w:r>
        <w:rPr>
          <w:rFonts w:hint="eastAsia"/>
          <w:lang w:val="en-US" w:eastAsia="zh-CN"/>
        </w:rPr>
        <w:t>功能模块结构图</w:t>
      </w:r>
      <w:bookmarkEnd w:id="309"/>
    </w:p>
    <w:p>
      <w:pPr>
        <w:bidi w:val="0"/>
      </w:pPr>
      <w:r>
        <w:rPr>
          <w:rFonts w:hint="eastAsia"/>
        </w:rPr>
        <w:t>调试管理模块主要调试施工管理和电气隔离管理两部分构成，共由</w:t>
      </w:r>
      <w:r>
        <w:rPr>
          <w:rFonts w:hint="eastAsia"/>
          <w:lang w:val="en-US" w:eastAsia="zh-CN"/>
        </w:rPr>
        <w:t>以下</w:t>
      </w:r>
      <w:r>
        <w:rPr>
          <w:rFonts w:hint="eastAsia"/>
        </w:rPr>
        <w:t>子模块组成，详见下图所示。</w:t>
      </w:r>
    </w:p>
    <w:p>
      <w:pPr>
        <w:kinsoku/>
        <w:wordWrap/>
        <w:overflowPunct/>
        <w:topLinePunct w:val="0"/>
        <w:autoSpaceDE/>
        <w:autoSpaceDN/>
        <w:bidi w:val="0"/>
        <w:spacing w:line="360" w:lineRule="auto"/>
        <w:ind w:firstLine="0" w:firstLineChars="0"/>
        <w:rPr>
          <w:rFonts w:ascii="Times New Roman" w:hAnsi="Times New Roman" w:eastAsia="宋体" w:cs="Times New Roman"/>
        </w:rPr>
      </w:pPr>
      <w:r>
        <w:rPr>
          <w:rFonts w:ascii="Times New Roman" w:hAnsi="Times New Roman" w:eastAsia="宋体" w:cs="Times New Roman"/>
        </w:rPr>
        <w:drawing>
          <wp:inline distT="0" distB="0" distL="0" distR="0">
            <wp:extent cx="5274310" cy="1243965"/>
            <wp:effectExtent l="0" t="0" r="2540" b="133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1243965"/>
                    </a:xfrm>
                    <a:prstGeom prst="rect">
                      <a:avLst/>
                    </a:prstGeom>
                  </pic:spPr>
                </pic:pic>
              </a:graphicData>
            </a:graphic>
          </wp:inline>
        </w:drawing>
      </w:r>
    </w:p>
    <w:p>
      <w:pPr>
        <w:pStyle w:val="6"/>
        <w:bidi w:val="0"/>
        <w:rPr>
          <w:lang w:val="en-US" w:eastAsia="zh-CN"/>
        </w:rPr>
      </w:pPr>
      <w:bookmarkStart w:id="310" w:name="_Toc29493"/>
      <w:r>
        <w:rPr>
          <w:rFonts w:hint="eastAsia"/>
          <w:lang w:val="en-US" w:eastAsia="zh-CN"/>
        </w:rPr>
        <w:t>功能简述</w:t>
      </w:r>
      <w:bookmarkEnd w:id="310"/>
    </w:p>
    <w:p>
      <w:pPr>
        <w:widowControl/>
        <w:numPr>
          <w:ilvl w:val="0"/>
          <w:numId w:val="182"/>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人员资质管理：主要对调试人员的持证、资质、资格证书、授权进行管理，能体现人员可从事的作业类别和证件、授权到期提醒；</w:t>
      </w:r>
    </w:p>
    <w:p>
      <w:pPr>
        <w:widowControl/>
        <w:numPr>
          <w:ilvl w:val="0"/>
          <w:numId w:val="182"/>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文件管理：分发图纸流转到调试管理模块，关联相应的系统号和变更号</w:t>
      </w:r>
    </w:p>
    <w:p>
      <w:pPr>
        <w:widowControl/>
        <w:numPr>
          <w:ilvl w:val="0"/>
          <w:numId w:val="182"/>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调试设备管理：调试设备信息查询、检定到期提醒；</w:t>
      </w:r>
    </w:p>
    <w:p>
      <w:pPr>
        <w:widowControl/>
        <w:numPr>
          <w:ilvl w:val="0"/>
          <w:numId w:val="182"/>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电气调试：关联电气、机械、通风、管道安装基础信息，体现调试点值、调试状态、设备的到货、安装状态；</w:t>
      </w:r>
    </w:p>
    <w:p>
      <w:pPr>
        <w:widowControl/>
        <w:numPr>
          <w:ilvl w:val="0"/>
          <w:numId w:val="182"/>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仪表单体调试：关联仪表安装基础信息，体现调试点值、调试状态、仪表的到货、安装状态；</w:t>
      </w:r>
    </w:p>
    <w:p>
      <w:pPr>
        <w:widowControl/>
        <w:numPr>
          <w:ilvl w:val="0"/>
          <w:numId w:val="182"/>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仪表回路调试：调试点值、调试状态；</w:t>
      </w:r>
    </w:p>
    <w:p>
      <w:pPr>
        <w:widowControl/>
        <w:numPr>
          <w:ilvl w:val="0"/>
          <w:numId w:val="182"/>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电气隔离基础信息：按系统抽屉或独立间隔为单元，对基础信息进行管理；</w:t>
      </w:r>
    </w:p>
    <w:p>
      <w:pPr>
        <w:widowControl/>
        <w:numPr>
          <w:ilvl w:val="0"/>
          <w:numId w:val="182"/>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隔离人机界面：显示所有配电系统，体现系统间的上下游关系和各个系统抽屉、开关状态；</w:t>
      </w:r>
    </w:p>
    <w:p>
      <w:pPr>
        <w:widowControl/>
        <w:numPr>
          <w:ilvl w:val="0"/>
          <w:numId w:val="182"/>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工作票申请：用于施工任务的工作申请；</w:t>
      </w:r>
    </w:p>
    <w:p>
      <w:pPr>
        <w:widowControl/>
        <w:numPr>
          <w:ilvl w:val="0"/>
          <w:numId w:val="182"/>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工作票审批：用于工作票线上审批；</w:t>
      </w:r>
    </w:p>
    <w:p>
      <w:pPr>
        <w:widowControl/>
        <w:numPr>
          <w:ilvl w:val="0"/>
          <w:numId w:val="182"/>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工作票查询：工作票查询、打印界面。</w:t>
      </w:r>
    </w:p>
    <w:p>
      <w:pPr>
        <w:pStyle w:val="5"/>
        <w:bidi w:val="0"/>
        <w:rPr>
          <w:lang w:val="en-US" w:eastAsia="zh-CN"/>
        </w:rPr>
      </w:pPr>
      <w:bookmarkStart w:id="311" w:name="_Toc15493"/>
      <w:r>
        <w:rPr>
          <w:rFonts w:hint="eastAsia"/>
          <w:lang w:val="en-US" w:eastAsia="zh-CN"/>
        </w:rPr>
        <w:t>调试施工管理模块需求详细说明</w:t>
      </w:r>
      <w:bookmarkEnd w:id="311"/>
    </w:p>
    <w:p>
      <w:pPr>
        <w:bidi w:val="0"/>
      </w:pPr>
      <w:r>
        <w:rPr>
          <w:rFonts w:hint="eastAsia"/>
        </w:rPr>
        <w:t>调试施工管理模块共由6个子模块组成，详见下图所示：</w:t>
      </w:r>
    </w:p>
    <w:p>
      <w:pPr>
        <w:kinsoku/>
        <w:wordWrap/>
        <w:overflowPunct/>
        <w:topLinePunct w:val="0"/>
        <w:autoSpaceDE/>
        <w:autoSpaceDN/>
        <w:bidi w:val="0"/>
        <w:spacing w:line="360" w:lineRule="auto"/>
        <w:ind w:firstLine="0" w:firstLineChars="0"/>
        <w:jc w:val="center"/>
        <w:rPr>
          <w:rFonts w:ascii="Times New Roman" w:hAnsi="Times New Roman" w:eastAsia="宋体" w:cs="Times New Roman"/>
        </w:rPr>
      </w:pPr>
      <w:r>
        <w:rPr>
          <w:rFonts w:ascii="Times New Roman" w:hAnsi="Times New Roman" w:eastAsia="宋体" w:cs="Times New Roman"/>
        </w:rPr>
        <w:drawing>
          <wp:inline distT="0" distB="0" distL="0" distR="0">
            <wp:extent cx="5274310" cy="12896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274310" cy="1289685"/>
                    </a:xfrm>
                    <a:prstGeom prst="rect">
                      <a:avLst/>
                    </a:prstGeom>
                  </pic:spPr>
                </pic:pic>
              </a:graphicData>
            </a:graphic>
          </wp:inline>
        </w:drawing>
      </w:r>
    </w:p>
    <w:p>
      <w:pPr>
        <w:pStyle w:val="6"/>
        <w:bidi w:val="0"/>
        <w:rPr>
          <w:lang w:val="en-US" w:eastAsia="zh-CN"/>
        </w:rPr>
      </w:pPr>
      <w:bookmarkStart w:id="312" w:name="_Toc18643"/>
      <w:r>
        <w:rPr>
          <w:rFonts w:hint="eastAsia"/>
          <w:lang w:val="en-US" w:eastAsia="zh-CN"/>
        </w:rPr>
        <w:t>人员资格管理</w:t>
      </w:r>
      <w:bookmarkEnd w:id="312"/>
    </w:p>
    <w:p>
      <w:pPr>
        <w:bidi w:val="0"/>
        <w:rPr>
          <w:lang w:val="en-US" w:eastAsia="zh-CN"/>
        </w:rPr>
      </w:pPr>
      <w:r>
        <w:rPr>
          <w:rFonts w:hint="eastAsia"/>
          <w:lang w:val="en-US" w:eastAsia="zh-CN"/>
        </w:rPr>
        <w:t>人员资格管理模块共由3个子模块组成，详见下图所示：</w:t>
      </w:r>
    </w:p>
    <w:p>
      <w:pPr>
        <w:kinsoku/>
        <w:wordWrap/>
        <w:overflowPunct/>
        <w:topLinePunct w:val="0"/>
        <w:autoSpaceDE/>
        <w:autoSpaceDN/>
        <w:bidi w:val="0"/>
        <w:spacing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drawing>
          <wp:inline distT="0" distB="0" distL="0" distR="0">
            <wp:extent cx="3299460" cy="1790700"/>
            <wp:effectExtent l="0" t="0" r="152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3299746" cy="1790855"/>
                    </a:xfrm>
                    <a:prstGeom prst="rect">
                      <a:avLst/>
                    </a:prstGeom>
                  </pic:spPr>
                </pic:pic>
              </a:graphicData>
            </a:graphic>
          </wp:inline>
        </w:drawing>
      </w:r>
    </w:p>
    <w:p>
      <w:pPr>
        <w:widowControl w:val="0"/>
        <w:numPr>
          <w:ilvl w:val="0"/>
          <w:numId w:val="183"/>
        </w:numPr>
        <w:kinsoku/>
        <w:wordWrap/>
        <w:overflowPunct/>
        <w:topLinePunct w:val="0"/>
        <w:autoSpaceDE/>
        <w:autoSpaceDN/>
        <w:bidi w:val="0"/>
        <w:adjustRightInd/>
        <w:spacing w:line="360" w:lineRule="auto"/>
        <w:ind w:left="420" w:leftChars="0" w:hanging="420" w:firstLineChars="0"/>
        <w:jc w:val="left"/>
        <w:textAlignment w:val="auto"/>
        <w:rPr>
          <w:rFonts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作业证：人员姓名、岗位、班组、持证类别、有效期、发证日期、发证机关、复审日期、距复审天数；</w:t>
      </w:r>
    </w:p>
    <w:p>
      <w:pPr>
        <w:widowControl w:val="0"/>
        <w:numPr>
          <w:ilvl w:val="0"/>
          <w:numId w:val="183"/>
        </w:numPr>
        <w:kinsoku/>
        <w:wordWrap/>
        <w:overflowPunct/>
        <w:topLinePunct w:val="0"/>
        <w:autoSpaceDE/>
        <w:autoSpaceDN/>
        <w:bidi w:val="0"/>
        <w:adjustRightInd/>
        <w:spacing w:line="360" w:lineRule="auto"/>
        <w:ind w:left="420" w:leftChars="0" w:hanging="420" w:firstLineChars="0"/>
        <w:jc w:val="left"/>
        <w:textAlignment w:val="auto"/>
        <w:rPr>
          <w:rFonts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资格证书：人员姓名、岗位、班组、持证类别、发证日期、发证机关、8级工等级、考级时间；</w:t>
      </w:r>
    </w:p>
    <w:p>
      <w:pPr>
        <w:widowControl w:val="0"/>
        <w:numPr>
          <w:ilvl w:val="0"/>
          <w:numId w:val="183"/>
        </w:numPr>
        <w:kinsoku/>
        <w:wordWrap/>
        <w:overflowPunct/>
        <w:topLinePunct w:val="0"/>
        <w:autoSpaceDE/>
        <w:autoSpaceDN/>
        <w:bidi w:val="0"/>
        <w:adjustRightInd/>
        <w:spacing w:line="360" w:lineRule="auto"/>
        <w:ind w:left="420" w:leftChars="0" w:hanging="420" w:firstLineChars="0"/>
        <w:jc w:val="left"/>
        <w:textAlignment w:val="auto"/>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资格授权：人员姓名、岗位、班组、授权类别、准操作业类别、授权时间、有效日期、是否有效、据复审天数。</w:t>
      </w:r>
    </w:p>
    <w:p>
      <w:pPr>
        <w:pStyle w:val="6"/>
        <w:bidi w:val="0"/>
        <w:rPr>
          <w:lang w:val="en-US" w:eastAsia="zh-CN"/>
        </w:rPr>
      </w:pPr>
      <w:bookmarkStart w:id="313" w:name="_Toc20058"/>
      <w:r>
        <w:rPr>
          <w:rFonts w:hint="eastAsia"/>
          <w:lang w:val="en-US" w:eastAsia="zh-CN"/>
        </w:rPr>
        <w:t>文件管理</w:t>
      </w:r>
      <w:bookmarkEnd w:id="313"/>
    </w:p>
    <w:p>
      <w:pPr>
        <w:bidi w:val="0"/>
        <w:rPr>
          <w:lang w:val="en-US" w:eastAsia="zh-CN"/>
        </w:rPr>
      </w:pPr>
      <w:r>
        <w:rPr>
          <w:rFonts w:hint="eastAsia"/>
          <w:lang w:val="en-US" w:eastAsia="zh-CN"/>
        </w:rPr>
        <w:t>文件管理模块构成，主要由5个子项构成，详见下图所示：</w:t>
      </w:r>
    </w:p>
    <w:p>
      <w:pPr>
        <w:kinsoku/>
        <w:wordWrap/>
        <w:overflowPunct/>
        <w:topLinePunct w:val="0"/>
        <w:autoSpaceDE/>
        <w:autoSpaceDN/>
        <w:bidi w:val="0"/>
        <w:spacing w:line="360" w:lineRule="auto"/>
        <w:ind w:firstLine="0" w:firstLineChars="0"/>
        <w:jc w:val="center"/>
        <w:rPr>
          <w:rFonts w:ascii="Times New Roman" w:hAnsi="Times New Roman" w:eastAsia="宋体" w:cs="Times New Roman"/>
        </w:rPr>
      </w:pPr>
      <w:r>
        <w:rPr>
          <w:rFonts w:ascii="Times New Roman" w:hAnsi="Times New Roman" w:eastAsia="宋体" w:cs="Times New Roman"/>
        </w:rPr>
        <w:drawing>
          <wp:inline distT="0" distB="0" distL="0" distR="0">
            <wp:extent cx="4617720" cy="1379220"/>
            <wp:effectExtent l="0" t="0" r="11430" b="1143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4618120" cy="1379340"/>
                    </a:xfrm>
                    <a:prstGeom prst="rect">
                      <a:avLst/>
                    </a:prstGeom>
                  </pic:spPr>
                </pic:pic>
              </a:graphicData>
            </a:graphic>
          </wp:inline>
        </w:drawing>
      </w:r>
    </w:p>
    <w:p>
      <w:pPr>
        <w:widowControl w:val="0"/>
        <w:numPr>
          <w:ilvl w:val="0"/>
          <w:numId w:val="184"/>
        </w:numPr>
        <w:kinsoku/>
        <w:wordWrap/>
        <w:overflowPunct/>
        <w:topLinePunct w:val="0"/>
        <w:autoSpaceDE/>
        <w:autoSpaceDN/>
        <w:bidi w:val="0"/>
        <w:adjustRightInd/>
        <w:spacing w:line="360" w:lineRule="auto"/>
        <w:ind w:left="420" w:hanging="420" w:firstLineChars="0"/>
        <w:jc w:val="left"/>
        <w:textAlignment w:val="auto"/>
        <w:rPr>
          <w:rFonts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设计图纸：分发至调试的设计图纸自动流转到此，显示图纸适用的系统和版次，同一编号旧版图纸自动作废，并显示回收情况；</w:t>
      </w:r>
    </w:p>
    <w:p>
      <w:pPr>
        <w:widowControl w:val="0"/>
        <w:numPr>
          <w:ilvl w:val="0"/>
          <w:numId w:val="184"/>
        </w:numPr>
        <w:kinsoku/>
        <w:wordWrap/>
        <w:overflowPunct/>
        <w:topLinePunct w:val="0"/>
        <w:autoSpaceDE/>
        <w:autoSpaceDN/>
        <w:bidi w:val="0"/>
        <w:adjustRightInd/>
        <w:spacing w:line="360" w:lineRule="auto"/>
        <w:ind w:left="420" w:hanging="420" w:firstLineChars="0"/>
        <w:jc w:val="left"/>
        <w:textAlignment w:val="auto"/>
        <w:rPr>
          <w:rFonts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厂家图纸：分发至调试的厂家图纸自动流转到此，显示图纸适用的系统，同一编号旧版图纸自动作废，并显示回收情况；</w:t>
      </w:r>
    </w:p>
    <w:p>
      <w:pPr>
        <w:widowControl w:val="0"/>
        <w:numPr>
          <w:ilvl w:val="0"/>
          <w:numId w:val="184"/>
        </w:numPr>
        <w:kinsoku/>
        <w:wordWrap/>
        <w:overflowPunct/>
        <w:topLinePunct w:val="0"/>
        <w:autoSpaceDE/>
        <w:autoSpaceDN/>
        <w:bidi w:val="0"/>
        <w:adjustRightInd/>
        <w:spacing w:line="360" w:lineRule="auto"/>
        <w:ind w:left="420" w:hanging="420" w:firstLineChars="0"/>
        <w:jc w:val="left"/>
        <w:textAlignment w:val="auto"/>
        <w:rPr>
          <w:rFonts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程序文件：分发至调试的程序文件自动流转到此；</w:t>
      </w:r>
    </w:p>
    <w:p>
      <w:pPr>
        <w:widowControl w:val="0"/>
        <w:numPr>
          <w:ilvl w:val="0"/>
          <w:numId w:val="184"/>
        </w:numPr>
        <w:kinsoku/>
        <w:wordWrap/>
        <w:overflowPunct/>
        <w:topLinePunct w:val="0"/>
        <w:autoSpaceDE/>
        <w:autoSpaceDN/>
        <w:bidi w:val="0"/>
        <w:adjustRightInd/>
        <w:spacing w:line="360" w:lineRule="auto"/>
        <w:ind w:left="420" w:hanging="420" w:firstLineChars="0"/>
        <w:jc w:val="left"/>
        <w:textAlignment w:val="auto"/>
        <w:rPr>
          <w:rFonts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设计变更：分发至调试的设计变更自动流转到此，显示变更适用的系统，责任人，执行状态和关闭情况；</w:t>
      </w:r>
    </w:p>
    <w:p>
      <w:pPr>
        <w:widowControl w:val="0"/>
        <w:numPr>
          <w:ilvl w:val="0"/>
          <w:numId w:val="184"/>
        </w:numPr>
        <w:kinsoku/>
        <w:wordWrap/>
        <w:overflowPunct/>
        <w:topLinePunct w:val="0"/>
        <w:autoSpaceDE/>
        <w:autoSpaceDN/>
        <w:bidi w:val="0"/>
        <w:adjustRightInd/>
        <w:spacing w:line="360" w:lineRule="auto"/>
        <w:ind w:left="420" w:hanging="420" w:firstLineChars="0"/>
        <w:jc w:val="left"/>
        <w:textAlignment w:val="auto"/>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质量计划：生效的调试质量计划流转到此。调试人员根据现场的调试情况在对应的质量计划能编辑和生成相应的施工记录，并逐级提交技术人员、之间人员、监理人员审核。</w:t>
      </w:r>
    </w:p>
    <w:p>
      <w:pPr>
        <w:pStyle w:val="6"/>
        <w:bidi w:val="0"/>
        <w:rPr>
          <w:lang w:val="en-US" w:eastAsia="zh-CN"/>
        </w:rPr>
      </w:pPr>
      <w:bookmarkStart w:id="314" w:name="_Toc21727"/>
      <w:r>
        <w:rPr>
          <w:rFonts w:hint="eastAsia"/>
          <w:lang w:val="en-US" w:eastAsia="zh-CN"/>
        </w:rPr>
        <w:t>调试设备管理</w:t>
      </w:r>
      <w:bookmarkEnd w:id="314"/>
    </w:p>
    <w:p>
      <w:pPr>
        <w:bidi w:val="0"/>
      </w:pPr>
      <w:r>
        <w:rPr>
          <w:rFonts w:hint="eastAsia"/>
        </w:rPr>
        <w:t>调试设备管理模块共由3个子模块组成，详见下图所示：</w:t>
      </w:r>
    </w:p>
    <w:p>
      <w:pPr>
        <w:kinsoku/>
        <w:wordWrap/>
        <w:overflowPunct/>
        <w:topLinePunct w:val="0"/>
        <w:autoSpaceDE/>
        <w:autoSpaceDN/>
        <w:bidi w:val="0"/>
        <w:spacing w:line="360" w:lineRule="auto"/>
        <w:ind w:firstLine="0" w:firstLineChars="0"/>
        <w:jc w:val="center"/>
        <w:rPr>
          <w:rFonts w:ascii="Times New Roman" w:hAnsi="Times New Roman" w:eastAsia="宋体" w:cs="Times New Roman"/>
        </w:rPr>
      </w:pPr>
      <w:r>
        <w:rPr>
          <w:rFonts w:ascii="Times New Roman" w:hAnsi="Times New Roman" w:eastAsia="宋体" w:cs="Times New Roman"/>
        </w:rPr>
        <w:drawing>
          <wp:inline distT="0" distB="0" distL="0" distR="0">
            <wp:extent cx="3032760" cy="1432560"/>
            <wp:effectExtent l="0" t="0" r="15240" b="152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3033023" cy="1432684"/>
                    </a:xfrm>
                    <a:prstGeom prst="rect">
                      <a:avLst/>
                    </a:prstGeom>
                  </pic:spPr>
                </pic:pic>
              </a:graphicData>
            </a:graphic>
          </wp:inline>
        </w:drawing>
      </w:r>
    </w:p>
    <w:p>
      <w:pPr>
        <w:widowControl w:val="0"/>
        <w:numPr>
          <w:ilvl w:val="0"/>
          <w:numId w:val="185"/>
        </w:numPr>
        <w:kinsoku/>
        <w:wordWrap/>
        <w:overflowPunct/>
        <w:topLinePunct w:val="0"/>
        <w:autoSpaceDE/>
        <w:autoSpaceDN/>
        <w:bidi w:val="0"/>
        <w:adjustRightInd/>
        <w:spacing w:line="360" w:lineRule="auto"/>
        <w:ind w:left="420" w:hanging="420" w:firstLineChars="0"/>
        <w:jc w:val="both"/>
        <w:textAlignment w:val="auto"/>
        <w:rPr>
          <w:rFonts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计量器具：分属调试计量器具关联计量室计量器具管理模块，能上传计量器具历次的鉴定证书、说明书，体现计量器具的名称/设备编号、出厂编号、计量编号、生产厂家、量程、精度等级、有效日期、检定日期到期提醒、保养维护状态、下次保养时间、存放状态、借用状态、借用人、借用时间；</w:t>
      </w:r>
    </w:p>
    <w:p>
      <w:pPr>
        <w:widowControl w:val="0"/>
        <w:numPr>
          <w:ilvl w:val="0"/>
          <w:numId w:val="185"/>
        </w:numPr>
        <w:kinsoku/>
        <w:wordWrap/>
        <w:overflowPunct/>
        <w:topLinePunct w:val="0"/>
        <w:autoSpaceDE/>
        <w:autoSpaceDN/>
        <w:bidi w:val="0"/>
        <w:adjustRightInd/>
        <w:spacing w:line="360" w:lineRule="auto"/>
        <w:ind w:left="420" w:hanging="420" w:firstLineChars="0"/>
        <w:jc w:val="both"/>
        <w:textAlignment w:val="auto"/>
        <w:rPr>
          <w:rFonts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工机具：体现工机具的名称、设备编号、出厂编号、生产厂家、数量、存放状态、领用状态、领用人、领用时间；</w:t>
      </w:r>
    </w:p>
    <w:p>
      <w:pPr>
        <w:widowControl w:val="0"/>
        <w:numPr>
          <w:ilvl w:val="0"/>
          <w:numId w:val="185"/>
        </w:numPr>
        <w:kinsoku/>
        <w:wordWrap/>
        <w:overflowPunct/>
        <w:topLinePunct w:val="0"/>
        <w:autoSpaceDE/>
        <w:autoSpaceDN/>
        <w:bidi w:val="0"/>
        <w:adjustRightInd/>
        <w:spacing w:line="360" w:lineRule="auto"/>
        <w:ind w:left="420" w:hanging="420" w:firstLineChars="0"/>
        <w:jc w:val="both"/>
        <w:textAlignment w:val="auto"/>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辅助材料：名称、采购数量、库存数量、领用人、领用日期。</w:t>
      </w:r>
    </w:p>
    <w:p>
      <w:pPr>
        <w:pStyle w:val="6"/>
        <w:bidi w:val="0"/>
        <w:rPr>
          <w:lang w:val="en-US" w:eastAsia="zh-CN"/>
        </w:rPr>
      </w:pPr>
      <w:bookmarkStart w:id="315" w:name="_Toc30905"/>
      <w:r>
        <w:rPr>
          <w:rFonts w:hint="eastAsia"/>
          <w:lang w:val="en-US" w:eastAsia="zh-CN"/>
        </w:rPr>
        <w:t>电气调试</w:t>
      </w:r>
      <w:bookmarkEnd w:id="315"/>
    </w:p>
    <w:p>
      <w:pPr>
        <w:bidi w:val="0"/>
        <w:rPr>
          <w:rFonts w:hint="eastAsia"/>
        </w:rPr>
      </w:pPr>
      <w:r>
        <w:rPr>
          <w:rFonts w:hint="eastAsia"/>
          <w:lang w:val="en-US" w:eastAsia="zh-CN"/>
        </w:rPr>
        <w:t>关</w:t>
      </w:r>
      <w:r>
        <w:rPr>
          <w:rFonts w:hint="eastAsia"/>
        </w:rPr>
        <w:t>联电气、机械、通风、管道安装基础信息，体现调试点值、调试状态、设备的到货、安装状态，关联调试质量计划、变更。</w:t>
      </w:r>
    </w:p>
    <w:p>
      <w:pPr>
        <w:pStyle w:val="6"/>
        <w:bidi w:val="0"/>
        <w:rPr>
          <w:lang w:val="en-US" w:eastAsia="zh-CN"/>
        </w:rPr>
      </w:pPr>
      <w:bookmarkStart w:id="316" w:name="_Toc12508"/>
      <w:r>
        <w:rPr>
          <w:rFonts w:hint="eastAsia"/>
          <w:lang w:val="en-US" w:eastAsia="zh-CN"/>
        </w:rPr>
        <w:t>仪表单体调试</w:t>
      </w:r>
      <w:bookmarkEnd w:id="316"/>
    </w:p>
    <w:p>
      <w:pPr>
        <w:bidi w:val="0"/>
        <w:rPr>
          <w:rFonts w:hint="eastAsia"/>
        </w:rPr>
      </w:pPr>
      <w:r>
        <w:rPr>
          <w:rFonts w:hint="eastAsia"/>
        </w:rPr>
        <w:t>关联仪表安装基础信息，体现调试点值、调试状态、仪表的到货、安装状态，关联调试质量计划、变更。</w:t>
      </w:r>
    </w:p>
    <w:p>
      <w:pPr>
        <w:pStyle w:val="6"/>
        <w:bidi w:val="0"/>
        <w:rPr>
          <w:lang w:val="en-US" w:eastAsia="zh-CN"/>
        </w:rPr>
      </w:pPr>
      <w:bookmarkStart w:id="317" w:name="_Toc32652"/>
      <w:r>
        <w:rPr>
          <w:rFonts w:hint="eastAsia"/>
          <w:lang w:val="en-US" w:eastAsia="zh-CN"/>
        </w:rPr>
        <w:t>仪表回路调试</w:t>
      </w:r>
      <w:bookmarkEnd w:id="317"/>
    </w:p>
    <w:p>
      <w:pPr>
        <w:bidi w:val="0"/>
        <w:rPr>
          <w:rFonts w:hint="eastAsia"/>
        </w:rPr>
      </w:pPr>
      <w:r>
        <w:rPr>
          <w:rFonts w:hint="eastAsia"/>
        </w:rPr>
        <w:t>关联仪表安装基础信息，体现调试点值、调试状态、仪表安装状态、电缆端接状态，关联调试质量计划、变更。</w:t>
      </w:r>
    </w:p>
    <w:p>
      <w:pPr>
        <w:pStyle w:val="5"/>
        <w:bidi w:val="0"/>
        <w:rPr>
          <w:lang w:val="en-US" w:eastAsia="zh-CN"/>
        </w:rPr>
      </w:pPr>
      <w:bookmarkStart w:id="318" w:name="_Toc18339"/>
      <w:r>
        <w:rPr>
          <w:rFonts w:hint="eastAsia"/>
          <w:lang w:val="en-US" w:eastAsia="zh-CN"/>
        </w:rPr>
        <w:t>电气隔离管理模块需求详细说明</w:t>
      </w:r>
      <w:bookmarkEnd w:id="318"/>
    </w:p>
    <w:p>
      <w:pPr>
        <w:bidi w:val="0"/>
      </w:pPr>
      <w:r>
        <w:rPr>
          <w:rFonts w:hint="eastAsia"/>
        </w:rPr>
        <w:t>电气隔离管理模块共由5个子模块组成，详见下图所示：</w:t>
      </w:r>
    </w:p>
    <w:p>
      <w:pPr>
        <w:kinsoku/>
        <w:wordWrap/>
        <w:overflowPunct/>
        <w:topLinePunct w:val="0"/>
        <w:autoSpaceDE/>
        <w:autoSpaceDN/>
        <w:bidi w:val="0"/>
        <w:spacing w:line="360" w:lineRule="auto"/>
        <w:ind w:firstLine="0" w:firstLineChars="0"/>
        <w:jc w:val="center"/>
        <w:rPr>
          <w:rFonts w:hint="eastAsia" w:ascii="Times New Roman" w:hAnsi="Times New Roman" w:eastAsia="宋体" w:cs="Times New Roman"/>
        </w:rPr>
      </w:pPr>
      <w:r>
        <w:rPr>
          <w:rFonts w:hint="eastAsia" w:ascii="Times New Roman" w:hAnsi="Times New Roman" w:eastAsia="宋体" w:cs="Times New Roman"/>
        </w:rPr>
        <w:drawing>
          <wp:inline distT="0" distB="0" distL="0" distR="0">
            <wp:extent cx="5274310" cy="138684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274310" cy="1386840"/>
                    </a:xfrm>
                    <a:prstGeom prst="rect">
                      <a:avLst/>
                    </a:prstGeom>
                  </pic:spPr>
                </pic:pic>
              </a:graphicData>
            </a:graphic>
          </wp:inline>
        </w:drawing>
      </w:r>
    </w:p>
    <w:p>
      <w:pPr>
        <w:pStyle w:val="6"/>
        <w:bidi w:val="0"/>
        <w:rPr>
          <w:lang w:val="en-US" w:eastAsia="zh-CN"/>
        </w:rPr>
      </w:pPr>
      <w:bookmarkStart w:id="319" w:name="_Toc18067"/>
      <w:r>
        <w:rPr>
          <w:rFonts w:hint="eastAsia"/>
          <w:lang w:val="en-US" w:eastAsia="zh-CN"/>
        </w:rPr>
        <w:t>电气隔离基础信息</w:t>
      </w:r>
      <w:bookmarkEnd w:id="319"/>
    </w:p>
    <w:p>
      <w:pPr>
        <w:bidi w:val="0"/>
      </w:pPr>
      <w:r>
        <w:rPr>
          <w:rFonts w:hint="eastAsia"/>
        </w:rPr>
        <w:t>体现所有的电气系统和系统的各抽屉、开关或独立间隔状态，系统所在房间，下游设备名称、编码、所在房间，开票人、开票时间，可用于查询。</w:t>
      </w:r>
    </w:p>
    <w:p>
      <w:pPr>
        <w:bidi w:val="0"/>
        <w:rPr>
          <w:rFonts w:hint="eastAsia"/>
        </w:rPr>
      </w:pPr>
      <w:r>
        <w:rPr>
          <w:rFonts w:hint="eastAsia"/>
        </w:rPr>
        <w:t>每个系统的各抽屉、开关或独立间隔生成二维码，与现场抽屉二位码保持一致，通过手机A</w:t>
      </w:r>
      <w:r>
        <w:t>PP</w:t>
      </w:r>
      <w:r>
        <w:rPr>
          <w:rFonts w:hint="eastAsia"/>
        </w:rPr>
        <w:t>扫描能读取开关的所有信息和现在的开票情况，工作票内容。</w:t>
      </w:r>
    </w:p>
    <w:p>
      <w:pPr>
        <w:pStyle w:val="6"/>
        <w:bidi w:val="0"/>
        <w:rPr>
          <w:lang w:val="en-US" w:eastAsia="zh-CN"/>
        </w:rPr>
      </w:pPr>
      <w:bookmarkStart w:id="320" w:name="_Toc10518"/>
      <w:r>
        <w:rPr>
          <w:rFonts w:hint="eastAsia"/>
          <w:lang w:val="en-US" w:eastAsia="zh-CN"/>
        </w:rPr>
        <w:t>隔离人机界面</w:t>
      </w:r>
      <w:bookmarkEnd w:id="320"/>
    </w:p>
    <w:p>
      <w:pPr>
        <w:bidi w:val="0"/>
        <w:rPr>
          <w:rFonts w:hint="eastAsia"/>
        </w:rPr>
      </w:pPr>
      <w:r>
        <w:rPr>
          <w:rFonts w:hint="eastAsia"/>
        </w:rPr>
        <w:t>以电气图形式体现所有配电系统的逻辑状态，带电状态，关联电气隔离基础信息所有开关状态，有系统和开关的查询功能，能根据现场隔离操作员返回的信息自动修改系统带电状态和开关状态。</w:t>
      </w:r>
    </w:p>
    <w:p>
      <w:pPr>
        <w:pStyle w:val="6"/>
        <w:bidi w:val="0"/>
        <w:rPr>
          <w:lang w:val="en-US" w:eastAsia="zh-CN"/>
        </w:rPr>
      </w:pPr>
      <w:bookmarkStart w:id="321" w:name="_Toc29893"/>
      <w:r>
        <w:rPr>
          <w:rFonts w:hint="eastAsia"/>
          <w:lang w:val="en-US" w:eastAsia="zh-CN"/>
        </w:rPr>
        <w:t>工作票申请</w:t>
      </w:r>
      <w:bookmarkEnd w:id="321"/>
    </w:p>
    <w:p>
      <w:pPr>
        <w:bidi w:val="0"/>
      </w:pPr>
      <w:r>
        <w:rPr>
          <w:rFonts w:hint="eastAsia"/>
        </w:rPr>
        <w:t>工作负责人或工作准备人可通过计算机或手机A</w:t>
      </w:r>
      <w:r>
        <w:t>PP</w:t>
      </w:r>
      <w:r>
        <w:rPr>
          <w:rFonts w:hint="eastAsia"/>
        </w:rPr>
        <w:t>根据施工需要申请工作票或工作票延期申请，根据工作性质自主填写系统的各抽屉、开关或独立间隔所需状态，对被占用的系统抽屉、开关或独立间隔有提示信息和工作负责人联系方式。</w:t>
      </w:r>
    </w:p>
    <w:p>
      <w:pPr>
        <w:pStyle w:val="6"/>
        <w:bidi w:val="0"/>
        <w:rPr>
          <w:lang w:val="en-US" w:eastAsia="zh-CN"/>
        </w:rPr>
      </w:pPr>
      <w:bookmarkStart w:id="322" w:name="_Toc17537"/>
      <w:r>
        <w:rPr>
          <w:rFonts w:hint="eastAsia"/>
          <w:lang w:val="en-US" w:eastAsia="zh-CN"/>
        </w:rPr>
        <w:t>工作票审批</w:t>
      </w:r>
      <w:bookmarkEnd w:id="322"/>
    </w:p>
    <w:p>
      <w:pPr>
        <w:bidi w:val="0"/>
      </w:pPr>
      <w:r>
        <w:rPr>
          <w:rFonts w:hint="eastAsia"/>
        </w:rPr>
        <w:t>工作负责人或工作准备人申请工作票或工作票延期申请提交后流转至此，有隔离工程师和隔离负责人审批，审批后隔离操作员根据已审批的工作票所需的抽屉、开关或独立间隔现场做隔离或确认无误后，通过手机A</w:t>
      </w:r>
      <w:r>
        <w:t>PP</w:t>
      </w:r>
      <w:r>
        <w:rPr>
          <w:rFonts w:hint="eastAsia"/>
        </w:rPr>
        <w:t>扫描开关二维码反馈开关状态，并确认工作票生效。</w:t>
      </w:r>
    </w:p>
    <w:p>
      <w:pPr>
        <w:pStyle w:val="6"/>
        <w:bidi w:val="0"/>
        <w:rPr>
          <w:lang w:val="en-US" w:eastAsia="zh-CN"/>
        </w:rPr>
      </w:pPr>
      <w:bookmarkStart w:id="323" w:name="_Toc22440"/>
      <w:r>
        <w:rPr>
          <w:rFonts w:hint="eastAsia"/>
          <w:lang w:val="en-US" w:eastAsia="zh-CN"/>
        </w:rPr>
        <w:t>工作票查询</w:t>
      </w:r>
      <w:bookmarkEnd w:id="323"/>
    </w:p>
    <w:p>
      <w:pPr>
        <w:bidi w:val="0"/>
        <w:rPr>
          <w:rFonts w:hint="eastAsia"/>
        </w:rPr>
      </w:pPr>
      <w:r>
        <w:rPr>
          <w:rFonts w:hint="eastAsia"/>
        </w:rPr>
        <w:t>已生效工作票的查询和打印界面。</w:t>
      </w:r>
    </w:p>
    <w:p>
      <w:pPr>
        <w:pStyle w:val="3"/>
        <w:ind w:left="0" w:leftChars="0" w:firstLine="0" w:firstLineChars="0"/>
        <w:rPr>
          <w:rFonts w:hint="eastAsia"/>
          <w:lang w:eastAsia="zh-CN"/>
        </w:rPr>
      </w:pPr>
    </w:p>
    <w:p>
      <w:pPr>
        <w:pStyle w:val="5"/>
        <w:numPr>
          <w:ilvl w:val="0"/>
          <w:numId w:val="167"/>
        </w:numPr>
        <w:kinsoku/>
        <w:wordWrap/>
        <w:overflowPunct/>
        <w:topLinePunct w:val="0"/>
        <w:autoSpaceDE/>
        <w:autoSpaceDN/>
        <w:bidi w:val="0"/>
        <w:spacing w:line="360" w:lineRule="auto"/>
        <w:ind w:left="0" w:leftChars="0" w:firstLine="0" w:firstLineChars="0"/>
        <w:rPr>
          <w:rFonts w:ascii="Cambria" w:hAnsi="Cambria" w:eastAsia="宋体" w:cs="Times New Roman"/>
          <w:b/>
          <w:bCs/>
          <w:sz w:val="32"/>
          <w:szCs w:val="32"/>
          <w:lang w:val="en-US" w:eastAsia="zh-CN" w:bidi="ar-SA"/>
        </w:rPr>
      </w:pPr>
      <w:bookmarkStart w:id="324" w:name="_Toc1809"/>
      <w:r>
        <w:rPr>
          <w:rFonts w:hint="eastAsia" w:ascii="Cambria" w:hAnsi="Cambria" w:eastAsia="宋体" w:cs="Times New Roman"/>
          <w:b/>
          <w:bCs/>
          <w:sz w:val="32"/>
          <w:szCs w:val="32"/>
          <w:lang w:val="en-US" w:eastAsia="zh-CN" w:bidi="ar-SA"/>
        </w:rPr>
        <w:t>钢件板块</w:t>
      </w:r>
      <w:bookmarkEnd w:id="324"/>
    </w:p>
    <w:p>
      <w:pPr>
        <w:pStyle w:val="5"/>
        <w:numPr>
          <w:ilvl w:val="0"/>
          <w:numId w:val="186"/>
        </w:numPr>
        <w:bidi w:val="0"/>
        <w:rPr>
          <w:lang w:val="en-US" w:eastAsia="zh-CN"/>
        </w:rPr>
      </w:pPr>
      <w:bookmarkStart w:id="325" w:name="_Toc11883"/>
      <w:r>
        <w:rPr>
          <w:rFonts w:hint="eastAsia"/>
          <w:lang w:val="en-US" w:eastAsia="zh-CN"/>
        </w:rPr>
        <w:t>系统功能</w:t>
      </w:r>
      <w:bookmarkEnd w:id="325"/>
    </w:p>
    <w:p>
      <w:pPr>
        <w:pStyle w:val="6"/>
        <w:bidi w:val="0"/>
        <w:rPr>
          <w:lang w:val="en-US" w:eastAsia="zh-CN"/>
        </w:rPr>
      </w:pPr>
      <w:bookmarkStart w:id="326" w:name="_Toc1804"/>
      <w:r>
        <w:rPr>
          <w:rFonts w:hint="eastAsia"/>
          <w:lang w:val="en-US" w:eastAsia="zh-CN"/>
        </w:rPr>
        <w:t>功能简述</w:t>
      </w:r>
      <w:bookmarkEnd w:id="326"/>
    </w:p>
    <w:p>
      <w:pPr>
        <w:widowControl/>
        <w:numPr>
          <w:ilvl w:val="0"/>
          <w:numId w:val="187"/>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bookmarkStart w:id="327" w:name="OLE_LINK2"/>
      <w:bookmarkStart w:id="328" w:name="OLE_LINK1"/>
      <w:r>
        <w:rPr>
          <w:rFonts w:hint="eastAsia" w:ascii="Times New Roman" w:hAnsi="Times New Roman" w:eastAsia="宋体" w:cs="Times New Roman"/>
        </w:rPr>
        <w:t>支架安装管理</w:t>
      </w:r>
      <w:bookmarkEnd w:id="327"/>
      <w:bookmarkEnd w:id="328"/>
      <w:r>
        <w:rPr>
          <w:rFonts w:hint="eastAsia" w:ascii="Times New Roman" w:hAnsi="Times New Roman" w:eastAsia="宋体" w:cs="Times New Roman"/>
        </w:rPr>
        <w:t>：对支架安装中设计信息、任务单管理、完工报量的管理。</w:t>
      </w:r>
    </w:p>
    <w:p>
      <w:pPr>
        <w:widowControl/>
        <w:numPr>
          <w:ilvl w:val="0"/>
          <w:numId w:val="187"/>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主托盘安装管理：对主托盘安装中设计信息、任务单管理、完工报量的管理。</w:t>
      </w:r>
    </w:p>
    <w:p>
      <w:pPr>
        <w:widowControl/>
        <w:numPr>
          <w:ilvl w:val="0"/>
          <w:numId w:val="187"/>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次托盘安装管理：对次托盘安装中设计信息、任务单管理、完工报量的管理。</w:t>
      </w:r>
    </w:p>
    <w:p>
      <w:pPr>
        <w:widowControl/>
        <w:numPr>
          <w:ilvl w:val="0"/>
          <w:numId w:val="187"/>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盖板安装管理：对盖板安装中设计信息、任务单管理、完工报量的管理。</w:t>
      </w:r>
    </w:p>
    <w:p>
      <w:pPr>
        <w:widowControl/>
        <w:numPr>
          <w:ilvl w:val="0"/>
          <w:numId w:val="187"/>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地线安装管理：对地线安装中设计信息、任务单管理、完工报量的管理。</w:t>
      </w:r>
    </w:p>
    <w:p>
      <w:pPr>
        <w:pStyle w:val="5"/>
        <w:bidi w:val="0"/>
        <w:rPr>
          <w:lang w:val="en-US" w:eastAsia="zh-CN"/>
        </w:rPr>
      </w:pPr>
      <w:bookmarkStart w:id="329" w:name="_Toc713"/>
      <w:r>
        <w:rPr>
          <w:rFonts w:hint="eastAsia"/>
          <w:lang w:val="en-US" w:eastAsia="zh-CN"/>
        </w:rPr>
        <w:t>详细说明</w:t>
      </w:r>
      <w:bookmarkEnd w:id="329"/>
    </w:p>
    <w:p>
      <w:pPr>
        <w:pStyle w:val="6"/>
        <w:bidi w:val="0"/>
        <w:rPr>
          <w:lang w:val="en-US" w:eastAsia="zh-CN"/>
        </w:rPr>
      </w:pPr>
      <w:bookmarkStart w:id="330" w:name="_Toc27049"/>
      <w:r>
        <w:rPr>
          <w:rFonts w:hint="eastAsia"/>
          <w:lang w:val="en-US" w:eastAsia="zh-CN"/>
        </w:rPr>
        <w:t>说明</w:t>
      </w:r>
      <w:bookmarkEnd w:id="330"/>
    </w:p>
    <w:p>
      <w:pPr>
        <w:pStyle w:val="7"/>
        <w:bidi w:val="0"/>
        <w:rPr>
          <w:lang w:val="en-US" w:eastAsia="zh-CN"/>
        </w:rPr>
      </w:pPr>
      <w:r>
        <w:rPr>
          <w:rFonts w:hint="eastAsia"/>
          <w:lang w:val="en-US" w:eastAsia="zh-CN"/>
        </w:rPr>
        <w:t>支架安装管理</w:t>
      </w:r>
    </w:p>
    <w:p>
      <w:pPr>
        <w:pStyle w:val="8"/>
        <w:bidi w:val="0"/>
        <w:rPr>
          <w:lang w:val="en-US" w:eastAsia="zh-CN"/>
        </w:rPr>
      </w:pPr>
      <w:r>
        <w:rPr>
          <w:rFonts w:hint="eastAsia"/>
          <w:lang w:val="en-US" w:eastAsia="zh-CN"/>
        </w:rPr>
        <w:t>支架安装设计信息浏览</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【设计信息】可以添加、删除、修改图纸信息、支架信息、材料信息、图纸信息查询、FCR信息查询、导出。</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ascii="宋体" w:hAnsi="宋体" w:eastAsia="宋体" w:cs="Times New Roman"/>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 xml:space="preserve">支架输机内容： </w:t>
      </w:r>
      <w:r>
        <w:rPr>
          <w:rFonts w:hint="eastAsia" w:ascii="宋体" w:hAnsi="宋体" w:eastAsia="宋体" w:cs="Times New Roman"/>
          <w:color w:val="000000"/>
          <w:kern w:val="2"/>
          <w:sz w:val="24"/>
          <w:szCs w:val="24"/>
          <w:lang w:val="en-US" w:eastAsia="zh-CN" w:bidi="ar-SA"/>
        </w:rPr>
        <w:t>图纸编号、</w:t>
      </w:r>
      <w:r>
        <w:rPr>
          <w:rFonts w:hint="eastAsia" w:ascii="宋体" w:hAnsi="宋体" w:eastAsia="宋体" w:cs="宋体"/>
          <w:color w:val="000000"/>
          <w:kern w:val="2"/>
          <w:sz w:val="24"/>
          <w:szCs w:val="24"/>
          <w:lang w:val="en-US" w:eastAsia="zh-CN" w:bidi="ar-SA"/>
        </w:rPr>
        <w:t>施工项目、图纸类型、版本、图纸状态、</w:t>
      </w:r>
      <w:r>
        <w:rPr>
          <w:rFonts w:hint="eastAsia" w:ascii="宋体" w:hAnsi="宋体" w:eastAsia="宋体" w:cs="Times New Roman"/>
          <w:color w:val="000000"/>
          <w:kern w:val="2"/>
          <w:sz w:val="24"/>
          <w:szCs w:val="24"/>
          <w:lang w:val="en-US" w:eastAsia="zh-CN" w:bidi="ar-SA"/>
        </w:rPr>
        <w:t>支架编号、房间、机组、楼层标高、厂房、支架安装标准、是否补漆、固定方式、是否有效、是否预制、关联托盘段号、是否防腐、标准文件代码、标准文件版本、定额类型、支架预制工程量、支架预制点值、支架安装工程量、录入人、所属部门、录入日期，每一版图纸的基础信息都要保留。材料录入信息满足技术部基础数据录入需求</w:t>
      </w:r>
    </w:p>
    <w:p>
      <w:pPr>
        <w:pStyle w:val="8"/>
        <w:bidi w:val="0"/>
        <w:rPr>
          <w:rFonts w:hint="eastAsia"/>
          <w:lang w:val="en-US" w:eastAsia="zh-CN"/>
        </w:rPr>
      </w:pPr>
      <w:r>
        <w:rPr>
          <w:rFonts w:hint="eastAsia"/>
          <w:lang w:val="en-US" w:eastAsia="zh-CN"/>
        </w:rPr>
        <w:t>支架安装任务单打印</w:t>
      </w:r>
    </w:p>
    <w:p>
      <w:pPr>
        <w:widowControl w:val="0"/>
        <w:numPr>
          <w:ilvl w:val="0"/>
          <w:numId w:val="189"/>
        </w:numPr>
        <w:kinsoku/>
        <w:wordWrap/>
        <w:overflowPunct/>
        <w:topLinePunct w:val="0"/>
        <w:autoSpaceDE/>
        <w:autoSpaceDN/>
        <w:bidi w:val="0"/>
        <w:adjustRightInd/>
        <w:spacing w:line="360" w:lineRule="auto"/>
        <w:ind w:left="420" w:leftChars="0" w:hanging="420" w:firstLineChars="0"/>
        <w:jc w:val="both"/>
        <w:textAlignment w:val="auto"/>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功能：计划删除、过滤、查询、导出、任务单打印</w:t>
      </w:r>
    </w:p>
    <w:p>
      <w:pPr>
        <w:widowControl w:val="0"/>
        <w:numPr>
          <w:ilvl w:val="0"/>
          <w:numId w:val="189"/>
        </w:numPr>
        <w:kinsoku/>
        <w:wordWrap/>
        <w:overflowPunct/>
        <w:topLinePunct w:val="0"/>
        <w:autoSpaceDE/>
        <w:autoSpaceDN/>
        <w:bidi w:val="0"/>
        <w:adjustRightInd/>
        <w:spacing w:line="360" w:lineRule="auto"/>
        <w:ind w:left="420" w:leftChars="0" w:hanging="420" w:firstLineChars="0"/>
        <w:jc w:val="both"/>
        <w:textAlignment w:val="auto"/>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字段：子项、区域、系统、图纸号、图纸版本、支架编号、工程量、计划点值、计划员、计划类型、计划周数、生成时间</w:t>
      </w:r>
    </w:p>
    <w:p>
      <w:pPr>
        <w:pStyle w:val="8"/>
        <w:bidi w:val="0"/>
        <w:rPr>
          <w:rFonts w:hint="eastAsia"/>
          <w:lang w:val="en-US" w:eastAsia="zh-CN"/>
        </w:rPr>
      </w:pPr>
      <w:r>
        <w:rPr>
          <w:rFonts w:hint="eastAsia"/>
          <w:lang w:val="en-US" w:eastAsia="zh-CN"/>
        </w:rPr>
        <w:t>支架安装特殊任务单打印</w:t>
      </w:r>
    </w:p>
    <w:p>
      <w:pPr>
        <w:widowControl w:val="0"/>
        <w:numPr>
          <w:ilvl w:val="0"/>
          <w:numId w:val="189"/>
        </w:numPr>
        <w:kinsoku/>
        <w:wordWrap/>
        <w:overflowPunct/>
        <w:topLinePunct w:val="0"/>
        <w:autoSpaceDE/>
        <w:autoSpaceDN/>
        <w:bidi w:val="0"/>
        <w:adjustRightInd/>
        <w:spacing w:line="360" w:lineRule="auto"/>
        <w:ind w:left="420" w:leftChars="0" w:hanging="420" w:firstLineChars="0"/>
        <w:jc w:val="both"/>
        <w:textAlignment w:val="auto"/>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功能：计划删除、过滤、查询、导出、任务单打印</w:t>
      </w:r>
    </w:p>
    <w:p>
      <w:pPr>
        <w:widowControl w:val="0"/>
        <w:numPr>
          <w:ilvl w:val="0"/>
          <w:numId w:val="189"/>
        </w:numPr>
        <w:kinsoku/>
        <w:wordWrap/>
        <w:overflowPunct/>
        <w:topLinePunct w:val="0"/>
        <w:autoSpaceDE/>
        <w:autoSpaceDN/>
        <w:bidi w:val="0"/>
        <w:adjustRightInd/>
        <w:spacing w:line="360" w:lineRule="auto"/>
        <w:ind w:left="420" w:leftChars="0" w:hanging="420" w:firstLineChars="0"/>
        <w:jc w:val="both"/>
        <w:textAlignment w:val="auto"/>
        <w:rPr>
          <w:rFonts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字段：子项、区域、系统、图纸号、图纸版本、支架编号、工程量、计划点值、计划员、计划类型、计划周数、生成时间</w:t>
      </w:r>
    </w:p>
    <w:p>
      <w:pPr>
        <w:pStyle w:val="8"/>
        <w:bidi w:val="0"/>
        <w:rPr>
          <w:rFonts w:hint="eastAsia"/>
          <w:lang w:val="en-US" w:eastAsia="zh-CN"/>
        </w:rPr>
      </w:pPr>
      <w:r>
        <w:rPr>
          <w:rFonts w:hint="eastAsia"/>
          <w:lang w:val="en-US" w:eastAsia="zh-CN"/>
        </w:rPr>
        <w:t>支架安装任务单分发</w:t>
      </w:r>
    </w:p>
    <w:p>
      <w:pPr>
        <w:widowControl w:val="0"/>
        <w:numPr>
          <w:ilvl w:val="0"/>
          <w:numId w:val="189"/>
        </w:numPr>
        <w:kinsoku/>
        <w:wordWrap/>
        <w:overflowPunct/>
        <w:topLinePunct w:val="0"/>
        <w:autoSpaceDE/>
        <w:autoSpaceDN/>
        <w:bidi w:val="0"/>
        <w:adjustRightInd/>
        <w:spacing w:line="360" w:lineRule="auto"/>
        <w:ind w:left="420" w:leftChars="0" w:hanging="420" w:firstLineChars="0"/>
        <w:jc w:val="both"/>
        <w:textAlignment w:val="auto"/>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功能：计划删除、过滤、查询、导出、任务单分发至班长APP及电脑PC终端</w:t>
      </w:r>
    </w:p>
    <w:p>
      <w:pPr>
        <w:widowControl w:val="0"/>
        <w:numPr>
          <w:ilvl w:val="0"/>
          <w:numId w:val="189"/>
        </w:numPr>
        <w:kinsoku/>
        <w:wordWrap/>
        <w:overflowPunct/>
        <w:topLinePunct w:val="0"/>
        <w:autoSpaceDE/>
        <w:autoSpaceDN/>
        <w:bidi w:val="0"/>
        <w:adjustRightInd/>
        <w:spacing w:line="360" w:lineRule="auto"/>
        <w:ind w:left="420" w:leftChars="0" w:hanging="420" w:firstLineChars="0"/>
        <w:jc w:val="both"/>
        <w:textAlignment w:val="auto"/>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字段：子项、区域、系统、图纸号、图纸版本、支架编号、工程量、计划点值、计划员、计划类型、计划周数、生成时间、执行班组</w:t>
      </w:r>
    </w:p>
    <w:p>
      <w:pPr>
        <w:pStyle w:val="8"/>
        <w:bidi w:val="0"/>
        <w:rPr>
          <w:rFonts w:hint="eastAsia"/>
          <w:lang w:val="en-US" w:eastAsia="zh-CN"/>
        </w:rPr>
      </w:pPr>
      <w:r>
        <w:rPr>
          <w:rFonts w:hint="eastAsia"/>
          <w:lang w:val="en-US" w:eastAsia="zh-CN"/>
        </w:rPr>
        <w:t>支架安装完工报量</w:t>
      </w:r>
    </w:p>
    <w:p>
      <w:pPr>
        <w:widowControl w:val="0"/>
        <w:numPr>
          <w:ilvl w:val="0"/>
          <w:numId w:val="189"/>
        </w:numPr>
        <w:kinsoku/>
        <w:wordWrap/>
        <w:overflowPunct/>
        <w:topLinePunct w:val="0"/>
        <w:autoSpaceDE/>
        <w:autoSpaceDN/>
        <w:bidi w:val="0"/>
        <w:adjustRightInd/>
        <w:spacing w:line="360" w:lineRule="auto"/>
        <w:ind w:left="420" w:leftChars="0" w:hanging="420" w:firstLineChars="0"/>
        <w:jc w:val="both"/>
        <w:textAlignment w:val="auto"/>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功能：退回、修改、查询、过滤、提交、导出、支持班长APP及电脑PC终端一键报量</w:t>
      </w:r>
    </w:p>
    <w:p>
      <w:pPr>
        <w:widowControl w:val="0"/>
        <w:numPr>
          <w:ilvl w:val="0"/>
          <w:numId w:val="189"/>
        </w:numPr>
        <w:kinsoku/>
        <w:wordWrap/>
        <w:overflowPunct/>
        <w:topLinePunct w:val="0"/>
        <w:autoSpaceDE/>
        <w:autoSpaceDN/>
        <w:bidi w:val="0"/>
        <w:adjustRightInd/>
        <w:spacing w:line="360" w:lineRule="auto"/>
        <w:ind w:left="420" w:leftChars="0" w:hanging="420" w:firstLineChars="0"/>
        <w:jc w:val="both"/>
        <w:textAlignment w:val="auto"/>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字段：图纸编号、图纸类型、图纸版本、图纸版本、图纸状态、施工项目、机组、班长日报编码、班长、完成时间、厂房、房间、楼层标高、支架编号、支架安装标准号、支架预制工程量、支架预制点值</w:t>
      </w:r>
    </w:p>
    <w:p>
      <w:pPr>
        <w:widowControl w:val="0"/>
        <w:numPr>
          <w:ilvl w:val="0"/>
          <w:numId w:val="189"/>
        </w:numPr>
        <w:kinsoku/>
        <w:wordWrap/>
        <w:overflowPunct/>
        <w:topLinePunct w:val="0"/>
        <w:autoSpaceDE/>
        <w:autoSpaceDN/>
        <w:bidi w:val="0"/>
        <w:adjustRightInd/>
        <w:spacing w:line="360" w:lineRule="auto"/>
        <w:ind w:left="420" w:leftChars="0" w:hanging="420" w:firstLineChars="0"/>
        <w:jc w:val="both"/>
        <w:textAlignment w:val="auto"/>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材料信息基于技术部的基础数据，报量中需填写班长日报实际工程量</w:t>
      </w:r>
    </w:p>
    <w:p>
      <w:pPr>
        <w:pStyle w:val="8"/>
        <w:bidi w:val="0"/>
        <w:rPr>
          <w:rFonts w:hint="eastAsia" w:ascii="宋体" w:hAnsi="宋体" w:eastAsia="宋体" w:cs="Times New Roman"/>
          <w:color w:val="000000"/>
          <w:kern w:val="2"/>
          <w:sz w:val="24"/>
          <w:szCs w:val="24"/>
          <w:lang w:val="en-US" w:eastAsia="zh-CN" w:bidi="ar-SA"/>
        </w:rPr>
      </w:pPr>
      <w:r>
        <w:rPr>
          <w:rFonts w:hint="eastAsia"/>
          <w:lang w:val="en-US" w:eastAsia="zh-CN"/>
        </w:rPr>
        <w:t>支架</w:t>
      </w:r>
      <w:r>
        <w:rPr>
          <w:rFonts w:hint="eastAsia" w:ascii="宋体" w:hAnsi="宋体" w:eastAsia="宋体" w:cs="Times New Roman"/>
          <w:color w:val="000000"/>
          <w:kern w:val="2"/>
          <w:sz w:val="24"/>
          <w:szCs w:val="24"/>
          <w:lang w:val="en-US" w:eastAsia="zh-CN" w:bidi="ar-SA"/>
        </w:rPr>
        <w:t>安装任务单管理</w:t>
      </w:r>
    </w:p>
    <w:p>
      <w:pPr>
        <w:widowControl w:val="0"/>
        <w:numPr>
          <w:ilvl w:val="0"/>
          <w:numId w:val="189"/>
        </w:numPr>
        <w:kinsoku/>
        <w:wordWrap/>
        <w:overflowPunct/>
        <w:topLinePunct w:val="0"/>
        <w:autoSpaceDE/>
        <w:autoSpaceDN/>
        <w:bidi w:val="0"/>
        <w:adjustRightInd/>
        <w:spacing w:line="360" w:lineRule="auto"/>
        <w:ind w:left="420" w:leftChars="0" w:hanging="420" w:firstLineChars="0"/>
        <w:jc w:val="both"/>
        <w:textAlignment w:val="auto"/>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功能：过滤、完成时间搜索、导出</w:t>
      </w:r>
    </w:p>
    <w:p>
      <w:pPr>
        <w:widowControl w:val="0"/>
        <w:numPr>
          <w:ilvl w:val="0"/>
          <w:numId w:val="189"/>
        </w:numPr>
        <w:kinsoku/>
        <w:wordWrap/>
        <w:overflowPunct/>
        <w:topLinePunct w:val="0"/>
        <w:autoSpaceDE/>
        <w:autoSpaceDN/>
        <w:bidi w:val="0"/>
        <w:adjustRightInd/>
        <w:spacing w:line="360" w:lineRule="auto"/>
        <w:ind w:left="420" w:leftChars="0" w:hanging="420" w:firstLineChars="0"/>
        <w:jc w:val="both"/>
        <w:textAlignment w:val="auto"/>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字段：图纸编号、图纸类型、图纸版本、图纸状态、施工项目、机组、班长日报编码、班长、完成时间、QC检验日期、厂房、房间、楼层标高、支架编号、支架安装标准号、支架预制工程量、支架预制点值、预制实际工程量、预制实际点值、支架安装工程量、支架安装点值、安装实际工程量、安装实际点值、是否补漆、固定方式、有效性、提交时间、备注</w:t>
      </w:r>
    </w:p>
    <w:p>
      <w:pPr>
        <w:pStyle w:val="7"/>
        <w:bidi w:val="0"/>
        <w:rPr>
          <w:lang w:val="en-US" w:eastAsia="zh-CN"/>
        </w:rPr>
      </w:pPr>
      <w:r>
        <w:rPr>
          <w:rFonts w:hint="eastAsia"/>
          <w:lang w:val="en-US" w:eastAsia="zh-CN"/>
        </w:rPr>
        <w:t>主托盘安装管理</w:t>
      </w:r>
    </w:p>
    <w:p>
      <w:pPr>
        <w:pStyle w:val="8"/>
        <w:bidi w:val="0"/>
        <w:rPr>
          <w:lang w:val="en-US" w:eastAsia="zh-CN"/>
        </w:rPr>
      </w:pPr>
      <w:r>
        <w:rPr>
          <w:rFonts w:hint="eastAsia"/>
          <w:lang w:val="en-US" w:eastAsia="zh-CN"/>
        </w:rPr>
        <w:t>主托盘安装设计信息浏览</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【设计信息】可以添加、删除、修改图纸信息、托盘信息、附件信息。FCR信息查询、FCR信息查询、导出。</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主托盘输机内容： 图纸编号、施工项目、图纸类型、版本、图纸状态、托盘段号、房间、机组、标准号、托盘类型、托盘规格、托盘色标、是否防腐、是否有效、是否预制、托盘列别、是否加保护、安装标高托盘连接头、安装标准、标准文件版本、定额类型、托盘工程量、托盘点值、录入人、录入部门、录入日期，每一版图纸的基础信息都要保留。材料录入信息满足技术部基础数据录入需求</w:t>
      </w:r>
    </w:p>
    <w:p>
      <w:pPr>
        <w:pStyle w:val="8"/>
        <w:bidi w:val="0"/>
        <w:rPr>
          <w:rFonts w:hint="eastAsia"/>
          <w:lang w:val="en-US" w:eastAsia="zh-CN"/>
        </w:rPr>
      </w:pPr>
      <w:r>
        <w:rPr>
          <w:rFonts w:hint="eastAsia"/>
          <w:lang w:val="en-US" w:eastAsia="zh-CN"/>
        </w:rPr>
        <w:t>主托盘安装任务单打印</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功能：计划删除、过滤、查询、导出、任务单打印</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字段：子项、区域、系统、图纸号、图纸版本、托盘段号、工程量、计划点值、计划员、计划类型、计划周数、生成时间</w:t>
      </w:r>
    </w:p>
    <w:p>
      <w:pPr>
        <w:pStyle w:val="8"/>
        <w:bidi w:val="0"/>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主托盘安装特殊任务单打印</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功能：计划删除、过滤、查询、导出、任务单打印</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字段：子项、区域、系统、图纸号、图纸版本、托盘段号、工程量、计划点值、计划员、计划类型、计划周数、生成时间</w:t>
      </w:r>
    </w:p>
    <w:p>
      <w:pPr>
        <w:pStyle w:val="8"/>
        <w:bidi w:val="0"/>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主</w:t>
      </w:r>
      <w:r>
        <w:rPr>
          <w:rFonts w:hint="eastAsia"/>
          <w:lang w:val="en-US" w:eastAsia="zh-CN"/>
        </w:rPr>
        <w:t>托盘</w:t>
      </w:r>
      <w:r>
        <w:rPr>
          <w:rFonts w:hint="eastAsia" w:ascii="宋体" w:hAnsi="宋体" w:eastAsia="宋体" w:cs="Times New Roman"/>
          <w:color w:val="000000"/>
          <w:kern w:val="2"/>
          <w:sz w:val="24"/>
          <w:szCs w:val="24"/>
          <w:lang w:val="en-US" w:eastAsia="zh-CN" w:bidi="ar-SA"/>
        </w:rPr>
        <w:t>安装任务单分发</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功能：计划删除、过滤、查询、导出、任务单分发至班长APP及电脑PC终端</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字段：子项、区域、系统、图纸号、图纸版本、托盘段号、工程量、计划点值、计划员、计划类型、计划周数、生成时间、执行班组</w:t>
      </w:r>
    </w:p>
    <w:p>
      <w:pPr>
        <w:pStyle w:val="8"/>
        <w:bidi w:val="0"/>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主托盘安装完工报量</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功能：退回、修改、查询、过滤、提交、导出、支持班长APP及电脑PC终端一键报量</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字段：图纸编号、图纸类型、图纸版本、图纸版本、图纸状态、施工项目、机组、班长日报编码、班长、完成时间、厂房、房间、楼层标高、托盘段号、安装工程量、安装点值、有效性、备注、录入人、所属部门、录入日期</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材料信息基于技术部的基础数据，报量中需填写班长日报实际工程量</w:t>
      </w:r>
    </w:p>
    <w:p>
      <w:pPr>
        <w:widowControl w:val="0"/>
        <w:kinsoku/>
        <w:wordWrap/>
        <w:overflowPunct/>
        <w:topLinePunct w:val="0"/>
        <w:autoSpaceDE/>
        <w:autoSpaceDN/>
        <w:bidi w:val="0"/>
        <w:adjustRightInd/>
        <w:spacing w:line="360" w:lineRule="auto"/>
        <w:ind w:left="420" w:firstLine="0" w:firstLineChars="0"/>
        <w:jc w:val="both"/>
        <w:textAlignment w:val="auto"/>
        <w:rPr>
          <w:rFonts w:ascii="宋体" w:hAnsi="宋体" w:eastAsia="宋体" w:cs="Times New Roman"/>
          <w:color w:val="000000"/>
          <w:kern w:val="2"/>
          <w:sz w:val="24"/>
          <w:szCs w:val="24"/>
          <w:lang w:val="en-US" w:eastAsia="zh-CN" w:bidi="ar-SA"/>
        </w:rPr>
      </w:pPr>
    </w:p>
    <w:p>
      <w:pPr>
        <w:pStyle w:val="8"/>
        <w:bidi w:val="0"/>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主托盘安装任务单管理</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功能：过滤、完成时间搜索、导出</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字段：图纸编号、图纸类型、图纸版本、图纸状态、施工项目、机组、班长日报编码、班长、完成时间、QC、检验日期、厂房、房间、楼层标高、托盘段号、托盘安装工程量、托盘安装点值、安装实际工程量、安装实际点值、是否补漆、固定方式、有效性、提交时间、备注</w:t>
      </w:r>
    </w:p>
    <w:p>
      <w:pPr>
        <w:pStyle w:val="7"/>
        <w:bidi w:val="0"/>
        <w:rPr>
          <w:lang w:val="en-US" w:eastAsia="zh-CN"/>
        </w:rPr>
      </w:pPr>
      <w:r>
        <w:rPr>
          <w:rFonts w:hint="eastAsia"/>
          <w:lang w:val="en-US" w:eastAsia="zh-CN"/>
        </w:rPr>
        <w:t>次托盘安装管理</w:t>
      </w:r>
    </w:p>
    <w:p>
      <w:pPr>
        <w:pStyle w:val="8"/>
        <w:bidi w:val="0"/>
        <w:rPr>
          <w:lang w:val="en-US" w:eastAsia="zh-CN"/>
        </w:rPr>
      </w:pPr>
      <w:r>
        <w:rPr>
          <w:rFonts w:hint="eastAsia"/>
          <w:lang w:val="en-US" w:eastAsia="zh-CN"/>
        </w:rPr>
        <w:t>次托盘安装设计信息浏览</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【设计信息】可以添加、删除、修改图纸信息、托盘信息、附件信息。FCR信息查询。图纸信息的审核、取消审核功能。</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ascii="宋体" w:hAnsi="宋体" w:eastAsia="宋体" w:cs="Times New Roman"/>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 xml:space="preserve">次托盘输机内容： </w:t>
      </w:r>
      <w:r>
        <w:rPr>
          <w:rFonts w:hint="eastAsia" w:ascii="宋体" w:hAnsi="宋体" w:eastAsia="宋体" w:cs="Times New Roman"/>
          <w:color w:val="000000"/>
          <w:kern w:val="2"/>
          <w:sz w:val="24"/>
          <w:szCs w:val="24"/>
          <w:lang w:val="en-US" w:eastAsia="zh-CN" w:bidi="ar-SA"/>
        </w:rPr>
        <w:t>图纸编号、</w:t>
      </w:r>
      <w:r>
        <w:rPr>
          <w:rFonts w:hint="eastAsia" w:ascii="宋体" w:hAnsi="宋体" w:eastAsia="宋体" w:cs="宋体"/>
          <w:color w:val="000000"/>
          <w:kern w:val="2"/>
          <w:sz w:val="24"/>
          <w:szCs w:val="24"/>
          <w:lang w:val="en-US" w:eastAsia="zh-CN" w:bidi="ar-SA"/>
        </w:rPr>
        <w:t>施工项目、图纸类型、版本、图纸状态、</w:t>
      </w:r>
      <w:r>
        <w:rPr>
          <w:rFonts w:hint="eastAsia" w:ascii="宋体" w:hAnsi="宋体" w:eastAsia="宋体" w:cs="Times New Roman"/>
          <w:color w:val="000000"/>
          <w:kern w:val="2"/>
          <w:sz w:val="24"/>
          <w:szCs w:val="24"/>
          <w:lang w:val="en-US" w:eastAsia="zh-CN" w:bidi="ar-SA"/>
        </w:rPr>
        <w:t>托盘段号、房间、机组、标准号、托盘类型、托盘规格、托盘色标、是否防腐、是否有效、是否预制、托盘列别、是否加保护、安装标高托盘连接头、安装标准、标准文件版本、定额类型、托盘工程量、托盘点值、录入人、录入</w:t>
      </w:r>
      <w:r>
        <w:rPr>
          <w:rFonts w:hint="eastAsia" w:ascii="宋体" w:hAnsi="宋体" w:eastAsia="宋体" w:cs="宋体"/>
          <w:color w:val="000000"/>
          <w:kern w:val="2"/>
          <w:sz w:val="24"/>
          <w:szCs w:val="24"/>
          <w:lang w:val="en-US" w:eastAsia="zh-CN" w:bidi="ar-SA"/>
        </w:rPr>
        <w:t>部门</w:t>
      </w:r>
      <w:r>
        <w:rPr>
          <w:rFonts w:hint="eastAsia" w:ascii="宋体" w:hAnsi="宋体" w:eastAsia="宋体" w:cs="Times New Roman"/>
          <w:color w:val="000000"/>
          <w:kern w:val="2"/>
          <w:sz w:val="24"/>
          <w:szCs w:val="24"/>
          <w:lang w:val="en-US" w:eastAsia="zh-CN" w:bidi="ar-SA"/>
        </w:rPr>
        <w:t>、录入日期，每一版图纸的基础信息都要保留。材料录入信息满足技术部基础数据录入需求</w:t>
      </w:r>
    </w:p>
    <w:p>
      <w:pPr>
        <w:pStyle w:val="8"/>
        <w:bidi w:val="0"/>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次托盘安装任务单打印</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功能：计划删除、过滤、查询、导出、任务单打印</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字段：子项、区域、系统、图纸号、图纸版本、托盘段号、工程量、计划点值、计划员、计划类型、计划周数、生成时间</w:t>
      </w:r>
    </w:p>
    <w:p>
      <w:pPr>
        <w:pStyle w:val="8"/>
        <w:bidi w:val="0"/>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次托盘安装特殊任务单打印</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功能：计划删除、过滤、查询、导出、任务单打印</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ascii="宋体" w:hAnsi="宋体" w:eastAsia="宋体" w:cs="Times New Roman"/>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字段</w:t>
      </w:r>
      <w:r>
        <w:rPr>
          <w:rFonts w:hint="eastAsia" w:ascii="宋体" w:hAnsi="宋体" w:eastAsia="宋体" w:cs="Times New Roman"/>
          <w:color w:val="000000"/>
          <w:kern w:val="2"/>
          <w:sz w:val="24"/>
          <w:szCs w:val="24"/>
          <w:lang w:val="en-US" w:eastAsia="zh-CN" w:bidi="ar-SA"/>
        </w:rPr>
        <w:t>：子项、区域、系统、图纸号、图纸版本、托盘段号、工程量、计划点值、计划员、计划类型、计划周数、生成时间</w:t>
      </w:r>
    </w:p>
    <w:p>
      <w:pPr>
        <w:pStyle w:val="8"/>
        <w:bidi w:val="0"/>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次托盘</w:t>
      </w:r>
      <w:r>
        <w:rPr>
          <w:rFonts w:hint="eastAsia"/>
          <w:lang w:val="en-US" w:eastAsia="zh-CN"/>
        </w:rPr>
        <w:t>安装</w:t>
      </w:r>
      <w:r>
        <w:rPr>
          <w:rFonts w:hint="eastAsia" w:ascii="宋体" w:hAnsi="宋体" w:eastAsia="宋体" w:cs="Times New Roman"/>
          <w:color w:val="000000"/>
          <w:kern w:val="2"/>
          <w:sz w:val="24"/>
          <w:szCs w:val="24"/>
          <w:lang w:val="en-US" w:eastAsia="zh-CN" w:bidi="ar-SA"/>
        </w:rPr>
        <w:t>任务单分发</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功能：计划删除、过滤、查询、导出、任务单分发至班长APP及电脑PC终端</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ascii="宋体" w:hAnsi="宋体" w:eastAsia="宋体" w:cs="Times New Roman"/>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字段：</w:t>
      </w:r>
      <w:r>
        <w:rPr>
          <w:rFonts w:hint="eastAsia" w:ascii="宋体" w:hAnsi="宋体" w:eastAsia="宋体" w:cs="Times New Roman"/>
          <w:color w:val="000000"/>
          <w:kern w:val="2"/>
          <w:sz w:val="24"/>
          <w:szCs w:val="24"/>
          <w:lang w:val="en-US" w:eastAsia="zh-CN" w:bidi="ar-SA"/>
        </w:rPr>
        <w:t>子项、区域、系统、图纸号、图纸版本、托盘段号、工程量、计划点值、计划员、计划类型、计划周数、生成时间、执行班组</w:t>
      </w:r>
    </w:p>
    <w:p>
      <w:pPr>
        <w:pStyle w:val="8"/>
        <w:bidi w:val="0"/>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次托盘</w:t>
      </w:r>
      <w:r>
        <w:rPr>
          <w:rFonts w:hint="eastAsia"/>
          <w:lang w:val="en-US" w:eastAsia="zh-CN"/>
        </w:rPr>
        <w:t>安装</w:t>
      </w:r>
      <w:r>
        <w:rPr>
          <w:rFonts w:hint="eastAsia" w:ascii="宋体" w:hAnsi="宋体" w:eastAsia="宋体" w:cs="Times New Roman"/>
          <w:color w:val="000000"/>
          <w:kern w:val="2"/>
          <w:sz w:val="24"/>
          <w:szCs w:val="24"/>
          <w:lang w:val="en-US" w:eastAsia="zh-CN" w:bidi="ar-SA"/>
        </w:rPr>
        <w:t>完工报量</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功能：退回、修改、查询、过滤、提交、导出、支持班长APP终端一键报量</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字段：图纸编号、图纸类型、图纸版本、图纸版本、图纸状态、施工项目、机组、班长日报编码、班长、完成时间、厂房、房间、楼层标高、托盘段号、安装工程量、安装点值、有效性、备注、录入人、所属部门、录入日期</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ascii="宋体" w:hAnsi="宋体" w:eastAsia="宋体" w:cs="Times New Roman"/>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材料信息基</w:t>
      </w:r>
      <w:r>
        <w:rPr>
          <w:rFonts w:hint="eastAsia" w:ascii="宋体" w:hAnsi="宋体" w:eastAsia="宋体" w:cs="Times New Roman"/>
          <w:color w:val="000000"/>
          <w:kern w:val="2"/>
          <w:sz w:val="24"/>
          <w:szCs w:val="24"/>
          <w:lang w:val="en-US" w:eastAsia="zh-CN" w:bidi="ar-SA"/>
        </w:rPr>
        <w:t>于技术部的基础数据，报量中需填写班长日报实际工程量</w:t>
      </w:r>
    </w:p>
    <w:p>
      <w:pPr>
        <w:pStyle w:val="8"/>
        <w:bidi w:val="0"/>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次托盘安装任务单管理</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功能：过滤、完成时间搜索、导出</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ascii="宋体" w:hAnsi="宋体" w:eastAsia="宋体" w:cs="Times New Roman"/>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字段：图纸编号、图纸类型、图纸版本、图纸状态、施工项目、机组、班长日报编码、班长、完成时间、QC检验日期、厂房、房间、楼层标高、托盘段号、托盘安装工程量、托盘安装点值、安装实际工程量、安装实际点值、是否补漆、</w:t>
      </w:r>
      <w:r>
        <w:rPr>
          <w:rFonts w:hint="eastAsia" w:ascii="宋体" w:hAnsi="宋体" w:eastAsia="宋体" w:cs="Times New Roman"/>
          <w:color w:val="000000"/>
          <w:kern w:val="2"/>
          <w:sz w:val="24"/>
          <w:szCs w:val="24"/>
          <w:lang w:val="en-US" w:eastAsia="zh-CN" w:bidi="ar-SA"/>
        </w:rPr>
        <w:t>固定方式、有效性、提交时间、备注</w:t>
      </w:r>
    </w:p>
    <w:p>
      <w:pPr>
        <w:pStyle w:val="7"/>
        <w:bidi w:val="0"/>
        <w:rPr>
          <w:lang w:val="en-US" w:eastAsia="zh-CN"/>
        </w:rPr>
      </w:pPr>
      <w:r>
        <w:rPr>
          <w:rFonts w:hint="eastAsia"/>
          <w:lang w:val="en-US" w:eastAsia="zh-CN"/>
        </w:rPr>
        <w:t>盖板安装管理</w:t>
      </w:r>
    </w:p>
    <w:p>
      <w:pPr>
        <w:pStyle w:val="8"/>
        <w:bidi w:val="0"/>
        <w:rPr>
          <w:lang w:val="en-US" w:eastAsia="zh-CN"/>
        </w:rPr>
      </w:pPr>
      <w:r>
        <w:rPr>
          <w:rFonts w:hint="eastAsia"/>
          <w:lang w:val="en-US" w:eastAsia="zh-CN"/>
        </w:rPr>
        <w:t>盖板安装设计信息浏览</w:t>
      </w:r>
    </w:p>
    <w:p>
      <w:pPr>
        <w:widowControl w:val="0"/>
        <w:kinsoku/>
        <w:wordWrap/>
        <w:overflowPunct/>
        <w:topLinePunct w:val="0"/>
        <w:autoSpaceDE/>
        <w:autoSpaceDN/>
        <w:bidi w:val="0"/>
        <w:adjustRightInd/>
        <w:spacing w:line="360" w:lineRule="auto"/>
        <w:ind w:firstLine="0" w:firstLineChars="0"/>
        <w:jc w:val="both"/>
        <w:textAlignment w:val="auto"/>
        <w:rPr>
          <w:rFonts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 xml:space="preserve">   盖板安装设计信息由主次托盘安装设计信息中是否加保护自动代入，不单独进行盖板安装设计信息录入</w:t>
      </w:r>
    </w:p>
    <w:p>
      <w:pPr>
        <w:pStyle w:val="8"/>
        <w:bidi w:val="0"/>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盖板安装任务</w:t>
      </w:r>
      <w:r>
        <w:rPr>
          <w:rFonts w:hint="eastAsia"/>
          <w:lang w:val="en-US" w:eastAsia="zh-CN"/>
        </w:rPr>
        <w:t>单打</w:t>
      </w:r>
      <w:r>
        <w:rPr>
          <w:rFonts w:hint="eastAsia" w:ascii="宋体" w:hAnsi="宋体" w:eastAsia="宋体" w:cs="Times New Roman"/>
          <w:color w:val="000000"/>
          <w:kern w:val="2"/>
          <w:sz w:val="24"/>
          <w:szCs w:val="24"/>
          <w:lang w:val="en-US" w:eastAsia="zh-CN" w:bidi="ar-SA"/>
        </w:rPr>
        <w:t>印</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功能：计划删除、过滤、查询、导出、任务单打印</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ascii="宋体" w:hAnsi="宋体" w:eastAsia="宋体" w:cs="Times New Roman"/>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字段：子项、区域、系统、图纸号、图纸版本、托盘段号、盖板工程量、计划点值、</w:t>
      </w:r>
      <w:r>
        <w:rPr>
          <w:rFonts w:hint="eastAsia" w:ascii="宋体" w:hAnsi="宋体" w:eastAsia="宋体" w:cs="Times New Roman"/>
          <w:color w:val="000000"/>
          <w:kern w:val="2"/>
          <w:sz w:val="24"/>
          <w:szCs w:val="24"/>
          <w:lang w:val="en-US" w:eastAsia="zh-CN" w:bidi="ar-SA"/>
        </w:rPr>
        <w:t>计划员、计划类型、计划周数、生成时间</w:t>
      </w:r>
    </w:p>
    <w:p>
      <w:pPr>
        <w:pStyle w:val="8"/>
        <w:bidi w:val="0"/>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盖板安装</w:t>
      </w:r>
      <w:r>
        <w:rPr>
          <w:rFonts w:hint="eastAsia"/>
          <w:lang w:val="en-US" w:eastAsia="zh-CN"/>
        </w:rPr>
        <w:t>特殊</w:t>
      </w:r>
      <w:r>
        <w:rPr>
          <w:rFonts w:hint="eastAsia" w:ascii="宋体" w:hAnsi="宋体" w:eastAsia="宋体" w:cs="Times New Roman"/>
          <w:color w:val="000000"/>
          <w:kern w:val="2"/>
          <w:sz w:val="24"/>
          <w:szCs w:val="24"/>
          <w:lang w:val="en-US" w:eastAsia="zh-CN" w:bidi="ar-SA"/>
        </w:rPr>
        <w:t>任务单打印</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功能：计划删除、过滤、查询、导出、任务单打印</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ascii="宋体" w:hAnsi="宋体" w:eastAsia="宋体" w:cs="Times New Roman"/>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字段：子项、区域、系统、图纸号、图纸版本、托盘段号、盖板工程量、计划点值</w:t>
      </w:r>
      <w:r>
        <w:rPr>
          <w:rFonts w:hint="eastAsia" w:ascii="宋体" w:hAnsi="宋体" w:eastAsia="宋体" w:cs="Times New Roman"/>
          <w:color w:val="000000"/>
          <w:kern w:val="2"/>
          <w:sz w:val="24"/>
          <w:szCs w:val="24"/>
          <w:lang w:val="en-US" w:eastAsia="zh-CN" w:bidi="ar-SA"/>
        </w:rPr>
        <w:t>、计划员、计划类型、计划周数、生成时间</w:t>
      </w:r>
    </w:p>
    <w:p>
      <w:pPr>
        <w:pStyle w:val="8"/>
        <w:bidi w:val="0"/>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盖板安装任务单分发</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功能：计划删除、过滤、查询、导出、任务单分发至班长APP及电脑PC终端</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ascii="宋体" w:hAnsi="宋体" w:eastAsia="宋体" w:cs="Times New Roman"/>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字段：</w:t>
      </w:r>
      <w:r>
        <w:rPr>
          <w:rFonts w:hint="eastAsia" w:ascii="宋体" w:hAnsi="宋体" w:eastAsia="宋体" w:cs="Times New Roman"/>
          <w:color w:val="000000"/>
          <w:kern w:val="2"/>
          <w:sz w:val="24"/>
          <w:szCs w:val="24"/>
          <w:lang w:val="en-US" w:eastAsia="zh-CN" w:bidi="ar-SA"/>
        </w:rPr>
        <w:t>子项、区域、系统、图纸号、图纸版本、托盘段号、工程量、计划点值、计划员、计划类型、计划周数、生成时间、执行班组</w:t>
      </w:r>
    </w:p>
    <w:p>
      <w:pPr>
        <w:pStyle w:val="8"/>
        <w:bidi w:val="0"/>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盖板安装完工报量</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功能：退回、修改、查询、过滤、提交、导出、支持班长APP及电脑PC终端一键报量</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字段：图纸编号、图纸类型、图纸版本、图纸版本、图纸状态、施工项目、机组、班长日报编码、班长、完成时间、厂房、房间、楼层标高、托盘段号、盖板工程量、盖板点值、有效性、备注、录入人、所属部门、录入日期</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ascii="宋体" w:hAnsi="宋体" w:eastAsia="宋体" w:cs="Times New Roman"/>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材料信息基</w:t>
      </w:r>
      <w:r>
        <w:rPr>
          <w:rFonts w:hint="eastAsia" w:ascii="宋体" w:hAnsi="宋体" w:eastAsia="宋体" w:cs="Times New Roman"/>
          <w:color w:val="000000"/>
          <w:kern w:val="2"/>
          <w:sz w:val="24"/>
          <w:szCs w:val="24"/>
          <w:lang w:val="en-US" w:eastAsia="zh-CN" w:bidi="ar-SA"/>
        </w:rPr>
        <w:t>于技术部的基础数据，报量中需填写班长日报实际工程量</w:t>
      </w:r>
    </w:p>
    <w:p>
      <w:pPr>
        <w:pStyle w:val="8"/>
        <w:bidi w:val="0"/>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盖板安装任务单管理</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功能：过滤、完成时间搜索、导出</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ascii="宋体" w:hAnsi="宋体" w:eastAsia="宋体" w:cs="Times New Roman"/>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字段：图纸编号、图纸类型、图纸版本、图纸状态、施工项目、机组、班长日报编码、班长、完成时间、QC检验日期、厂房、房间、楼层标高、托盘段号、盖板安装工程量、盖板安装点值、盖板实际工程量、盖板安装实际点值、是否补漆</w:t>
      </w:r>
      <w:r>
        <w:rPr>
          <w:rFonts w:hint="eastAsia" w:ascii="宋体" w:hAnsi="宋体" w:eastAsia="宋体" w:cs="Times New Roman"/>
          <w:color w:val="000000"/>
          <w:kern w:val="2"/>
          <w:sz w:val="24"/>
          <w:szCs w:val="24"/>
          <w:lang w:val="en-US" w:eastAsia="zh-CN" w:bidi="ar-SA"/>
        </w:rPr>
        <w:t>、固定方式、有效性、提交时间、备注</w:t>
      </w:r>
    </w:p>
    <w:p>
      <w:pPr>
        <w:pStyle w:val="7"/>
        <w:bidi w:val="0"/>
        <w:rPr>
          <w:lang w:val="en-US" w:eastAsia="zh-CN"/>
        </w:rPr>
      </w:pPr>
      <w:r>
        <w:rPr>
          <w:rFonts w:hint="eastAsia"/>
          <w:lang w:val="en-US" w:eastAsia="zh-CN"/>
        </w:rPr>
        <w:t>地线安装管理</w:t>
      </w:r>
    </w:p>
    <w:p>
      <w:pPr>
        <w:pStyle w:val="8"/>
        <w:bidi w:val="0"/>
        <w:rPr>
          <w:lang w:val="en-US" w:eastAsia="zh-CN"/>
        </w:rPr>
      </w:pPr>
      <w:r>
        <w:rPr>
          <w:rFonts w:hint="eastAsia"/>
          <w:lang w:val="en-US" w:eastAsia="zh-CN"/>
        </w:rPr>
        <w:t>地线安装设计信息浏览</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【设计信息】可以添加、删除、修改图纸信息、托盘或设备位号信息、附件信息。FCR信息查询。图纸信息的审核、取消审核功能。</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ascii="宋体" w:hAnsi="宋体" w:eastAsia="宋体" w:cs="Times New Roman"/>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地线输机内容： 图纸编号、施工项目、图纸类型、版本、图纸状态、房间、机组楼层标高、厂房托盘段号/设备位号、是否有效、标准文件代码、标准文件版本、定额类型、安装工程量、安装点值、录入人、所属部门、录入日期，每一版</w:t>
      </w:r>
      <w:r>
        <w:rPr>
          <w:rFonts w:hint="eastAsia" w:ascii="宋体" w:hAnsi="宋体" w:eastAsia="宋体" w:cs="Times New Roman"/>
          <w:color w:val="000000"/>
          <w:kern w:val="2"/>
          <w:sz w:val="24"/>
          <w:szCs w:val="24"/>
          <w:lang w:val="en-US" w:eastAsia="zh-CN" w:bidi="ar-SA"/>
        </w:rPr>
        <w:t>图纸的基础信息都要保留。材料录入信息满足技术部基础数据录入需求</w:t>
      </w:r>
    </w:p>
    <w:p>
      <w:pPr>
        <w:pStyle w:val="8"/>
        <w:bidi w:val="0"/>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地线安装</w:t>
      </w:r>
      <w:r>
        <w:rPr>
          <w:rFonts w:hint="eastAsia"/>
          <w:lang w:val="en-US" w:eastAsia="zh-CN"/>
        </w:rPr>
        <w:t>任务</w:t>
      </w:r>
      <w:r>
        <w:rPr>
          <w:rFonts w:hint="eastAsia" w:ascii="宋体" w:hAnsi="宋体" w:eastAsia="宋体" w:cs="Times New Roman"/>
          <w:color w:val="000000"/>
          <w:kern w:val="2"/>
          <w:sz w:val="24"/>
          <w:szCs w:val="24"/>
          <w:lang w:val="en-US" w:eastAsia="zh-CN" w:bidi="ar-SA"/>
        </w:rPr>
        <w:t>单打印</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功能：计划删除、过滤、查询、导出、任务单打印</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ascii="宋体" w:hAnsi="宋体" w:eastAsia="宋体" w:cs="Times New Roman"/>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字段：子项、区域、系统、图纸号、图纸版本、托盘或设备位号、工程量、计划点</w:t>
      </w:r>
      <w:r>
        <w:rPr>
          <w:rFonts w:hint="eastAsia" w:ascii="宋体" w:hAnsi="宋体" w:eastAsia="宋体" w:cs="Times New Roman"/>
          <w:color w:val="000000"/>
          <w:kern w:val="2"/>
          <w:sz w:val="24"/>
          <w:szCs w:val="24"/>
          <w:lang w:val="en-US" w:eastAsia="zh-CN" w:bidi="ar-SA"/>
        </w:rPr>
        <w:t>值、计划员、计划类型、计划周数、生成时间</w:t>
      </w:r>
    </w:p>
    <w:p>
      <w:pPr>
        <w:pStyle w:val="8"/>
        <w:bidi w:val="0"/>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地线安装</w:t>
      </w:r>
      <w:r>
        <w:rPr>
          <w:rFonts w:hint="eastAsia"/>
          <w:lang w:val="en-US" w:eastAsia="zh-CN"/>
        </w:rPr>
        <w:t>特殊</w:t>
      </w:r>
      <w:r>
        <w:rPr>
          <w:rFonts w:hint="eastAsia" w:ascii="宋体" w:hAnsi="宋体" w:eastAsia="宋体" w:cs="Times New Roman"/>
          <w:color w:val="000000"/>
          <w:kern w:val="2"/>
          <w:sz w:val="24"/>
          <w:szCs w:val="24"/>
          <w:lang w:val="en-US" w:eastAsia="zh-CN" w:bidi="ar-SA"/>
        </w:rPr>
        <w:t>任务单打印</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功能：计划删除、过滤、查询、导出、任务单打印</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ascii="宋体" w:hAnsi="宋体" w:eastAsia="宋体" w:cs="Times New Roman"/>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字段：子项、区域、系统、图纸号、图纸版本、托盘或设备位号、工程量、计划点值、计划</w:t>
      </w:r>
      <w:r>
        <w:rPr>
          <w:rFonts w:hint="eastAsia" w:ascii="宋体" w:hAnsi="宋体" w:eastAsia="宋体" w:cs="Times New Roman"/>
          <w:color w:val="000000"/>
          <w:kern w:val="2"/>
          <w:sz w:val="24"/>
          <w:szCs w:val="24"/>
          <w:lang w:val="en-US" w:eastAsia="zh-CN" w:bidi="ar-SA"/>
        </w:rPr>
        <w:t>员、计划类型、计划周数、生成时间</w:t>
      </w:r>
    </w:p>
    <w:p>
      <w:pPr>
        <w:pStyle w:val="8"/>
        <w:bidi w:val="0"/>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地线安装</w:t>
      </w:r>
      <w:r>
        <w:rPr>
          <w:rFonts w:hint="eastAsia"/>
          <w:lang w:val="en-US" w:eastAsia="zh-CN"/>
        </w:rPr>
        <w:t>任务</w:t>
      </w:r>
      <w:r>
        <w:rPr>
          <w:rFonts w:hint="eastAsia" w:ascii="宋体" w:hAnsi="宋体" w:eastAsia="宋体" w:cs="Times New Roman"/>
          <w:color w:val="000000"/>
          <w:kern w:val="2"/>
          <w:sz w:val="24"/>
          <w:szCs w:val="24"/>
          <w:lang w:val="en-US" w:eastAsia="zh-CN" w:bidi="ar-SA"/>
        </w:rPr>
        <w:t>单分发</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功能：计划删除、过滤、查询、导出、任务单分发至班长APP及电脑PC终端</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ascii="宋体" w:hAnsi="宋体" w:eastAsia="宋体" w:cs="Times New Roman"/>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字段：子项、区域、系统、图纸号、图纸版本、托盘或设备位号、工程量、计划</w:t>
      </w:r>
      <w:r>
        <w:rPr>
          <w:rFonts w:hint="eastAsia" w:ascii="宋体" w:hAnsi="宋体" w:eastAsia="宋体" w:cs="Times New Roman"/>
          <w:color w:val="000000"/>
          <w:kern w:val="2"/>
          <w:sz w:val="24"/>
          <w:szCs w:val="24"/>
          <w:lang w:val="en-US" w:eastAsia="zh-CN" w:bidi="ar-SA"/>
        </w:rPr>
        <w:t>点值、计划员、计划类型、计划周数、生成时间、执行班组</w:t>
      </w:r>
    </w:p>
    <w:p>
      <w:pPr>
        <w:pStyle w:val="8"/>
        <w:bidi w:val="0"/>
        <w:rPr>
          <w:rFonts w:hint="eastAsia"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地线安装完工报量</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功能：退回、修改、查询、过滤、提交、导出、支持班长APP及电脑PC终端一键报量</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字段：图纸编号、图纸类型、图纸版本、图纸版本、图纸状态、施工项目、机组、班长日报编码、班长、完成时间、厂房、房间、楼层标高、托盘段号、安装工程量、安装点值、有效性、备注、录入人、所属部门、录入日期</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ascii="宋体" w:hAnsi="宋体" w:eastAsia="宋体" w:cs="Times New Roman"/>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材料信息</w:t>
      </w:r>
      <w:r>
        <w:rPr>
          <w:rFonts w:hint="eastAsia" w:ascii="宋体" w:hAnsi="宋体" w:eastAsia="宋体" w:cs="Times New Roman"/>
          <w:color w:val="000000"/>
          <w:kern w:val="2"/>
          <w:sz w:val="24"/>
          <w:szCs w:val="24"/>
          <w:lang w:val="en-US" w:eastAsia="zh-CN" w:bidi="ar-SA"/>
        </w:rPr>
        <w:t>基于技术部的基础数据，报量中需填写班长日报实际工程量</w:t>
      </w:r>
    </w:p>
    <w:p>
      <w:pPr>
        <w:pStyle w:val="8"/>
        <w:bidi w:val="0"/>
        <w:rPr>
          <w:rFonts w:ascii="宋体" w:hAnsi="宋体" w:eastAsia="宋体" w:cs="Times New Roman"/>
          <w:color w:val="000000"/>
          <w:kern w:val="2"/>
          <w:sz w:val="24"/>
          <w:szCs w:val="24"/>
          <w:lang w:val="en-US" w:eastAsia="zh-CN" w:bidi="ar-SA"/>
        </w:rPr>
      </w:pPr>
      <w:r>
        <w:rPr>
          <w:rFonts w:hint="eastAsia" w:ascii="宋体" w:hAnsi="宋体" w:eastAsia="宋体" w:cs="Times New Roman"/>
          <w:color w:val="000000"/>
          <w:kern w:val="2"/>
          <w:sz w:val="24"/>
          <w:szCs w:val="24"/>
          <w:lang w:val="en-US" w:eastAsia="zh-CN" w:bidi="ar-SA"/>
        </w:rPr>
        <w:t>地线安装任务单管理</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功能：过滤、完成时间搜索、导出</w:t>
      </w:r>
    </w:p>
    <w:p>
      <w:pPr>
        <w:widowControl/>
        <w:numPr>
          <w:ilvl w:val="0"/>
          <w:numId w:val="188"/>
        </w:numPr>
        <w:kinsoku/>
        <w:wordWrap/>
        <w:overflowPunct/>
        <w:topLinePunct w:val="0"/>
        <w:autoSpaceDE/>
        <w:autoSpaceDN/>
        <w:bidi w:val="0"/>
        <w:adjustRightInd/>
        <w:snapToGrid w:val="0"/>
        <w:spacing w:line="360" w:lineRule="auto"/>
        <w:ind w:left="420" w:leftChars="0" w:hanging="420" w:firstLineChars="0"/>
        <w:jc w:val="left"/>
        <w:textAlignment w:val="auto"/>
        <w:rPr>
          <w:rFonts w:ascii="宋体" w:hAnsi="宋体" w:eastAsia="宋体" w:cs="Times New Roman"/>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字段：图纸编号、图纸类型、图纸版本、图纸状态、施工项目、机组、班长日报编码、班长、完成时间、QC、检验日期、厂房、房间、楼层标高、托盘段号、安装工程量、安装点值、安装实际工程量、安装实际点值、是否补漆、固定方式</w:t>
      </w:r>
      <w:r>
        <w:rPr>
          <w:rFonts w:hint="eastAsia" w:ascii="宋体" w:hAnsi="宋体" w:eastAsia="宋体" w:cs="Times New Roman"/>
          <w:color w:val="000000"/>
          <w:kern w:val="2"/>
          <w:sz w:val="24"/>
          <w:szCs w:val="24"/>
          <w:lang w:val="en-US" w:eastAsia="zh-CN" w:bidi="ar-SA"/>
        </w:rPr>
        <w:t>、有效性、提交时间、备注</w:t>
      </w:r>
    </w:p>
    <w:p>
      <w:pPr>
        <w:pStyle w:val="5"/>
        <w:bidi w:val="0"/>
        <w:rPr>
          <w:lang w:val="en-US" w:eastAsia="zh-CN"/>
        </w:rPr>
      </w:pPr>
      <w:bookmarkStart w:id="331" w:name="_Toc9718"/>
      <w:r>
        <w:rPr>
          <w:rFonts w:hint="eastAsia"/>
          <w:lang w:val="en-US" w:eastAsia="zh-CN"/>
        </w:rPr>
        <w:t>流程图</w:t>
      </w:r>
      <w:bookmarkEnd w:id="331"/>
    </w:p>
    <w:p>
      <w:pPr>
        <w:bidi w:val="0"/>
        <w:rPr>
          <w:rFonts w:hint="eastAsia"/>
          <w:lang w:val="en-US" w:eastAsia="zh-CN"/>
        </w:rPr>
      </w:pPr>
      <w:r>
        <w:rPr>
          <w:rFonts w:hint="eastAsia"/>
          <w:lang w:val="en-US" w:eastAsia="zh-CN"/>
        </w:rPr>
        <w:t>参考管道施工管理流程图,如下：</w:t>
      </w:r>
    </w:p>
    <w:p>
      <w:pPr>
        <w:pStyle w:val="2"/>
        <w:keepNext w:val="0"/>
        <w:keepLines w:val="0"/>
        <w:pageBreakBefore w:val="0"/>
        <w:widowControl w:val="0"/>
        <w:kinsoku/>
        <w:wordWrap/>
        <w:overflowPunct/>
        <w:topLinePunct w:val="0"/>
        <w:autoSpaceDE/>
        <w:autoSpaceDN/>
        <w:bidi w:val="0"/>
        <w:adjustRightInd w:val="0"/>
        <w:snapToGrid/>
        <w:spacing w:line="360" w:lineRule="auto"/>
        <w:ind w:left="0" w:leftChars="0" w:firstLine="0" w:firstLineChars="0"/>
        <w:textAlignment w:val="baseline"/>
        <w:rPr>
          <w:rFonts w:hint="eastAsia"/>
          <w:lang w:val="en-US" w:eastAsia="zh-CN"/>
        </w:rPr>
      </w:pPr>
      <w:r>
        <w:rPr>
          <w:rFonts w:ascii="Times New Roman" w:hAnsi="Times New Roman" w:eastAsia="宋体" w:cs="Times New Roman"/>
        </w:rPr>
        <w:object>
          <v:shape id="_x0000_i1039" o:spt="75" type="#_x0000_t75" style="height:639pt;width:448.55pt;" o:ole="t" filled="f" o:preferrelative="t" stroked="f" coordsize="21600,21600">
            <v:path/>
            <v:fill on="f" focussize="0,0"/>
            <v:stroke on="f"/>
            <v:imagedata r:id="rId170" o:title=""/>
            <o:lock v:ext="edit" aspectratio="t"/>
            <w10:wrap type="none"/>
            <w10:anchorlock/>
          </v:shape>
          <o:OLEObject Type="Embed" ProgID="Visio.Drawing.11" ShapeID="_x0000_i1039" DrawAspect="Content" ObjectID="_1468075739" r:id="rId169">
            <o:LockedField>false</o:LockedField>
          </o:OLEObject>
        </w:object>
      </w:r>
    </w:p>
    <w:p>
      <w:pPr>
        <w:pStyle w:val="29"/>
        <w:keepNext w:val="0"/>
        <w:keepLines w:val="0"/>
        <w:pageBreakBefore/>
        <w:widowControl w:val="0"/>
        <w:numPr>
          <w:ilvl w:val="0"/>
          <w:numId w:val="3"/>
        </w:numPr>
        <w:kinsoku/>
        <w:wordWrap/>
        <w:overflowPunct/>
        <w:topLinePunct w:val="0"/>
        <w:autoSpaceDE/>
        <w:autoSpaceDN/>
        <w:bidi w:val="0"/>
        <w:adjustRightInd w:val="0"/>
        <w:snapToGrid/>
        <w:spacing w:line="360" w:lineRule="auto"/>
        <w:ind w:left="0" w:leftChars="0" w:firstLine="420" w:firstLineChars="0"/>
        <w:textAlignment w:val="baseline"/>
        <w:rPr>
          <w:rFonts w:hint="eastAsia" w:ascii="宋体" w:hAnsi="宋体" w:eastAsia="宋体" w:cs="宋体"/>
          <w:lang w:val="en-US" w:eastAsia="zh-CN"/>
        </w:rPr>
      </w:pPr>
      <w:bookmarkStart w:id="332" w:name="_Toc24757"/>
      <w:r>
        <w:rPr>
          <w:rFonts w:hint="eastAsia" w:ascii="宋体" w:hAnsi="宋体" w:eastAsia="宋体" w:cs="宋体"/>
          <w:lang w:val="en-US" w:eastAsia="zh-CN"/>
        </w:rPr>
        <w:t>通防施工</w:t>
      </w:r>
      <w:bookmarkEnd w:id="332"/>
    </w:p>
    <w:p>
      <w:pPr>
        <w:pStyle w:val="5"/>
        <w:pageBreakBefore w:val="0"/>
        <w:numPr>
          <w:ilvl w:val="0"/>
          <w:numId w:val="190"/>
        </w:numPr>
        <w:kinsoku/>
        <w:wordWrap/>
        <w:overflowPunct/>
        <w:topLinePunct w:val="0"/>
        <w:autoSpaceDE/>
        <w:autoSpaceDN/>
        <w:bidi w:val="0"/>
        <w:spacing w:line="360" w:lineRule="auto"/>
        <w:ind w:left="0" w:leftChars="0" w:firstLine="0" w:firstLineChars="0"/>
        <w:rPr>
          <w:rFonts w:hint="default" w:ascii="Cambria" w:hAnsi="Cambria" w:eastAsia="宋体" w:cs="Times New Roman"/>
          <w:b/>
          <w:bCs/>
          <w:sz w:val="32"/>
          <w:szCs w:val="32"/>
          <w:lang w:val="en-US" w:eastAsia="zh-CN" w:bidi="ar-SA"/>
        </w:rPr>
      </w:pPr>
      <w:bookmarkStart w:id="333" w:name="_Toc23092"/>
      <w:r>
        <w:rPr>
          <w:rFonts w:hint="eastAsia" w:ascii="Cambria" w:hAnsi="Cambria" w:eastAsia="宋体" w:cs="Times New Roman"/>
          <w:b/>
          <w:bCs/>
          <w:sz w:val="32"/>
          <w:szCs w:val="32"/>
          <w:lang w:val="en-US" w:eastAsia="zh-CN" w:bidi="ar-SA"/>
        </w:rPr>
        <w:t>通风施工管理</w:t>
      </w:r>
      <w:bookmarkEnd w:id="333"/>
    </w:p>
    <w:p>
      <w:pPr>
        <w:pStyle w:val="5"/>
        <w:pageBreakBefore w:val="0"/>
        <w:numPr>
          <w:ilvl w:val="0"/>
          <w:numId w:val="191"/>
        </w:numPr>
        <w:kinsoku/>
        <w:wordWrap/>
        <w:overflowPunct/>
        <w:topLinePunct w:val="0"/>
        <w:autoSpaceDE/>
        <w:autoSpaceDN/>
        <w:bidi w:val="0"/>
        <w:spacing w:line="360" w:lineRule="auto"/>
        <w:rPr>
          <w:rFonts w:hint="eastAsia"/>
          <w:lang w:val="en-US" w:eastAsia="zh-CN"/>
        </w:rPr>
      </w:pPr>
      <w:bookmarkStart w:id="334" w:name="_Toc18034"/>
      <w:bookmarkStart w:id="335" w:name="_Toc2214"/>
      <w:r>
        <w:rPr>
          <w:rFonts w:hint="eastAsia"/>
          <w:lang w:val="en-US" w:eastAsia="zh-CN"/>
        </w:rPr>
        <w:t>系统功能</w:t>
      </w:r>
      <w:bookmarkEnd w:id="334"/>
      <w:bookmarkEnd w:id="335"/>
    </w:p>
    <w:p>
      <w:pPr>
        <w:pStyle w:val="6"/>
        <w:pageBreakBefore w:val="0"/>
        <w:kinsoku/>
        <w:wordWrap/>
        <w:overflowPunct/>
        <w:topLinePunct w:val="0"/>
        <w:autoSpaceDE/>
        <w:autoSpaceDN/>
        <w:bidi w:val="0"/>
        <w:spacing w:line="360" w:lineRule="auto"/>
        <w:rPr>
          <w:lang w:val="en-US" w:eastAsia="zh-CN"/>
        </w:rPr>
      </w:pPr>
      <w:bookmarkStart w:id="336" w:name="_Toc13753"/>
      <w:bookmarkStart w:id="337" w:name="_Toc18520"/>
      <w:r>
        <w:rPr>
          <w:rFonts w:hint="eastAsia"/>
          <w:lang w:val="en-US" w:eastAsia="zh-CN"/>
        </w:rPr>
        <w:t>功能模块结构图</w:t>
      </w:r>
      <w:bookmarkEnd w:id="336"/>
      <w:bookmarkEnd w:id="337"/>
    </w:p>
    <w:p>
      <w:pPr>
        <w:pageBreakBefore w:val="0"/>
        <w:kinsoku/>
        <w:wordWrap/>
        <w:overflowPunct/>
        <w:topLinePunct w:val="0"/>
        <w:autoSpaceDE/>
        <w:autoSpaceDN/>
        <w:bidi w:val="0"/>
        <w:spacing w:line="360" w:lineRule="auto"/>
        <w:ind w:firstLine="0" w:firstLineChars="0"/>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5902325" cy="2480945"/>
            <wp:effectExtent l="0" t="0" r="3175" b="14605"/>
            <wp:docPr id="112" name="图片 19" descr="165542977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descr="1655429776205"/>
                    <pic:cNvPicPr>
                      <a:picLocks noChangeAspect="1"/>
                    </pic:cNvPicPr>
                  </pic:nvPicPr>
                  <pic:blipFill>
                    <a:blip r:embed="rId171"/>
                    <a:stretch>
                      <a:fillRect/>
                    </a:stretch>
                  </pic:blipFill>
                  <pic:spPr>
                    <a:xfrm>
                      <a:off x="0" y="0"/>
                      <a:ext cx="5902325" cy="2480945"/>
                    </a:xfrm>
                    <a:prstGeom prst="rect">
                      <a:avLst/>
                    </a:prstGeom>
                    <a:noFill/>
                    <a:ln>
                      <a:noFill/>
                    </a:ln>
                  </pic:spPr>
                </pic:pic>
              </a:graphicData>
            </a:graphic>
          </wp:inline>
        </w:drawing>
      </w:r>
    </w:p>
    <w:p>
      <w:pPr>
        <w:pStyle w:val="6"/>
        <w:pageBreakBefore w:val="0"/>
        <w:kinsoku/>
        <w:wordWrap/>
        <w:overflowPunct/>
        <w:topLinePunct w:val="0"/>
        <w:autoSpaceDE/>
        <w:autoSpaceDN/>
        <w:bidi w:val="0"/>
        <w:spacing w:line="360" w:lineRule="auto"/>
        <w:rPr>
          <w:rFonts w:hint="eastAsia"/>
          <w:lang w:val="en-US" w:eastAsia="zh-CN"/>
        </w:rPr>
      </w:pPr>
      <w:bookmarkStart w:id="338" w:name="_Toc20812"/>
      <w:bookmarkStart w:id="339" w:name="_Toc4711"/>
      <w:r>
        <w:rPr>
          <w:rFonts w:hint="eastAsia"/>
          <w:lang w:val="en-US" w:eastAsia="zh-CN"/>
        </w:rPr>
        <w:t>功能简述</w:t>
      </w:r>
      <w:bookmarkEnd w:id="338"/>
      <w:bookmarkEnd w:id="339"/>
    </w:p>
    <w:p>
      <w:pPr>
        <w:pageBreakBefore w:val="0"/>
        <w:widowControl/>
        <w:numPr>
          <w:ilvl w:val="0"/>
          <w:numId w:val="192"/>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highlight w:val="none"/>
        </w:rPr>
      </w:pPr>
      <w:r>
        <w:rPr>
          <w:rFonts w:hint="eastAsia" w:ascii="Times New Roman" w:hAnsi="Times New Roman" w:eastAsia="宋体" w:cs="Times New Roman"/>
          <w:highlight w:val="none"/>
          <w:lang w:val="en-US" w:eastAsia="zh-CN"/>
        </w:rPr>
        <w:t>基础信息：基础数据库、涂装配比信息物项配套材料等</w:t>
      </w:r>
    </w:p>
    <w:p>
      <w:pPr>
        <w:pageBreakBefore w:val="0"/>
        <w:widowControl/>
        <w:numPr>
          <w:ilvl w:val="0"/>
          <w:numId w:val="192"/>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highlight w:val="none"/>
        </w:rPr>
      </w:pPr>
      <w:r>
        <w:rPr>
          <w:rFonts w:hint="eastAsia" w:ascii="Times New Roman" w:hAnsi="Times New Roman" w:eastAsia="宋体" w:cs="Times New Roman"/>
          <w:highlight w:val="none"/>
          <w:lang w:val="en-US" w:eastAsia="zh-CN"/>
        </w:rPr>
        <w:t>施工信息管理</w:t>
      </w:r>
      <w:r>
        <w:rPr>
          <w:rFonts w:hint="eastAsia" w:ascii="Times New Roman" w:hAnsi="Times New Roman" w:eastAsia="宋体" w:cs="Times New Roman"/>
          <w:highlight w:val="none"/>
        </w:rPr>
        <w:t>：</w:t>
      </w:r>
      <w:r>
        <w:rPr>
          <w:rFonts w:hint="eastAsia" w:ascii="Times New Roman" w:hAnsi="Times New Roman" w:eastAsia="宋体" w:cs="Times New Roman"/>
          <w:highlight w:val="none"/>
          <w:lang w:val="en-US" w:eastAsia="zh-CN"/>
        </w:rPr>
        <w:t>功能用于设计量偏差大、预制错误、新堆型、民用、BOP厂房、后期数据分析时使用</w:t>
      </w:r>
      <w:r>
        <w:rPr>
          <w:rFonts w:hint="eastAsia" w:ascii="Times New Roman" w:hAnsi="Times New Roman" w:eastAsia="宋体" w:cs="Times New Roman"/>
          <w:highlight w:val="none"/>
        </w:rPr>
        <w:t>。</w:t>
      </w:r>
    </w:p>
    <w:p>
      <w:pPr>
        <w:pageBreakBefore w:val="0"/>
        <w:widowControl/>
        <w:numPr>
          <w:ilvl w:val="0"/>
          <w:numId w:val="192"/>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highlight w:val="none"/>
        </w:rPr>
      </w:pPr>
      <w:r>
        <w:rPr>
          <w:rFonts w:hint="eastAsia" w:ascii="Times New Roman" w:hAnsi="Times New Roman" w:eastAsia="宋体" w:cs="Times New Roman"/>
          <w:highlight w:val="none"/>
          <w:lang w:val="en-US" w:eastAsia="zh-CN"/>
        </w:rPr>
        <w:t>工程量管理：点值结算、实体工程量两种方式，适用于各大项目。</w:t>
      </w:r>
    </w:p>
    <w:p>
      <w:pPr>
        <w:pageBreakBefore w:val="0"/>
        <w:widowControl/>
        <w:numPr>
          <w:ilvl w:val="0"/>
          <w:numId w:val="192"/>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highlight w:val="none"/>
        </w:rPr>
      </w:pPr>
      <w:r>
        <w:rPr>
          <w:rFonts w:hint="eastAsia" w:ascii="Times New Roman" w:hAnsi="Times New Roman" w:eastAsia="宋体" w:cs="Times New Roman"/>
          <w:highlight w:val="none"/>
          <w:lang w:val="en-US" w:eastAsia="zh-CN"/>
        </w:rPr>
        <w:t>委托管理：用于通风液体渗透、热浸镀锌、防腐委托、拆除需要进行委托施工的管理。</w:t>
      </w:r>
    </w:p>
    <w:p>
      <w:pPr>
        <w:pageBreakBefore w:val="0"/>
        <w:widowControl/>
        <w:numPr>
          <w:ilvl w:val="0"/>
          <w:numId w:val="192"/>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highlight w:val="none"/>
        </w:rPr>
      </w:pPr>
      <w:r>
        <w:rPr>
          <w:rFonts w:hint="eastAsia" w:ascii="Times New Roman" w:hAnsi="Times New Roman" w:eastAsia="宋体" w:cs="Times New Roman"/>
          <w:highlight w:val="none"/>
        </w:rPr>
        <w:t>计划管理：对通风管道预制安装六级计划、通风管道保温预制安装六级计划的管理。</w:t>
      </w:r>
    </w:p>
    <w:p>
      <w:pPr>
        <w:pageBreakBefore w:val="0"/>
        <w:widowControl/>
        <w:numPr>
          <w:ilvl w:val="0"/>
          <w:numId w:val="192"/>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highlight w:val="none"/>
        </w:rPr>
      </w:pPr>
      <w:r>
        <w:rPr>
          <w:rFonts w:hint="eastAsia" w:ascii="Times New Roman" w:hAnsi="Times New Roman" w:eastAsia="宋体" w:cs="Times New Roman"/>
          <w:highlight w:val="none"/>
        </w:rPr>
        <w:t>进度管理：对通风预制安装进度、通风保温预制安装进度的管理。</w:t>
      </w:r>
    </w:p>
    <w:p>
      <w:pPr>
        <w:pageBreakBefore w:val="0"/>
        <w:widowControl/>
        <w:numPr>
          <w:ilvl w:val="0"/>
          <w:numId w:val="192"/>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highlight w:val="none"/>
        </w:rPr>
      </w:pPr>
      <w:r>
        <w:rPr>
          <w:rFonts w:hint="eastAsia" w:ascii="Times New Roman" w:hAnsi="Times New Roman" w:eastAsia="宋体" w:cs="Times New Roman"/>
          <w:highlight w:val="none"/>
        </w:rPr>
        <w:t>质量计划：对工作质量计划开启、关闭信息的管理。</w:t>
      </w:r>
    </w:p>
    <w:p>
      <w:pPr>
        <w:pageBreakBefore w:val="0"/>
        <w:widowControl/>
        <w:numPr>
          <w:ilvl w:val="0"/>
          <w:numId w:val="192"/>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highlight w:val="none"/>
        </w:rPr>
      </w:pPr>
      <w:r>
        <w:rPr>
          <w:rFonts w:hint="eastAsia" w:ascii="Times New Roman" w:hAnsi="Times New Roman" w:eastAsia="宋体" w:cs="Times New Roman"/>
          <w:highlight w:val="none"/>
        </w:rPr>
        <w:t>移交管理：对通风系统移交信息的管理。</w:t>
      </w:r>
    </w:p>
    <w:p>
      <w:pPr>
        <w:pageBreakBefore w:val="0"/>
        <w:widowControl/>
        <w:numPr>
          <w:ilvl w:val="0"/>
          <w:numId w:val="192"/>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highlight w:val="none"/>
        </w:rPr>
      </w:pPr>
      <w:r>
        <w:rPr>
          <w:rFonts w:hint="eastAsia" w:ascii="Times New Roman" w:hAnsi="Times New Roman" w:eastAsia="宋体" w:cs="Times New Roman"/>
          <w:highlight w:val="none"/>
          <w:lang w:val="en-US" w:eastAsia="zh-CN"/>
        </w:rPr>
        <w:t>班长日报管理：对施工日常报量的填写。</w:t>
      </w:r>
    </w:p>
    <w:p>
      <w:pPr>
        <w:pageBreakBefore w:val="0"/>
        <w:widowControl/>
        <w:numPr>
          <w:ilvl w:val="0"/>
          <w:numId w:val="192"/>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highlight w:val="none"/>
        </w:rPr>
      </w:pPr>
      <w:r>
        <w:rPr>
          <w:rFonts w:hint="eastAsia" w:ascii="Times New Roman" w:hAnsi="Times New Roman" w:eastAsia="宋体" w:cs="Times New Roman"/>
          <w:highlight w:val="none"/>
        </w:rPr>
        <w:t>成品管理：对管段入出库信息、支架入出库信息、材料使用记录信息的管理。</w:t>
      </w:r>
    </w:p>
    <w:p>
      <w:pPr>
        <w:pageBreakBefore w:val="0"/>
        <w:widowControl/>
        <w:numPr>
          <w:ilvl w:val="0"/>
          <w:numId w:val="192"/>
        </w:numPr>
        <w:kinsoku/>
        <w:wordWrap/>
        <w:overflowPunct/>
        <w:topLinePunct w:val="0"/>
        <w:autoSpaceDE/>
        <w:autoSpaceDN/>
        <w:bidi w:val="0"/>
        <w:adjustRightInd/>
        <w:spacing w:line="360" w:lineRule="auto"/>
        <w:ind w:left="420" w:leftChars="0" w:hanging="420" w:firstLineChars="0"/>
        <w:jc w:val="left"/>
        <w:textAlignment w:val="auto"/>
        <w:rPr>
          <w:rFonts w:hint="eastAsia" w:ascii="Times New Roman" w:hAnsi="Times New Roman" w:eastAsia="宋体" w:cs="Times New Roman"/>
          <w:highlight w:val="none"/>
        </w:rPr>
      </w:pPr>
      <w:r>
        <w:rPr>
          <w:rFonts w:hint="eastAsia" w:ascii="Times New Roman" w:hAnsi="Times New Roman" w:eastAsia="宋体" w:cs="Times New Roman"/>
          <w:highlight w:val="none"/>
          <w:lang w:val="en-US" w:eastAsia="zh-CN"/>
        </w:rPr>
        <w:t>日常办公：电子化信息化管理、综合增效。</w:t>
      </w:r>
    </w:p>
    <w:p>
      <w:pPr>
        <w:pStyle w:val="6"/>
        <w:pageBreakBefore w:val="0"/>
        <w:kinsoku/>
        <w:wordWrap/>
        <w:overflowPunct/>
        <w:topLinePunct w:val="0"/>
        <w:autoSpaceDE/>
        <w:autoSpaceDN/>
        <w:bidi w:val="0"/>
        <w:spacing w:line="360" w:lineRule="auto"/>
        <w:rPr>
          <w:rFonts w:hint="eastAsia"/>
          <w:lang w:val="en-US" w:eastAsia="zh-CN"/>
        </w:rPr>
      </w:pPr>
      <w:bookmarkStart w:id="340" w:name="_Toc29194"/>
      <w:bookmarkStart w:id="341" w:name="_Toc13816"/>
      <w:r>
        <w:rPr>
          <w:rFonts w:hint="eastAsia"/>
          <w:lang w:val="en-US" w:eastAsia="zh-CN"/>
        </w:rPr>
        <w:t>模块描述</w:t>
      </w:r>
      <w:bookmarkEnd w:id="340"/>
      <w:bookmarkEnd w:id="341"/>
    </w:p>
    <w:p>
      <w:pPr>
        <w:pageBreakBefore w:val="0"/>
        <w:kinsoku/>
        <w:wordWrap/>
        <w:overflowPunct/>
        <w:topLinePunct w:val="0"/>
        <w:autoSpaceDE/>
        <w:autoSpaceDN/>
        <w:bidi w:val="0"/>
        <w:spacing w:line="360" w:lineRule="auto"/>
        <w:rPr>
          <w:rFonts w:hint="eastAsia"/>
        </w:rPr>
      </w:pPr>
      <w:r>
        <w:rPr>
          <w:rFonts w:hint="eastAsia"/>
        </w:rPr>
        <w:t>说明：如果在具体操作模块中没有特别说明，所有界面均遵循以下规则：</w:t>
      </w:r>
    </w:p>
    <w:p>
      <w:pPr>
        <w:keepNext/>
        <w:keepLines w:val="0"/>
        <w:pageBreakBefore w:val="0"/>
        <w:widowControl w:val="0"/>
        <w:numPr>
          <w:ilvl w:val="0"/>
          <w:numId w:val="193"/>
        </w:numPr>
        <w:kinsoku/>
        <w:wordWrap/>
        <w:overflowPunct/>
        <w:topLinePunct w:val="0"/>
        <w:autoSpaceDE/>
        <w:autoSpaceDN/>
        <w:bidi w:val="0"/>
        <w:adjustRightInd w:val="0"/>
        <w:snapToGrid/>
        <w:spacing w:before="120" w:after="120" w:line="360" w:lineRule="auto"/>
        <w:ind w:left="425" w:leftChars="0" w:hanging="425" w:firstLineChars="0"/>
        <w:textAlignment w:val="baseline"/>
        <w:rPr>
          <w:rFonts w:hint="eastAsia" w:ascii="Times New Roman" w:hAnsi="Times New Roman" w:eastAsia="宋体" w:cs="Times New Roman"/>
          <w:highlight w:val="none"/>
        </w:rPr>
      </w:pPr>
      <w:r>
        <w:rPr>
          <w:rFonts w:hint="eastAsia" w:ascii="Times New Roman" w:hAnsi="Times New Roman" w:eastAsia="宋体" w:cs="Times New Roman"/>
          <w:highlight w:val="none"/>
        </w:rPr>
        <w:t>所有自动获取的日期、比对的日期，均以服务器时钟为基准，不得采用客户端时钟；</w:t>
      </w:r>
    </w:p>
    <w:p>
      <w:pPr>
        <w:keepNext/>
        <w:keepLines w:val="0"/>
        <w:pageBreakBefore w:val="0"/>
        <w:widowControl w:val="0"/>
        <w:numPr>
          <w:ilvl w:val="0"/>
          <w:numId w:val="193"/>
        </w:numPr>
        <w:kinsoku/>
        <w:wordWrap/>
        <w:overflowPunct/>
        <w:topLinePunct w:val="0"/>
        <w:autoSpaceDE/>
        <w:autoSpaceDN/>
        <w:bidi w:val="0"/>
        <w:adjustRightInd w:val="0"/>
        <w:snapToGrid/>
        <w:spacing w:before="120" w:after="120" w:line="360" w:lineRule="auto"/>
        <w:ind w:left="425" w:leftChars="0" w:hanging="425" w:firstLineChars="0"/>
        <w:textAlignment w:val="baseline"/>
        <w:rPr>
          <w:rFonts w:hint="eastAsia" w:ascii="Times New Roman" w:hAnsi="Times New Roman" w:eastAsia="宋体" w:cs="Times New Roman"/>
          <w:highlight w:val="none"/>
        </w:rPr>
      </w:pPr>
      <w:r>
        <w:rPr>
          <w:rFonts w:hint="eastAsia" w:ascii="Times New Roman" w:hAnsi="Times New Roman" w:eastAsia="宋体" w:cs="Times New Roman"/>
          <w:highlight w:val="none"/>
        </w:rPr>
        <w:t>所有数据均</w:t>
      </w:r>
      <w:r>
        <w:rPr>
          <w:rFonts w:hint="eastAsia" w:ascii="Times New Roman" w:hAnsi="Times New Roman" w:eastAsia="宋体" w:cs="Times New Roman"/>
          <w:highlight w:val="none"/>
          <w:lang w:val="en-US" w:eastAsia="zh-CN"/>
        </w:rPr>
        <w:t>采用编制</w:t>
      </w:r>
      <w:r>
        <w:rPr>
          <w:rFonts w:hint="eastAsia" w:ascii="Times New Roman" w:hAnsi="Times New Roman" w:eastAsia="宋体" w:cs="Times New Roman"/>
          <w:highlight w:val="none"/>
        </w:rPr>
        <w:t>、</w:t>
      </w:r>
      <w:r>
        <w:rPr>
          <w:rFonts w:hint="eastAsia" w:ascii="Times New Roman" w:hAnsi="Times New Roman" w:eastAsia="宋体" w:cs="Times New Roman"/>
          <w:highlight w:val="none"/>
          <w:lang w:val="en-US" w:eastAsia="zh-CN"/>
        </w:rPr>
        <w:t>审核</w:t>
      </w:r>
      <w:r>
        <w:rPr>
          <w:rFonts w:hint="eastAsia" w:ascii="Times New Roman" w:hAnsi="Times New Roman" w:eastAsia="宋体" w:cs="Times New Roman"/>
          <w:highlight w:val="none"/>
        </w:rPr>
        <w:t>、</w:t>
      </w:r>
      <w:r>
        <w:rPr>
          <w:rFonts w:hint="eastAsia" w:ascii="Times New Roman" w:hAnsi="Times New Roman" w:eastAsia="宋体" w:cs="Times New Roman"/>
          <w:highlight w:val="none"/>
          <w:lang w:val="en-US" w:eastAsia="zh-CN"/>
        </w:rPr>
        <w:t>批准模式</w:t>
      </w:r>
      <w:r>
        <w:rPr>
          <w:rFonts w:hint="eastAsia" w:ascii="Times New Roman" w:hAnsi="Times New Roman" w:eastAsia="宋体" w:cs="Times New Roman"/>
          <w:highlight w:val="none"/>
        </w:rPr>
        <w:t>，只有</w:t>
      </w:r>
      <w:r>
        <w:rPr>
          <w:rFonts w:hint="eastAsia" w:ascii="Times New Roman" w:hAnsi="Times New Roman" w:eastAsia="宋体" w:cs="Times New Roman"/>
          <w:highlight w:val="none"/>
          <w:lang w:val="en-US" w:eastAsia="zh-CN"/>
        </w:rPr>
        <w:t>授权人员才能删除、修改的权限，同时带有电子签名功能</w:t>
      </w:r>
      <w:r>
        <w:rPr>
          <w:rFonts w:hint="eastAsia" w:ascii="Times New Roman" w:hAnsi="Times New Roman" w:eastAsia="宋体" w:cs="Times New Roman"/>
          <w:highlight w:val="none"/>
        </w:rPr>
        <w:t>；</w:t>
      </w:r>
    </w:p>
    <w:p>
      <w:pPr>
        <w:keepNext/>
        <w:keepLines w:val="0"/>
        <w:pageBreakBefore w:val="0"/>
        <w:widowControl w:val="0"/>
        <w:numPr>
          <w:ilvl w:val="0"/>
          <w:numId w:val="193"/>
        </w:numPr>
        <w:kinsoku/>
        <w:wordWrap/>
        <w:overflowPunct/>
        <w:topLinePunct w:val="0"/>
        <w:autoSpaceDE/>
        <w:autoSpaceDN/>
        <w:bidi w:val="0"/>
        <w:adjustRightInd w:val="0"/>
        <w:snapToGrid/>
        <w:spacing w:before="120" w:after="120" w:line="360" w:lineRule="auto"/>
        <w:ind w:left="425" w:leftChars="0" w:hanging="425" w:firstLineChars="0"/>
        <w:textAlignment w:val="baseline"/>
        <w:rPr>
          <w:rFonts w:hint="eastAsia" w:ascii="Times New Roman" w:hAnsi="Times New Roman" w:eastAsia="宋体" w:cs="Times New Roman"/>
          <w:highlight w:val="none"/>
        </w:rPr>
      </w:pPr>
      <w:r>
        <w:rPr>
          <w:rFonts w:hint="eastAsia" w:ascii="Times New Roman" w:hAnsi="Times New Roman" w:eastAsia="宋体" w:cs="Times New Roman"/>
          <w:highlight w:val="none"/>
        </w:rPr>
        <w:t>所有操作界面均以操作者为条件自动进行显示和操作（包括数据选取界面），在自动刷新时也不得改变显示条件（包括操作人员附加的查询条件），采用特殊手动办法可以显示其他人的操作数据(只查看权限)；所有操作窗口在没有数据显示时（包括筛选处理完毕而没有数据显示），均不得自动关闭操作窗口；</w:t>
      </w:r>
    </w:p>
    <w:p>
      <w:pPr>
        <w:keepNext/>
        <w:keepLines w:val="0"/>
        <w:pageBreakBefore w:val="0"/>
        <w:widowControl w:val="0"/>
        <w:numPr>
          <w:ilvl w:val="0"/>
          <w:numId w:val="193"/>
        </w:numPr>
        <w:kinsoku/>
        <w:wordWrap/>
        <w:overflowPunct/>
        <w:topLinePunct w:val="0"/>
        <w:autoSpaceDE/>
        <w:autoSpaceDN/>
        <w:bidi w:val="0"/>
        <w:adjustRightInd w:val="0"/>
        <w:snapToGrid/>
        <w:spacing w:before="120" w:after="120" w:line="360" w:lineRule="auto"/>
        <w:ind w:left="425" w:leftChars="0" w:hanging="425" w:firstLineChars="0"/>
        <w:textAlignment w:val="baseline"/>
        <w:rPr>
          <w:rFonts w:hint="eastAsia" w:ascii="Times New Roman" w:hAnsi="Times New Roman" w:eastAsia="宋体" w:cs="Times New Roman"/>
          <w:highlight w:val="none"/>
        </w:rPr>
      </w:pPr>
      <w:r>
        <w:rPr>
          <w:rFonts w:hint="eastAsia" w:ascii="Times New Roman" w:hAnsi="Times New Roman" w:eastAsia="宋体" w:cs="Times New Roman"/>
          <w:highlight w:val="none"/>
        </w:rPr>
        <w:t>所有数据流转均严格采用数据连锁，当某条数据被后级数据引用，禁止在前台进行任何形式的退回、修改等操作</w:t>
      </w:r>
      <w:r>
        <w:rPr>
          <w:rFonts w:hint="eastAsia" w:ascii="Times New Roman" w:hAnsi="Times New Roman" w:eastAsia="宋体" w:cs="Times New Roman"/>
          <w:highlight w:val="none"/>
          <w:lang w:eastAsia="zh-CN"/>
        </w:rPr>
        <w:t>；</w:t>
      </w:r>
    </w:p>
    <w:p>
      <w:pPr>
        <w:keepNext/>
        <w:keepLines w:val="0"/>
        <w:pageBreakBefore w:val="0"/>
        <w:widowControl w:val="0"/>
        <w:numPr>
          <w:ilvl w:val="0"/>
          <w:numId w:val="193"/>
        </w:numPr>
        <w:kinsoku/>
        <w:wordWrap/>
        <w:overflowPunct/>
        <w:topLinePunct w:val="0"/>
        <w:autoSpaceDE/>
        <w:autoSpaceDN/>
        <w:bidi w:val="0"/>
        <w:adjustRightInd w:val="0"/>
        <w:snapToGrid/>
        <w:spacing w:before="120" w:after="120" w:line="360" w:lineRule="auto"/>
        <w:ind w:left="425" w:leftChars="0" w:hanging="425" w:firstLineChars="0"/>
        <w:textAlignment w:val="baseline"/>
        <w:rPr>
          <w:rFonts w:ascii="宋体" w:hAnsi="宋体" w:eastAsia="宋体" w:cs="Times New Roman"/>
          <w:color w:val="000000"/>
          <w:highlight w:val="none"/>
        </w:rPr>
      </w:pPr>
      <w:r>
        <w:rPr>
          <w:rFonts w:hint="eastAsia" w:ascii="Times New Roman" w:hAnsi="Times New Roman" w:eastAsia="宋体" w:cs="Times New Roman"/>
          <w:highlight w:val="none"/>
          <w:lang w:val="en-US" w:eastAsia="zh-CN"/>
        </w:rPr>
        <w:t>所有材料建议固化材料编码模式各项目统一使用，例如：</w:t>
      </w:r>
    </w:p>
    <w:p>
      <w:pPr>
        <w:keepNext w:val="0"/>
        <w:keepLines w:val="0"/>
        <w:pageBreakBefore w:val="0"/>
        <w:widowControl w:val="0"/>
        <w:numPr>
          <w:ilvl w:val="0"/>
          <w:numId w:val="194"/>
        </w:numPr>
        <w:kinsoku/>
        <w:wordWrap/>
        <w:overflowPunct/>
        <w:topLinePunct w:val="0"/>
        <w:autoSpaceDE/>
        <w:autoSpaceDN/>
        <w:bidi w:val="0"/>
        <w:adjustRightInd w:val="0"/>
        <w:snapToGrid/>
        <w:spacing w:before="120" w:after="120" w:line="360" w:lineRule="auto"/>
        <w:ind w:left="840" w:leftChars="0" w:firstLine="480" w:firstLineChars="200"/>
        <w:textAlignment w:val="baseline"/>
        <w:rPr>
          <w:rFonts w:ascii="宋体" w:hAnsi="宋体" w:eastAsia="宋体" w:cs="Times New Roman"/>
          <w:color w:val="000000"/>
          <w:highlight w:val="none"/>
        </w:rPr>
      </w:pPr>
      <w:r>
        <w:rPr>
          <w:rFonts w:hint="eastAsia" w:ascii="宋体" w:hAnsi="宋体" w:eastAsia="宋体" w:cs="Times New Roman"/>
          <w:color w:val="000000"/>
          <w:highlight w:val="none"/>
        </w:rPr>
        <w:t>第一组为物项属性</w:t>
      </w:r>
    </w:p>
    <w:p>
      <w:pPr>
        <w:keepNext w:val="0"/>
        <w:keepLines w:val="0"/>
        <w:pageBreakBefore w:val="0"/>
        <w:widowControl w:val="0"/>
        <w:numPr>
          <w:ilvl w:val="1"/>
          <w:numId w:val="195"/>
        </w:numPr>
        <w:kinsoku/>
        <w:wordWrap/>
        <w:overflowPunct/>
        <w:topLinePunct w:val="0"/>
        <w:autoSpaceDE/>
        <w:autoSpaceDN/>
        <w:bidi w:val="0"/>
        <w:adjustRightInd w:val="0"/>
        <w:snapToGrid/>
        <w:spacing w:before="120" w:after="120" w:line="360" w:lineRule="auto"/>
        <w:ind w:left="1554" w:firstLine="480" w:firstLineChars="200"/>
        <w:textAlignment w:val="baseline"/>
        <w:rPr>
          <w:rFonts w:ascii="宋体" w:hAnsi="宋体" w:eastAsia="宋体" w:cs="Times New Roman"/>
          <w:color w:val="000000"/>
          <w:highlight w:val="none"/>
        </w:rPr>
      </w:pPr>
      <w:r>
        <w:rPr>
          <w:rFonts w:hint="eastAsia" w:ascii="宋体" w:hAnsi="宋体" w:eastAsia="宋体" w:cs="Times New Roman"/>
          <w:color w:val="000000"/>
          <w:highlight w:val="none"/>
        </w:rPr>
        <w:t>N为“</w:t>
      </w:r>
      <w:r>
        <w:rPr>
          <w:rFonts w:ascii="宋体" w:hAnsi="宋体" w:eastAsia="宋体" w:cs="Times New Roman"/>
          <w:color w:val="000000"/>
          <w:highlight w:val="none"/>
        </w:rPr>
        <w:t>C</w:t>
      </w:r>
      <w:r>
        <w:rPr>
          <w:rFonts w:hint="eastAsia" w:ascii="宋体" w:hAnsi="宋体" w:eastAsia="宋体" w:cs="Times New Roman"/>
          <w:color w:val="000000"/>
          <w:highlight w:val="none"/>
        </w:rPr>
        <w:t>”，表示此物项为甲供物项；</w:t>
      </w:r>
    </w:p>
    <w:p>
      <w:pPr>
        <w:keepNext w:val="0"/>
        <w:keepLines w:val="0"/>
        <w:pageBreakBefore w:val="0"/>
        <w:widowControl w:val="0"/>
        <w:numPr>
          <w:ilvl w:val="1"/>
          <w:numId w:val="195"/>
        </w:numPr>
        <w:kinsoku/>
        <w:wordWrap/>
        <w:overflowPunct/>
        <w:topLinePunct w:val="0"/>
        <w:autoSpaceDE/>
        <w:autoSpaceDN/>
        <w:bidi w:val="0"/>
        <w:adjustRightInd w:val="0"/>
        <w:snapToGrid/>
        <w:spacing w:before="120" w:after="120" w:line="360" w:lineRule="auto"/>
        <w:ind w:left="1554" w:firstLine="480" w:firstLineChars="200"/>
        <w:textAlignment w:val="baseline"/>
        <w:rPr>
          <w:rFonts w:ascii="宋体" w:hAnsi="宋体" w:eastAsia="宋体" w:cs="Times New Roman"/>
          <w:color w:val="000000"/>
          <w:highlight w:val="none"/>
        </w:rPr>
      </w:pPr>
      <w:r>
        <w:rPr>
          <w:rFonts w:hint="eastAsia" w:ascii="宋体" w:hAnsi="宋体" w:eastAsia="宋体" w:cs="Times New Roman"/>
          <w:color w:val="000000"/>
          <w:highlight w:val="none"/>
        </w:rPr>
        <w:t>N为“</w:t>
      </w:r>
      <w:r>
        <w:rPr>
          <w:rFonts w:ascii="宋体" w:hAnsi="宋体" w:eastAsia="宋体" w:cs="Times New Roman"/>
          <w:color w:val="000000"/>
          <w:highlight w:val="none"/>
        </w:rPr>
        <w:t>Z</w:t>
      </w:r>
      <w:r>
        <w:rPr>
          <w:rFonts w:hint="eastAsia" w:ascii="宋体" w:hAnsi="宋体" w:eastAsia="宋体" w:cs="Times New Roman"/>
          <w:color w:val="000000"/>
          <w:highlight w:val="none"/>
        </w:rPr>
        <w:t>”，表示此物项为自购物项。</w:t>
      </w:r>
    </w:p>
    <w:p>
      <w:pPr>
        <w:keepNext w:val="0"/>
        <w:keepLines w:val="0"/>
        <w:pageBreakBefore w:val="0"/>
        <w:widowControl w:val="0"/>
        <w:numPr>
          <w:ilvl w:val="0"/>
          <w:numId w:val="194"/>
        </w:numPr>
        <w:kinsoku/>
        <w:wordWrap/>
        <w:overflowPunct/>
        <w:topLinePunct w:val="0"/>
        <w:autoSpaceDE/>
        <w:autoSpaceDN/>
        <w:bidi w:val="0"/>
        <w:adjustRightInd w:val="0"/>
        <w:snapToGrid/>
        <w:spacing w:before="120" w:after="120" w:line="360" w:lineRule="auto"/>
        <w:ind w:left="840" w:leftChars="0" w:firstLine="480" w:firstLineChars="200"/>
        <w:textAlignment w:val="baseline"/>
        <w:rPr>
          <w:rFonts w:ascii="宋体" w:hAnsi="宋体" w:eastAsia="宋体" w:cs="Times New Roman"/>
          <w:color w:val="000000"/>
          <w:highlight w:val="none"/>
        </w:rPr>
      </w:pPr>
      <w:r>
        <w:rPr>
          <w:rFonts w:hint="eastAsia" w:ascii="宋体" w:hAnsi="宋体" w:eastAsia="宋体" w:cs="Times New Roman"/>
          <w:color w:val="000000"/>
          <w:highlight w:val="none"/>
        </w:rPr>
        <w:t>第二组为物项专业</w:t>
      </w:r>
    </w:p>
    <w:p>
      <w:pPr>
        <w:keepNext w:val="0"/>
        <w:keepLines w:val="0"/>
        <w:pageBreakBefore w:val="0"/>
        <w:widowControl w:val="0"/>
        <w:numPr>
          <w:ilvl w:val="1"/>
          <w:numId w:val="195"/>
        </w:numPr>
        <w:kinsoku/>
        <w:wordWrap/>
        <w:overflowPunct/>
        <w:topLinePunct w:val="0"/>
        <w:autoSpaceDE/>
        <w:autoSpaceDN/>
        <w:bidi w:val="0"/>
        <w:adjustRightInd w:val="0"/>
        <w:snapToGrid/>
        <w:spacing w:before="120" w:after="120" w:line="360" w:lineRule="auto"/>
        <w:ind w:left="1554" w:firstLine="480" w:firstLineChars="200"/>
        <w:textAlignment w:val="baseline"/>
        <w:rPr>
          <w:rFonts w:ascii="宋体" w:hAnsi="宋体" w:eastAsia="宋体" w:cs="Times New Roman"/>
          <w:color w:val="000000"/>
          <w:highlight w:val="none"/>
        </w:rPr>
      </w:pPr>
      <w:r>
        <w:rPr>
          <w:rFonts w:ascii="宋体" w:hAnsi="宋体" w:eastAsia="宋体" w:cs="Times New Roman"/>
          <w:color w:val="000000"/>
          <w:highlight w:val="none"/>
        </w:rPr>
        <w:t>XX</w:t>
      </w:r>
      <w:r>
        <w:rPr>
          <w:rFonts w:hint="eastAsia" w:ascii="宋体" w:hAnsi="宋体" w:eastAsia="宋体" w:cs="Times New Roman"/>
          <w:color w:val="000000"/>
          <w:highlight w:val="none"/>
        </w:rPr>
        <w:t>为“05”，表示此物项为通风物项；</w:t>
      </w:r>
    </w:p>
    <w:p>
      <w:pPr>
        <w:keepNext w:val="0"/>
        <w:keepLines w:val="0"/>
        <w:pageBreakBefore w:val="0"/>
        <w:widowControl w:val="0"/>
        <w:numPr>
          <w:ilvl w:val="0"/>
          <w:numId w:val="194"/>
        </w:numPr>
        <w:kinsoku/>
        <w:wordWrap/>
        <w:overflowPunct/>
        <w:topLinePunct w:val="0"/>
        <w:autoSpaceDE/>
        <w:autoSpaceDN/>
        <w:bidi w:val="0"/>
        <w:adjustRightInd w:val="0"/>
        <w:snapToGrid/>
        <w:spacing w:before="120" w:after="120" w:line="360" w:lineRule="auto"/>
        <w:ind w:left="840" w:leftChars="0" w:firstLine="480" w:firstLineChars="200"/>
        <w:textAlignment w:val="baseline"/>
        <w:rPr>
          <w:rFonts w:ascii="宋体" w:hAnsi="宋体" w:eastAsia="宋体" w:cs="Times New Roman"/>
          <w:color w:val="000000"/>
          <w:highlight w:val="none"/>
        </w:rPr>
      </w:pPr>
      <w:r>
        <w:rPr>
          <w:rFonts w:hint="eastAsia" w:ascii="宋体" w:hAnsi="宋体" w:eastAsia="宋体" w:cs="Times New Roman"/>
          <w:color w:val="000000"/>
          <w:highlight w:val="none"/>
        </w:rPr>
        <w:t>第三组为物项类型</w:t>
      </w:r>
    </w:p>
    <w:p>
      <w:pPr>
        <w:keepNext w:val="0"/>
        <w:keepLines w:val="0"/>
        <w:pageBreakBefore w:val="0"/>
        <w:widowControl w:val="0"/>
        <w:numPr>
          <w:ilvl w:val="0"/>
          <w:numId w:val="196"/>
        </w:numPr>
        <w:kinsoku/>
        <w:wordWrap/>
        <w:overflowPunct/>
        <w:topLinePunct w:val="0"/>
        <w:autoSpaceDE/>
        <w:autoSpaceDN/>
        <w:bidi w:val="0"/>
        <w:adjustRightInd w:val="0"/>
        <w:snapToGrid/>
        <w:spacing w:before="120" w:after="120" w:line="360" w:lineRule="auto"/>
        <w:ind w:left="1554" w:firstLine="480" w:firstLineChars="200"/>
        <w:textAlignment w:val="baseline"/>
        <w:rPr>
          <w:rFonts w:hint="eastAsia" w:ascii="宋体" w:hAnsi="宋体" w:eastAsia="宋体" w:cs="Times New Roman"/>
          <w:color w:val="000000"/>
          <w:highlight w:val="none"/>
        </w:rPr>
      </w:pPr>
      <w:r>
        <w:rPr>
          <w:rFonts w:hint="eastAsia" w:ascii="宋体" w:hAnsi="宋体" w:eastAsia="宋体" w:cs="Times New Roman"/>
          <w:color w:val="000000"/>
          <w:highlight w:val="none"/>
        </w:rPr>
        <w:t>X为“1”，表示风口的物项编码；</w:t>
      </w:r>
    </w:p>
    <w:p>
      <w:pPr>
        <w:keepNext w:val="0"/>
        <w:keepLines w:val="0"/>
        <w:pageBreakBefore w:val="0"/>
        <w:widowControl w:val="0"/>
        <w:numPr>
          <w:ilvl w:val="0"/>
          <w:numId w:val="196"/>
        </w:numPr>
        <w:kinsoku/>
        <w:wordWrap/>
        <w:overflowPunct/>
        <w:topLinePunct w:val="0"/>
        <w:autoSpaceDE/>
        <w:autoSpaceDN/>
        <w:bidi w:val="0"/>
        <w:adjustRightInd w:val="0"/>
        <w:snapToGrid/>
        <w:spacing w:before="120" w:after="120" w:line="360" w:lineRule="auto"/>
        <w:ind w:left="1554" w:firstLine="480" w:firstLineChars="200"/>
        <w:textAlignment w:val="baseline"/>
        <w:rPr>
          <w:rFonts w:hint="eastAsia" w:ascii="宋体" w:hAnsi="宋体" w:eastAsia="宋体" w:cs="Times New Roman"/>
          <w:color w:val="000000"/>
          <w:highlight w:val="none"/>
        </w:rPr>
      </w:pPr>
      <w:r>
        <w:rPr>
          <w:rFonts w:hint="eastAsia" w:ascii="宋体" w:hAnsi="宋体" w:eastAsia="宋体" w:cs="Times New Roman"/>
          <w:color w:val="000000"/>
          <w:highlight w:val="none"/>
        </w:rPr>
        <w:t>X为“2”，表示板材和型材的物项编码；</w:t>
      </w:r>
    </w:p>
    <w:p>
      <w:pPr>
        <w:keepNext w:val="0"/>
        <w:keepLines w:val="0"/>
        <w:pageBreakBefore w:val="0"/>
        <w:widowControl w:val="0"/>
        <w:numPr>
          <w:ilvl w:val="0"/>
          <w:numId w:val="196"/>
        </w:numPr>
        <w:kinsoku/>
        <w:wordWrap/>
        <w:overflowPunct/>
        <w:topLinePunct w:val="0"/>
        <w:autoSpaceDE/>
        <w:autoSpaceDN/>
        <w:bidi w:val="0"/>
        <w:adjustRightInd w:val="0"/>
        <w:snapToGrid/>
        <w:spacing w:before="120" w:after="120" w:line="360" w:lineRule="auto"/>
        <w:ind w:left="1554" w:firstLine="480" w:firstLineChars="200"/>
        <w:textAlignment w:val="baseline"/>
        <w:rPr>
          <w:rFonts w:hint="eastAsia" w:ascii="宋体" w:hAnsi="宋体" w:eastAsia="宋体" w:cs="Times New Roman"/>
          <w:color w:val="000000"/>
          <w:highlight w:val="none"/>
        </w:rPr>
      </w:pPr>
      <w:r>
        <w:rPr>
          <w:rFonts w:hint="eastAsia" w:ascii="宋体" w:hAnsi="宋体" w:eastAsia="宋体" w:cs="Times New Roman"/>
          <w:color w:val="000000"/>
          <w:highlight w:val="none"/>
        </w:rPr>
        <w:t>X为“3”，表示软接头材料的物项编码；</w:t>
      </w:r>
    </w:p>
    <w:p>
      <w:pPr>
        <w:keepNext w:val="0"/>
        <w:keepLines w:val="0"/>
        <w:pageBreakBefore w:val="0"/>
        <w:widowControl w:val="0"/>
        <w:numPr>
          <w:ilvl w:val="0"/>
          <w:numId w:val="196"/>
        </w:numPr>
        <w:kinsoku/>
        <w:wordWrap/>
        <w:overflowPunct/>
        <w:topLinePunct w:val="0"/>
        <w:autoSpaceDE/>
        <w:autoSpaceDN/>
        <w:bidi w:val="0"/>
        <w:adjustRightInd w:val="0"/>
        <w:snapToGrid/>
        <w:spacing w:before="120" w:after="120" w:line="360" w:lineRule="auto"/>
        <w:ind w:left="1554" w:firstLine="480" w:firstLineChars="200"/>
        <w:textAlignment w:val="baseline"/>
        <w:rPr>
          <w:rFonts w:hint="eastAsia" w:ascii="宋体" w:hAnsi="宋体" w:eastAsia="宋体" w:cs="Times New Roman"/>
          <w:color w:val="000000"/>
          <w:highlight w:val="none"/>
        </w:rPr>
      </w:pPr>
      <w:r>
        <w:rPr>
          <w:rFonts w:hint="eastAsia" w:ascii="宋体" w:hAnsi="宋体" w:eastAsia="宋体" w:cs="Times New Roman"/>
          <w:color w:val="000000"/>
          <w:highlight w:val="none"/>
        </w:rPr>
        <w:t>X为“4”，表示紧固件（膨胀螺栓除外）物项编码；</w:t>
      </w:r>
    </w:p>
    <w:p>
      <w:pPr>
        <w:keepNext w:val="0"/>
        <w:keepLines w:val="0"/>
        <w:pageBreakBefore w:val="0"/>
        <w:widowControl w:val="0"/>
        <w:numPr>
          <w:ilvl w:val="0"/>
          <w:numId w:val="196"/>
        </w:numPr>
        <w:kinsoku/>
        <w:wordWrap/>
        <w:overflowPunct/>
        <w:topLinePunct w:val="0"/>
        <w:autoSpaceDE/>
        <w:autoSpaceDN/>
        <w:bidi w:val="0"/>
        <w:adjustRightInd w:val="0"/>
        <w:snapToGrid/>
        <w:spacing w:before="120" w:after="120" w:line="360" w:lineRule="auto"/>
        <w:ind w:left="1554" w:firstLine="480" w:firstLineChars="200"/>
        <w:textAlignment w:val="baseline"/>
        <w:rPr>
          <w:rFonts w:hint="eastAsia" w:ascii="宋体" w:hAnsi="宋体" w:eastAsia="宋体" w:cs="Times New Roman"/>
          <w:color w:val="000000"/>
          <w:highlight w:val="none"/>
        </w:rPr>
      </w:pPr>
      <w:r>
        <w:rPr>
          <w:rFonts w:hint="eastAsia" w:ascii="宋体" w:hAnsi="宋体" w:eastAsia="宋体" w:cs="Times New Roman"/>
          <w:color w:val="000000"/>
          <w:highlight w:val="none"/>
        </w:rPr>
        <w:t>X为“5”，表示油漆和胶带的物项编码；</w:t>
      </w:r>
    </w:p>
    <w:p>
      <w:pPr>
        <w:keepNext w:val="0"/>
        <w:keepLines w:val="0"/>
        <w:pageBreakBefore w:val="0"/>
        <w:widowControl w:val="0"/>
        <w:numPr>
          <w:ilvl w:val="0"/>
          <w:numId w:val="196"/>
        </w:numPr>
        <w:kinsoku/>
        <w:wordWrap/>
        <w:overflowPunct/>
        <w:topLinePunct w:val="0"/>
        <w:autoSpaceDE/>
        <w:autoSpaceDN/>
        <w:bidi w:val="0"/>
        <w:adjustRightInd w:val="0"/>
        <w:snapToGrid/>
        <w:spacing w:before="120" w:after="120" w:line="360" w:lineRule="auto"/>
        <w:ind w:left="1554" w:firstLine="480" w:firstLineChars="200"/>
        <w:textAlignment w:val="baseline"/>
        <w:rPr>
          <w:rFonts w:ascii="宋体" w:hAnsi="宋体" w:eastAsia="宋体" w:cs="Times New Roman"/>
          <w:color w:val="000000"/>
          <w:highlight w:val="none"/>
        </w:rPr>
      </w:pPr>
      <w:r>
        <w:rPr>
          <w:rFonts w:hint="eastAsia" w:ascii="宋体" w:hAnsi="宋体" w:eastAsia="宋体" w:cs="Times New Roman"/>
          <w:color w:val="000000"/>
          <w:highlight w:val="none"/>
        </w:rPr>
        <w:t>X为“6”，表示保温材料的物项编码；</w:t>
      </w:r>
    </w:p>
    <w:p>
      <w:pPr>
        <w:keepNext w:val="0"/>
        <w:keepLines w:val="0"/>
        <w:pageBreakBefore w:val="0"/>
        <w:widowControl w:val="0"/>
        <w:numPr>
          <w:ilvl w:val="0"/>
          <w:numId w:val="196"/>
        </w:numPr>
        <w:kinsoku/>
        <w:wordWrap/>
        <w:overflowPunct/>
        <w:topLinePunct w:val="0"/>
        <w:autoSpaceDE/>
        <w:autoSpaceDN/>
        <w:bidi w:val="0"/>
        <w:adjustRightInd w:val="0"/>
        <w:snapToGrid/>
        <w:spacing w:before="120" w:after="120" w:line="360" w:lineRule="auto"/>
        <w:ind w:left="1554" w:firstLine="480" w:firstLineChars="200"/>
        <w:textAlignment w:val="baseline"/>
        <w:rPr>
          <w:rFonts w:hint="eastAsia" w:ascii="宋体" w:hAnsi="宋体" w:eastAsia="宋体" w:cs="Times New Roman"/>
          <w:color w:val="000000"/>
          <w:highlight w:val="none"/>
        </w:rPr>
      </w:pPr>
      <w:r>
        <w:rPr>
          <w:rFonts w:hint="eastAsia" w:ascii="宋体" w:hAnsi="宋体" w:eastAsia="宋体" w:cs="Times New Roman"/>
          <w:color w:val="000000"/>
          <w:highlight w:val="none"/>
        </w:rPr>
        <w:t>X为“</w:t>
      </w:r>
      <w:r>
        <w:rPr>
          <w:rFonts w:ascii="宋体" w:hAnsi="宋体" w:eastAsia="宋体" w:cs="Times New Roman"/>
          <w:color w:val="000000"/>
          <w:highlight w:val="none"/>
        </w:rPr>
        <w:t>7</w:t>
      </w:r>
      <w:r>
        <w:rPr>
          <w:rFonts w:hint="eastAsia" w:ascii="宋体" w:hAnsi="宋体" w:eastAsia="宋体" w:cs="Times New Roman"/>
          <w:color w:val="000000"/>
          <w:highlight w:val="none"/>
        </w:rPr>
        <w:t>”，表示设备、阀门或其他部件编码。</w:t>
      </w:r>
    </w:p>
    <w:p>
      <w:pPr>
        <w:keepNext w:val="0"/>
        <w:keepLines w:val="0"/>
        <w:pageBreakBefore w:val="0"/>
        <w:widowControl w:val="0"/>
        <w:numPr>
          <w:ilvl w:val="0"/>
          <w:numId w:val="194"/>
        </w:numPr>
        <w:kinsoku/>
        <w:wordWrap/>
        <w:overflowPunct/>
        <w:topLinePunct w:val="0"/>
        <w:autoSpaceDE/>
        <w:autoSpaceDN/>
        <w:bidi w:val="0"/>
        <w:adjustRightInd w:val="0"/>
        <w:snapToGrid/>
        <w:spacing w:before="120" w:after="120" w:line="360" w:lineRule="auto"/>
        <w:ind w:left="840" w:leftChars="0" w:firstLine="480" w:firstLineChars="200"/>
        <w:textAlignment w:val="baseline"/>
        <w:rPr>
          <w:rFonts w:ascii="宋体" w:hAnsi="宋体" w:eastAsia="宋体" w:cs="Times New Roman"/>
          <w:color w:val="000000"/>
          <w:highlight w:val="none"/>
        </w:rPr>
      </w:pPr>
      <w:r>
        <w:rPr>
          <w:rFonts w:hint="eastAsia" w:ascii="宋体" w:hAnsi="宋体" w:eastAsia="宋体" w:cs="Times New Roman"/>
          <w:color w:val="000000"/>
          <w:highlight w:val="none"/>
        </w:rPr>
        <w:t>第四组为流水号</w:t>
      </w:r>
    </w:p>
    <w:p>
      <w:pPr>
        <w:keepNext w:val="0"/>
        <w:keepLines w:val="0"/>
        <w:pageBreakBefore w:val="0"/>
        <w:widowControl w:val="0"/>
        <w:numPr>
          <w:ilvl w:val="0"/>
          <w:numId w:val="196"/>
        </w:numPr>
        <w:kinsoku/>
        <w:wordWrap/>
        <w:overflowPunct/>
        <w:topLinePunct w:val="0"/>
        <w:autoSpaceDE/>
        <w:autoSpaceDN/>
        <w:bidi w:val="0"/>
        <w:adjustRightInd w:val="0"/>
        <w:snapToGrid/>
        <w:spacing w:before="120" w:after="120" w:line="360" w:lineRule="auto"/>
        <w:ind w:left="1554" w:firstLine="480" w:firstLineChars="200"/>
        <w:textAlignment w:val="baseline"/>
        <w:rPr>
          <w:rFonts w:hint="eastAsia" w:ascii="Times New Roman" w:hAnsi="Times New Roman" w:eastAsia="宋体" w:cs="Times New Roman"/>
          <w:highlight w:val="none"/>
        </w:rPr>
      </w:pPr>
      <w:r>
        <w:rPr>
          <w:rFonts w:hint="eastAsia" w:ascii="宋体" w:hAnsi="宋体" w:eastAsia="宋体" w:cs="Times New Roman"/>
          <w:color w:val="000000"/>
          <w:highlight w:val="none"/>
        </w:rPr>
        <w:t>XXX</w:t>
      </w:r>
      <w:r>
        <w:rPr>
          <w:rFonts w:ascii="宋体" w:hAnsi="宋体" w:eastAsia="宋体" w:cs="Times New Roman"/>
          <w:color w:val="000000"/>
          <w:highlight w:val="none"/>
        </w:rPr>
        <w:t>X</w:t>
      </w:r>
      <w:r>
        <w:rPr>
          <w:rFonts w:hint="eastAsia" w:ascii="宋体" w:hAnsi="宋体" w:eastAsia="宋体" w:cs="Times New Roman"/>
          <w:color w:val="000000"/>
          <w:highlight w:val="none"/>
        </w:rPr>
        <w:t>X由数字00</w:t>
      </w:r>
      <w:r>
        <w:rPr>
          <w:rFonts w:ascii="宋体" w:hAnsi="宋体" w:eastAsia="宋体" w:cs="Times New Roman"/>
          <w:color w:val="000000"/>
          <w:highlight w:val="none"/>
        </w:rPr>
        <w:t>0</w:t>
      </w:r>
      <w:r>
        <w:rPr>
          <w:rFonts w:hint="eastAsia" w:ascii="宋体" w:hAnsi="宋体" w:eastAsia="宋体" w:cs="Times New Roman"/>
          <w:color w:val="000000"/>
          <w:highlight w:val="none"/>
        </w:rPr>
        <w:t>1至99</w:t>
      </w:r>
      <w:r>
        <w:rPr>
          <w:rFonts w:ascii="宋体" w:hAnsi="宋体" w:eastAsia="宋体" w:cs="Times New Roman"/>
          <w:color w:val="000000"/>
          <w:highlight w:val="none"/>
        </w:rPr>
        <w:t>9</w:t>
      </w:r>
      <w:r>
        <w:rPr>
          <w:rFonts w:hint="eastAsia" w:ascii="宋体" w:hAnsi="宋体" w:eastAsia="宋体" w:cs="Times New Roman"/>
          <w:color w:val="000000"/>
          <w:highlight w:val="none"/>
        </w:rPr>
        <w:t>9组成。</w:t>
      </w:r>
    </w:p>
    <w:p>
      <w:pPr>
        <w:keepNext/>
        <w:keepLines w:val="0"/>
        <w:pageBreakBefore w:val="0"/>
        <w:widowControl w:val="0"/>
        <w:numPr>
          <w:ilvl w:val="0"/>
          <w:numId w:val="193"/>
        </w:numPr>
        <w:kinsoku/>
        <w:wordWrap/>
        <w:overflowPunct/>
        <w:topLinePunct w:val="0"/>
        <w:autoSpaceDE/>
        <w:autoSpaceDN/>
        <w:bidi w:val="0"/>
        <w:adjustRightInd w:val="0"/>
        <w:snapToGrid/>
        <w:spacing w:before="120" w:after="120" w:line="360" w:lineRule="auto"/>
        <w:ind w:left="425" w:leftChars="0" w:hanging="425" w:firstLineChars="0"/>
        <w:textAlignment w:val="baseline"/>
        <w:rPr>
          <w:rFonts w:hint="eastAsia" w:ascii="Times New Roman" w:hAnsi="Times New Roman" w:eastAsia="宋体" w:cs="Times New Roman"/>
          <w:highlight w:val="none"/>
        </w:rPr>
      </w:pPr>
      <w:r>
        <w:rPr>
          <w:rFonts w:hint="eastAsia" w:ascii="Times New Roman" w:hAnsi="Times New Roman" w:eastAsia="宋体" w:cs="Times New Roman"/>
          <w:highlight w:val="none"/>
          <w:lang w:val="en-US" w:eastAsia="zh-CN"/>
        </w:rPr>
        <w:t>上游数据接口：技术部设计信息、工程部计划数据、物资物项甲乙供材料数据信息、质量计划管理数据。</w:t>
      </w:r>
    </w:p>
    <w:p>
      <w:pPr>
        <w:keepNext/>
        <w:keepLines w:val="0"/>
        <w:pageBreakBefore w:val="0"/>
        <w:widowControl w:val="0"/>
        <w:numPr>
          <w:ilvl w:val="0"/>
          <w:numId w:val="193"/>
        </w:numPr>
        <w:kinsoku/>
        <w:wordWrap/>
        <w:overflowPunct/>
        <w:topLinePunct w:val="0"/>
        <w:autoSpaceDE/>
        <w:autoSpaceDN/>
        <w:bidi w:val="0"/>
        <w:adjustRightInd w:val="0"/>
        <w:snapToGrid/>
        <w:spacing w:before="120" w:after="120" w:line="360" w:lineRule="auto"/>
        <w:ind w:left="425" w:leftChars="0" w:hanging="425" w:firstLineChars="0"/>
        <w:textAlignment w:val="baseline"/>
        <w:rPr>
          <w:rFonts w:hint="eastAsia" w:ascii="Times New Roman" w:hAnsi="Times New Roman" w:eastAsia="宋体" w:cs="Times New Roman"/>
          <w:highlight w:val="none"/>
        </w:rPr>
      </w:pPr>
      <w:r>
        <w:rPr>
          <w:rFonts w:hint="eastAsia" w:ascii="Times New Roman" w:hAnsi="Times New Roman" w:eastAsia="宋体" w:cs="Times New Roman"/>
          <w:highlight w:val="none"/>
          <w:lang w:val="en-US" w:eastAsia="zh-CN"/>
        </w:rPr>
        <w:t>软件中各模块的打印功能，在不使用无纸化办公的项目使用。</w:t>
      </w:r>
    </w:p>
    <w:p>
      <w:pPr>
        <w:pStyle w:val="5"/>
        <w:pageBreakBefore w:val="0"/>
        <w:kinsoku/>
        <w:wordWrap/>
        <w:overflowPunct/>
        <w:topLinePunct w:val="0"/>
        <w:autoSpaceDE/>
        <w:autoSpaceDN/>
        <w:bidi w:val="0"/>
        <w:spacing w:line="360" w:lineRule="auto"/>
        <w:rPr>
          <w:rFonts w:hint="eastAsia"/>
          <w:lang w:val="en-US" w:eastAsia="zh-CN"/>
        </w:rPr>
      </w:pPr>
      <w:bookmarkStart w:id="342" w:name="_Toc26202"/>
      <w:bookmarkStart w:id="343" w:name="_Toc11894"/>
      <w:r>
        <w:rPr>
          <w:rFonts w:hint="eastAsia"/>
          <w:lang w:val="en-US" w:eastAsia="zh-CN"/>
        </w:rPr>
        <w:t>模块说明</w:t>
      </w:r>
      <w:bookmarkEnd w:id="342"/>
      <w:bookmarkEnd w:id="343"/>
    </w:p>
    <w:p>
      <w:pPr>
        <w:pStyle w:val="6"/>
        <w:pageBreakBefore w:val="0"/>
        <w:kinsoku/>
        <w:wordWrap/>
        <w:overflowPunct/>
        <w:topLinePunct w:val="0"/>
        <w:autoSpaceDE/>
        <w:autoSpaceDN/>
        <w:bidi w:val="0"/>
        <w:spacing w:line="360" w:lineRule="auto"/>
        <w:rPr>
          <w:rFonts w:hint="eastAsia"/>
          <w:lang w:val="en-US" w:eastAsia="zh-CN"/>
        </w:rPr>
      </w:pPr>
      <w:bookmarkStart w:id="344" w:name="_Toc8727"/>
      <w:bookmarkStart w:id="345" w:name="_Toc13055"/>
      <w:r>
        <w:rPr>
          <w:rFonts w:hint="eastAsia"/>
          <w:lang w:val="en-US" w:eastAsia="zh-CN"/>
        </w:rPr>
        <w:t>基础信息</w:t>
      </w:r>
      <w:bookmarkEnd w:id="344"/>
      <w:bookmarkEnd w:id="345"/>
    </w:p>
    <w:p>
      <w:pPr>
        <w:pStyle w:val="7"/>
        <w:pageBreakBefore w:val="0"/>
        <w:kinsoku/>
        <w:wordWrap/>
        <w:overflowPunct/>
        <w:topLinePunct w:val="0"/>
        <w:autoSpaceDE/>
        <w:autoSpaceDN/>
        <w:bidi w:val="0"/>
        <w:spacing w:line="360" w:lineRule="auto"/>
        <w:rPr>
          <w:rFonts w:hint="default"/>
          <w:lang w:val="en-US" w:eastAsia="zh-CN"/>
        </w:rPr>
      </w:pPr>
      <w:r>
        <w:rPr>
          <w:rFonts w:hint="eastAsia"/>
          <w:lang w:val="en-US" w:eastAsia="zh-CN"/>
        </w:rPr>
        <w:t>基础数据库：</w:t>
      </w:r>
    </w:p>
    <w:p>
      <w:pPr>
        <w:pageBreakBefore w:val="0"/>
        <w:kinsoku/>
        <w:wordWrap/>
        <w:overflowPunct/>
        <w:topLinePunct w:val="0"/>
        <w:autoSpaceDE/>
        <w:autoSpaceDN/>
        <w:bidi w:val="0"/>
        <w:spacing w:line="360" w:lineRule="auto"/>
        <w:rPr>
          <w:rFonts w:hint="default"/>
          <w:lang w:val="en-US" w:eastAsia="zh-CN"/>
        </w:rPr>
      </w:pPr>
      <w:r>
        <w:rPr>
          <w:rFonts w:hint="eastAsia"/>
          <w:lang w:val="en-US" w:eastAsia="zh-CN"/>
        </w:rPr>
        <w:t>建立通风数据材料自动化匹配库，采用自定义材料数据组合模块，用于信息匹配，建立左右侧数据匹配对接、左侧为风管类别、右侧与其进行材料匹配同时信息与软件录入信息一致，材料根据物项代码自动匹配；</w:t>
      </w:r>
    </w:p>
    <w:p>
      <w:pPr>
        <w:bidi w:val="0"/>
        <w:rPr>
          <w:rFonts w:hint="eastAsia"/>
          <w:lang w:val="en-US" w:eastAsia="zh-CN"/>
        </w:rPr>
      </w:pPr>
      <w:r>
        <w:rPr>
          <w:rFonts w:hint="eastAsia"/>
          <w:lang w:val="en-US" w:eastAsia="zh-CN"/>
        </w:rPr>
        <w:t>支架如同类型固化材料型号，同样可以采用此类方式进行材料同步；</w:t>
      </w:r>
    </w:p>
    <w:p>
      <w:pPr>
        <w:bidi w:val="0"/>
        <w:rPr>
          <w:rFonts w:hint="default"/>
          <w:lang w:val="en-US" w:eastAsia="zh-CN"/>
        </w:rPr>
      </w:pPr>
      <w:r>
        <w:rPr>
          <w:rFonts w:hint="eastAsia"/>
          <w:lang w:val="en-US" w:eastAsia="zh-CN"/>
        </w:rPr>
        <w:t>字段：新增、删除、修改、导入</w:t>
      </w:r>
    </w:p>
    <w:p>
      <w:pPr>
        <w:bidi w:val="0"/>
        <w:rPr>
          <w:rFonts w:hint="eastAsia"/>
          <w:lang w:val="en-US" w:eastAsia="zh-CN"/>
        </w:rPr>
      </w:pPr>
      <w:r>
        <w:rPr>
          <w:rFonts w:hint="eastAsia"/>
          <w:lang w:val="en-US" w:eastAsia="zh-CN"/>
        </w:rPr>
        <w:t>左侧需求：风管类别、壁厚、保温/防火、厚度；</w:t>
      </w:r>
    </w:p>
    <w:p>
      <w:pPr>
        <w:bidi w:val="0"/>
        <w:rPr>
          <w:rFonts w:hint="eastAsia"/>
          <w:lang w:val="en-US" w:eastAsia="zh-CN"/>
        </w:rPr>
      </w:pPr>
      <w:r>
        <w:rPr>
          <w:rFonts w:hint="eastAsia"/>
          <w:lang w:val="en-US" w:eastAsia="zh-CN"/>
        </w:rPr>
        <w:t>右侧需求：物项代码、集采代码、材料名称、规格、质保等级、规格等级、材料单位、消耗系数、数量、材料量、主辅材、单重、材料类型；</w:t>
      </w:r>
    </w:p>
    <w:p>
      <w:pPr>
        <w:bidi w:val="0"/>
        <w:rPr>
          <w:rFonts w:hint="eastAsia"/>
          <w:lang w:val="en-US" w:eastAsia="zh-CN"/>
        </w:rPr>
      </w:pPr>
      <w:r>
        <w:rPr>
          <w:rFonts w:hint="eastAsia"/>
          <w:lang w:val="en-US" w:eastAsia="zh-CN"/>
        </w:rPr>
        <w:t>风管类别字段：镀锌风管、铝风管、普通碳钢焊接风管、气密性碳钢焊接风管、普通铆接不锈钢风管、气密性焊接不锈钢风管；（此字段根据后续项目部不同优化）</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480" w:firstLineChars="20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 风管展开面积 (以㎡ 为单位)</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480" w:firstLineChars="20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 宽度</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480" w:firstLineChars="20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 高度</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480" w:firstLineChars="20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 圆形风管直径</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480" w:firstLineChars="20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 管道中心线长度。</w:t>
      </w:r>
    </w:p>
    <w:p>
      <w:pPr>
        <w:pStyle w:val="2"/>
        <w:rPr>
          <w:rFonts w:hint="eastAsia"/>
          <w:lang w:val="en-US" w:eastAsia="zh-CN"/>
        </w:rPr>
      </w:pPr>
    </w:p>
    <w:tbl>
      <w:tblPr>
        <w:tblStyle w:val="31"/>
        <w:tblpPr w:leftFromText="180" w:rightFromText="180" w:vertAnchor="text" w:horzAnchor="page" w:tblpX="1444" w:tblpY="5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1"/>
        <w:gridCol w:w="2198"/>
        <w:gridCol w:w="4707"/>
        <w:gridCol w:w="1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序号</w:t>
            </w:r>
          </w:p>
        </w:tc>
        <w:tc>
          <w:tcPr>
            <w:tcW w:w="2633"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类型</w:t>
            </w:r>
          </w:p>
        </w:tc>
        <w:tc>
          <w:tcPr>
            <w:tcW w:w="5043"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计算公式</w:t>
            </w:r>
          </w:p>
        </w:tc>
        <w:tc>
          <w:tcPr>
            <w:tcW w:w="1170"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计算类型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1</w:t>
            </w:r>
          </w:p>
        </w:tc>
        <w:tc>
          <w:tcPr>
            <w:tcW w:w="2633"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矩形直管、异径管、三通</w:t>
            </w:r>
          </w:p>
        </w:tc>
        <w:tc>
          <w:tcPr>
            <w:tcW w:w="5043"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both"/>
              <w:textAlignment w:val="baseline"/>
              <w:rPr>
                <w:rFonts w:hint="eastAsia" w:ascii="宋体" w:hAnsi="宋体" w:eastAsia="宋体" w:cs="宋体"/>
                <w:sz w:val="18"/>
                <w:szCs w:val="18"/>
                <w:vertAlign w:val="baseline"/>
                <w:lang w:val="en-US" w:eastAsia="zh-CN"/>
              </w:rPr>
            </w:pPr>
            <w:r>
              <w:rPr>
                <w:rFonts w:hint="eastAsia" w:ascii="宋体" w:hAnsi="宋体" w:eastAsia="宋体" w:cs="宋体"/>
                <w:sz w:val="18"/>
                <w:szCs w:val="18"/>
                <w:lang w:val="en-US" w:eastAsia="zh-CN"/>
              </w:rPr>
              <w:t>F=（A+B）/1000*2×L/1000</w:t>
            </w:r>
          </w:p>
        </w:tc>
        <w:tc>
          <w:tcPr>
            <w:tcW w:w="117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2</w:t>
            </w:r>
          </w:p>
        </w:tc>
        <w:tc>
          <w:tcPr>
            <w:tcW w:w="2633"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Times New Roman" w:hAnsi="Times New Roman" w:eastAsia="宋体" w:cs="Times New Roman"/>
                <w:sz w:val="18"/>
                <w:szCs w:val="18"/>
                <w:vertAlign w:val="baseline"/>
                <w:lang w:val="en-US" w:eastAsia="zh-CN"/>
              </w:rPr>
            </w:pPr>
            <w:r>
              <w:rPr>
                <w:rFonts w:hint="eastAsia" w:ascii="宋体" w:hAnsi="宋体" w:eastAsia="宋体" w:cs="宋体"/>
                <w:sz w:val="18"/>
                <w:szCs w:val="18"/>
                <w:lang w:val="en-US" w:eastAsia="zh-CN"/>
              </w:rPr>
              <w:t>圆形直管、异径管、三通</w:t>
            </w:r>
          </w:p>
        </w:tc>
        <w:tc>
          <w:tcPr>
            <w:tcW w:w="5043"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both"/>
              <w:textAlignment w:val="baseline"/>
              <w:rPr>
                <w:rFonts w:hint="eastAsia" w:ascii="宋体" w:hAnsi="宋体" w:eastAsia="宋体" w:cs="宋体"/>
                <w:sz w:val="18"/>
                <w:szCs w:val="18"/>
                <w:vertAlign w:val="baseline"/>
                <w:lang w:val="en-US" w:eastAsia="zh-CN"/>
              </w:rPr>
            </w:pPr>
            <w:r>
              <w:rPr>
                <w:rFonts w:hint="eastAsia" w:ascii="宋体" w:hAnsi="宋体" w:eastAsia="宋体" w:cs="宋体"/>
                <w:sz w:val="18"/>
                <w:szCs w:val="18"/>
                <w:lang w:val="en-US" w:eastAsia="zh-CN"/>
              </w:rPr>
              <w:t>F=π*D/1000×L/1000</w:t>
            </w:r>
          </w:p>
        </w:tc>
        <w:tc>
          <w:tcPr>
            <w:tcW w:w="117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3</w:t>
            </w:r>
          </w:p>
        </w:tc>
        <w:tc>
          <w:tcPr>
            <w:tcW w:w="2633"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Times New Roman" w:hAnsi="Times New Roman" w:eastAsia="宋体" w:cs="Times New Roman"/>
                <w:sz w:val="18"/>
                <w:szCs w:val="18"/>
                <w:vertAlign w:val="baseline"/>
                <w:lang w:val="en-US" w:eastAsia="zh-CN"/>
              </w:rPr>
            </w:pPr>
            <w:r>
              <w:rPr>
                <w:rFonts w:hint="eastAsia" w:ascii="宋体" w:hAnsi="宋体" w:eastAsia="宋体" w:cs="宋体"/>
                <w:sz w:val="18"/>
                <w:szCs w:val="18"/>
                <w:lang w:val="en-US" w:eastAsia="zh-CN"/>
              </w:rPr>
              <w:t>45°圆形弯头</w:t>
            </w:r>
          </w:p>
        </w:tc>
        <w:tc>
          <w:tcPr>
            <w:tcW w:w="5043"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eastAsia" w:ascii="宋体" w:hAnsi="宋体" w:eastAsia="宋体" w:cs="宋体"/>
                <w:sz w:val="18"/>
                <w:szCs w:val="18"/>
                <w:vertAlign w:val="baseline"/>
                <w:lang w:val="en-US" w:eastAsia="zh-CN"/>
              </w:rPr>
            </w:pPr>
            <w:r>
              <w:rPr>
                <w:rFonts w:hint="eastAsia" w:ascii="宋体" w:hAnsi="宋体" w:eastAsia="宋体" w:cs="宋体"/>
                <w:sz w:val="18"/>
                <w:szCs w:val="18"/>
                <w:lang w:val="en-US" w:eastAsia="zh-CN"/>
              </w:rPr>
              <w:t>F=1.5×D/1000×3.14</w:t>
            </w:r>
            <w:r>
              <w:rPr>
                <w:rFonts w:hint="eastAsia" w:ascii="宋体" w:hAnsi="宋体" w:eastAsia="宋体" w:cs="宋体"/>
                <w:sz w:val="18"/>
                <w:szCs w:val="18"/>
                <w:vertAlign w:val="superscript"/>
                <w:lang w:val="en-US" w:eastAsia="zh-CN"/>
              </w:rPr>
              <w:t>2*</w:t>
            </w:r>
            <w:r>
              <w:rPr>
                <w:rFonts w:hint="eastAsia" w:ascii="宋体" w:hAnsi="宋体" w:eastAsia="宋体" w:cs="宋体"/>
                <w:sz w:val="18"/>
                <w:szCs w:val="18"/>
                <w:lang w:val="en-US" w:eastAsia="zh-CN"/>
              </w:rPr>
              <w:t>×</w:t>
            </w:r>
            <w:r>
              <w:rPr>
                <w:rFonts w:hint="eastAsia" w:ascii="宋体" w:hAnsi="宋体" w:eastAsia="宋体" w:cs="宋体"/>
                <w:sz w:val="18"/>
                <w:szCs w:val="18"/>
                <w:vertAlign w:val="baseline"/>
                <w:lang w:val="en-US" w:eastAsia="zh-CN"/>
              </w:rPr>
              <w:t>45</w:t>
            </w:r>
            <w:r>
              <w:rPr>
                <w:rFonts w:hint="eastAsia" w:ascii="宋体" w:hAnsi="宋体" w:eastAsia="宋体" w:cs="宋体"/>
                <w:sz w:val="18"/>
                <w:szCs w:val="18"/>
                <w:lang w:val="en-US" w:eastAsia="zh-CN"/>
              </w:rPr>
              <w:t>×</w:t>
            </w:r>
            <w:r>
              <w:rPr>
                <w:rFonts w:hint="eastAsia" w:ascii="宋体" w:hAnsi="宋体" w:eastAsia="宋体" w:cs="宋体"/>
                <w:sz w:val="18"/>
                <w:szCs w:val="18"/>
                <w:vertAlign w:val="baseline"/>
                <w:lang w:val="en-US" w:eastAsia="zh-CN"/>
              </w:rPr>
              <w:t>D/1000/180</w:t>
            </w:r>
          </w:p>
        </w:tc>
        <w:tc>
          <w:tcPr>
            <w:tcW w:w="117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Times New Roman" w:hAnsi="Times New Roman" w:eastAsia="宋体" w:cs="Times New Roman"/>
                <w:sz w:val="18"/>
                <w:szCs w:val="18"/>
                <w:vertAlign w:val="baseline"/>
                <w:lang w:val="en-US" w:eastAsia="zh-CN"/>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4</w:t>
            </w:r>
          </w:p>
        </w:tc>
        <w:tc>
          <w:tcPr>
            <w:tcW w:w="2633"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Times New Roman" w:hAnsi="Times New Roman" w:eastAsia="宋体" w:cs="Times New Roman"/>
                <w:sz w:val="18"/>
                <w:szCs w:val="18"/>
                <w:vertAlign w:val="baseline"/>
                <w:lang w:val="en-US" w:eastAsia="zh-CN"/>
              </w:rPr>
            </w:pPr>
            <w:r>
              <w:rPr>
                <w:rFonts w:hint="eastAsia" w:ascii="宋体" w:hAnsi="宋体" w:eastAsia="宋体" w:cs="宋体"/>
                <w:sz w:val="18"/>
                <w:szCs w:val="18"/>
                <w:lang w:val="en-US" w:eastAsia="zh-CN"/>
              </w:rPr>
              <w:t>90°圆形弯头</w:t>
            </w:r>
          </w:p>
        </w:tc>
        <w:tc>
          <w:tcPr>
            <w:tcW w:w="5043"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both"/>
              <w:textAlignment w:val="baseline"/>
              <w:rPr>
                <w:rFonts w:hint="eastAsia" w:ascii="宋体" w:hAnsi="宋体" w:eastAsia="宋体" w:cs="宋体"/>
                <w:sz w:val="18"/>
                <w:szCs w:val="18"/>
                <w:vertAlign w:val="baseline"/>
                <w:lang w:val="en-US" w:eastAsia="zh-CN"/>
              </w:rPr>
            </w:pPr>
            <w:r>
              <w:rPr>
                <w:rFonts w:hint="eastAsia" w:ascii="宋体" w:hAnsi="宋体" w:eastAsia="宋体" w:cs="宋体"/>
                <w:sz w:val="18"/>
                <w:szCs w:val="18"/>
                <w:lang w:val="en-US" w:eastAsia="zh-CN"/>
              </w:rPr>
              <w:t>F=1.5×D/1000×3.14</w:t>
            </w:r>
            <w:r>
              <w:rPr>
                <w:rFonts w:hint="eastAsia" w:ascii="宋体" w:hAnsi="宋体" w:eastAsia="宋体" w:cs="宋体"/>
                <w:sz w:val="18"/>
                <w:szCs w:val="18"/>
                <w:vertAlign w:val="superscript"/>
                <w:lang w:val="en-US" w:eastAsia="zh-CN"/>
              </w:rPr>
              <w:t>2*</w:t>
            </w:r>
            <w:r>
              <w:rPr>
                <w:rFonts w:hint="eastAsia" w:ascii="宋体" w:hAnsi="宋体" w:eastAsia="宋体" w:cs="宋体"/>
                <w:sz w:val="18"/>
                <w:szCs w:val="18"/>
                <w:lang w:val="en-US" w:eastAsia="zh-CN"/>
              </w:rPr>
              <w:t>×</w:t>
            </w:r>
            <w:r>
              <w:rPr>
                <w:rFonts w:hint="eastAsia" w:ascii="宋体" w:hAnsi="宋体" w:eastAsia="宋体" w:cs="宋体"/>
                <w:sz w:val="18"/>
                <w:szCs w:val="18"/>
                <w:vertAlign w:val="baseline"/>
                <w:lang w:val="en-US" w:eastAsia="zh-CN"/>
              </w:rPr>
              <w:t>90</w:t>
            </w:r>
            <w:r>
              <w:rPr>
                <w:rFonts w:hint="eastAsia" w:ascii="宋体" w:hAnsi="宋体" w:eastAsia="宋体" w:cs="宋体"/>
                <w:sz w:val="18"/>
                <w:szCs w:val="18"/>
                <w:lang w:val="en-US" w:eastAsia="zh-CN"/>
              </w:rPr>
              <w:t>×</w:t>
            </w:r>
            <w:r>
              <w:rPr>
                <w:rFonts w:hint="eastAsia" w:ascii="宋体" w:hAnsi="宋体" w:eastAsia="宋体" w:cs="宋体"/>
                <w:sz w:val="18"/>
                <w:szCs w:val="18"/>
                <w:vertAlign w:val="baseline"/>
                <w:lang w:val="en-US" w:eastAsia="zh-CN"/>
              </w:rPr>
              <w:t>D/1000/180</w:t>
            </w:r>
          </w:p>
        </w:tc>
        <w:tc>
          <w:tcPr>
            <w:tcW w:w="117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Times New Roman" w:hAnsi="Times New Roman" w:eastAsia="宋体" w:cs="Times New Roman"/>
                <w:sz w:val="18"/>
                <w:szCs w:val="18"/>
                <w:vertAlign w:val="baseline"/>
                <w:lang w:val="en-US" w:eastAsia="zh-CN"/>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5</w:t>
            </w:r>
          </w:p>
        </w:tc>
        <w:tc>
          <w:tcPr>
            <w:tcW w:w="2633"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45°矩形弯头</w:t>
            </w:r>
          </w:p>
        </w:tc>
        <w:tc>
          <w:tcPr>
            <w:tcW w:w="5043"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eastAsia" w:ascii="宋体" w:hAnsi="宋体" w:eastAsia="宋体" w:cs="宋体"/>
                <w:sz w:val="18"/>
                <w:szCs w:val="18"/>
                <w:vertAlign w:val="baseline"/>
                <w:lang w:val="en-US" w:eastAsia="zh-CN"/>
              </w:rPr>
            </w:pPr>
            <w:r>
              <w:rPr>
                <w:rFonts w:hint="eastAsia" w:ascii="宋体" w:hAnsi="宋体" w:eastAsia="宋体" w:cs="宋体"/>
                <w:sz w:val="18"/>
                <w:szCs w:val="18"/>
                <w:lang w:val="en-US" w:eastAsia="zh-CN"/>
              </w:rPr>
              <w:t>F=(150+B/2)/1000×3.14×45/180×2（A+B）/1000</w:t>
            </w:r>
          </w:p>
        </w:tc>
        <w:tc>
          <w:tcPr>
            <w:tcW w:w="117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Times New Roman" w:hAnsi="Times New Roman" w:eastAsia="宋体" w:cs="Times New Roman"/>
                <w:sz w:val="18"/>
                <w:szCs w:val="18"/>
                <w:vertAlign w:val="baseline"/>
                <w:lang w:val="en-US" w:eastAsia="zh-CN"/>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6</w:t>
            </w:r>
          </w:p>
        </w:tc>
        <w:tc>
          <w:tcPr>
            <w:tcW w:w="2633"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90°矩形弯头</w:t>
            </w:r>
          </w:p>
        </w:tc>
        <w:tc>
          <w:tcPr>
            <w:tcW w:w="5043"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eastAsia" w:ascii="宋体" w:hAnsi="宋体" w:eastAsia="宋体" w:cs="宋体"/>
                <w:sz w:val="18"/>
                <w:szCs w:val="18"/>
                <w:vertAlign w:val="baseline"/>
                <w:lang w:val="en-US" w:eastAsia="zh-CN"/>
              </w:rPr>
            </w:pPr>
            <w:r>
              <w:rPr>
                <w:rFonts w:hint="eastAsia" w:ascii="宋体" w:hAnsi="宋体" w:eastAsia="宋体" w:cs="宋体"/>
                <w:sz w:val="18"/>
                <w:szCs w:val="18"/>
                <w:lang w:val="en-US" w:eastAsia="zh-CN"/>
              </w:rPr>
              <w:t>F=(150+B/2)/1000×3.14×90/180×2（A+B）/1000</w:t>
            </w:r>
          </w:p>
        </w:tc>
        <w:tc>
          <w:tcPr>
            <w:tcW w:w="117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Times New Roman" w:hAnsi="Times New Roman" w:eastAsia="宋体" w:cs="Times New Roman"/>
                <w:sz w:val="18"/>
                <w:szCs w:val="18"/>
                <w:vertAlign w:val="baseline"/>
                <w:lang w:val="en-US" w:eastAsia="zh-CN"/>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7</w:t>
            </w:r>
          </w:p>
        </w:tc>
        <w:tc>
          <w:tcPr>
            <w:tcW w:w="2633"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天圆地方</w:t>
            </w:r>
          </w:p>
        </w:tc>
        <w:tc>
          <w:tcPr>
            <w:tcW w:w="5043"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F=(3.14×D/2+A+B)/1000×H/1000</w:t>
            </w:r>
          </w:p>
        </w:tc>
        <w:tc>
          <w:tcPr>
            <w:tcW w:w="117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8</w:t>
            </w:r>
          </w:p>
        </w:tc>
        <w:tc>
          <w:tcPr>
            <w:tcW w:w="2633"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宋体" w:hAnsi="宋体" w:eastAsia="宋体" w:cs="宋体"/>
                <w:sz w:val="18"/>
                <w:szCs w:val="18"/>
                <w:lang w:val="en-US" w:eastAsia="zh-CN"/>
              </w:rPr>
            </w:pPr>
            <w:r>
              <w:rPr>
                <w:rFonts w:hint="eastAsia" w:ascii="Times New Roman" w:hAnsi="Times New Roman" w:eastAsia="宋体" w:cs="Times New Roman"/>
                <w:sz w:val="18"/>
                <w:szCs w:val="18"/>
                <w:lang w:val="en-US" w:eastAsia="zh-CN"/>
              </w:rPr>
              <w:t>矩形直管、三通、异径风管保温/防火</w:t>
            </w:r>
          </w:p>
        </w:tc>
        <w:tc>
          <w:tcPr>
            <w:tcW w:w="5043"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V=2* (A+1.033×δ+B+1.033×δ)/1000×（1.033×δ）/1000*L/1000×1.5</w:t>
            </w:r>
          </w:p>
        </w:tc>
        <w:tc>
          <w:tcPr>
            <w:tcW w:w="117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体积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9</w:t>
            </w:r>
          </w:p>
        </w:tc>
        <w:tc>
          <w:tcPr>
            <w:tcW w:w="2633"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宋体" w:hAnsi="宋体" w:eastAsia="宋体" w:cs="宋体"/>
                <w:sz w:val="18"/>
                <w:szCs w:val="18"/>
                <w:lang w:val="en-US" w:eastAsia="zh-CN"/>
              </w:rPr>
            </w:pPr>
            <w:r>
              <w:rPr>
                <w:rFonts w:hint="eastAsia" w:ascii="Times New Roman" w:hAnsi="Times New Roman" w:eastAsia="宋体" w:cs="Times New Roman"/>
                <w:sz w:val="18"/>
                <w:szCs w:val="18"/>
                <w:lang w:val="en-US" w:eastAsia="zh-CN"/>
              </w:rPr>
              <w:t>圆形直管、三通、异径风管保温/防火</w:t>
            </w:r>
          </w:p>
        </w:tc>
        <w:tc>
          <w:tcPr>
            <w:tcW w:w="5043"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V=π×（D+1.033×δ）×（1.033×δ）×L×1.5</w:t>
            </w:r>
          </w:p>
        </w:tc>
        <w:tc>
          <w:tcPr>
            <w:tcW w:w="117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体积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69"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10</w:t>
            </w:r>
          </w:p>
        </w:tc>
        <w:tc>
          <w:tcPr>
            <w:tcW w:w="2633"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宋体" w:hAnsi="宋体" w:eastAsia="宋体" w:cs="宋体"/>
                <w:sz w:val="18"/>
                <w:szCs w:val="18"/>
                <w:lang w:val="en-US" w:eastAsia="zh-CN"/>
              </w:rPr>
            </w:pPr>
            <w:r>
              <w:rPr>
                <w:rFonts w:hint="eastAsia" w:ascii="Times New Roman" w:hAnsi="Times New Roman" w:eastAsia="宋体" w:cs="Times New Roman"/>
                <w:sz w:val="18"/>
                <w:szCs w:val="18"/>
                <w:lang w:val="en-US" w:eastAsia="zh-CN"/>
              </w:rPr>
              <w:t>矩形直管、三通、异径风管保温/防火外壳</w:t>
            </w:r>
          </w:p>
        </w:tc>
        <w:tc>
          <w:tcPr>
            <w:tcW w:w="5043"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S=2×{（A+2.1×δ+0.01）+(B+2.1×δ+0.01）}×L×1.5</w:t>
            </w:r>
          </w:p>
        </w:tc>
        <w:tc>
          <w:tcPr>
            <w:tcW w:w="117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11</w:t>
            </w:r>
          </w:p>
        </w:tc>
        <w:tc>
          <w:tcPr>
            <w:tcW w:w="2633"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宋体" w:hAnsi="宋体" w:eastAsia="宋体" w:cs="宋体"/>
                <w:sz w:val="18"/>
                <w:szCs w:val="18"/>
                <w:lang w:val="en-US" w:eastAsia="zh-CN"/>
              </w:rPr>
            </w:pPr>
            <w:r>
              <w:rPr>
                <w:rFonts w:hint="eastAsia" w:ascii="Times New Roman" w:hAnsi="Times New Roman" w:eastAsia="宋体" w:cs="Times New Roman"/>
                <w:sz w:val="18"/>
                <w:szCs w:val="18"/>
                <w:lang w:val="en-US" w:eastAsia="zh-CN"/>
              </w:rPr>
              <w:t>圆形直管、三通、异径风管保温/防火外壳</w:t>
            </w:r>
          </w:p>
        </w:tc>
        <w:tc>
          <w:tcPr>
            <w:tcW w:w="5043"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S=π×（D+2.1×δ+0.01）×L×1.5</w:t>
            </w:r>
          </w:p>
        </w:tc>
        <w:tc>
          <w:tcPr>
            <w:tcW w:w="117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12</w:t>
            </w:r>
          </w:p>
        </w:tc>
        <w:tc>
          <w:tcPr>
            <w:tcW w:w="2633"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矩形弯头保温</w:t>
            </w:r>
            <w:r>
              <w:rPr>
                <w:rFonts w:hint="eastAsia" w:ascii="Times New Roman" w:hAnsi="Times New Roman" w:eastAsia="宋体" w:cs="Times New Roman"/>
                <w:sz w:val="18"/>
                <w:szCs w:val="18"/>
                <w:lang w:val="en-US" w:eastAsia="zh-CN"/>
              </w:rPr>
              <w:t>/防火</w:t>
            </w:r>
          </w:p>
        </w:tc>
        <w:tc>
          <w:tcPr>
            <w:tcW w:w="5043"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L=（B/2+100）/1000×2×3.14×弯头角度/360+100/1000</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V=2×(A+1.033×δ+B+1.033×δ)/1000×（1.033×δ）/1000×L/1000×1.5</w:t>
            </w:r>
          </w:p>
        </w:tc>
        <w:tc>
          <w:tcPr>
            <w:tcW w:w="117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体积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13</w:t>
            </w:r>
          </w:p>
        </w:tc>
        <w:tc>
          <w:tcPr>
            <w:tcW w:w="2633"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圆形弯头保温</w:t>
            </w:r>
            <w:r>
              <w:rPr>
                <w:rFonts w:hint="eastAsia" w:ascii="Times New Roman" w:hAnsi="Times New Roman" w:eastAsia="宋体" w:cs="Times New Roman"/>
                <w:sz w:val="18"/>
                <w:szCs w:val="18"/>
                <w:lang w:val="en-US" w:eastAsia="zh-CN"/>
              </w:rPr>
              <w:t>/防火</w:t>
            </w:r>
          </w:p>
        </w:tc>
        <w:tc>
          <w:tcPr>
            <w:tcW w:w="5043"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L=1.5×D×2×3.14×弯头角度/360+30/1000</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V=3.14× (D+1.033×δ)/1000×（1.033×δ）/1000×L/1000×1.5</w:t>
            </w:r>
          </w:p>
        </w:tc>
        <w:tc>
          <w:tcPr>
            <w:tcW w:w="117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体积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14</w:t>
            </w:r>
          </w:p>
        </w:tc>
        <w:tc>
          <w:tcPr>
            <w:tcW w:w="2633"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矩形弯头保温</w:t>
            </w:r>
            <w:r>
              <w:rPr>
                <w:rFonts w:hint="eastAsia" w:ascii="Times New Roman" w:hAnsi="Times New Roman" w:eastAsia="宋体" w:cs="Times New Roman"/>
                <w:sz w:val="18"/>
                <w:szCs w:val="18"/>
                <w:lang w:val="en-US" w:eastAsia="zh-CN"/>
              </w:rPr>
              <w:t>/防火</w:t>
            </w:r>
            <w:r>
              <w:rPr>
                <w:rFonts w:hint="eastAsia" w:ascii="宋体" w:hAnsi="宋体" w:eastAsia="宋体" w:cs="宋体"/>
                <w:sz w:val="18"/>
                <w:szCs w:val="18"/>
                <w:lang w:val="en-US" w:eastAsia="zh-CN"/>
              </w:rPr>
              <w:t>外壳</w:t>
            </w:r>
          </w:p>
        </w:tc>
        <w:tc>
          <w:tcPr>
            <w:tcW w:w="5043"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L=（B/2+100）/1000×2×3.14×弯头角度/360+100/1000</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S=2×(A+2.1×δ+10+B+2.1×δ+10)/1000×L/1000×1.5</w:t>
            </w:r>
          </w:p>
        </w:tc>
        <w:tc>
          <w:tcPr>
            <w:tcW w:w="117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15</w:t>
            </w:r>
          </w:p>
        </w:tc>
        <w:tc>
          <w:tcPr>
            <w:tcW w:w="2633"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圆形弯头保温</w:t>
            </w:r>
            <w:r>
              <w:rPr>
                <w:rFonts w:hint="eastAsia" w:ascii="Times New Roman" w:hAnsi="Times New Roman" w:eastAsia="宋体" w:cs="Times New Roman"/>
                <w:sz w:val="18"/>
                <w:szCs w:val="18"/>
                <w:lang w:val="en-US" w:eastAsia="zh-CN"/>
              </w:rPr>
              <w:t>/防火</w:t>
            </w:r>
            <w:r>
              <w:rPr>
                <w:rFonts w:hint="eastAsia" w:ascii="宋体" w:hAnsi="宋体" w:eastAsia="宋体" w:cs="宋体"/>
                <w:sz w:val="18"/>
                <w:szCs w:val="18"/>
                <w:lang w:val="en-US" w:eastAsia="zh-CN"/>
              </w:rPr>
              <w:t>外壳</w:t>
            </w:r>
          </w:p>
        </w:tc>
        <w:tc>
          <w:tcPr>
            <w:tcW w:w="5043"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L=1.5×D×2×3.14×弯头角度/360+30/1000</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S=2×(A+2.1×δ+10+ B+2.1×δ+10)/1000×L/1000×1.5</w:t>
            </w:r>
          </w:p>
        </w:tc>
        <w:tc>
          <w:tcPr>
            <w:tcW w:w="117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69"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16</w:t>
            </w:r>
          </w:p>
        </w:tc>
        <w:tc>
          <w:tcPr>
            <w:tcW w:w="2633"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天圆地方保温</w:t>
            </w:r>
            <w:r>
              <w:rPr>
                <w:rFonts w:hint="eastAsia" w:ascii="Times New Roman" w:hAnsi="Times New Roman" w:eastAsia="宋体" w:cs="Times New Roman"/>
                <w:sz w:val="18"/>
                <w:szCs w:val="18"/>
                <w:lang w:val="en-US" w:eastAsia="zh-CN"/>
              </w:rPr>
              <w:t>/防火</w:t>
            </w:r>
          </w:p>
        </w:tc>
        <w:tc>
          <w:tcPr>
            <w:tcW w:w="5043"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eastAsia" w:ascii="宋体" w:hAnsi="宋体" w:eastAsia="宋体" w:cs="宋体"/>
                <w:sz w:val="18"/>
                <w:szCs w:val="18"/>
                <w:lang w:val="en-US" w:eastAsia="zh-CN"/>
              </w:rPr>
            </w:pPr>
            <w:r>
              <w:rPr>
                <w:rFonts w:hint="eastAsia" w:ascii="Times New Roman" w:hAnsi="Times New Roman" w:eastAsia="宋体" w:cs="Times New Roman"/>
                <w:sz w:val="18"/>
                <w:szCs w:val="18"/>
                <w:lang w:val="en-US" w:eastAsia="zh-CN"/>
              </w:rPr>
              <w:t>V=(3.14*D/2+A+B+1.033*δ)/1000*1.033*δ/1000*H/1000*1.5</w:t>
            </w:r>
          </w:p>
        </w:tc>
        <w:tc>
          <w:tcPr>
            <w:tcW w:w="117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体积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4" w:hRule="atLeast"/>
        </w:trPr>
        <w:tc>
          <w:tcPr>
            <w:tcW w:w="669"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17</w:t>
            </w:r>
          </w:p>
        </w:tc>
        <w:tc>
          <w:tcPr>
            <w:tcW w:w="2633"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天圆地方保温</w:t>
            </w:r>
            <w:r>
              <w:rPr>
                <w:rFonts w:hint="eastAsia" w:ascii="Times New Roman" w:hAnsi="Times New Roman" w:eastAsia="宋体" w:cs="Times New Roman"/>
                <w:sz w:val="18"/>
                <w:szCs w:val="18"/>
                <w:lang w:val="en-US" w:eastAsia="zh-CN"/>
              </w:rPr>
              <w:t>/防火</w:t>
            </w:r>
            <w:r>
              <w:rPr>
                <w:rFonts w:hint="eastAsia" w:ascii="宋体" w:hAnsi="宋体" w:eastAsia="宋体" w:cs="宋体"/>
                <w:sz w:val="18"/>
                <w:szCs w:val="18"/>
                <w:lang w:val="en-US" w:eastAsia="zh-CN"/>
              </w:rPr>
              <w:t>外壳</w:t>
            </w:r>
          </w:p>
        </w:tc>
        <w:tc>
          <w:tcPr>
            <w:tcW w:w="5043"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both"/>
              <w:textAlignment w:val="baseline"/>
              <w:rPr>
                <w:rFonts w:hint="eastAsia" w:ascii="宋体" w:hAnsi="宋体" w:eastAsia="宋体" w:cs="宋体"/>
                <w:sz w:val="18"/>
                <w:szCs w:val="18"/>
                <w:lang w:val="en-US" w:eastAsia="zh-CN"/>
              </w:rPr>
            </w:pPr>
            <w:r>
              <w:rPr>
                <w:rFonts w:hint="eastAsia" w:ascii="Times New Roman" w:hAnsi="Times New Roman" w:eastAsia="宋体" w:cs="Times New Roman"/>
                <w:sz w:val="18"/>
                <w:szCs w:val="18"/>
                <w:lang w:val="en-US" w:eastAsia="zh-CN"/>
              </w:rPr>
              <w:t>S=(3.14*D/2+A+B+6.3*δ+30)/1000**H/1000*1.5</w:t>
            </w:r>
          </w:p>
        </w:tc>
        <w:tc>
          <w:tcPr>
            <w:tcW w:w="117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面积</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both"/>
        <w:textAlignment w:val="baseline"/>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例表</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445125" cy="2472690"/>
            <wp:effectExtent l="0" t="0" r="3175" b="3810"/>
            <wp:docPr id="103" name="图片 20" descr="1653128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0" descr="1653128352(1)"/>
                    <pic:cNvPicPr>
                      <a:picLocks noChangeAspect="1"/>
                    </pic:cNvPicPr>
                  </pic:nvPicPr>
                  <pic:blipFill>
                    <a:blip r:embed="rId172"/>
                    <a:stretch>
                      <a:fillRect/>
                    </a:stretch>
                  </pic:blipFill>
                  <pic:spPr>
                    <a:xfrm>
                      <a:off x="0" y="0"/>
                      <a:ext cx="5445125" cy="2472690"/>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涂层配套信息</w:t>
      </w:r>
    </w:p>
    <w:p>
      <w:pPr>
        <w:bidi w:val="0"/>
        <w:rPr>
          <w:rFonts w:hint="default"/>
          <w:lang w:val="en-US" w:eastAsia="zh-CN"/>
        </w:rPr>
      </w:pPr>
      <w:r>
        <w:rPr>
          <w:rFonts w:hint="eastAsia"/>
          <w:lang w:val="en-US" w:eastAsia="zh-CN"/>
        </w:rPr>
        <w:t>功能新增、编辑、删除、查询，字段如下图，可直接配套出通风的油漆量同时可以满足现场施工需求。</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0" w:firstLineChars="0"/>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390515" cy="3625850"/>
            <wp:effectExtent l="0" t="0" r="635" b="12700"/>
            <wp:docPr id="100" name="图片 21" descr="1653127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descr="1653127596(1)"/>
                    <pic:cNvPicPr>
                      <a:picLocks noChangeAspect="1"/>
                    </pic:cNvPicPr>
                  </pic:nvPicPr>
                  <pic:blipFill>
                    <a:blip r:embed="rId173"/>
                    <a:stretch>
                      <a:fillRect/>
                    </a:stretch>
                  </pic:blipFill>
                  <pic:spPr>
                    <a:xfrm>
                      <a:off x="0" y="0"/>
                      <a:ext cx="5390515" cy="3625850"/>
                    </a:xfrm>
                    <a:prstGeom prst="rect">
                      <a:avLst/>
                    </a:prstGeom>
                    <a:noFill/>
                    <a:ln>
                      <a:noFill/>
                    </a:ln>
                  </pic:spPr>
                </pic:pic>
              </a:graphicData>
            </a:graphic>
          </wp:inline>
        </w:drawing>
      </w:r>
    </w:p>
    <w:p>
      <w:pPr>
        <w:pStyle w:val="6"/>
        <w:bidi w:val="0"/>
        <w:rPr>
          <w:rFonts w:hint="default"/>
          <w:lang w:val="en-US" w:eastAsia="zh-CN"/>
        </w:rPr>
      </w:pPr>
      <w:bookmarkStart w:id="346" w:name="_Toc23509"/>
      <w:bookmarkStart w:id="347" w:name="_Toc2244"/>
      <w:r>
        <w:rPr>
          <w:rFonts w:hint="eastAsia"/>
          <w:lang w:val="en-US" w:eastAsia="zh-CN"/>
        </w:rPr>
        <w:t>施工信息管理</w:t>
      </w:r>
      <w:bookmarkEnd w:id="346"/>
      <w:bookmarkEnd w:id="347"/>
    </w:p>
    <w:p>
      <w:pPr>
        <w:pageBreakBefore w:val="0"/>
        <w:kinsoku/>
        <w:wordWrap/>
        <w:overflowPunct/>
        <w:topLinePunct w:val="0"/>
        <w:autoSpaceDE/>
        <w:autoSpaceDN/>
        <w:bidi w:val="0"/>
        <w:spacing w:line="360" w:lineRule="auto"/>
        <w:ind w:firstLine="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4205605" cy="2657475"/>
            <wp:effectExtent l="0" t="0" r="4445" b="9525"/>
            <wp:docPr id="139" name="图片 22" descr="1653616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2" descr="1653616383(1)"/>
                    <pic:cNvPicPr>
                      <a:picLocks noChangeAspect="1"/>
                    </pic:cNvPicPr>
                  </pic:nvPicPr>
                  <pic:blipFill>
                    <a:blip r:embed="rId174"/>
                    <a:stretch>
                      <a:fillRect/>
                    </a:stretch>
                  </pic:blipFill>
                  <pic:spPr>
                    <a:xfrm>
                      <a:off x="0" y="0"/>
                      <a:ext cx="4205605" cy="265747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图册管理</w:t>
      </w:r>
    </w:p>
    <w:p>
      <w:pPr>
        <w:bidi w:val="0"/>
        <w:rPr>
          <w:rFonts w:hint="eastAsia"/>
          <w:lang w:val="en-US" w:eastAsia="zh-CN"/>
        </w:rPr>
      </w:pPr>
      <w:r>
        <w:rPr>
          <w:rFonts w:hint="eastAsia"/>
          <w:lang w:val="en-US" w:eastAsia="zh-CN"/>
        </w:rPr>
        <w:t>对于设计信息模块已经生效的数据进行自动统计、结合施工报量显示；</w:t>
      </w:r>
    </w:p>
    <w:p>
      <w:pPr>
        <w:bidi w:val="0"/>
        <w:rPr>
          <w:rFonts w:hint="default"/>
          <w:lang w:val="en-US" w:eastAsia="zh-CN"/>
        </w:rPr>
      </w:pPr>
      <w:r>
        <w:rPr>
          <w:rFonts w:hint="eastAsia"/>
          <w:lang w:val="en-US" w:eastAsia="zh-CN"/>
        </w:rPr>
        <w:t>功能：刷新、导出；</w:t>
      </w:r>
    </w:p>
    <w:p>
      <w:pPr>
        <w:bidi w:val="0"/>
        <w:rPr>
          <w:rFonts w:hint="eastAsia" w:ascii="Times New Roman" w:hAnsi="Times New Roman" w:eastAsia="宋体" w:cs="Times New Roman"/>
          <w:lang w:val="en-US" w:eastAsia="zh-CN"/>
        </w:rPr>
      </w:pPr>
      <w:r>
        <w:rPr>
          <w:rFonts w:hint="eastAsia"/>
          <w:lang w:val="en-US" w:eastAsia="zh-CN"/>
        </w:rPr>
        <w:t>需求字段：序号、图册号、厂房、系统、标高、风管节数、风管面积、支架个数、保温/防火工程量、支架重量、预制完成点值、未完成点值、预制总点值、安装完成点值、未完成点值、</w:t>
      </w:r>
      <w:r>
        <w:rPr>
          <w:rFonts w:hint="eastAsia" w:ascii="Times New Roman" w:hAnsi="Times New Roman" w:eastAsia="宋体" w:cs="Times New Roman"/>
          <w:lang w:val="en-US" w:eastAsia="zh-CN"/>
        </w:rPr>
        <w:t>安装总点值、已完成点值、未完成点值、总点值。</w:t>
      </w:r>
    </w:p>
    <w:p>
      <w:pPr>
        <w:keepNext w:val="0"/>
        <w:keepLines w:val="0"/>
        <w:pageBreakBefore w:val="0"/>
        <w:widowControl w:val="0"/>
        <w:numPr>
          <w:ilvl w:val="0"/>
          <w:numId w:val="0"/>
        </w:numPr>
        <w:kinsoku/>
        <w:wordWrap/>
        <w:overflowPunct/>
        <w:topLinePunct w:val="0"/>
        <w:autoSpaceDE/>
        <w:autoSpaceDN/>
        <w:bidi w:val="0"/>
        <w:adjustRightInd w:val="0"/>
        <w:snapToGrid/>
        <w:spacing w:before="120" w:after="120" w:line="360" w:lineRule="auto"/>
        <w:ind w:firstLine="0" w:firstLineChars="0"/>
        <w:textAlignment w:val="baseline"/>
        <w:rPr>
          <w:rFonts w:hint="eastAsia" w:ascii="宋体" w:hAnsi="宋体" w:eastAsia="宋体" w:cs="宋体"/>
          <w:b w:val="0"/>
          <w:bCs w:val="0"/>
          <w:i w:val="0"/>
          <w:iCs w:val="0"/>
          <w:color w:val="000000"/>
          <w:sz w:val="30"/>
          <w:szCs w:val="30"/>
          <w:lang w:eastAsia="zh-CN"/>
        </w:rPr>
      </w:pPr>
      <w:r>
        <w:rPr>
          <w:rFonts w:hint="eastAsia" w:ascii="宋体" w:hAnsi="宋体" w:eastAsia="宋体" w:cs="宋体"/>
          <w:b w:val="0"/>
          <w:bCs w:val="0"/>
          <w:i w:val="0"/>
          <w:iCs w:val="0"/>
          <w:color w:val="000000"/>
          <w:sz w:val="30"/>
          <w:szCs w:val="30"/>
          <w:lang w:eastAsia="zh-CN"/>
        </w:rPr>
        <w:drawing>
          <wp:inline distT="0" distB="0" distL="114300" distR="114300">
            <wp:extent cx="5954395" cy="1268095"/>
            <wp:effectExtent l="0" t="0" r="8255" b="8255"/>
            <wp:docPr id="87" name="图片 23" descr="1653122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descr="1653122084(1)"/>
                    <pic:cNvPicPr>
                      <a:picLocks noChangeAspect="1"/>
                    </pic:cNvPicPr>
                  </pic:nvPicPr>
                  <pic:blipFill>
                    <a:blip r:embed="rId175"/>
                    <a:stretch>
                      <a:fillRect/>
                    </a:stretch>
                  </pic:blipFill>
                  <pic:spPr>
                    <a:xfrm>
                      <a:off x="0" y="0"/>
                      <a:ext cx="5954395" cy="126809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施工分析</w:t>
      </w:r>
    </w:p>
    <w:p>
      <w:pPr>
        <w:bidi w:val="0"/>
        <w:rPr>
          <w:rFonts w:hint="eastAsia"/>
          <w:lang w:val="en-US" w:eastAsia="zh-CN"/>
        </w:rPr>
      </w:pPr>
      <w:r>
        <w:rPr>
          <w:rFonts w:hint="eastAsia"/>
          <w:lang w:val="en-US" w:eastAsia="zh-CN"/>
        </w:rPr>
        <w:t>此功能用于设计量偏差大、新堆型、民用、BOP厂房、后期数据分析时使用。</w:t>
      </w:r>
    </w:p>
    <w:p>
      <w:pPr>
        <w:bidi w:val="0"/>
        <w:rPr>
          <w:rFonts w:hint="eastAsia"/>
          <w:lang w:val="en-US" w:eastAsia="zh-CN"/>
        </w:rPr>
      </w:pPr>
      <w:r>
        <w:rPr>
          <w:rFonts w:hint="eastAsia"/>
          <w:lang w:val="en-US" w:eastAsia="zh-CN"/>
        </w:rPr>
        <w:t>将设计信息中生效数据，图纸信息、支架信息、部件信息中的基础信息转入施工分析界面，自动计算或手动修改其工程量并自动生成材料信息进行匹配。</w:t>
      </w:r>
    </w:p>
    <w:p>
      <w:pPr>
        <w:bidi w:val="0"/>
        <w:rPr>
          <w:rFonts w:hint="default"/>
          <w:lang w:val="en-US" w:eastAsia="zh-CN"/>
        </w:rPr>
      </w:pPr>
      <w:r>
        <w:rPr>
          <w:rFonts w:hint="eastAsia"/>
          <w:lang w:val="en-US" w:eastAsia="zh-CN"/>
        </w:rPr>
        <w:t>功能：新增、删除、导入、导出、预制报废</w:t>
      </w:r>
    </w:p>
    <w:p>
      <w:pPr>
        <w:bidi w:val="0"/>
        <w:rPr>
          <w:rFonts w:hint="default" w:ascii="Times New Roman" w:hAnsi="Times New Roman" w:eastAsia="宋体" w:cs="Times New Roman"/>
          <w:lang w:val="en-US" w:eastAsia="zh-CN"/>
        </w:rPr>
      </w:pPr>
      <w:r>
        <w:rPr>
          <w:rFonts w:hint="eastAsia"/>
          <w:lang w:val="en-US" w:eastAsia="zh-CN"/>
        </w:rPr>
        <w:t>需求字段：房间号、管段类型、风管类别、区域、管段号、流水号、长度、壁厚、保温/防火、宽度、工程量</w:t>
      </w:r>
      <w:r>
        <w:rPr>
          <w:rFonts w:hint="eastAsia" w:ascii="Times New Roman" w:hAnsi="Times New Roman" w:eastAsia="宋体" w:cs="Times New Roman"/>
          <w:lang w:val="en-US" w:eastAsia="zh-CN"/>
        </w:rPr>
        <w:t>、设计量、厚度、高度、重量、保温量、保温设计量、直径、风管形状、防火量、防护设计量、周长、风管预制点值、风管安装点值、保温预制点值、保温安装点值。其中风管基础数据均由设计信息代入，其面积、点值均自动生成。</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880100" cy="3062605"/>
            <wp:effectExtent l="0" t="0" r="6350" b="4445"/>
            <wp:docPr id="104" name="图片 24" descr="165311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4" descr="1653119190"/>
                    <pic:cNvPicPr>
                      <a:picLocks noChangeAspect="1"/>
                    </pic:cNvPicPr>
                  </pic:nvPicPr>
                  <pic:blipFill>
                    <a:blip r:embed="rId176"/>
                    <a:stretch>
                      <a:fillRect/>
                    </a:stretch>
                  </pic:blipFill>
                  <pic:spPr>
                    <a:xfrm>
                      <a:off x="0" y="0"/>
                      <a:ext cx="5880100" cy="3062605"/>
                    </a:xfrm>
                    <a:prstGeom prst="rect">
                      <a:avLst/>
                    </a:prstGeom>
                    <a:noFill/>
                    <a:ln>
                      <a:noFill/>
                    </a:ln>
                  </pic:spPr>
                </pic:pic>
              </a:graphicData>
            </a:graphic>
          </wp:inline>
        </w:drawing>
      </w:r>
    </w:p>
    <w:p>
      <w:pPr>
        <w:bidi w:val="0"/>
        <w:rPr>
          <w:rFonts w:hint="eastAsia"/>
          <w:lang w:val="en-US" w:eastAsia="zh-CN"/>
        </w:rPr>
      </w:pPr>
      <w:r>
        <w:rPr>
          <w:rFonts w:hint="eastAsia" w:ascii="Times New Roman" w:hAnsi="Times New Roman" w:eastAsia="宋体" w:cs="Times New Roman"/>
          <w:lang w:val="en-US" w:eastAsia="zh-CN"/>
        </w:rPr>
        <w:t xml:space="preserve"> </w:t>
      </w:r>
      <w:r>
        <w:rPr>
          <w:rFonts w:hint="eastAsia"/>
          <w:lang w:val="en-US" w:eastAsia="zh-CN"/>
        </w:rPr>
        <w:t>管段匹配的材料信息自动根据 风管类型、风管类别、壁厚、保温/防火自动进行匹配材料。</w:t>
      </w:r>
    </w:p>
    <w:p>
      <w:pPr>
        <w:bidi w:val="0"/>
        <w:rPr>
          <w:rFonts w:hint="eastAsia"/>
          <w:lang w:val="en-US" w:eastAsia="zh-CN"/>
        </w:rPr>
      </w:pPr>
      <w:r>
        <w:rPr>
          <w:rFonts w:hint="eastAsia"/>
          <w:lang w:val="en-US" w:eastAsia="zh-CN"/>
        </w:rPr>
        <w:t>支架信息直接由设计信息同步转入同时具有新增功能，对于支架实际材料尺寸，可手动修改。</w:t>
      </w:r>
    </w:p>
    <w:p>
      <w:pPr>
        <w:bidi w:val="0"/>
        <w:rPr>
          <w:rFonts w:hint="eastAsia"/>
          <w:lang w:val="en-US" w:eastAsia="zh-CN"/>
        </w:rPr>
      </w:pPr>
      <w:r>
        <w:rPr>
          <w:rFonts w:hint="eastAsia"/>
          <w:lang w:val="en-US" w:eastAsia="zh-CN"/>
        </w:rPr>
        <w:t>部件信息直接由设计信息同步转入同时具有新增功能，可手动修改数据。</w:t>
      </w:r>
    </w:p>
    <w:p>
      <w:pPr>
        <w:bidi w:val="0"/>
        <w:rPr>
          <w:rFonts w:hint="eastAsia" w:ascii="Times New Roman" w:hAnsi="Times New Roman" w:eastAsia="宋体" w:cs="Times New Roman"/>
          <w:lang w:val="en-US" w:eastAsia="zh-CN"/>
        </w:rPr>
      </w:pPr>
      <w:r>
        <w:rPr>
          <w:rFonts w:hint="eastAsia"/>
          <w:lang w:val="en-US" w:eastAsia="zh-CN"/>
        </w:rPr>
        <w:t>设备信息直接由</w:t>
      </w:r>
      <w:r>
        <w:rPr>
          <w:rFonts w:hint="eastAsia" w:ascii="Times New Roman" w:hAnsi="Times New Roman" w:eastAsia="宋体" w:cs="Times New Roman"/>
          <w:lang w:val="en-US" w:eastAsia="zh-CN"/>
        </w:rPr>
        <w:t>设计信息同步转入同时具有新增功能，可手动修改数据。</w:t>
      </w:r>
    </w:p>
    <w:p>
      <w:pPr>
        <w:pStyle w:val="7"/>
        <w:bidi w:val="0"/>
        <w:rPr>
          <w:rFonts w:hint="default"/>
          <w:lang w:val="en-US" w:eastAsia="zh-CN"/>
        </w:rPr>
      </w:pPr>
      <w:r>
        <w:rPr>
          <w:rFonts w:hint="eastAsia"/>
          <w:lang w:val="en-US" w:eastAsia="zh-CN"/>
        </w:rPr>
        <w:t>差异分析</w:t>
      </w:r>
    </w:p>
    <w:p>
      <w:pPr>
        <w:bidi w:val="0"/>
        <w:rPr>
          <w:rFonts w:hint="default"/>
          <w:lang w:val="en-US" w:eastAsia="zh-CN"/>
        </w:rPr>
      </w:pPr>
      <w:r>
        <w:rPr>
          <w:rFonts w:hint="eastAsia"/>
          <w:lang w:val="en-US" w:eastAsia="zh-CN"/>
        </w:rPr>
        <w:t xml:space="preserve"> 将设计信息与施工分析数据进行对比，自动分析出差异性，工程量对比、点值对比、材料对比，缺少的材料可通过差异性分析将缺少的WAS开出和需求计划增补（此项建议在技术管理中体现），体现设计量、分析量、差异量。</w:t>
      </w:r>
    </w:p>
    <w:p>
      <w:pPr>
        <w:pStyle w:val="7"/>
        <w:bidi w:val="0"/>
        <w:rPr>
          <w:rFonts w:hint="default"/>
          <w:lang w:val="en-US" w:eastAsia="zh-CN"/>
        </w:rPr>
      </w:pPr>
      <w:r>
        <w:rPr>
          <w:rFonts w:hint="eastAsia"/>
          <w:lang w:val="en-US" w:eastAsia="zh-CN"/>
        </w:rPr>
        <w:t>预制加工单</w:t>
      </w:r>
    </w:p>
    <w:p>
      <w:pPr>
        <w:bidi w:val="0"/>
        <w:rPr>
          <w:rFonts w:hint="eastAsia"/>
          <w:lang w:val="en-US" w:eastAsia="zh-CN"/>
        </w:rPr>
      </w:pPr>
      <w:r>
        <w:rPr>
          <w:rFonts w:hint="eastAsia"/>
          <w:lang w:val="en-US" w:eastAsia="zh-CN"/>
        </w:rPr>
        <w:t>数据来源根据项目的不同自定义选择为设计信息或施工分析界面生效数据，图纸封面信息作为加工单封面、每个项目自定义加工单模板，对于直接根据类型显示支架图形进行分类汇总预制清单的模式，对于风管根据同尺寸规格的风管进行汇总，不同尺寸的风管单独出图，同时编制出预制清单。</w:t>
      </w:r>
    </w:p>
    <w:p>
      <w:pPr>
        <w:bidi w:val="0"/>
        <w:rPr>
          <w:rFonts w:hint="eastAsia" w:ascii="Times New Roman" w:hAnsi="Times New Roman" w:eastAsia="宋体" w:cs="Times New Roman"/>
          <w:lang w:val="en-US" w:eastAsia="zh-CN"/>
        </w:rPr>
      </w:pPr>
      <w:r>
        <w:rPr>
          <w:rFonts w:hint="eastAsia"/>
          <w:lang w:val="en-US" w:eastAsia="zh-CN"/>
        </w:rPr>
        <w:t>功能：图纸导</w:t>
      </w:r>
      <w:r>
        <w:rPr>
          <w:rFonts w:hint="eastAsia" w:ascii="Times New Roman" w:hAnsi="Times New Roman" w:eastAsia="宋体" w:cs="Times New Roman"/>
          <w:lang w:val="en-US" w:eastAsia="zh-CN"/>
        </w:rPr>
        <w:t>入、新增、删除、查询、过滤、提交、审核、批准、打印预览、打印</w:t>
      </w:r>
    </w:p>
    <w:p>
      <w:pPr>
        <w:bidi w:val="0"/>
        <w:rPr>
          <w:rFonts w:hint="default"/>
          <w:lang w:val="en-US" w:eastAsia="zh-CN"/>
        </w:rPr>
      </w:pPr>
      <w:r>
        <w:rPr>
          <w:rFonts w:hint="eastAsia"/>
          <w:lang w:val="en-US" w:eastAsia="zh-CN"/>
        </w:rPr>
        <w:t>一级目录字段：图纸号、图册号、系统、标高、厂房、预制清单编号；</w:t>
      </w:r>
    </w:p>
    <w:p>
      <w:pPr>
        <w:bidi w:val="0"/>
        <w:rPr>
          <w:rFonts w:hint="eastAsia"/>
          <w:lang w:val="en-US" w:eastAsia="zh-CN"/>
        </w:rPr>
      </w:pPr>
      <w:r>
        <w:rPr>
          <w:rFonts w:hint="eastAsia"/>
          <w:lang w:val="en-US" w:eastAsia="zh-CN"/>
        </w:rPr>
        <w:t>二级管段：图册号、图纸号、房间号、厂房、系统号、管段号、流水号、长度、宽度、高度、直径；</w:t>
      </w:r>
    </w:p>
    <w:p>
      <w:pPr>
        <w:bidi w:val="0"/>
        <w:rPr>
          <w:rFonts w:hint="default"/>
          <w:lang w:val="en-US" w:eastAsia="zh-CN"/>
        </w:rPr>
      </w:pPr>
      <w:r>
        <w:rPr>
          <w:rFonts w:hint="eastAsia"/>
          <w:lang w:val="en-US" w:eastAsia="zh-CN"/>
        </w:rPr>
        <w:t>二级支架：图册号、图纸号、房间号、厂房、系统号、支架类型、支架号、流水号；</w:t>
      </w:r>
    </w:p>
    <w:p>
      <w:pPr>
        <w:bidi w:val="0"/>
        <w:rPr>
          <w:rFonts w:hint="default" w:ascii="Times New Roman" w:hAnsi="Times New Roman" w:eastAsia="宋体" w:cs="Times New Roman"/>
          <w:lang w:val="en-US" w:eastAsia="zh-CN"/>
        </w:rPr>
      </w:pPr>
      <w:r>
        <w:rPr>
          <w:rFonts w:hint="eastAsia"/>
          <w:lang w:val="en-US" w:eastAsia="zh-CN"/>
        </w:rPr>
        <w:t>图纸封面信息作为</w:t>
      </w:r>
      <w:r>
        <w:rPr>
          <w:rFonts w:hint="eastAsia" w:ascii="Times New Roman" w:hAnsi="Times New Roman" w:eastAsia="宋体" w:cs="Times New Roman"/>
          <w:lang w:val="en-US" w:eastAsia="zh-CN"/>
        </w:rPr>
        <w:t>加工单信息字段，信息导入、打印、打印预览。</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both"/>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5897880" cy="3487420"/>
            <wp:effectExtent l="0" t="0" r="7620" b="17780"/>
            <wp:docPr id="115" name="图片 25" descr="1653391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5" descr="1653391164(1)"/>
                    <pic:cNvPicPr>
                      <a:picLocks noChangeAspect="1"/>
                    </pic:cNvPicPr>
                  </pic:nvPicPr>
                  <pic:blipFill>
                    <a:blip r:embed="rId177"/>
                    <a:stretch>
                      <a:fillRect/>
                    </a:stretch>
                  </pic:blipFill>
                  <pic:spPr>
                    <a:xfrm>
                      <a:off x="0" y="0"/>
                      <a:ext cx="5897880" cy="34874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jc w:val="center"/>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例图封面</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5432425" cy="7656195"/>
            <wp:effectExtent l="0" t="0" r="15875" b="1905"/>
            <wp:docPr id="116" name="图片 26" descr="1653125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6" descr="1653125986(1)"/>
                    <pic:cNvPicPr>
                      <a:picLocks noChangeAspect="1"/>
                    </pic:cNvPicPr>
                  </pic:nvPicPr>
                  <pic:blipFill>
                    <a:blip r:embed="rId178"/>
                    <a:stretch>
                      <a:fillRect/>
                    </a:stretch>
                  </pic:blipFill>
                  <pic:spPr>
                    <a:xfrm>
                      <a:off x="0" y="0"/>
                      <a:ext cx="5432425" cy="76561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例图说明</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2853055" cy="4099560"/>
            <wp:effectExtent l="0" t="0" r="4445" b="15240"/>
            <wp:docPr id="106" name="图片 27" descr="1653126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descr="1653126144(1)"/>
                    <pic:cNvPicPr>
                      <a:picLocks noChangeAspect="1"/>
                    </pic:cNvPicPr>
                  </pic:nvPicPr>
                  <pic:blipFill>
                    <a:blip r:embed="rId179"/>
                    <a:stretch>
                      <a:fillRect/>
                    </a:stretch>
                  </pic:blipFill>
                  <pic:spPr>
                    <a:xfrm>
                      <a:off x="0" y="0"/>
                      <a:ext cx="2853055" cy="4099560"/>
                    </a:xfrm>
                    <a:prstGeom prst="rect">
                      <a:avLst/>
                    </a:prstGeom>
                    <a:noFill/>
                    <a:ln>
                      <a:noFill/>
                    </a:ln>
                  </pic:spPr>
                </pic:pic>
              </a:graphicData>
            </a:graphic>
          </wp:inline>
        </w:drawing>
      </w:r>
      <w:r>
        <w:rPr>
          <w:rFonts w:hint="default" w:ascii="Times New Roman" w:hAnsi="Times New Roman" w:eastAsia="宋体" w:cs="Times New Roman"/>
          <w:lang w:val="en-US" w:eastAsia="zh-CN"/>
        </w:rPr>
        <w:drawing>
          <wp:inline distT="0" distB="0" distL="114300" distR="114300">
            <wp:extent cx="2887345" cy="4105910"/>
            <wp:effectExtent l="0" t="0" r="8255" b="8890"/>
            <wp:docPr id="89" name="图片 28" descr="1653126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 descr="1653126293(1)"/>
                    <pic:cNvPicPr>
                      <a:picLocks noChangeAspect="1"/>
                    </pic:cNvPicPr>
                  </pic:nvPicPr>
                  <pic:blipFill>
                    <a:blip r:embed="rId180"/>
                    <a:stretch>
                      <a:fillRect/>
                    </a:stretch>
                  </pic:blipFill>
                  <pic:spPr>
                    <a:xfrm>
                      <a:off x="0" y="0"/>
                      <a:ext cx="2887345" cy="410591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575935" cy="3192780"/>
            <wp:effectExtent l="0" t="0" r="5715" b="7620"/>
            <wp:docPr id="90" name="图片 29" descr="1653442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9" descr="1653442616(1)"/>
                    <pic:cNvPicPr>
                      <a:picLocks noChangeAspect="1"/>
                    </pic:cNvPicPr>
                  </pic:nvPicPr>
                  <pic:blipFill>
                    <a:blip r:embed="rId181"/>
                    <a:stretch>
                      <a:fillRect/>
                    </a:stretch>
                  </pic:blipFill>
                  <pic:spPr>
                    <a:xfrm>
                      <a:off x="0" y="0"/>
                      <a:ext cx="5575935" cy="31927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577840" cy="3947795"/>
            <wp:effectExtent l="0" t="0" r="3810" b="14605"/>
            <wp:docPr id="110" name="图片 30" descr="16534426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0" descr="1653442654(1)"/>
                    <pic:cNvPicPr>
                      <a:picLocks noChangeAspect="1"/>
                    </pic:cNvPicPr>
                  </pic:nvPicPr>
                  <pic:blipFill>
                    <a:blip r:embed="rId182"/>
                    <a:stretch>
                      <a:fillRect/>
                    </a:stretch>
                  </pic:blipFill>
                  <pic:spPr>
                    <a:xfrm>
                      <a:off x="0" y="0"/>
                      <a:ext cx="5577840" cy="3947795"/>
                    </a:xfrm>
                    <a:prstGeom prst="rect">
                      <a:avLst/>
                    </a:prstGeom>
                    <a:noFill/>
                    <a:ln>
                      <a:noFill/>
                    </a:ln>
                  </pic:spPr>
                </pic:pic>
              </a:graphicData>
            </a:graphic>
          </wp:inline>
        </w:drawing>
      </w:r>
    </w:p>
    <w:p>
      <w:pPr>
        <w:pStyle w:val="6"/>
        <w:bidi w:val="0"/>
        <w:rPr>
          <w:rFonts w:hint="default"/>
          <w:lang w:val="en-US" w:eastAsia="zh-CN"/>
        </w:rPr>
      </w:pPr>
      <w:bookmarkStart w:id="348" w:name="_Toc11496"/>
      <w:bookmarkStart w:id="349" w:name="_Toc27396"/>
      <w:r>
        <w:rPr>
          <w:rFonts w:hint="eastAsia"/>
          <w:lang w:val="en-US" w:eastAsia="zh-CN"/>
        </w:rPr>
        <w:t>工程量管理（此模块建议转入技术管理模块，需要商务协助确认模板）</w:t>
      </w:r>
      <w:bookmarkEnd w:id="348"/>
      <w:bookmarkEnd w:id="349"/>
    </w:p>
    <w:p>
      <w:pPr>
        <w:pageBreakBefore w:val="0"/>
        <w:kinsoku/>
        <w:wordWrap/>
        <w:overflowPunct/>
        <w:topLinePunct w:val="0"/>
        <w:autoSpaceDE/>
        <w:autoSpaceDN/>
        <w:bidi w:val="0"/>
        <w:spacing w:line="360" w:lineRule="auto"/>
        <w:ind w:firstLine="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4822190" cy="2461260"/>
            <wp:effectExtent l="0" t="0" r="16510" b="15240"/>
            <wp:docPr id="107" name="图片 31" descr="1653619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1" descr="1653619002(1)"/>
                    <pic:cNvPicPr>
                      <a:picLocks noChangeAspect="1"/>
                    </pic:cNvPicPr>
                  </pic:nvPicPr>
                  <pic:blipFill>
                    <a:blip r:embed="rId183"/>
                    <a:stretch>
                      <a:fillRect/>
                    </a:stretch>
                  </pic:blipFill>
                  <pic:spPr>
                    <a:xfrm>
                      <a:off x="0" y="0"/>
                      <a:ext cx="4822190" cy="2461260"/>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点值底稿</w:t>
      </w:r>
    </w:p>
    <w:p>
      <w:pPr>
        <w:bidi w:val="0"/>
        <w:rPr>
          <w:rFonts w:hint="eastAsia"/>
          <w:lang w:val="en-US" w:eastAsia="zh-CN"/>
        </w:rPr>
      </w:pPr>
      <w:r>
        <w:rPr>
          <w:rFonts w:hint="eastAsia"/>
          <w:lang w:val="en-US" w:eastAsia="zh-CN"/>
        </w:rPr>
        <w:t>将设计信息通风模块中的通风图纸信息转入此界面，按照图册进行点值结算，一册图中按照风管信息、支架信息、附件信息进行逐条显示，设备单独结算。</w:t>
      </w:r>
    </w:p>
    <w:p>
      <w:pPr>
        <w:bidi w:val="0"/>
        <w:rPr>
          <w:rFonts w:hint="eastAsia"/>
          <w:lang w:val="en-US" w:eastAsia="zh-CN"/>
        </w:rPr>
      </w:pPr>
      <w:r>
        <w:rPr>
          <w:rFonts w:hint="eastAsia"/>
          <w:lang w:val="en-US" w:eastAsia="zh-CN"/>
        </w:rPr>
        <w:t>功能：新增、修改、删除、报审、审核、批准；</w:t>
      </w:r>
    </w:p>
    <w:p>
      <w:pPr>
        <w:bidi w:val="0"/>
        <w:rPr>
          <w:rFonts w:hint="default"/>
          <w:lang w:val="en-US" w:eastAsia="zh-CN"/>
        </w:rPr>
      </w:pPr>
      <w:r>
        <w:rPr>
          <w:rFonts w:hint="eastAsia"/>
          <w:lang w:val="en-US" w:eastAsia="zh-CN"/>
        </w:rPr>
        <w:t>内容：图册、图纸、系统、管道号/支架号/部件号、保温体积、保温外壳面积、流水号、面积、预制点值、安装点值、文件点值、保温预制点值、保温安装点值、文件点值、防火预制点值、防火安装点值、总点值。</w:t>
      </w:r>
    </w:p>
    <w:p>
      <w:pPr>
        <w:pStyle w:val="7"/>
        <w:bidi w:val="0"/>
        <w:rPr>
          <w:rFonts w:hint="default"/>
          <w:lang w:val="en-US" w:eastAsia="zh-CN"/>
        </w:rPr>
      </w:pPr>
      <w:r>
        <w:rPr>
          <w:rFonts w:hint="eastAsia"/>
          <w:lang w:val="en-US" w:eastAsia="zh-CN"/>
        </w:rPr>
        <w:t>实体底稿</w:t>
      </w:r>
    </w:p>
    <w:p>
      <w:pPr>
        <w:bidi w:val="0"/>
        <w:rPr>
          <w:rFonts w:hint="default"/>
          <w:lang w:val="en-US" w:eastAsia="zh-CN"/>
        </w:rPr>
      </w:pPr>
      <w:r>
        <w:rPr>
          <w:rFonts w:hint="eastAsia"/>
          <w:lang w:val="en-US" w:eastAsia="zh-CN"/>
        </w:rPr>
        <w:t>按照施工分析信息进行图册工程量结算，一册图中按照风管信息、支架信息、附件信息进行逐条显示，设备单独结算。</w:t>
      </w:r>
    </w:p>
    <w:p>
      <w:pPr>
        <w:pStyle w:val="7"/>
        <w:bidi w:val="0"/>
        <w:rPr>
          <w:rFonts w:hint="default"/>
          <w:lang w:val="en-US" w:eastAsia="zh-CN"/>
        </w:rPr>
      </w:pPr>
      <w:r>
        <w:rPr>
          <w:rFonts w:hint="eastAsia"/>
          <w:lang w:val="en-US" w:eastAsia="zh-CN"/>
        </w:rPr>
        <w:t>变更底稿</w:t>
      </w:r>
    </w:p>
    <w:p>
      <w:pPr>
        <w:bidi w:val="0"/>
        <w:rPr>
          <w:rFonts w:hint="eastAsia"/>
          <w:lang w:val="en-US" w:eastAsia="zh-CN"/>
        </w:rPr>
      </w:pPr>
      <w:r>
        <w:rPr>
          <w:rFonts w:hint="eastAsia"/>
          <w:lang w:val="en-US" w:eastAsia="zh-CN"/>
        </w:rPr>
        <w:t>根据设计变更匹配完成的数据，按照图册进行执行。</w:t>
      </w:r>
    </w:p>
    <w:p>
      <w:pPr>
        <w:pStyle w:val="6"/>
        <w:bidi w:val="0"/>
        <w:rPr>
          <w:rFonts w:hint="eastAsia"/>
          <w:lang w:val="en-US" w:eastAsia="zh-CN"/>
        </w:rPr>
      </w:pPr>
      <w:bookmarkStart w:id="350" w:name="_Toc5513"/>
      <w:bookmarkStart w:id="351" w:name="_Toc19002"/>
      <w:r>
        <w:rPr>
          <w:rFonts w:hint="eastAsia"/>
          <w:lang w:val="en-US" w:eastAsia="zh-CN"/>
        </w:rPr>
        <w:t>委托管理</w:t>
      </w:r>
      <w:bookmarkEnd w:id="350"/>
      <w:bookmarkEnd w:id="351"/>
    </w:p>
    <w:p>
      <w:pPr>
        <w:pageBreakBefore w:val="0"/>
        <w:kinsoku/>
        <w:wordWrap/>
        <w:overflowPunct/>
        <w:topLinePunct w:val="0"/>
        <w:autoSpaceDE/>
        <w:autoSpaceDN/>
        <w:bidi w:val="0"/>
        <w:spacing w:line="360" w:lineRule="auto"/>
        <w:ind w:firstLine="0" w:firstLineChars="0"/>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615180" cy="3187700"/>
            <wp:effectExtent l="0" t="0" r="13970" b="12700"/>
            <wp:docPr id="105" name="图片 32" descr="1653616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descr="1653616129(1)"/>
                    <pic:cNvPicPr>
                      <a:picLocks noChangeAspect="1"/>
                    </pic:cNvPicPr>
                  </pic:nvPicPr>
                  <pic:blipFill>
                    <a:blip r:embed="rId184"/>
                    <a:stretch>
                      <a:fillRect/>
                    </a:stretch>
                  </pic:blipFill>
                  <pic:spPr>
                    <a:xfrm>
                      <a:off x="0" y="0"/>
                      <a:ext cx="4615180" cy="3187700"/>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液体渗透委托</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功能需求：软件需智能识别设计信息数据，将</w:t>
      </w:r>
      <w:r>
        <w:rPr>
          <w:rFonts w:hint="eastAsia" w:ascii="宋体" w:hAnsi="宋体" w:eastAsia="宋体" w:cs="宋体"/>
          <w:sz w:val="24"/>
          <w:szCs w:val="24"/>
          <w:lang w:val="en-US" w:eastAsia="zh-CN"/>
        </w:rPr>
        <w:t>设计信息通风模块</w:t>
      </w:r>
      <w:r>
        <w:rPr>
          <w:rFonts w:hint="eastAsia" w:ascii="Times New Roman" w:hAnsi="Times New Roman" w:eastAsia="宋体" w:cs="Times New Roman"/>
          <w:lang w:val="en-US" w:eastAsia="zh-CN"/>
        </w:rPr>
        <w:t>中的气密性风管转入此页面，批量选择后提交数据至NDE，数据缺少的能够手动新增数据页面及信息。</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697220" cy="3819525"/>
            <wp:effectExtent l="0" t="0" r="17780" b="9525"/>
            <wp:docPr id="85" name="图片 33" descr="1653394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3" descr="1653394319(1)"/>
                    <pic:cNvPicPr>
                      <a:picLocks noChangeAspect="1"/>
                    </pic:cNvPicPr>
                  </pic:nvPicPr>
                  <pic:blipFill>
                    <a:blip r:embed="rId185"/>
                    <a:stretch>
                      <a:fillRect/>
                    </a:stretch>
                  </pic:blipFill>
                  <pic:spPr>
                    <a:xfrm>
                      <a:off x="0" y="0"/>
                      <a:ext cx="5697220" cy="381952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防腐委托</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功能需求：</w:t>
      </w:r>
      <w:r>
        <w:rPr>
          <w:rFonts w:hint="eastAsia" w:ascii="宋体" w:hAnsi="宋体" w:eastAsia="宋体" w:cs="宋体"/>
          <w:sz w:val="24"/>
          <w:szCs w:val="24"/>
          <w:lang w:val="en-US" w:eastAsia="zh-CN"/>
        </w:rPr>
        <w:t>设计信息管理通风模块</w:t>
      </w:r>
      <w:r>
        <w:rPr>
          <w:rFonts w:hint="eastAsia" w:ascii="Times New Roman" w:hAnsi="Times New Roman" w:eastAsia="宋体" w:cs="Times New Roman"/>
          <w:lang w:val="en-US" w:eastAsia="zh-CN"/>
        </w:rPr>
        <w:t>中增加防腐标识，软件智能识别</w:t>
      </w:r>
      <w:r>
        <w:rPr>
          <w:rFonts w:hint="eastAsia" w:ascii="宋体" w:hAnsi="宋体" w:eastAsia="宋体" w:cs="宋体"/>
          <w:sz w:val="24"/>
          <w:szCs w:val="24"/>
          <w:lang w:val="en-US" w:eastAsia="zh-CN"/>
        </w:rPr>
        <w:t>设计信息管理通风模块数据</w:t>
      </w:r>
      <w:r>
        <w:rPr>
          <w:rFonts w:hint="eastAsia" w:ascii="Times New Roman" w:hAnsi="Times New Roman" w:eastAsia="宋体" w:cs="Times New Roman"/>
          <w:lang w:val="en-US" w:eastAsia="zh-CN"/>
        </w:rPr>
        <w:t>转入此页面，形成数据，审核后一键提交数据流转至防腐模块，同时增加手动添加功能，避免信息遗漏，以及未在设计范围内的物项。</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584825" cy="3615690"/>
            <wp:effectExtent l="0" t="0" r="15875" b="3810"/>
            <wp:docPr id="101" name="图片 34" descr="1653394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4" descr="1653394548(1)"/>
                    <pic:cNvPicPr>
                      <a:picLocks noChangeAspect="1"/>
                    </pic:cNvPicPr>
                  </pic:nvPicPr>
                  <pic:blipFill>
                    <a:blip r:embed="rId186"/>
                    <a:stretch>
                      <a:fillRect/>
                    </a:stretch>
                  </pic:blipFill>
                  <pic:spPr>
                    <a:xfrm>
                      <a:off x="0" y="0"/>
                      <a:ext cx="5584825" cy="3615690"/>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热浸镀锌委托</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功能需求：设计信息中处于室外的风管，软件智能识别设计信息数据转入此页面，形成数据，审核后一键提交数据流转至工程部，同时增加手动添加功能，避免信息遗漏，以及未在设计范围内的物项。</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903595" cy="3862705"/>
            <wp:effectExtent l="0" t="0" r="1905" b="4445"/>
            <wp:docPr id="86" name="图片 35" descr="1653395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5" descr="1653395739(1)"/>
                    <pic:cNvPicPr>
                      <a:picLocks noChangeAspect="1"/>
                    </pic:cNvPicPr>
                  </pic:nvPicPr>
                  <pic:blipFill>
                    <a:blip r:embed="rId187"/>
                    <a:stretch>
                      <a:fillRect/>
                    </a:stretch>
                  </pic:blipFill>
                  <pic:spPr>
                    <a:xfrm>
                      <a:off x="0" y="0"/>
                      <a:ext cx="5903595" cy="386270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拆除单管理</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功能需求：电子化拆除单，需求方提出拆除说明发至涉及的施工队，施工队根据</w:t>
      </w:r>
      <w:r>
        <w:rPr>
          <w:rFonts w:hint="eastAsia" w:ascii="宋体" w:hAnsi="宋体" w:eastAsia="宋体" w:cs="宋体"/>
          <w:sz w:val="24"/>
          <w:szCs w:val="24"/>
          <w:lang w:val="en-US" w:eastAsia="zh-CN"/>
        </w:rPr>
        <w:t>设计信息管理通风模块</w:t>
      </w:r>
      <w:r>
        <w:rPr>
          <w:rFonts w:hint="eastAsia" w:ascii="Times New Roman" w:hAnsi="Times New Roman" w:eastAsia="宋体" w:cs="Times New Roman"/>
          <w:lang w:val="en-US" w:eastAsia="zh-CN"/>
        </w:rPr>
        <w:t>进行匹配数据确认，流转至技术部确认，技术部确认后流转至质检部，最后流转至工程部电子确认，表格进行弹窗填写。</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申请时间自动生成，组织时间由申请人确认，同时增加申请部门，系统、房间数据库选择代入，联系人、电话采用录入方式，拆除物项链接图纸数据选择，新增量选择材料信息填入。</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448300" cy="8377555"/>
            <wp:effectExtent l="0" t="0" r="0" b="4445"/>
            <wp:docPr id="113" name="图片 36" descr="1653444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6" descr="1653444331(1)"/>
                    <pic:cNvPicPr>
                      <a:picLocks noChangeAspect="1"/>
                    </pic:cNvPicPr>
                  </pic:nvPicPr>
                  <pic:blipFill>
                    <a:blip r:embed="rId188"/>
                    <a:stretch>
                      <a:fillRect/>
                    </a:stretch>
                  </pic:blipFill>
                  <pic:spPr>
                    <a:xfrm>
                      <a:off x="0" y="0"/>
                      <a:ext cx="5448300" cy="8377555"/>
                    </a:xfrm>
                    <a:prstGeom prst="rect">
                      <a:avLst/>
                    </a:prstGeom>
                    <a:noFill/>
                    <a:ln>
                      <a:noFill/>
                    </a:ln>
                  </pic:spPr>
                </pic:pic>
              </a:graphicData>
            </a:graphic>
          </wp:inline>
        </w:drawing>
      </w:r>
    </w:p>
    <w:p>
      <w:pPr>
        <w:pStyle w:val="6"/>
        <w:bidi w:val="0"/>
        <w:rPr>
          <w:rFonts w:hint="eastAsia"/>
          <w:lang w:val="en-US" w:eastAsia="zh-CN"/>
        </w:rPr>
      </w:pPr>
      <w:bookmarkStart w:id="352" w:name="_Toc24147"/>
      <w:bookmarkStart w:id="353" w:name="_Toc28250"/>
      <w:r>
        <w:rPr>
          <w:rFonts w:hint="eastAsia"/>
          <w:lang w:val="en-US" w:eastAsia="zh-CN"/>
        </w:rPr>
        <w:t>计划管理</w:t>
      </w:r>
      <w:bookmarkEnd w:id="352"/>
      <w:bookmarkEnd w:id="353"/>
    </w:p>
    <w:p>
      <w:pPr>
        <w:pageBreakBefore w:val="0"/>
        <w:kinsoku/>
        <w:wordWrap/>
        <w:overflowPunct/>
        <w:topLinePunct w:val="0"/>
        <w:autoSpaceDE/>
        <w:autoSpaceDN/>
        <w:bidi w:val="0"/>
        <w:spacing w:line="360" w:lineRule="auto"/>
        <w:ind w:firstLine="0" w:firstLineChars="0"/>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3945255" cy="3140710"/>
            <wp:effectExtent l="0" t="0" r="17145" b="2540"/>
            <wp:docPr id="88" name="图片 37" descr="165363275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7" descr="1653632757247"/>
                    <pic:cNvPicPr>
                      <a:picLocks noChangeAspect="1"/>
                    </pic:cNvPicPr>
                  </pic:nvPicPr>
                  <pic:blipFill>
                    <a:blip r:embed="rId189"/>
                    <a:stretch>
                      <a:fillRect/>
                    </a:stretch>
                  </pic:blipFill>
                  <pic:spPr>
                    <a:xfrm>
                      <a:off x="0" y="0"/>
                      <a:ext cx="3945255" cy="3140710"/>
                    </a:xfrm>
                    <a:prstGeom prst="rect">
                      <a:avLst/>
                    </a:prstGeom>
                    <a:noFill/>
                    <a:ln>
                      <a:noFill/>
                    </a:ln>
                  </pic:spPr>
                </pic:pic>
              </a:graphicData>
            </a:graphic>
          </wp:inline>
        </w:drawing>
      </w:r>
    </w:p>
    <w:p>
      <w:pPr>
        <w:pStyle w:val="7"/>
        <w:bidi w:val="0"/>
        <w:rPr>
          <w:lang w:val="en-US" w:eastAsia="zh-CN"/>
        </w:rPr>
      </w:pPr>
      <w:r>
        <w:rPr>
          <w:rFonts w:hint="eastAsia"/>
          <w:lang w:val="en-US" w:eastAsia="zh-CN"/>
        </w:rPr>
        <w:t>通风管道预制六级计划</w:t>
      </w:r>
      <w:r>
        <w:rPr>
          <w:lang w:val="en-US" w:eastAsia="zh-CN"/>
        </w:rPr>
        <w:t> </w:t>
      </w:r>
    </w:p>
    <w:p>
      <w:pPr>
        <w:keepNext w:val="0"/>
        <w:keepLines w:val="0"/>
        <w:pageBreakBefore w:val="0"/>
        <w:widowControl/>
        <w:kinsoku/>
        <w:wordWrap/>
        <w:overflowPunct/>
        <w:topLinePunct w:val="0"/>
        <w:autoSpaceDE/>
        <w:autoSpaceDN/>
        <w:bidi w:val="0"/>
        <w:adjustRightInd/>
        <w:snapToGrid w:val="0"/>
        <w:spacing w:line="360" w:lineRule="auto"/>
        <w:ind w:firstLine="480" w:firstLineChars="200"/>
        <w:jc w:val="both"/>
        <w:textAlignment w:val="auto"/>
        <w:rPr>
          <w:rFonts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在菜单栏上选择类型，数据来源设计信息通风模块，六级计划周数选择周数，批量点选数据，点击发布，在发布界面进行查询，完成界面查询每条完成信息的查询。</w:t>
      </w:r>
    </w:p>
    <w:p>
      <w:pPr>
        <w:pStyle w:val="7"/>
        <w:bidi w:val="0"/>
        <w:rPr>
          <w:lang w:val="en-US" w:eastAsia="zh-CN"/>
        </w:rPr>
      </w:pPr>
      <w:r>
        <w:rPr>
          <w:rFonts w:hint="eastAsia"/>
          <w:lang w:val="en-US" w:eastAsia="zh-CN"/>
        </w:rPr>
        <w:t>通风管道安装六级计划</w:t>
      </w:r>
    </w:p>
    <w:p>
      <w:pPr>
        <w:keepNext w:val="0"/>
        <w:keepLines w:val="0"/>
        <w:pageBreakBefore w:val="0"/>
        <w:widowControl/>
        <w:kinsoku/>
        <w:wordWrap/>
        <w:overflowPunct/>
        <w:topLinePunct w:val="0"/>
        <w:autoSpaceDE/>
        <w:autoSpaceDN/>
        <w:bidi w:val="0"/>
        <w:adjustRightInd/>
        <w:snapToGrid w:val="0"/>
        <w:spacing w:line="360" w:lineRule="auto"/>
        <w:ind w:firstLine="480" w:firstLineChars="200"/>
        <w:jc w:val="both"/>
        <w:textAlignment w:val="auto"/>
        <w:rPr>
          <w:rFonts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在菜单栏上选择类型，数据来源设计信息通风模块，六级计划周数选择周数，批量点选数据，点击发布，在发布界面进行查询，完成界面查询每条完成信息的查询。</w:t>
      </w:r>
    </w:p>
    <w:p>
      <w:pPr>
        <w:pStyle w:val="7"/>
        <w:bidi w:val="0"/>
        <w:rPr>
          <w:lang w:val="en-US" w:eastAsia="zh-CN"/>
        </w:rPr>
      </w:pPr>
      <w:r>
        <w:rPr>
          <w:rFonts w:hint="eastAsia"/>
          <w:lang w:val="en-US" w:eastAsia="zh-CN"/>
        </w:rPr>
        <w:t>通风管道保温预制六级计划</w:t>
      </w:r>
    </w:p>
    <w:p>
      <w:pPr>
        <w:keepNext w:val="0"/>
        <w:keepLines w:val="0"/>
        <w:pageBreakBefore w:val="0"/>
        <w:widowControl/>
        <w:kinsoku/>
        <w:wordWrap/>
        <w:overflowPunct/>
        <w:topLinePunct w:val="0"/>
        <w:autoSpaceDE/>
        <w:autoSpaceDN/>
        <w:bidi w:val="0"/>
        <w:adjustRightInd/>
        <w:snapToGrid w:val="0"/>
        <w:spacing w:line="360" w:lineRule="auto"/>
        <w:ind w:firstLine="480" w:firstLineChars="200"/>
        <w:jc w:val="both"/>
        <w:textAlignment w:val="auto"/>
        <w:rPr>
          <w:rFonts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在菜单栏上选择类型，数据来源设计信息通风模块，六级计划周数选择周数，批量点选数据，点击发布，在发布界面进行查询，完成界面查询每条完成信息的查询。</w:t>
      </w:r>
    </w:p>
    <w:p>
      <w:pPr>
        <w:pStyle w:val="7"/>
        <w:bidi w:val="0"/>
        <w:rPr>
          <w:lang w:val="en-US" w:eastAsia="zh-CN"/>
        </w:rPr>
      </w:pPr>
      <w:r>
        <w:rPr>
          <w:rFonts w:hint="eastAsia"/>
          <w:lang w:val="en-US" w:eastAsia="zh-CN"/>
        </w:rPr>
        <w:t>通风管道保温安装六级计划</w:t>
      </w:r>
    </w:p>
    <w:p>
      <w:pPr>
        <w:keepNext w:val="0"/>
        <w:keepLines w:val="0"/>
        <w:pageBreakBefore w:val="0"/>
        <w:widowControl/>
        <w:kinsoku/>
        <w:wordWrap/>
        <w:overflowPunct/>
        <w:topLinePunct w:val="0"/>
        <w:autoSpaceDE/>
        <w:autoSpaceDN/>
        <w:bidi w:val="0"/>
        <w:adjustRightInd/>
        <w:snapToGrid w:val="0"/>
        <w:spacing w:line="360" w:lineRule="auto"/>
        <w:ind w:left="0" w:firstLine="480" w:firstLineChars="200"/>
        <w:jc w:val="both"/>
        <w:textAlignment w:val="auto"/>
        <w:rPr>
          <w:rFonts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在菜单栏上选择类型，数据来源设计信息通风模块，六级计划周数选择周数，批量点选数据，点击发布，在发布界面进行查询，完成界面查询每条完成信息的查询。</w:t>
      </w:r>
    </w:p>
    <w:p>
      <w:pPr>
        <w:pStyle w:val="7"/>
        <w:bidi w:val="0"/>
        <w:rPr>
          <w:lang w:val="en-US" w:eastAsia="zh-CN"/>
        </w:rPr>
      </w:pPr>
      <w:r>
        <w:rPr>
          <w:rFonts w:hint="eastAsia"/>
          <w:lang w:val="en-US" w:eastAsia="zh-CN"/>
        </w:rPr>
        <w:t>通风管道防火预制六级计划</w:t>
      </w:r>
    </w:p>
    <w:p>
      <w:pPr>
        <w:keepNext w:val="0"/>
        <w:keepLines w:val="0"/>
        <w:pageBreakBefore w:val="0"/>
        <w:widowControl/>
        <w:kinsoku/>
        <w:wordWrap/>
        <w:overflowPunct/>
        <w:topLinePunct w:val="0"/>
        <w:autoSpaceDE/>
        <w:autoSpaceDN/>
        <w:bidi w:val="0"/>
        <w:adjustRightInd/>
        <w:snapToGrid w:val="0"/>
        <w:spacing w:line="360" w:lineRule="auto"/>
        <w:ind w:left="0" w:firstLine="480" w:firstLineChars="200"/>
        <w:jc w:val="both"/>
        <w:textAlignment w:val="auto"/>
        <w:rPr>
          <w:rFonts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在菜单栏上选择类型，数据来源设计信息通风模块，六级计划周数选择周数，批量点选数据，点击发布，在发布界面进行查询，完成界面查询每条完成信息的查询。</w:t>
      </w:r>
    </w:p>
    <w:p>
      <w:pPr>
        <w:pStyle w:val="7"/>
        <w:bidi w:val="0"/>
        <w:rPr>
          <w:lang w:val="en-US" w:eastAsia="zh-CN"/>
        </w:rPr>
      </w:pPr>
      <w:r>
        <w:rPr>
          <w:rFonts w:hint="eastAsia"/>
          <w:lang w:val="en-US" w:eastAsia="zh-CN"/>
        </w:rPr>
        <w:t>通风管道防火安装六级计划</w:t>
      </w:r>
    </w:p>
    <w:p>
      <w:pPr>
        <w:keepNext w:val="0"/>
        <w:keepLines w:val="0"/>
        <w:pageBreakBefore w:val="0"/>
        <w:widowControl/>
        <w:kinsoku/>
        <w:wordWrap/>
        <w:overflowPunct/>
        <w:topLinePunct w:val="0"/>
        <w:autoSpaceDE/>
        <w:autoSpaceDN/>
        <w:bidi w:val="0"/>
        <w:adjustRightInd/>
        <w:snapToGrid w:val="0"/>
        <w:spacing w:line="360" w:lineRule="auto"/>
        <w:ind w:firstLine="480" w:firstLineChars="200"/>
        <w:jc w:val="both"/>
        <w:textAlignment w:val="auto"/>
        <w:rPr>
          <w:rFonts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在菜单栏上选择类型，数据来源设计信息通风模块，六级计划周数选择周数，批量点选数据，点击发布，在发布界面进行查询，完成界面查询每条完成信息的查询。</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5911850" cy="2939415"/>
            <wp:effectExtent l="0" t="0" r="12700" b="13335"/>
            <wp:docPr id="111" name="图片 38" descr="1653467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8" descr="1653467264(1)"/>
                    <pic:cNvPicPr>
                      <a:picLocks noChangeAspect="1"/>
                    </pic:cNvPicPr>
                  </pic:nvPicPr>
                  <pic:blipFill>
                    <a:blip r:embed="rId190"/>
                    <a:stretch>
                      <a:fillRect/>
                    </a:stretch>
                  </pic:blipFill>
                  <pic:spPr>
                    <a:xfrm>
                      <a:off x="0" y="0"/>
                      <a:ext cx="5911850" cy="29394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5943600" cy="2954655"/>
            <wp:effectExtent l="0" t="0" r="0" b="17145"/>
            <wp:docPr id="114" name="图片 39" descr="1653467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9" descr="1653467538(1)"/>
                    <pic:cNvPicPr>
                      <a:picLocks noChangeAspect="1"/>
                    </pic:cNvPicPr>
                  </pic:nvPicPr>
                  <pic:blipFill>
                    <a:blip r:embed="rId191"/>
                    <a:stretch>
                      <a:fillRect/>
                    </a:stretch>
                  </pic:blipFill>
                  <pic:spPr>
                    <a:xfrm>
                      <a:off x="0" y="0"/>
                      <a:ext cx="5943600" cy="295465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5903595" cy="2939415"/>
            <wp:effectExtent l="0" t="0" r="1905" b="13335"/>
            <wp:docPr id="138" name="图片 40" descr="165363226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0" descr="1653632268329"/>
                    <pic:cNvPicPr>
                      <a:picLocks noChangeAspect="1"/>
                    </pic:cNvPicPr>
                  </pic:nvPicPr>
                  <pic:blipFill>
                    <a:blip r:embed="rId192"/>
                    <a:stretch>
                      <a:fillRect/>
                    </a:stretch>
                  </pic:blipFill>
                  <pic:spPr>
                    <a:xfrm>
                      <a:off x="0" y="0"/>
                      <a:ext cx="5903595" cy="29394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5902325" cy="2929890"/>
            <wp:effectExtent l="0" t="0" r="3175" b="3810"/>
            <wp:docPr id="102" name="图片 41" descr="165363231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1" descr="1653632315190"/>
                    <pic:cNvPicPr>
                      <a:picLocks noChangeAspect="1"/>
                    </pic:cNvPicPr>
                  </pic:nvPicPr>
                  <pic:blipFill>
                    <a:blip r:embed="rId193"/>
                    <a:stretch>
                      <a:fillRect/>
                    </a:stretch>
                  </pic:blipFill>
                  <pic:spPr>
                    <a:xfrm>
                      <a:off x="0" y="0"/>
                      <a:ext cx="5902325" cy="292989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5900420" cy="2933065"/>
            <wp:effectExtent l="0" t="0" r="5080" b="635"/>
            <wp:docPr id="108" name="图片 42" descr="165363242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2" descr="1653632429963"/>
                    <pic:cNvPicPr>
                      <a:picLocks noChangeAspect="1"/>
                    </pic:cNvPicPr>
                  </pic:nvPicPr>
                  <pic:blipFill>
                    <a:blip r:embed="rId194"/>
                    <a:stretch>
                      <a:fillRect/>
                    </a:stretch>
                  </pic:blipFill>
                  <pic:spPr>
                    <a:xfrm>
                      <a:off x="0" y="0"/>
                      <a:ext cx="5900420" cy="29330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5900420" cy="2915920"/>
            <wp:effectExtent l="0" t="0" r="5080" b="17780"/>
            <wp:docPr id="109" name="图片 43" descr="165363246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3" descr="1653632464157"/>
                    <pic:cNvPicPr>
                      <a:picLocks noChangeAspect="1"/>
                    </pic:cNvPicPr>
                  </pic:nvPicPr>
                  <pic:blipFill>
                    <a:blip r:embed="rId195"/>
                    <a:stretch>
                      <a:fillRect/>
                    </a:stretch>
                  </pic:blipFill>
                  <pic:spPr>
                    <a:xfrm>
                      <a:off x="0" y="0"/>
                      <a:ext cx="5900420" cy="2915920"/>
                    </a:xfrm>
                    <a:prstGeom prst="rect">
                      <a:avLst/>
                    </a:prstGeom>
                    <a:noFill/>
                    <a:ln>
                      <a:noFill/>
                    </a:ln>
                  </pic:spPr>
                </pic:pic>
              </a:graphicData>
            </a:graphic>
          </wp:inline>
        </w:drawing>
      </w:r>
    </w:p>
    <w:p>
      <w:pPr>
        <w:pStyle w:val="6"/>
        <w:bidi w:val="0"/>
        <w:rPr>
          <w:rFonts w:hint="eastAsia"/>
          <w:lang w:val="en-US" w:eastAsia="zh-CN"/>
        </w:rPr>
      </w:pPr>
      <w:bookmarkStart w:id="354" w:name="_Toc17616"/>
      <w:bookmarkStart w:id="355" w:name="_Toc13879"/>
      <w:r>
        <w:rPr>
          <w:rFonts w:hint="eastAsia"/>
          <w:lang w:val="en-US" w:eastAsia="zh-CN"/>
        </w:rPr>
        <w:t>进度计划管理</w:t>
      </w:r>
      <w:bookmarkEnd w:id="354"/>
      <w:bookmarkEnd w:id="355"/>
    </w:p>
    <w:p>
      <w:pPr>
        <w:pageBreakBefore w:val="0"/>
        <w:kinsoku/>
        <w:wordWrap/>
        <w:overflowPunct/>
        <w:topLinePunct w:val="0"/>
        <w:autoSpaceDE/>
        <w:autoSpaceDN/>
        <w:bidi w:val="0"/>
        <w:spacing w:line="360" w:lineRule="auto"/>
        <w:ind w:firstLine="0" w:firstLineChars="0"/>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3933825" cy="3105150"/>
            <wp:effectExtent l="0" t="0" r="9525" b="0"/>
            <wp:docPr id="145" name="图片 44" descr="1653637346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4" descr="1653637346305"/>
                    <pic:cNvPicPr>
                      <a:picLocks noChangeAspect="1"/>
                    </pic:cNvPicPr>
                  </pic:nvPicPr>
                  <pic:blipFill>
                    <a:blip r:embed="rId196"/>
                    <a:stretch>
                      <a:fillRect/>
                    </a:stretch>
                  </pic:blipFill>
                  <pic:spPr>
                    <a:xfrm>
                      <a:off x="0" y="0"/>
                      <a:ext cx="3933825" cy="3105150"/>
                    </a:xfrm>
                    <a:prstGeom prst="rect">
                      <a:avLst/>
                    </a:prstGeom>
                    <a:noFill/>
                    <a:ln>
                      <a:noFill/>
                    </a:ln>
                  </pic:spPr>
                </pic:pic>
              </a:graphicData>
            </a:graphic>
          </wp:inline>
        </w:drawing>
      </w:r>
    </w:p>
    <w:p>
      <w:pPr>
        <w:pStyle w:val="7"/>
        <w:bidi w:val="0"/>
        <w:rPr>
          <w:lang w:val="en-US" w:eastAsia="zh-CN"/>
        </w:rPr>
      </w:pPr>
      <w:r>
        <w:rPr>
          <w:rFonts w:hint="eastAsia"/>
          <w:lang w:val="en-US" w:eastAsia="zh-CN"/>
        </w:rPr>
        <w:t>通风预制进度</w:t>
      </w:r>
    </w:p>
    <w:p>
      <w:pPr>
        <w:bidi w:val="0"/>
        <w:rPr>
          <w:lang w:val="en-US" w:eastAsia="zh-CN"/>
        </w:rPr>
      </w:pPr>
      <w:r>
        <w:rPr>
          <w:rFonts w:hint="eastAsia"/>
          <w:lang w:val="en-US" w:eastAsia="zh-CN"/>
        </w:rPr>
        <w:t>【通风预制进度】是显示通风预制进度报表</w:t>
      </w:r>
    </w:p>
    <w:p>
      <w:pPr>
        <w:bidi w:val="0"/>
        <w:rPr>
          <w:lang w:val="en-US" w:eastAsia="zh-CN"/>
        </w:rPr>
      </w:pPr>
      <w:r>
        <w:rPr>
          <w:rFonts w:hint="eastAsia"/>
          <w:lang w:val="en-US" w:eastAsia="zh-CN"/>
        </w:rPr>
        <w:t>通风预制进度报表</w:t>
      </w:r>
    </w:p>
    <w:p>
      <w:pPr>
        <w:bidi w:val="0"/>
        <w:rPr>
          <w:lang w:val="en-US" w:eastAsia="zh-CN"/>
        </w:rPr>
      </w:pPr>
      <w:r>
        <w:rPr>
          <w:rFonts w:hint="eastAsia"/>
          <w:lang w:val="en-US" w:eastAsia="zh-CN"/>
        </w:rPr>
        <w:t>在菜单栏上选择类型，可选择单个或多个周期数，单击『统计』，界面显示该类型的通风预制进度报表，数据是从选择的周数显示该类型的通风预制进度报表的全部数据。</w:t>
      </w:r>
    </w:p>
    <w:p>
      <w:pPr>
        <w:pStyle w:val="7"/>
        <w:bidi w:val="0"/>
        <w:rPr>
          <w:lang w:val="en-US" w:eastAsia="zh-CN"/>
        </w:rPr>
      </w:pPr>
      <w:r>
        <w:rPr>
          <w:rFonts w:hint="eastAsia"/>
          <w:lang w:val="en-US" w:eastAsia="zh-CN"/>
        </w:rPr>
        <w:t>通风安装进度</w:t>
      </w:r>
    </w:p>
    <w:p>
      <w:pPr>
        <w:bidi w:val="0"/>
        <w:rPr>
          <w:lang w:val="en-US" w:eastAsia="zh-CN"/>
        </w:rPr>
      </w:pPr>
      <w:r>
        <w:rPr>
          <w:rFonts w:hint="eastAsia"/>
          <w:lang w:val="en-US" w:eastAsia="zh-CN"/>
        </w:rPr>
        <w:t>【通风安装进度】是显示通风安装进度报表</w:t>
      </w:r>
    </w:p>
    <w:p>
      <w:pPr>
        <w:bidi w:val="0"/>
        <w:rPr>
          <w:lang w:val="en-US" w:eastAsia="zh-CN"/>
        </w:rPr>
      </w:pPr>
      <w:r>
        <w:rPr>
          <w:rFonts w:hint="eastAsia"/>
          <w:lang w:val="en-US" w:eastAsia="zh-CN"/>
        </w:rPr>
        <w:t>通风安装进度报表</w:t>
      </w:r>
    </w:p>
    <w:p>
      <w:pPr>
        <w:bidi w:val="0"/>
        <w:rPr>
          <w:lang w:val="en-US" w:eastAsia="zh-CN"/>
        </w:rPr>
      </w:pPr>
      <w:r>
        <w:rPr>
          <w:rFonts w:hint="eastAsia"/>
          <w:lang w:val="en-US" w:eastAsia="zh-CN"/>
        </w:rPr>
        <w:t>在菜单栏上选择类型，可选择单个或多个周期数，单击『统计』，界面显示该类型的通风预制进度报表，数据是从选择的周数显示该类型的通风安装进度报表的全部数据。</w:t>
      </w:r>
    </w:p>
    <w:p>
      <w:pPr>
        <w:pStyle w:val="7"/>
        <w:bidi w:val="0"/>
        <w:rPr>
          <w:lang w:val="en-US" w:eastAsia="zh-CN"/>
        </w:rPr>
      </w:pPr>
      <w:r>
        <w:rPr>
          <w:rFonts w:hint="eastAsia"/>
          <w:lang w:val="en-US" w:eastAsia="zh-CN"/>
        </w:rPr>
        <w:t>通风保温预制进度</w:t>
      </w:r>
    </w:p>
    <w:p>
      <w:pPr>
        <w:pageBreakBefore w:val="0"/>
        <w:widowControl/>
        <w:kinsoku/>
        <w:wordWrap/>
        <w:overflowPunct/>
        <w:topLinePunct w:val="0"/>
        <w:autoSpaceDE/>
        <w:autoSpaceDN/>
        <w:bidi w:val="0"/>
        <w:adjustRightInd/>
        <w:snapToGrid w:val="0"/>
        <w:spacing w:line="360" w:lineRule="auto"/>
        <w:ind w:left="420" w:firstLine="0" w:firstLineChars="0"/>
        <w:jc w:val="left"/>
        <w:textAlignment w:val="auto"/>
        <w:rPr>
          <w:rFonts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【通风保温预制进度】是显示通风保温预制进度报表</w:t>
      </w:r>
    </w:p>
    <w:p>
      <w:pPr>
        <w:pageBreakBefore w:val="0"/>
        <w:widowControl/>
        <w:kinsoku/>
        <w:wordWrap/>
        <w:overflowPunct/>
        <w:topLinePunct w:val="0"/>
        <w:autoSpaceDE/>
        <w:autoSpaceDN/>
        <w:bidi w:val="0"/>
        <w:adjustRightInd/>
        <w:snapToGrid w:val="0"/>
        <w:spacing w:line="360" w:lineRule="auto"/>
        <w:ind w:left="420" w:firstLine="0" w:firstLineChars="0"/>
        <w:jc w:val="both"/>
        <w:textAlignment w:val="auto"/>
        <w:rPr>
          <w:rFonts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通风保温预制进度报表</w:t>
      </w:r>
    </w:p>
    <w:p>
      <w:pPr>
        <w:bidi w:val="0"/>
        <w:rPr>
          <w:lang w:val="en-US" w:eastAsia="zh-CN"/>
        </w:rPr>
      </w:pPr>
      <w:r>
        <w:rPr>
          <w:rFonts w:hint="eastAsia"/>
          <w:lang w:val="en-US" w:eastAsia="zh-CN"/>
        </w:rPr>
        <w:t>在菜单栏上选择类型，可选择单个或多个周期数，单击『统计』，界面显示该类型的通风预制进度报表，数据是从选择的周数显示该类型的通风保温预制进度报表的全部数据。</w:t>
      </w:r>
    </w:p>
    <w:p>
      <w:pPr>
        <w:pStyle w:val="7"/>
        <w:bidi w:val="0"/>
        <w:rPr>
          <w:lang w:val="en-US" w:eastAsia="zh-CN"/>
        </w:rPr>
      </w:pPr>
      <w:r>
        <w:rPr>
          <w:rFonts w:hint="eastAsia"/>
          <w:lang w:val="en-US" w:eastAsia="zh-CN"/>
        </w:rPr>
        <w:t>通风保温安装进度</w:t>
      </w:r>
    </w:p>
    <w:p>
      <w:pPr>
        <w:pageBreakBefore w:val="0"/>
        <w:widowControl/>
        <w:kinsoku/>
        <w:wordWrap/>
        <w:overflowPunct/>
        <w:topLinePunct w:val="0"/>
        <w:autoSpaceDE/>
        <w:autoSpaceDN/>
        <w:bidi w:val="0"/>
        <w:adjustRightInd/>
        <w:snapToGrid w:val="0"/>
        <w:spacing w:line="360" w:lineRule="auto"/>
        <w:ind w:left="420" w:firstLine="0" w:firstLineChars="0"/>
        <w:jc w:val="left"/>
        <w:textAlignment w:val="auto"/>
        <w:rPr>
          <w:rFonts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【通风保温安装进度】是显示通风保温安装进度报表</w:t>
      </w:r>
    </w:p>
    <w:p>
      <w:pPr>
        <w:pageBreakBefore w:val="0"/>
        <w:widowControl/>
        <w:kinsoku/>
        <w:wordWrap/>
        <w:overflowPunct/>
        <w:topLinePunct w:val="0"/>
        <w:autoSpaceDE/>
        <w:autoSpaceDN/>
        <w:bidi w:val="0"/>
        <w:adjustRightInd/>
        <w:snapToGrid w:val="0"/>
        <w:spacing w:line="360" w:lineRule="auto"/>
        <w:ind w:left="420" w:firstLine="0" w:firstLineChars="0"/>
        <w:jc w:val="both"/>
        <w:textAlignment w:val="auto"/>
        <w:rPr>
          <w:rFonts w:ascii="宋体" w:hAnsi="宋体" w:eastAsia="宋体" w:cs="宋体"/>
          <w:kern w:val="2"/>
          <w:sz w:val="24"/>
          <w:szCs w:val="24"/>
          <w:lang w:val="en-US" w:eastAsia="zh-CN" w:bidi="ar-SA"/>
        </w:rPr>
      </w:pPr>
      <w:r>
        <w:rPr>
          <w:rFonts w:ascii="宋体" w:hAnsi="宋体" w:eastAsia="宋体" w:cs="Times New Roman"/>
          <w:kern w:val="2"/>
          <w:sz w:val="24"/>
          <w:szCs w:val="24"/>
          <w:lang w:val="en-US" w:eastAsia="zh-CN" w:bidi="ar-SA"/>
        </w:rPr>
        <w:t xml:space="preserve"> </w:t>
      </w:r>
      <w:r>
        <w:rPr>
          <w:rFonts w:hint="eastAsia" w:ascii="宋体" w:hAnsi="宋体" w:eastAsia="宋体" w:cs="宋体"/>
          <w:kern w:val="2"/>
          <w:sz w:val="24"/>
          <w:szCs w:val="24"/>
          <w:lang w:val="en-US" w:eastAsia="zh-CN" w:bidi="ar-SA"/>
        </w:rPr>
        <w:t>通风保温安装进度报表</w:t>
      </w:r>
    </w:p>
    <w:p>
      <w:pPr>
        <w:pageBreakBefore w:val="0"/>
        <w:widowControl/>
        <w:kinsoku/>
        <w:wordWrap/>
        <w:overflowPunct/>
        <w:topLinePunct w:val="0"/>
        <w:autoSpaceDE/>
        <w:autoSpaceDN/>
        <w:bidi w:val="0"/>
        <w:adjustRightInd/>
        <w:snapToGrid w:val="0"/>
        <w:spacing w:line="360" w:lineRule="auto"/>
        <w:ind w:left="420" w:firstLine="0" w:firstLineChars="0"/>
        <w:jc w:val="left"/>
        <w:textAlignment w:val="auto"/>
        <w:rPr>
          <w:rFonts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在菜单栏上选择类型，可选择单个或多个周期数，单击『统计』，界面显示该类型的通风预制进度报表，数据是从选择的周数显示该类型的通风保温安装进度报表的全部数据。</w:t>
      </w:r>
    </w:p>
    <w:p>
      <w:pPr>
        <w:pStyle w:val="7"/>
        <w:bidi w:val="0"/>
        <w:rPr>
          <w:lang w:val="en-US" w:eastAsia="zh-CN"/>
        </w:rPr>
      </w:pPr>
      <w:r>
        <w:rPr>
          <w:rFonts w:hint="eastAsia"/>
          <w:lang w:val="en-US" w:eastAsia="zh-CN"/>
        </w:rPr>
        <w:t>防火包覆预制进度</w:t>
      </w:r>
    </w:p>
    <w:p>
      <w:pPr>
        <w:pageBreakBefore w:val="0"/>
        <w:widowControl/>
        <w:kinsoku/>
        <w:wordWrap/>
        <w:overflowPunct/>
        <w:topLinePunct w:val="0"/>
        <w:autoSpaceDE/>
        <w:autoSpaceDN/>
        <w:bidi w:val="0"/>
        <w:adjustRightInd/>
        <w:snapToGrid w:val="0"/>
        <w:spacing w:line="360" w:lineRule="auto"/>
        <w:ind w:left="420" w:firstLine="0" w:firstLineChars="0"/>
        <w:jc w:val="left"/>
        <w:textAlignment w:val="auto"/>
        <w:rPr>
          <w:rFonts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eastAsia" w:ascii="宋体" w:hAnsi="宋体" w:eastAsia="宋体" w:cs="Times New Roman"/>
          <w:kern w:val="2"/>
          <w:sz w:val="24"/>
          <w:szCs w:val="24"/>
          <w:lang w:val="en-US" w:eastAsia="zh-CN" w:bidi="ar-SA"/>
        </w:rPr>
        <w:t>防火包覆</w:t>
      </w:r>
      <w:r>
        <w:rPr>
          <w:rFonts w:hint="eastAsia" w:ascii="宋体" w:hAnsi="宋体" w:eastAsia="宋体" w:cs="宋体"/>
          <w:kern w:val="2"/>
          <w:sz w:val="24"/>
          <w:szCs w:val="24"/>
          <w:lang w:val="en-US" w:eastAsia="zh-CN" w:bidi="ar-SA"/>
        </w:rPr>
        <w:t>预制进度】是显示</w:t>
      </w:r>
      <w:r>
        <w:rPr>
          <w:rFonts w:hint="eastAsia" w:ascii="宋体" w:hAnsi="宋体" w:eastAsia="宋体" w:cs="Times New Roman"/>
          <w:kern w:val="2"/>
          <w:sz w:val="24"/>
          <w:szCs w:val="24"/>
          <w:lang w:val="en-US" w:eastAsia="zh-CN" w:bidi="ar-SA"/>
        </w:rPr>
        <w:t>保温</w:t>
      </w:r>
      <w:r>
        <w:rPr>
          <w:rFonts w:hint="eastAsia" w:ascii="宋体" w:hAnsi="宋体" w:eastAsia="宋体" w:cs="宋体"/>
          <w:kern w:val="2"/>
          <w:sz w:val="24"/>
          <w:szCs w:val="24"/>
          <w:lang w:val="en-US" w:eastAsia="zh-CN" w:bidi="ar-SA"/>
        </w:rPr>
        <w:t>预制进度报表</w:t>
      </w:r>
    </w:p>
    <w:p>
      <w:pPr>
        <w:pageBreakBefore w:val="0"/>
        <w:widowControl/>
        <w:kinsoku/>
        <w:wordWrap/>
        <w:overflowPunct/>
        <w:topLinePunct w:val="0"/>
        <w:autoSpaceDE/>
        <w:autoSpaceDN/>
        <w:bidi w:val="0"/>
        <w:adjustRightInd/>
        <w:snapToGrid w:val="0"/>
        <w:spacing w:line="360" w:lineRule="auto"/>
        <w:ind w:left="420" w:firstLine="0" w:firstLineChars="0"/>
        <w:jc w:val="both"/>
        <w:textAlignment w:val="auto"/>
        <w:rPr>
          <w:rFonts w:ascii="宋体" w:hAnsi="宋体" w:eastAsia="宋体" w:cs="宋体"/>
          <w:kern w:val="2"/>
          <w:sz w:val="24"/>
          <w:szCs w:val="24"/>
          <w:lang w:val="en-US" w:eastAsia="zh-CN" w:bidi="ar-SA"/>
        </w:rPr>
      </w:pPr>
      <w:r>
        <w:rPr>
          <w:rFonts w:hint="eastAsia" w:ascii="宋体" w:hAnsi="宋体" w:eastAsia="宋体" w:cs="Times New Roman"/>
          <w:kern w:val="2"/>
          <w:sz w:val="24"/>
          <w:szCs w:val="24"/>
          <w:lang w:val="en-US" w:eastAsia="zh-CN" w:bidi="ar-SA"/>
        </w:rPr>
        <w:t>防火包覆</w:t>
      </w:r>
      <w:r>
        <w:rPr>
          <w:rFonts w:hint="eastAsia" w:ascii="宋体" w:hAnsi="宋体" w:eastAsia="宋体" w:cs="宋体"/>
          <w:kern w:val="2"/>
          <w:sz w:val="24"/>
          <w:szCs w:val="24"/>
          <w:lang w:val="en-US" w:eastAsia="zh-CN" w:bidi="ar-SA"/>
        </w:rPr>
        <w:t>预制进度报表</w:t>
      </w:r>
    </w:p>
    <w:p>
      <w:pPr>
        <w:pageBreakBefore w:val="0"/>
        <w:widowControl/>
        <w:kinsoku/>
        <w:wordWrap/>
        <w:overflowPunct/>
        <w:topLinePunct w:val="0"/>
        <w:autoSpaceDE/>
        <w:autoSpaceDN/>
        <w:bidi w:val="0"/>
        <w:adjustRightInd/>
        <w:snapToGrid w:val="0"/>
        <w:spacing w:line="360" w:lineRule="auto"/>
        <w:ind w:left="420" w:firstLine="0" w:firstLineChars="0"/>
        <w:jc w:val="left"/>
        <w:textAlignment w:val="auto"/>
        <w:rPr>
          <w:rFonts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在菜单栏上选择类型，可选择单个或多个周期数，单击『统计』，界面显示该类型的防火包覆预制进度报表，数据是从选择的周数显示该类型的防火包覆预制进度报表的全部数据。</w:t>
      </w:r>
    </w:p>
    <w:p>
      <w:pPr>
        <w:pStyle w:val="7"/>
        <w:bidi w:val="0"/>
        <w:rPr>
          <w:lang w:val="en-US" w:eastAsia="zh-CN"/>
        </w:rPr>
      </w:pPr>
      <w:r>
        <w:rPr>
          <w:rFonts w:hint="eastAsia"/>
          <w:lang w:val="en-US" w:eastAsia="zh-CN"/>
        </w:rPr>
        <w:t>防火包覆安装进度</w:t>
      </w:r>
    </w:p>
    <w:p>
      <w:pPr>
        <w:pageBreakBefore w:val="0"/>
        <w:widowControl/>
        <w:kinsoku/>
        <w:wordWrap/>
        <w:overflowPunct/>
        <w:topLinePunct w:val="0"/>
        <w:autoSpaceDE/>
        <w:autoSpaceDN/>
        <w:bidi w:val="0"/>
        <w:adjustRightInd/>
        <w:snapToGrid w:val="0"/>
        <w:spacing w:line="360" w:lineRule="auto"/>
        <w:ind w:left="420" w:firstLine="0" w:firstLineChars="0"/>
        <w:jc w:val="left"/>
        <w:textAlignment w:val="auto"/>
        <w:rPr>
          <w:rFonts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eastAsia" w:ascii="宋体" w:hAnsi="宋体" w:eastAsia="宋体" w:cs="Times New Roman"/>
          <w:kern w:val="2"/>
          <w:sz w:val="24"/>
          <w:szCs w:val="24"/>
          <w:lang w:val="en-US" w:eastAsia="zh-CN" w:bidi="ar-SA"/>
        </w:rPr>
        <w:t>防火包覆</w:t>
      </w:r>
      <w:r>
        <w:rPr>
          <w:rFonts w:hint="eastAsia" w:ascii="宋体" w:hAnsi="宋体" w:eastAsia="宋体" w:cs="宋体"/>
          <w:kern w:val="2"/>
          <w:sz w:val="24"/>
          <w:szCs w:val="24"/>
          <w:lang w:val="en-US" w:eastAsia="zh-CN" w:bidi="ar-SA"/>
        </w:rPr>
        <w:t>安装进度】是显示保温安装进度报表</w:t>
      </w:r>
    </w:p>
    <w:p>
      <w:pPr>
        <w:pageBreakBefore w:val="0"/>
        <w:widowControl/>
        <w:kinsoku/>
        <w:wordWrap/>
        <w:overflowPunct/>
        <w:topLinePunct w:val="0"/>
        <w:autoSpaceDE/>
        <w:autoSpaceDN/>
        <w:bidi w:val="0"/>
        <w:adjustRightInd/>
        <w:snapToGrid w:val="0"/>
        <w:spacing w:line="360" w:lineRule="auto"/>
        <w:ind w:left="420" w:firstLine="0" w:firstLineChars="0"/>
        <w:jc w:val="both"/>
        <w:textAlignment w:val="auto"/>
        <w:rPr>
          <w:rFonts w:ascii="宋体" w:hAnsi="宋体" w:eastAsia="宋体" w:cs="宋体"/>
          <w:kern w:val="2"/>
          <w:sz w:val="24"/>
          <w:szCs w:val="24"/>
          <w:lang w:val="en-US" w:eastAsia="zh-CN" w:bidi="ar-SA"/>
        </w:rPr>
      </w:pPr>
      <w:r>
        <w:rPr>
          <w:rFonts w:hint="eastAsia" w:ascii="宋体" w:hAnsi="宋体" w:eastAsia="宋体" w:cs="Times New Roman"/>
          <w:kern w:val="2"/>
          <w:sz w:val="24"/>
          <w:szCs w:val="24"/>
          <w:lang w:val="en-US" w:eastAsia="zh-CN" w:bidi="ar-SA"/>
        </w:rPr>
        <w:t>防火包覆</w:t>
      </w:r>
      <w:r>
        <w:rPr>
          <w:rFonts w:hint="eastAsia" w:ascii="宋体" w:hAnsi="宋体" w:eastAsia="宋体" w:cs="宋体"/>
          <w:kern w:val="2"/>
          <w:sz w:val="24"/>
          <w:szCs w:val="24"/>
          <w:lang w:val="en-US" w:eastAsia="zh-CN" w:bidi="ar-SA"/>
        </w:rPr>
        <w:t>安装进度报表</w:t>
      </w:r>
    </w:p>
    <w:p>
      <w:pPr>
        <w:pageBreakBefore w:val="0"/>
        <w:widowControl/>
        <w:kinsoku/>
        <w:wordWrap/>
        <w:overflowPunct/>
        <w:topLinePunct w:val="0"/>
        <w:autoSpaceDE/>
        <w:autoSpaceDN/>
        <w:bidi w:val="0"/>
        <w:adjustRightInd/>
        <w:snapToGrid w:val="0"/>
        <w:spacing w:line="360" w:lineRule="auto"/>
        <w:ind w:firstLine="480" w:firstLineChars="200"/>
        <w:jc w:val="left"/>
        <w:textAlignment w:val="auto"/>
        <w:rPr>
          <w:rFonts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在菜单栏上选择类型，可选择单个或多个周期数，单击『统计』，界面显示该类型的防火包覆安装进度报表，数据是从选择的周数显示该类型的防火包覆安装进度报表的全部数据。</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904865" cy="1250315"/>
            <wp:effectExtent l="0" t="0" r="635" b="6985"/>
            <wp:docPr id="161" name="图片 45" descr="165363912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5" descr="1653639127803"/>
                    <pic:cNvPicPr>
                      <a:picLocks noChangeAspect="1"/>
                    </pic:cNvPicPr>
                  </pic:nvPicPr>
                  <pic:blipFill>
                    <a:blip r:embed="rId197"/>
                    <a:stretch>
                      <a:fillRect/>
                    </a:stretch>
                  </pic:blipFill>
                  <pic:spPr>
                    <a:xfrm>
                      <a:off x="0" y="0"/>
                      <a:ext cx="5904865" cy="12503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899785" cy="1211580"/>
            <wp:effectExtent l="0" t="0" r="5715" b="7620"/>
            <wp:docPr id="149" name="图片 46" descr="165363924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6" descr="1653639248260"/>
                    <pic:cNvPicPr>
                      <a:picLocks noChangeAspect="1"/>
                    </pic:cNvPicPr>
                  </pic:nvPicPr>
                  <pic:blipFill>
                    <a:blip r:embed="rId198"/>
                    <a:stretch>
                      <a:fillRect/>
                    </a:stretch>
                  </pic:blipFill>
                  <pic:spPr>
                    <a:xfrm>
                      <a:off x="0" y="0"/>
                      <a:ext cx="5899785" cy="1211580"/>
                    </a:xfrm>
                    <a:prstGeom prst="rect">
                      <a:avLst/>
                    </a:prstGeom>
                    <a:noFill/>
                    <a:ln>
                      <a:noFill/>
                    </a:ln>
                  </pic:spPr>
                </pic:pic>
              </a:graphicData>
            </a:graphic>
          </wp:inline>
        </w:drawing>
      </w:r>
    </w:p>
    <w:p>
      <w:pPr>
        <w:pStyle w:val="6"/>
        <w:bidi w:val="0"/>
        <w:rPr>
          <w:rFonts w:hint="default"/>
          <w:lang w:val="en-US" w:eastAsia="zh-CN"/>
        </w:rPr>
      </w:pPr>
      <w:bookmarkStart w:id="356" w:name="_Toc13356"/>
      <w:bookmarkStart w:id="357" w:name="_Toc5474"/>
      <w:r>
        <w:rPr>
          <w:rFonts w:hint="eastAsia"/>
          <w:lang w:val="en-US" w:eastAsia="zh-CN"/>
        </w:rPr>
        <w:t>质量计划管理</w:t>
      </w:r>
      <w:bookmarkEnd w:id="356"/>
      <w:bookmarkEnd w:id="357"/>
    </w:p>
    <w:p>
      <w:pPr>
        <w:pageBreakBefore w:val="0"/>
        <w:kinsoku/>
        <w:wordWrap/>
        <w:overflowPunct/>
        <w:topLinePunct w:val="0"/>
        <w:autoSpaceDE/>
        <w:autoSpaceDN/>
        <w:bidi w:val="0"/>
        <w:spacing w:line="360" w:lineRule="auto"/>
        <w:ind w:firstLine="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4867275" cy="6019800"/>
            <wp:effectExtent l="0" t="0" r="9525" b="0"/>
            <wp:docPr id="152" name="图片 47" descr="165482334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7" descr="1654823348835"/>
                    <pic:cNvPicPr>
                      <a:picLocks noChangeAspect="1"/>
                    </pic:cNvPicPr>
                  </pic:nvPicPr>
                  <pic:blipFill>
                    <a:blip r:embed="rId199"/>
                    <a:stretch>
                      <a:fillRect/>
                    </a:stretch>
                  </pic:blipFill>
                  <pic:spPr>
                    <a:xfrm>
                      <a:off x="0" y="0"/>
                      <a:ext cx="4867275" cy="6019800"/>
                    </a:xfrm>
                    <a:prstGeom prst="rect">
                      <a:avLst/>
                    </a:prstGeom>
                    <a:noFill/>
                    <a:ln>
                      <a:noFill/>
                    </a:ln>
                  </pic:spPr>
                </pic:pic>
              </a:graphicData>
            </a:graphic>
          </wp:inline>
        </w:drawing>
      </w:r>
    </w:p>
    <w:p>
      <w:pPr>
        <w:pStyle w:val="7"/>
        <w:bidi w:val="0"/>
        <w:rPr>
          <w:lang w:val="en-US" w:eastAsia="zh-CN"/>
        </w:rPr>
      </w:pPr>
      <w:r>
        <w:rPr>
          <w:rFonts w:hint="eastAsia"/>
          <w:lang w:val="en-US" w:eastAsia="zh-CN"/>
        </w:rPr>
        <w:t>通风质量计划编制</w:t>
      </w:r>
    </w:p>
    <w:p>
      <w:pPr>
        <w:bidi w:val="0"/>
        <w:rPr>
          <w:rFonts w:hint="eastAsia"/>
          <w:lang w:val="en-US" w:eastAsia="zh-CN"/>
        </w:rPr>
      </w:pPr>
      <w:r>
        <w:rPr>
          <w:rFonts w:hint="eastAsia"/>
          <w:lang w:val="en-US" w:eastAsia="zh-CN"/>
        </w:rPr>
        <w:t>根据质量控制管理系统模块的质量计划数据链接显示在此模块，当选择质量计划时，能够与设计信息中的数据匹配，进行图纸信息关联或取消。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both"/>
        <w:textAlignment w:val="auto"/>
        <w:rPr>
          <w:rFonts w:hint="default" w:ascii="宋体" w:hAnsi="宋体" w:eastAsia="宋体" w:cs="Times New Roman"/>
          <w:kern w:val="2"/>
          <w:sz w:val="24"/>
          <w:szCs w:val="24"/>
          <w:lang w:val="en-US" w:eastAsia="zh-CN" w:bidi="ar-SA"/>
        </w:rPr>
      </w:pPr>
      <w:r>
        <w:rPr>
          <w:rFonts w:hint="default" w:ascii="宋体" w:hAnsi="宋体" w:eastAsia="宋体" w:cs="Times New Roman"/>
          <w:kern w:val="2"/>
          <w:sz w:val="24"/>
          <w:szCs w:val="24"/>
          <w:lang w:val="en-US" w:eastAsia="zh-CN" w:bidi="ar-SA"/>
        </w:rPr>
        <w:drawing>
          <wp:inline distT="0" distB="0" distL="114300" distR="114300">
            <wp:extent cx="5313680" cy="4531360"/>
            <wp:effectExtent l="0" t="0" r="1270" b="2540"/>
            <wp:docPr id="164" name="图片 48" descr="165449352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8" descr="1654493523053"/>
                    <pic:cNvPicPr>
                      <a:picLocks noChangeAspect="1"/>
                    </pic:cNvPicPr>
                  </pic:nvPicPr>
                  <pic:blipFill>
                    <a:blip r:embed="rId200"/>
                    <a:stretch>
                      <a:fillRect/>
                    </a:stretch>
                  </pic:blipFill>
                  <pic:spPr>
                    <a:xfrm>
                      <a:off x="0" y="0"/>
                      <a:ext cx="5313680" cy="453136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Times New Roman"/>
          <w:kern w:val="2"/>
          <w:sz w:val="24"/>
          <w:szCs w:val="24"/>
          <w:lang w:val="en-US" w:eastAsia="zh-CN" w:bidi="ar-SA"/>
        </w:rPr>
      </w:pPr>
      <w:r>
        <w:rPr>
          <w:rFonts w:hint="default" w:ascii="宋体" w:hAnsi="宋体" w:eastAsia="宋体" w:cs="Times New Roman"/>
          <w:kern w:val="2"/>
          <w:sz w:val="24"/>
          <w:szCs w:val="24"/>
          <w:lang w:val="en-US" w:eastAsia="zh-CN" w:bidi="ar-SA"/>
        </w:rPr>
        <w:drawing>
          <wp:inline distT="0" distB="0" distL="114300" distR="114300">
            <wp:extent cx="5300345" cy="1746250"/>
            <wp:effectExtent l="0" t="0" r="14605" b="6350"/>
            <wp:docPr id="141" name="图片 49" descr="165449413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9" descr="1654494139886"/>
                    <pic:cNvPicPr>
                      <a:picLocks noChangeAspect="1"/>
                    </pic:cNvPicPr>
                  </pic:nvPicPr>
                  <pic:blipFill>
                    <a:blip r:embed="rId201"/>
                    <a:stretch>
                      <a:fillRect/>
                    </a:stretch>
                  </pic:blipFill>
                  <pic:spPr>
                    <a:xfrm>
                      <a:off x="0" y="0"/>
                      <a:ext cx="5300345" cy="1746250"/>
                    </a:xfrm>
                    <a:prstGeom prst="rect">
                      <a:avLst/>
                    </a:prstGeom>
                    <a:noFill/>
                    <a:ln>
                      <a:noFill/>
                    </a:ln>
                  </pic:spPr>
                </pic:pic>
              </a:graphicData>
            </a:graphic>
          </wp:inline>
        </w:drawing>
      </w:r>
    </w:p>
    <w:p>
      <w:pPr>
        <w:pStyle w:val="7"/>
        <w:bidi w:val="0"/>
        <w:rPr>
          <w:lang w:val="en-US" w:eastAsia="zh-CN"/>
        </w:rPr>
      </w:pPr>
      <w:r>
        <w:rPr>
          <w:rFonts w:hint="eastAsia"/>
          <w:lang w:val="en-US" w:eastAsia="zh-CN"/>
        </w:rPr>
        <w:t>通风质量计划查询</w:t>
      </w:r>
    </w:p>
    <w:p>
      <w:pPr>
        <w:bidi w:val="0"/>
        <w:rPr>
          <w:rFonts w:hint="default"/>
          <w:lang w:val="en-US" w:eastAsia="zh-CN"/>
        </w:rPr>
      </w:pPr>
      <w:r>
        <w:rPr>
          <w:rFonts w:hint="eastAsia"/>
          <w:lang w:val="en-US" w:eastAsia="zh-CN"/>
        </w:rPr>
        <w:t>通过对于已编制的的质量计划进行相关信息的查询，管段信息、施工记录、材料信息的查询界面。</w:t>
      </w:r>
    </w:p>
    <w:p>
      <w:pPr>
        <w:pageBreakBefore w:val="0"/>
        <w:kinsoku/>
        <w:wordWrap/>
        <w:overflowPunct/>
        <w:topLinePunct w:val="0"/>
        <w:autoSpaceDE/>
        <w:autoSpaceDN/>
        <w:bidi w:val="0"/>
        <w:spacing w:line="360" w:lineRule="auto"/>
        <w:ind w:firstLine="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901690" cy="4629785"/>
            <wp:effectExtent l="0" t="0" r="3810" b="18415"/>
            <wp:docPr id="167" name="图片 50" descr="165449420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0" descr="1654494203094"/>
                    <pic:cNvPicPr>
                      <a:picLocks noChangeAspect="1"/>
                    </pic:cNvPicPr>
                  </pic:nvPicPr>
                  <pic:blipFill>
                    <a:blip r:embed="rId202"/>
                    <a:stretch>
                      <a:fillRect/>
                    </a:stretch>
                  </pic:blipFill>
                  <pic:spPr>
                    <a:xfrm>
                      <a:off x="0" y="0"/>
                      <a:ext cx="5901690" cy="4629785"/>
                    </a:xfrm>
                    <a:prstGeom prst="rect">
                      <a:avLst/>
                    </a:prstGeom>
                    <a:noFill/>
                    <a:ln>
                      <a:noFill/>
                    </a:ln>
                  </pic:spPr>
                </pic:pic>
              </a:graphicData>
            </a:graphic>
          </wp:inline>
        </w:drawing>
      </w:r>
    </w:p>
    <w:p>
      <w:pPr>
        <w:pStyle w:val="7"/>
        <w:bidi w:val="0"/>
        <w:rPr>
          <w:lang w:val="en-US" w:eastAsia="zh-CN"/>
        </w:rPr>
      </w:pPr>
      <w:r>
        <w:rPr>
          <w:rFonts w:hint="eastAsia"/>
          <w:lang w:val="en-US" w:eastAsia="zh-CN"/>
        </w:rPr>
        <w:t>施工记录单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根据质量计划进行施工记录单的编制、报审流程，以各项目模板套入自动生成数据信息，同时采用电子签名，实现PC端和手机APP均可使用操作，保留接口链接监理软件或开通监理审批权限。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center"/>
        <w:textAlignment w:val="auto"/>
        <w:rPr>
          <w:rFonts w:hint="eastAsia"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例表</w:t>
      </w:r>
    </w:p>
    <w:tbl>
      <w:tblPr>
        <w:tblStyle w:val="30"/>
        <w:tblW w:w="4994"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0"/>
        <w:gridCol w:w="3655"/>
        <w:gridCol w:w="441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序号</w:t>
            </w:r>
          </w:p>
        </w:tc>
        <w:tc>
          <w:tcPr>
            <w:tcW w:w="222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表格名称</w:t>
            </w:r>
          </w:p>
        </w:tc>
        <w:tc>
          <w:tcPr>
            <w:tcW w:w="2428"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传递流程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w:t>
            </w:r>
          </w:p>
        </w:tc>
        <w:tc>
          <w:tcPr>
            <w:tcW w:w="222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核岛金属风管制作检查记录</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w:t>
            </w:r>
          </w:p>
        </w:tc>
        <w:tc>
          <w:tcPr>
            <w:tcW w:w="222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风管系统安装检查记录（适用核岛厂房）</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3</w:t>
            </w:r>
          </w:p>
        </w:tc>
        <w:tc>
          <w:tcPr>
            <w:tcW w:w="222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核岛厂房通风支吊架安装检查记录</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4</w:t>
            </w:r>
          </w:p>
        </w:tc>
        <w:tc>
          <w:tcPr>
            <w:tcW w:w="222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不锈钢部件酸洗钝化检查记录</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5</w:t>
            </w:r>
          </w:p>
        </w:tc>
        <w:tc>
          <w:tcPr>
            <w:tcW w:w="222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涂装施工记录</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6</w:t>
            </w:r>
          </w:p>
        </w:tc>
        <w:tc>
          <w:tcPr>
            <w:tcW w:w="222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涂装修补记录</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7</w:t>
            </w:r>
          </w:p>
        </w:tc>
        <w:tc>
          <w:tcPr>
            <w:tcW w:w="222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防火风管制作安装施工检查记录</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8</w:t>
            </w:r>
          </w:p>
        </w:tc>
        <w:tc>
          <w:tcPr>
            <w:tcW w:w="222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通风管道漏风量检查记录</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9</w:t>
            </w:r>
          </w:p>
        </w:tc>
        <w:tc>
          <w:tcPr>
            <w:tcW w:w="222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通风在线设备安装记录</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10</w:t>
            </w:r>
          </w:p>
        </w:tc>
        <w:tc>
          <w:tcPr>
            <w:tcW w:w="222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通风管道强度检查记录</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11</w:t>
            </w:r>
          </w:p>
        </w:tc>
        <w:tc>
          <w:tcPr>
            <w:tcW w:w="222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过滤器排架安装质量检查记录</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12</w:t>
            </w:r>
          </w:p>
        </w:tc>
        <w:tc>
          <w:tcPr>
            <w:tcW w:w="222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过滤单元安装质量检查记录</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13</w:t>
            </w:r>
          </w:p>
        </w:tc>
        <w:tc>
          <w:tcPr>
            <w:tcW w:w="222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管道和设备保温预制及安装施工检查记录</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14</w:t>
            </w:r>
          </w:p>
        </w:tc>
        <w:tc>
          <w:tcPr>
            <w:tcW w:w="222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核岛通风管道保温施工检查记录</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15</w:t>
            </w:r>
          </w:p>
        </w:tc>
        <w:tc>
          <w:tcPr>
            <w:tcW w:w="222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BOP厂房通风管道保温施工检查记录</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16</w:t>
            </w:r>
          </w:p>
        </w:tc>
        <w:tc>
          <w:tcPr>
            <w:tcW w:w="222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保温支撑件施工检查记录</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17</w:t>
            </w:r>
          </w:p>
        </w:tc>
        <w:tc>
          <w:tcPr>
            <w:tcW w:w="222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涂层附着力测试记录</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18</w:t>
            </w:r>
          </w:p>
        </w:tc>
        <w:tc>
          <w:tcPr>
            <w:tcW w:w="222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一体化管道和设备保温安装检查记录</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19</w:t>
            </w:r>
          </w:p>
        </w:tc>
        <w:tc>
          <w:tcPr>
            <w:tcW w:w="222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BOP厂房风管制作检查记录</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20</w:t>
            </w:r>
          </w:p>
        </w:tc>
        <w:tc>
          <w:tcPr>
            <w:tcW w:w="222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BOP厂房风管和部件安装检查记录</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21</w:t>
            </w:r>
          </w:p>
        </w:tc>
        <w:tc>
          <w:tcPr>
            <w:tcW w:w="222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BOP厂房通风支吊架安装检查记录</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22</w:t>
            </w:r>
          </w:p>
        </w:tc>
        <w:tc>
          <w:tcPr>
            <w:tcW w:w="222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管道内壁重防腐质量检查记录</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23</w:t>
            </w:r>
          </w:p>
        </w:tc>
        <w:tc>
          <w:tcPr>
            <w:tcW w:w="222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通风系统尾项清单</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24</w:t>
            </w:r>
          </w:p>
        </w:tc>
        <w:tc>
          <w:tcPr>
            <w:tcW w:w="222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通风系统检查消缺单</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25</w:t>
            </w:r>
          </w:p>
        </w:tc>
        <w:tc>
          <w:tcPr>
            <w:tcW w:w="222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过滤器或碘吸附器安装检查记录</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4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26</w:t>
            </w:r>
          </w:p>
        </w:tc>
        <w:tc>
          <w:tcPr>
            <w:tcW w:w="222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风管防火保护施工检查记录</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center"/>
        <w:textAlignment w:val="auto"/>
        <w:rPr>
          <w:rFonts w:hint="default" w:ascii="宋体" w:hAnsi="宋体" w:eastAsia="宋体" w:cs="Times New Roman"/>
          <w:kern w:val="2"/>
          <w:sz w:val="24"/>
          <w:szCs w:val="24"/>
          <w:lang w:val="en-US" w:eastAsia="zh-CN" w:bidi="ar-SA"/>
        </w:rPr>
      </w:pPr>
    </w:p>
    <w:p>
      <w:pPr>
        <w:pageBreakBefore w:val="0"/>
        <w:kinsoku/>
        <w:wordWrap/>
        <w:overflowPunct/>
        <w:topLinePunct w:val="0"/>
        <w:autoSpaceDE/>
        <w:autoSpaceDN/>
        <w:bidi w:val="0"/>
        <w:spacing w:line="360" w:lineRule="auto"/>
        <w:ind w:firstLine="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939790" cy="8211820"/>
            <wp:effectExtent l="0" t="0" r="3810" b="17780"/>
            <wp:docPr id="162" name="图片 51" descr="165449509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1" descr="1654495099212"/>
                    <pic:cNvPicPr>
                      <a:picLocks noChangeAspect="1"/>
                    </pic:cNvPicPr>
                  </pic:nvPicPr>
                  <pic:blipFill>
                    <a:blip r:embed="rId203"/>
                    <a:stretch>
                      <a:fillRect/>
                    </a:stretch>
                  </pic:blipFill>
                  <pic:spPr>
                    <a:xfrm>
                      <a:off x="0" y="0"/>
                      <a:ext cx="5939790" cy="8211820"/>
                    </a:xfrm>
                    <a:prstGeom prst="rect">
                      <a:avLst/>
                    </a:prstGeom>
                    <a:noFill/>
                    <a:ln>
                      <a:noFill/>
                    </a:ln>
                  </pic:spPr>
                </pic:pic>
              </a:graphicData>
            </a:graphic>
          </wp:inline>
        </w:drawing>
      </w:r>
    </w:p>
    <w:p>
      <w:pPr>
        <w:pageBreakBefore w:val="0"/>
        <w:kinsoku/>
        <w:wordWrap/>
        <w:overflowPunct/>
        <w:topLinePunct w:val="0"/>
        <w:autoSpaceDE/>
        <w:autoSpaceDN/>
        <w:bidi w:val="0"/>
        <w:spacing w:line="360" w:lineRule="auto"/>
        <w:ind w:firstLine="0" w:firstLineChars="0"/>
        <w:jc w:val="center"/>
        <w:rPr>
          <w:rFonts w:hint="default" w:ascii="Times New Roman" w:hAnsi="Times New Roman" w:eastAsia="宋体" w:cs="Times New Roman"/>
          <w:lang w:val="en-US" w:eastAsia="zh-CN"/>
        </w:rPr>
      </w:pPr>
    </w:p>
    <w:p>
      <w:pPr>
        <w:pageBreakBefore w:val="0"/>
        <w:kinsoku/>
        <w:wordWrap/>
        <w:overflowPunct/>
        <w:topLinePunct w:val="0"/>
        <w:autoSpaceDE/>
        <w:autoSpaceDN/>
        <w:bidi w:val="0"/>
        <w:spacing w:line="360" w:lineRule="auto"/>
        <w:ind w:firstLine="0" w:firstLineChars="0"/>
        <w:jc w:val="center"/>
        <w:rPr>
          <w:rFonts w:hint="default" w:ascii="Times New Roman" w:hAnsi="Times New Roman" w:eastAsia="宋体" w:cs="Times New Roman"/>
          <w:lang w:val="en-US" w:eastAsia="zh-CN"/>
        </w:rPr>
      </w:pPr>
    </w:p>
    <w:p>
      <w:pPr>
        <w:pStyle w:val="6"/>
        <w:bidi w:val="0"/>
        <w:rPr>
          <w:rFonts w:hint="default"/>
          <w:lang w:val="en-US" w:eastAsia="zh-CN"/>
        </w:rPr>
      </w:pPr>
      <w:bookmarkStart w:id="358" w:name="_Toc7178"/>
      <w:bookmarkStart w:id="359" w:name="_Toc2700"/>
      <w:r>
        <w:rPr>
          <w:rFonts w:hint="eastAsia"/>
          <w:lang w:val="en-US" w:eastAsia="zh-CN"/>
        </w:rPr>
        <w:t>移交管理</w:t>
      </w:r>
      <w:bookmarkEnd w:id="358"/>
      <w:bookmarkEnd w:id="359"/>
    </w:p>
    <w:p>
      <w:pPr>
        <w:pageBreakBefore w:val="0"/>
        <w:kinsoku/>
        <w:wordWrap/>
        <w:overflowPunct/>
        <w:topLinePunct w:val="0"/>
        <w:autoSpaceDE/>
        <w:autoSpaceDN/>
        <w:bidi w:val="0"/>
        <w:spacing w:line="360" w:lineRule="auto"/>
        <w:ind w:firstLine="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4230370" cy="1270000"/>
            <wp:effectExtent l="0" t="0" r="17780" b="6350"/>
            <wp:docPr id="142" name="图片 52" descr="1654500259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2" descr="1654500259857"/>
                    <pic:cNvPicPr>
                      <a:picLocks noChangeAspect="1"/>
                    </pic:cNvPicPr>
                  </pic:nvPicPr>
                  <pic:blipFill>
                    <a:blip r:embed="rId204"/>
                    <a:stretch>
                      <a:fillRect/>
                    </a:stretch>
                  </pic:blipFill>
                  <pic:spPr>
                    <a:xfrm>
                      <a:off x="0" y="0"/>
                      <a:ext cx="4230370" cy="12700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将工程公用管理系统移交系统移植至此页面，根据移交区域、房间增加施工预警功能，数据链接设计信息，自动匹配相关数据，增加预警弹窗栏以及手机APP预警、查询功能，根据需求选择预警人员。</w:t>
      </w:r>
    </w:p>
    <w:p>
      <w:pPr>
        <w:keepNext w:val="0"/>
        <w:keepLines w:val="0"/>
        <w:pageBreakBefore w:val="0"/>
        <w:widowControl w:val="0"/>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参考模板</w:t>
      </w:r>
    </w:p>
    <w:p>
      <w:pPr>
        <w:keepNext w:val="0"/>
        <w:keepLines w:val="0"/>
        <w:pageBreakBefore w:val="0"/>
        <w:widowControl w:val="0"/>
        <w:kinsoku/>
        <w:wordWrap/>
        <w:overflowPunct/>
        <w:topLinePunct w:val="0"/>
        <w:autoSpaceDE/>
        <w:autoSpaceDN/>
        <w:bidi w:val="0"/>
        <w:adjustRightInd w:val="0"/>
        <w:snapToGrid/>
        <w:spacing w:line="360" w:lineRule="auto"/>
        <w:ind w:firstLine="0" w:firstLineChars="0"/>
        <w:jc w:val="both"/>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901690" cy="4008755"/>
            <wp:effectExtent l="0" t="0" r="3810" b="10795"/>
            <wp:docPr id="159" name="图片 53" descr="165450114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3" descr="1654501140057"/>
                    <pic:cNvPicPr>
                      <a:picLocks noChangeAspect="1"/>
                    </pic:cNvPicPr>
                  </pic:nvPicPr>
                  <pic:blipFill>
                    <a:blip r:embed="rId205"/>
                    <a:stretch>
                      <a:fillRect/>
                    </a:stretch>
                  </pic:blipFill>
                  <pic:spPr>
                    <a:xfrm>
                      <a:off x="0" y="0"/>
                      <a:ext cx="5901690" cy="4008755"/>
                    </a:xfrm>
                    <a:prstGeom prst="rect">
                      <a:avLst/>
                    </a:prstGeom>
                    <a:noFill/>
                    <a:ln>
                      <a:noFill/>
                    </a:ln>
                  </pic:spPr>
                </pic:pic>
              </a:graphicData>
            </a:graphic>
          </wp:inline>
        </w:drawing>
      </w:r>
    </w:p>
    <w:p>
      <w:pPr>
        <w:pStyle w:val="6"/>
        <w:bidi w:val="0"/>
        <w:rPr>
          <w:rFonts w:hint="default"/>
          <w:lang w:val="en-US" w:eastAsia="zh-CN"/>
        </w:rPr>
      </w:pPr>
      <w:bookmarkStart w:id="360" w:name="_Toc10062"/>
      <w:bookmarkStart w:id="361" w:name="_Toc3640"/>
      <w:r>
        <w:rPr>
          <w:rFonts w:hint="eastAsia"/>
          <w:lang w:val="en-US" w:eastAsia="zh-CN"/>
        </w:rPr>
        <w:t>班长日报管理</w:t>
      </w:r>
      <w:bookmarkEnd w:id="360"/>
      <w:bookmarkEnd w:id="361"/>
    </w:p>
    <w:p>
      <w:pPr>
        <w:pageBreakBefore w:val="0"/>
        <w:widowControl w:val="0"/>
        <w:kinsoku/>
        <w:wordWrap/>
        <w:overflowPunct/>
        <w:topLinePunct w:val="0"/>
        <w:autoSpaceDE/>
        <w:autoSpaceDN/>
        <w:bidi w:val="0"/>
        <w:adjustRightInd w:val="0"/>
        <w:spacing w:after="120" w:line="360" w:lineRule="auto"/>
        <w:ind w:left="480" w:leftChars="200"/>
        <w:jc w:val="both"/>
        <w:textAlignment w:val="baseline"/>
        <w:rPr>
          <w:rFonts w:hint="eastAsia" w:ascii="宋体" w:hAnsi="宋体" w:eastAsia="宋体" w:cs="宋体"/>
          <w:b w:val="0"/>
          <w:bCs w:val="0"/>
          <w:i w:val="0"/>
          <w:iCs w:val="0"/>
          <w:color w:val="000000"/>
          <w:sz w:val="30"/>
          <w:szCs w:val="30"/>
          <w:lang w:val="en-US" w:eastAsia="zh-CN" w:bidi="ar-SA"/>
        </w:rPr>
      </w:pPr>
      <w:r>
        <w:rPr>
          <w:rFonts w:hint="eastAsia" w:ascii="宋体" w:hAnsi="宋体" w:eastAsia="宋体" w:cs="宋体"/>
          <w:b w:val="0"/>
          <w:bCs w:val="0"/>
          <w:i w:val="0"/>
          <w:iCs w:val="0"/>
          <w:color w:val="000000"/>
          <w:sz w:val="30"/>
          <w:szCs w:val="30"/>
          <w:lang w:val="en-US" w:eastAsia="zh-CN" w:bidi="ar-SA"/>
        </w:rPr>
        <w:drawing>
          <wp:inline distT="0" distB="0" distL="114300" distR="114300">
            <wp:extent cx="5177155" cy="3352800"/>
            <wp:effectExtent l="0" t="0" r="4445" b="0"/>
            <wp:docPr id="146" name="图片 54" descr="165459886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4" descr="1654598864293"/>
                    <pic:cNvPicPr>
                      <a:picLocks noChangeAspect="1"/>
                    </pic:cNvPicPr>
                  </pic:nvPicPr>
                  <pic:blipFill>
                    <a:blip r:embed="rId206"/>
                    <a:stretch>
                      <a:fillRect/>
                    </a:stretch>
                  </pic:blipFill>
                  <pic:spPr>
                    <a:xfrm>
                      <a:off x="0" y="0"/>
                      <a:ext cx="5177155" cy="33528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班组长每日选择数据提交报量，QC进行验证，验证完成后再完成界面进行查询。</w:t>
      </w:r>
    </w:p>
    <w:p>
      <w:pPr>
        <w:pStyle w:val="7"/>
        <w:bidi w:val="0"/>
        <w:rPr>
          <w:rFonts w:hint="eastAsia"/>
          <w:lang w:val="en-US" w:eastAsia="zh-CN"/>
        </w:rPr>
      </w:pPr>
      <w:r>
        <w:rPr>
          <w:rFonts w:hint="eastAsia"/>
          <w:lang w:val="en-US" w:eastAsia="zh-CN"/>
        </w:rPr>
        <w:t>风管预制班长日报</w:t>
      </w:r>
    </w:p>
    <w:p>
      <w:pPr>
        <w:bidi w:val="0"/>
        <w:rPr>
          <w:rFonts w:hint="eastAsia"/>
          <w:lang w:val="en-US" w:eastAsia="zh-CN"/>
        </w:rPr>
      </w:pPr>
      <w:r>
        <w:rPr>
          <w:rFonts w:hint="eastAsia"/>
          <w:lang w:val="en-US" w:eastAsia="zh-CN"/>
        </w:rPr>
        <w:t>根据设计信息录入数据显示，在此界面自动显示，子项包含风管预制日报、风管预制QC验证、风管预制日报完成；风管预制日报数据来自设计信息，具有修改、过滤、查询、类型选择（管段预制、支架预制、部件预制）、提交、导出、退回的功能，所有涉及的签名，均采用电子签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center"/>
        <w:textAlignment w:val="auto"/>
        <w:rPr>
          <w:rFonts w:hint="default"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风管预制日报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b w:val="0"/>
          <w:bCs w:val="0"/>
          <w:i w:val="0"/>
          <w:iCs w:val="0"/>
          <w:color w:val="000000"/>
          <w:kern w:val="2"/>
          <w:sz w:val="24"/>
          <w:szCs w:val="24"/>
          <w:lang w:val="en-US" w:eastAsia="zh-CN" w:bidi="ar-SA"/>
        </w:rPr>
      </w:pPr>
      <w:r>
        <w:rPr>
          <w:rFonts w:hint="default" w:ascii="宋体" w:hAnsi="宋体" w:eastAsia="宋体" w:cs="宋体"/>
          <w:b w:val="0"/>
          <w:bCs w:val="0"/>
          <w:i w:val="0"/>
          <w:iCs w:val="0"/>
          <w:color w:val="000000"/>
          <w:kern w:val="2"/>
          <w:sz w:val="24"/>
          <w:szCs w:val="24"/>
          <w:lang w:val="en-US" w:eastAsia="zh-CN" w:bidi="ar-SA"/>
        </w:rPr>
        <w:drawing>
          <wp:inline distT="0" distB="0" distL="114300" distR="114300">
            <wp:extent cx="6063615" cy="3102610"/>
            <wp:effectExtent l="0" t="0" r="13335" b="2540"/>
            <wp:docPr id="150" name="图片 55" descr="165468591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5" descr="1654685911623"/>
                    <pic:cNvPicPr>
                      <a:picLocks noChangeAspect="1"/>
                    </pic:cNvPicPr>
                  </pic:nvPicPr>
                  <pic:blipFill>
                    <a:blip r:embed="rId207"/>
                    <a:stretch>
                      <a:fillRect/>
                    </a:stretch>
                  </pic:blipFill>
                  <pic:spPr>
                    <a:xfrm>
                      <a:off x="0" y="0"/>
                      <a:ext cx="6063615" cy="310261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风管预制QC验证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b w:val="0"/>
          <w:bCs w:val="0"/>
          <w:i w:val="0"/>
          <w:iCs w:val="0"/>
          <w:color w:val="000000"/>
          <w:kern w:val="2"/>
          <w:sz w:val="24"/>
          <w:szCs w:val="24"/>
          <w:lang w:val="en-US" w:eastAsia="zh-CN" w:bidi="ar-SA"/>
        </w:rPr>
      </w:pPr>
      <w:r>
        <w:rPr>
          <w:rFonts w:hint="default" w:ascii="宋体" w:hAnsi="宋体" w:eastAsia="宋体" w:cs="宋体"/>
          <w:b w:val="0"/>
          <w:bCs w:val="0"/>
          <w:i w:val="0"/>
          <w:iCs w:val="0"/>
          <w:color w:val="000000"/>
          <w:kern w:val="2"/>
          <w:sz w:val="24"/>
          <w:szCs w:val="24"/>
          <w:lang w:val="en-US" w:eastAsia="zh-CN" w:bidi="ar-SA"/>
        </w:rPr>
        <w:drawing>
          <wp:inline distT="0" distB="0" distL="114300" distR="114300">
            <wp:extent cx="5878195" cy="4092575"/>
            <wp:effectExtent l="0" t="0" r="8255" b="3175"/>
            <wp:docPr id="143" name="图片 56" descr="165459443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6" descr="1654594433617"/>
                    <pic:cNvPicPr>
                      <a:picLocks noChangeAspect="1"/>
                    </pic:cNvPicPr>
                  </pic:nvPicPr>
                  <pic:blipFill>
                    <a:blip r:embed="rId208"/>
                    <a:stretch>
                      <a:fillRect/>
                    </a:stretch>
                  </pic:blipFill>
                  <pic:spPr>
                    <a:xfrm>
                      <a:off x="0" y="0"/>
                      <a:ext cx="5878195" cy="40925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风管预制日报完成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b w:val="0"/>
          <w:bCs w:val="0"/>
          <w:i w:val="0"/>
          <w:iCs w:val="0"/>
          <w:color w:val="000000"/>
          <w:kern w:val="2"/>
          <w:sz w:val="24"/>
          <w:szCs w:val="24"/>
          <w:lang w:val="en-US" w:eastAsia="zh-CN" w:bidi="ar-SA"/>
        </w:rPr>
      </w:pPr>
      <w:r>
        <w:rPr>
          <w:rFonts w:hint="default" w:ascii="宋体" w:hAnsi="宋体" w:eastAsia="宋体" w:cs="宋体"/>
          <w:b w:val="0"/>
          <w:bCs w:val="0"/>
          <w:i w:val="0"/>
          <w:iCs w:val="0"/>
          <w:color w:val="000000"/>
          <w:kern w:val="2"/>
          <w:sz w:val="24"/>
          <w:szCs w:val="24"/>
          <w:lang w:val="en-US" w:eastAsia="zh-CN" w:bidi="ar-SA"/>
        </w:rPr>
        <w:drawing>
          <wp:inline distT="0" distB="0" distL="114300" distR="114300">
            <wp:extent cx="5988050" cy="3543300"/>
            <wp:effectExtent l="0" t="0" r="12700" b="0"/>
            <wp:docPr id="144" name="图片 57" descr="165468364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7" descr="1654683644277"/>
                    <pic:cNvPicPr>
                      <a:picLocks noChangeAspect="1"/>
                    </pic:cNvPicPr>
                  </pic:nvPicPr>
                  <pic:blipFill>
                    <a:blip r:embed="rId209"/>
                    <a:stretch>
                      <a:fillRect/>
                    </a:stretch>
                  </pic:blipFill>
                  <pic:spPr>
                    <a:xfrm>
                      <a:off x="0" y="0"/>
                      <a:ext cx="5988050" cy="35433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center"/>
        <w:textAlignment w:val="auto"/>
        <w:rPr>
          <w:rFonts w:hint="default"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风管打印模板</w:t>
      </w:r>
    </w:p>
    <w:p>
      <w:pPr>
        <w:pageBreakBefore w:val="0"/>
        <w:kinsoku/>
        <w:wordWrap/>
        <w:overflowPunct/>
        <w:topLinePunct w:val="0"/>
        <w:autoSpaceDE/>
        <w:autoSpaceDN/>
        <w:bidi w:val="0"/>
        <w:spacing w:line="360" w:lineRule="auto"/>
        <w:ind w:firstLine="0" w:firstLineChars="0"/>
        <w:jc w:val="center"/>
        <w:rPr>
          <w:rFonts w:hint="eastAsia" w:ascii="宋体" w:hAnsi="宋体" w:eastAsia="宋体" w:cs="宋体"/>
          <w:b w:val="0"/>
          <w:bCs w:val="0"/>
          <w:i w:val="0"/>
          <w:iCs w:val="0"/>
          <w:color w:val="000000"/>
          <w:sz w:val="30"/>
          <w:szCs w:val="30"/>
          <w:lang w:eastAsia="zh-CN"/>
        </w:rPr>
      </w:pPr>
      <w:r>
        <w:rPr>
          <w:rFonts w:hint="eastAsia" w:ascii="宋体" w:hAnsi="宋体" w:eastAsia="宋体" w:cs="宋体"/>
          <w:b w:val="0"/>
          <w:bCs w:val="0"/>
          <w:i w:val="0"/>
          <w:iCs w:val="0"/>
          <w:color w:val="000000"/>
          <w:sz w:val="30"/>
          <w:szCs w:val="30"/>
          <w:lang w:eastAsia="zh-CN"/>
        </w:rPr>
        <w:drawing>
          <wp:inline distT="0" distB="0" distL="114300" distR="114300">
            <wp:extent cx="5655310" cy="3609340"/>
            <wp:effectExtent l="0" t="0" r="2540" b="10160"/>
            <wp:docPr id="151" name="图片 58" descr="165459729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8" descr="1654597292842"/>
                    <pic:cNvPicPr>
                      <a:picLocks noChangeAspect="1"/>
                    </pic:cNvPicPr>
                  </pic:nvPicPr>
                  <pic:blipFill>
                    <a:blip r:embed="rId210"/>
                    <a:stretch>
                      <a:fillRect/>
                    </a:stretch>
                  </pic:blipFill>
                  <pic:spPr>
                    <a:xfrm>
                      <a:off x="0" y="0"/>
                      <a:ext cx="5655310" cy="3609340"/>
                    </a:xfrm>
                    <a:prstGeom prst="rect">
                      <a:avLst/>
                    </a:prstGeom>
                    <a:noFill/>
                    <a:ln>
                      <a:noFill/>
                    </a:ln>
                  </pic:spPr>
                </pic:pic>
              </a:graphicData>
            </a:graphic>
          </wp:inline>
        </w:drawing>
      </w:r>
    </w:p>
    <w:p>
      <w:pPr>
        <w:pageBreakBefore w:val="0"/>
        <w:kinsoku/>
        <w:wordWrap/>
        <w:overflowPunct/>
        <w:topLinePunct w:val="0"/>
        <w:autoSpaceDE/>
        <w:autoSpaceDN/>
        <w:bidi w:val="0"/>
        <w:spacing w:line="360" w:lineRule="auto"/>
        <w:ind w:firstLine="0" w:firstLineChars="0"/>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支架打印模板</w:t>
      </w:r>
    </w:p>
    <w:p>
      <w:pPr>
        <w:pageBreakBefore w:val="0"/>
        <w:kinsoku/>
        <w:wordWrap/>
        <w:overflowPunct/>
        <w:topLinePunct w:val="0"/>
        <w:autoSpaceDE/>
        <w:autoSpaceDN/>
        <w:bidi w:val="0"/>
        <w:spacing w:line="360" w:lineRule="auto"/>
        <w:ind w:firstLine="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715635" cy="3609975"/>
            <wp:effectExtent l="0" t="0" r="18415" b="9525"/>
            <wp:docPr id="163" name="图片 59" descr="1654597985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9" descr="1654597985837"/>
                    <pic:cNvPicPr>
                      <a:picLocks noChangeAspect="1"/>
                    </pic:cNvPicPr>
                  </pic:nvPicPr>
                  <pic:blipFill>
                    <a:blip r:embed="rId211"/>
                    <a:stretch>
                      <a:fillRect/>
                    </a:stretch>
                  </pic:blipFill>
                  <pic:spPr>
                    <a:xfrm>
                      <a:off x="0" y="0"/>
                      <a:ext cx="5715635" cy="3609975"/>
                    </a:xfrm>
                    <a:prstGeom prst="rect">
                      <a:avLst/>
                    </a:prstGeom>
                    <a:noFill/>
                    <a:ln>
                      <a:noFill/>
                    </a:ln>
                  </pic:spPr>
                </pic:pic>
              </a:graphicData>
            </a:graphic>
          </wp:inline>
        </w:drawing>
      </w:r>
    </w:p>
    <w:p>
      <w:pPr>
        <w:pageBreakBefore w:val="0"/>
        <w:kinsoku/>
        <w:wordWrap/>
        <w:overflowPunct/>
        <w:topLinePunct w:val="0"/>
        <w:autoSpaceDE/>
        <w:autoSpaceDN/>
        <w:bidi w:val="0"/>
        <w:spacing w:line="360" w:lineRule="auto"/>
        <w:ind w:firstLine="0" w:firstLineChars="0"/>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部件打印模板</w:t>
      </w:r>
    </w:p>
    <w:p>
      <w:pPr>
        <w:pageBreakBefore w:val="0"/>
        <w:kinsoku/>
        <w:wordWrap/>
        <w:overflowPunct/>
        <w:topLinePunct w:val="0"/>
        <w:autoSpaceDE/>
        <w:autoSpaceDN/>
        <w:bidi w:val="0"/>
        <w:spacing w:line="360" w:lineRule="auto"/>
        <w:ind w:firstLine="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588000" cy="3568700"/>
            <wp:effectExtent l="0" t="0" r="12700" b="12700"/>
            <wp:docPr id="147" name="图片 60" descr="1654598216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0" descr="1654598216130"/>
                    <pic:cNvPicPr>
                      <a:picLocks noChangeAspect="1"/>
                    </pic:cNvPicPr>
                  </pic:nvPicPr>
                  <pic:blipFill>
                    <a:blip r:embed="rId212"/>
                    <a:stretch>
                      <a:fillRect/>
                    </a:stretch>
                  </pic:blipFill>
                  <pic:spPr>
                    <a:xfrm>
                      <a:off x="0" y="0"/>
                      <a:ext cx="5588000" cy="356870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风管安装班长日报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default"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根据设计信息录入数据显示，在此界面自动显示，子项包含风管安装日报、风管安装QC验证、风管安装日报完成；风管安装日报数据来自设计信息，具有修改、过滤、查询、类型选择（管段安装、支架安装、部件安装）、提交、导出、退回的功能，所有涉及的签名，均采用电子签名，模板参照风管预制班长日报。</w:t>
      </w:r>
    </w:p>
    <w:p>
      <w:pPr>
        <w:pStyle w:val="7"/>
        <w:bidi w:val="0"/>
        <w:rPr>
          <w:rFonts w:hint="eastAsia"/>
          <w:lang w:val="en-US" w:eastAsia="zh-CN"/>
        </w:rPr>
      </w:pPr>
      <w:r>
        <w:rPr>
          <w:rFonts w:hint="eastAsia"/>
          <w:lang w:val="en-US" w:eastAsia="zh-CN"/>
        </w:rPr>
        <w:t>通风保温班长日报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根据设计信息录入数据显示，在此界面自动显示，子项包含通风保温预制日报、通风保温预制QC验证、通风保温预制日报完成、通风保温安装日报、通风保温安装QC验证、通风保温安装日报完成；日报数据来自设计信息，具有修改、过滤、查询、类型选择、提交、导出、退回的功能，所有涉及的签名，均采用电子签名，模板参照风管预制班长日报。</w:t>
      </w:r>
    </w:p>
    <w:p>
      <w:pPr>
        <w:pStyle w:val="7"/>
        <w:bidi w:val="0"/>
        <w:rPr>
          <w:rFonts w:hint="eastAsia"/>
          <w:lang w:val="en-US" w:eastAsia="zh-CN"/>
        </w:rPr>
      </w:pPr>
      <w:r>
        <w:rPr>
          <w:rFonts w:hint="eastAsia"/>
          <w:lang w:val="en-US" w:eastAsia="zh-CN"/>
        </w:rPr>
        <w:t>防火包覆班长日报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根据设计信息录入数据显示，在此界面自动显示，子项包含防火包覆预制日报、防火包覆预制QC验证、防火包覆预制日报完成、防火包覆安装日报、防火包覆安装QC验证、防火包覆安装日报完成；日报数据来自设计信息，具有修改、过滤、查询、类型选择、提交、导出、退回的功能，所有涉及的签名，均采用电子签名，模板参照风管预制班长日报。</w:t>
      </w:r>
    </w:p>
    <w:p>
      <w:pPr>
        <w:pStyle w:val="7"/>
        <w:bidi w:val="0"/>
        <w:rPr>
          <w:rFonts w:hint="eastAsia"/>
          <w:lang w:val="en-US" w:eastAsia="zh-CN"/>
        </w:rPr>
      </w:pPr>
      <w:r>
        <w:rPr>
          <w:rFonts w:hint="eastAsia"/>
          <w:lang w:val="en-US" w:eastAsia="zh-CN"/>
        </w:rPr>
        <w:t>通风设备班长日报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根据设计信息录入数据显示，在此界面自动显示，子项包含通风设备安装日报、通风设备安装QC验证、通风设备安装日报完成；日报数据来自设计信息，具有修改、过滤、查询、类型选择、提交、导出、退回的功能，所有涉及的签名，均采用电子签名，模板参照风管预制班长日报。</w:t>
      </w:r>
    </w:p>
    <w:p>
      <w:pPr>
        <w:keepNext/>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center"/>
        <w:textAlignment w:val="auto"/>
        <w:rPr>
          <w:rFonts w:hint="default"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设备打印模板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b w:val="0"/>
          <w:bCs w:val="0"/>
          <w:i w:val="0"/>
          <w:iCs w:val="0"/>
          <w:color w:val="000000"/>
          <w:kern w:val="2"/>
          <w:sz w:val="24"/>
          <w:szCs w:val="24"/>
          <w:lang w:val="en-US" w:eastAsia="zh-CN" w:bidi="ar-SA"/>
        </w:rPr>
      </w:pPr>
      <w:r>
        <w:rPr>
          <w:rFonts w:hint="default" w:ascii="宋体" w:hAnsi="宋体" w:eastAsia="宋体" w:cs="宋体"/>
          <w:b w:val="0"/>
          <w:bCs w:val="0"/>
          <w:i w:val="0"/>
          <w:iCs w:val="0"/>
          <w:color w:val="000000"/>
          <w:kern w:val="2"/>
          <w:sz w:val="24"/>
          <w:szCs w:val="24"/>
          <w:lang w:val="en-US" w:eastAsia="zh-CN" w:bidi="ar-SA"/>
        </w:rPr>
        <w:drawing>
          <wp:inline distT="0" distB="0" distL="114300" distR="114300">
            <wp:extent cx="5572760" cy="3978910"/>
            <wp:effectExtent l="0" t="0" r="8890" b="2540"/>
            <wp:docPr id="153" name="图片 61" descr="165468569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1" descr="1654685691063"/>
                    <pic:cNvPicPr>
                      <a:picLocks noChangeAspect="1"/>
                    </pic:cNvPicPr>
                  </pic:nvPicPr>
                  <pic:blipFill>
                    <a:blip r:embed="rId213"/>
                    <a:stretch>
                      <a:fillRect/>
                    </a:stretch>
                  </pic:blipFill>
                  <pic:spPr>
                    <a:xfrm>
                      <a:off x="0" y="0"/>
                      <a:ext cx="5572760" cy="397891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班长日志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功能需求：新增、删除、修改、打印、过滤、提交、审核、批准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default"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字段需求：参考模板进行编写说明。</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center"/>
        <w:textAlignment w:val="auto"/>
        <w:rPr>
          <w:rFonts w:hint="eastAsia"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日志模板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b w:val="0"/>
          <w:bCs w:val="0"/>
          <w:i w:val="0"/>
          <w:iCs w:val="0"/>
          <w:color w:val="000000"/>
          <w:kern w:val="2"/>
          <w:sz w:val="24"/>
          <w:szCs w:val="24"/>
          <w:lang w:val="en-US" w:eastAsia="zh-CN" w:bidi="ar-SA"/>
        </w:rPr>
      </w:pPr>
      <w:r>
        <w:rPr>
          <w:rFonts w:hint="default" w:ascii="宋体" w:hAnsi="宋体" w:eastAsia="宋体" w:cs="宋体"/>
          <w:b w:val="0"/>
          <w:bCs w:val="0"/>
          <w:i w:val="0"/>
          <w:iCs w:val="0"/>
          <w:color w:val="000000"/>
          <w:kern w:val="2"/>
          <w:sz w:val="24"/>
          <w:szCs w:val="24"/>
          <w:lang w:val="en-US" w:eastAsia="zh-CN" w:bidi="ar-SA"/>
        </w:rPr>
        <w:drawing>
          <wp:inline distT="0" distB="0" distL="114300" distR="114300">
            <wp:extent cx="5563235" cy="4648200"/>
            <wp:effectExtent l="0" t="0" r="18415" b="0"/>
            <wp:docPr id="148" name="图片 62" descr="165468850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2" descr="1654688507930"/>
                    <pic:cNvPicPr>
                      <a:picLocks noChangeAspect="1"/>
                    </pic:cNvPicPr>
                  </pic:nvPicPr>
                  <pic:blipFill>
                    <a:blip r:embed="rId214"/>
                    <a:stretch>
                      <a:fillRect/>
                    </a:stretch>
                  </pic:blipFill>
                  <pic:spPr>
                    <a:xfrm>
                      <a:off x="0" y="0"/>
                      <a:ext cx="5563235" cy="464820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施工班组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default"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所有需要选择施工班组的字段选项的数据均来自此。</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功能需求：新增、删除、修改、打印、提交、审核、批准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default"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字段需求：单位简称、所属部门、班组名称、班组长名称、联系方式、录入人、录入时间。</w:t>
      </w:r>
    </w:p>
    <w:p>
      <w:pPr>
        <w:pStyle w:val="6"/>
        <w:bidi w:val="0"/>
        <w:rPr>
          <w:rFonts w:hint="default"/>
          <w:lang w:val="en-US" w:eastAsia="zh-CN"/>
        </w:rPr>
      </w:pPr>
      <w:bookmarkStart w:id="362" w:name="_Toc18473"/>
      <w:bookmarkStart w:id="363" w:name="_Toc20190"/>
      <w:r>
        <w:rPr>
          <w:rFonts w:hint="eastAsia"/>
          <w:lang w:val="en-US" w:eastAsia="zh-CN"/>
        </w:rPr>
        <w:t>成品管理</w:t>
      </w:r>
      <w:bookmarkEnd w:id="362"/>
      <w:bookmarkEnd w:id="363"/>
    </w:p>
    <w:p>
      <w:pPr>
        <w:pageBreakBefore w:val="0"/>
        <w:kinsoku/>
        <w:wordWrap/>
        <w:overflowPunct/>
        <w:topLinePunct w:val="0"/>
        <w:autoSpaceDE/>
        <w:autoSpaceDN/>
        <w:bidi w:val="0"/>
        <w:spacing w:line="360" w:lineRule="auto"/>
        <w:ind w:firstLine="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3095625" cy="2352675"/>
            <wp:effectExtent l="0" t="0" r="9525" b="9525"/>
            <wp:docPr id="158" name="图片 63" descr="165483964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3" descr="1654839640925"/>
                    <pic:cNvPicPr>
                      <a:picLocks noChangeAspect="1"/>
                    </pic:cNvPicPr>
                  </pic:nvPicPr>
                  <pic:blipFill>
                    <a:blip r:embed="rId215"/>
                    <a:stretch>
                      <a:fillRect/>
                    </a:stretch>
                  </pic:blipFill>
                  <pic:spPr>
                    <a:xfrm>
                      <a:off x="0" y="0"/>
                      <a:ext cx="3095625" cy="235267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成品入库</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根据班长日报预制情况将预制已完成信息，在此界面自动显示。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功能：过滤、查询、类型（风管、支架）、入库</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default"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字段：序号、图册、图纸号、厂房、系统、房间、管段号/支架号、预制完成时间。</w:t>
      </w:r>
    </w:p>
    <w:p>
      <w:pPr>
        <w:pStyle w:val="7"/>
        <w:bidi w:val="0"/>
        <w:rPr>
          <w:rFonts w:hint="default"/>
          <w:lang w:val="en-US" w:eastAsia="zh-CN"/>
        </w:rPr>
      </w:pPr>
      <w:r>
        <w:rPr>
          <w:rFonts w:hint="eastAsia"/>
          <w:lang w:val="en-US" w:eastAsia="zh-CN"/>
        </w:rPr>
        <w:t>成品出库</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根据成品已入库信息，在此界面自动显示。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default"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功能：过滤、查询、类型（风管、支架）、出库、退回</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default" w:ascii="Calibri" w:hAnsi="Calibri" w:eastAsia="宋体" w:cs="Times New Roman"/>
          <w:kern w:val="2"/>
          <w:sz w:val="21"/>
          <w:szCs w:val="22"/>
          <w:lang w:val="en-US" w:eastAsia="zh-CN" w:bidi="ar-SA"/>
        </w:rPr>
      </w:pPr>
      <w:r>
        <w:rPr>
          <w:rFonts w:hint="eastAsia" w:ascii="宋体" w:hAnsi="宋体" w:eastAsia="宋体" w:cs="宋体"/>
          <w:b w:val="0"/>
          <w:bCs w:val="0"/>
          <w:i w:val="0"/>
          <w:iCs w:val="0"/>
          <w:color w:val="000000"/>
          <w:kern w:val="2"/>
          <w:sz w:val="24"/>
          <w:szCs w:val="24"/>
          <w:lang w:val="en-US" w:eastAsia="zh-CN" w:bidi="ar-SA"/>
        </w:rPr>
        <w:t>字段：序号、图册、图纸号、厂房、系统、房间、管段号/支架号、预制完成时间、入库时间。</w:t>
      </w:r>
    </w:p>
    <w:p>
      <w:pPr>
        <w:pStyle w:val="7"/>
        <w:bidi w:val="0"/>
        <w:rPr>
          <w:rFonts w:hint="default"/>
          <w:lang w:val="en-US" w:eastAsia="zh-CN"/>
        </w:rPr>
      </w:pPr>
      <w:r>
        <w:rPr>
          <w:rFonts w:hint="eastAsia"/>
          <w:lang w:val="en-US" w:eastAsia="zh-CN"/>
        </w:rPr>
        <w:t>出入库查询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根据成品出入库信息，在此界面自动显示。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default"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功能：过滤、查询、导出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default" w:ascii="Calibri" w:hAnsi="Calibri" w:eastAsia="宋体" w:cs="Times New Roman"/>
          <w:kern w:val="2"/>
          <w:sz w:val="21"/>
          <w:szCs w:val="22"/>
          <w:lang w:val="en-US" w:eastAsia="zh-CN" w:bidi="ar-SA"/>
        </w:rPr>
      </w:pPr>
      <w:r>
        <w:rPr>
          <w:rFonts w:hint="eastAsia" w:ascii="宋体" w:hAnsi="宋体" w:eastAsia="宋体" w:cs="宋体"/>
          <w:b w:val="0"/>
          <w:bCs w:val="0"/>
          <w:i w:val="0"/>
          <w:iCs w:val="0"/>
          <w:color w:val="000000"/>
          <w:kern w:val="2"/>
          <w:sz w:val="24"/>
          <w:szCs w:val="24"/>
          <w:lang w:val="en-US" w:eastAsia="zh-CN" w:bidi="ar-SA"/>
        </w:rPr>
        <w:t>字段：序号、图册、图纸号、厂房、系统、房间、管段号/支架号、入库时间、出库时间。</w:t>
      </w:r>
    </w:p>
    <w:p>
      <w:pPr>
        <w:pStyle w:val="6"/>
        <w:bidi w:val="0"/>
        <w:rPr>
          <w:rFonts w:hint="default"/>
          <w:lang w:val="en-US" w:eastAsia="zh-CN"/>
        </w:rPr>
      </w:pPr>
      <w:bookmarkStart w:id="364" w:name="_Toc1607"/>
      <w:bookmarkStart w:id="365" w:name="_Toc16421"/>
      <w:r>
        <w:rPr>
          <w:rFonts w:hint="eastAsia"/>
          <w:lang w:val="en-US" w:eastAsia="zh-CN"/>
        </w:rPr>
        <w:t>日常办公</w:t>
      </w:r>
      <w:bookmarkEnd w:id="364"/>
      <w:bookmarkEnd w:id="365"/>
    </w:p>
    <w:p>
      <w:pPr>
        <w:pStyle w:val="7"/>
        <w:bidi w:val="0"/>
        <w:rPr>
          <w:rFonts w:hint="default"/>
          <w:lang w:val="en-US" w:eastAsia="zh-CN"/>
        </w:rPr>
      </w:pPr>
      <w:r>
        <w:rPr>
          <w:rFonts w:hint="eastAsia"/>
          <w:lang w:val="en-US" w:eastAsia="zh-CN"/>
        </w:rPr>
        <w:t>施工方案</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将本专业的施工方案显示在此处，同时能够进行编写、审核、批准、各部门联签，满足无纸化办公，方案编写采用单独的界面进行，也可以将方案导入。</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功能：新建、报审、校对、审核、批准、联签、退回、打印、导出、保存、过滤、查询</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字段：文件名称、版本、状态、修订-评语、编制、审核、批准人、日期、文件编码、文件类型、文件分类、技密级别、所属专业、发布单位、编制部门、适用范围、内部标识码，页数。</w:t>
      </w:r>
    </w:p>
    <w:p>
      <w:pPr>
        <w:pStyle w:val="7"/>
        <w:bidi w:val="0"/>
        <w:rPr>
          <w:rFonts w:hint="default"/>
          <w:lang w:val="en-US" w:eastAsia="zh-CN"/>
        </w:rPr>
      </w:pPr>
      <w:r>
        <w:rPr>
          <w:rFonts w:hint="eastAsia"/>
          <w:lang w:val="en-US" w:eastAsia="zh-CN"/>
        </w:rPr>
        <w:t>主质量计划清单</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jc w:val="both"/>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将本专业质量计划管理模块已生效的最新版显示此处。</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jc w:val="both"/>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功能：过滤、查询；</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jc w:val="both"/>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字段：计划名称、内部编码、编码、版本、机组、工作包、质保等级、规范等级、专业名称、编制部门、编制人、发布时间。</w:t>
      </w:r>
    </w:p>
    <w:p>
      <w:pPr>
        <w:pStyle w:val="7"/>
        <w:bidi w:val="0"/>
        <w:rPr>
          <w:rFonts w:hint="default"/>
          <w:lang w:val="en-US" w:eastAsia="zh-CN"/>
        </w:rPr>
      </w:pPr>
      <w:r>
        <w:rPr>
          <w:rFonts w:hint="eastAsia"/>
          <w:lang w:val="en-US" w:eastAsia="zh-CN"/>
        </w:rPr>
        <w:t>效能工作管理</w:t>
      </w:r>
    </w:p>
    <w:p>
      <w:pPr>
        <w:pStyle w:val="8"/>
        <w:bidi w:val="0"/>
        <w:rPr>
          <w:rFonts w:hint="eastAsia"/>
          <w:lang w:val="en-US" w:eastAsia="zh-CN"/>
        </w:rPr>
      </w:pPr>
      <w:r>
        <w:rPr>
          <w:rFonts w:hint="eastAsia"/>
          <w:lang w:val="en-US" w:eastAsia="zh-CN"/>
        </w:rPr>
        <w:t>生产管理室</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由生产室管理人员进行周任务、月任务发布。</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功能：新增、修改、删除、导出、附件；</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字段：主题、开始时间、截止时间、状态、完成率、优先级、执行人、备注。</w:t>
      </w:r>
    </w:p>
    <w:p>
      <w:pPr>
        <w:pStyle w:val="8"/>
        <w:bidi w:val="0"/>
        <w:rPr>
          <w:rFonts w:hint="default"/>
          <w:lang w:val="en-US" w:eastAsia="zh-CN"/>
        </w:rPr>
      </w:pPr>
      <w:r>
        <w:rPr>
          <w:rFonts w:hint="eastAsia"/>
          <w:lang w:val="en-US" w:eastAsia="zh-CN"/>
        </w:rPr>
        <w:t>技术支持室</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由生产室管理人员进行周任务、月任务发布。</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功能：新增、修改、删除、导出、附件；</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字段：主题、开始时间、截止时间、状态、完成率、优先级、执行人、备注。</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预制流程</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348605" cy="3018790"/>
            <wp:effectExtent l="0" t="0" r="4445" b="10160"/>
            <wp:docPr id="166" name="图片 64" descr="165512068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4" descr="1655120689498"/>
                    <pic:cNvPicPr>
                      <a:picLocks noChangeAspect="1"/>
                    </pic:cNvPicPr>
                  </pic:nvPicPr>
                  <pic:blipFill>
                    <a:blip r:embed="rId216"/>
                    <a:stretch>
                      <a:fillRect/>
                    </a:stretch>
                  </pic:blipFill>
                  <pic:spPr>
                    <a:xfrm>
                      <a:off x="0" y="0"/>
                      <a:ext cx="5348605" cy="301879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安装流程</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511800" cy="4051300"/>
            <wp:effectExtent l="0" t="0" r="12700" b="6350"/>
            <wp:docPr id="160" name="图片 65" descr="165517634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5" descr="1655176349206"/>
                    <pic:cNvPicPr>
                      <a:picLocks noChangeAspect="1"/>
                    </pic:cNvPicPr>
                  </pic:nvPicPr>
                  <pic:blipFill>
                    <a:blip r:embed="rId217"/>
                    <a:stretch>
                      <a:fillRect/>
                    </a:stretch>
                  </pic:blipFill>
                  <pic:spPr>
                    <a:xfrm>
                      <a:off x="0" y="0"/>
                      <a:ext cx="5511800" cy="4051300"/>
                    </a:xfrm>
                    <a:prstGeom prst="rect">
                      <a:avLst/>
                    </a:prstGeom>
                    <a:noFill/>
                    <a:ln>
                      <a:noFill/>
                    </a:ln>
                  </pic:spPr>
                </pic:pic>
              </a:graphicData>
            </a:graphic>
          </wp:inline>
        </w:drawing>
      </w:r>
    </w:p>
    <w:p>
      <w:pPr>
        <w:pageBreakBefore w:val="0"/>
        <w:kinsoku/>
        <w:wordWrap/>
        <w:overflowPunct/>
        <w:topLinePunct w:val="0"/>
        <w:autoSpaceDE/>
        <w:autoSpaceDN/>
        <w:bidi w:val="0"/>
        <w:spacing w:line="360" w:lineRule="auto"/>
        <w:ind w:left="0" w:leftChars="0" w:firstLine="0" w:firstLineChars="0"/>
        <w:rPr>
          <w:rFonts w:hint="default"/>
          <w:lang w:val="en-US" w:eastAsia="zh-CN"/>
        </w:rPr>
      </w:pPr>
    </w:p>
    <w:p>
      <w:pPr>
        <w:pStyle w:val="5"/>
        <w:pageBreakBefore w:val="0"/>
        <w:numPr>
          <w:ilvl w:val="0"/>
          <w:numId w:val="190"/>
        </w:numPr>
        <w:kinsoku/>
        <w:wordWrap/>
        <w:overflowPunct/>
        <w:topLinePunct w:val="0"/>
        <w:autoSpaceDE/>
        <w:autoSpaceDN/>
        <w:bidi w:val="0"/>
        <w:spacing w:line="360" w:lineRule="auto"/>
        <w:ind w:left="0" w:leftChars="0" w:firstLine="0" w:firstLineChars="0"/>
        <w:rPr>
          <w:rFonts w:hint="eastAsia"/>
          <w:lang w:val="en-US" w:eastAsia="zh-CN"/>
        </w:rPr>
      </w:pPr>
      <w:bookmarkStart w:id="366" w:name="_Toc18611"/>
      <w:r>
        <w:rPr>
          <w:rFonts w:hint="eastAsia"/>
          <w:lang w:val="en-US" w:eastAsia="zh-CN"/>
        </w:rPr>
        <w:t>保温管理</w:t>
      </w:r>
      <w:bookmarkEnd w:id="366"/>
    </w:p>
    <w:p>
      <w:pPr>
        <w:pStyle w:val="5"/>
        <w:pageBreakBefore w:val="0"/>
        <w:numPr>
          <w:ilvl w:val="0"/>
          <w:numId w:val="197"/>
        </w:numPr>
        <w:kinsoku/>
        <w:wordWrap/>
        <w:overflowPunct/>
        <w:topLinePunct w:val="0"/>
        <w:autoSpaceDE/>
        <w:autoSpaceDN/>
        <w:bidi w:val="0"/>
        <w:spacing w:line="360" w:lineRule="auto"/>
        <w:rPr>
          <w:rFonts w:hint="eastAsia"/>
          <w:lang w:val="en-US" w:eastAsia="zh-CN"/>
        </w:rPr>
      </w:pPr>
      <w:bookmarkStart w:id="367" w:name="_Toc9088"/>
      <w:bookmarkStart w:id="368" w:name="_Toc30647"/>
      <w:r>
        <w:rPr>
          <w:rFonts w:hint="eastAsia"/>
          <w:lang w:val="en-US" w:eastAsia="zh-CN"/>
        </w:rPr>
        <w:t>系统功能</w:t>
      </w:r>
      <w:bookmarkEnd w:id="367"/>
      <w:bookmarkEnd w:id="368"/>
    </w:p>
    <w:p>
      <w:pPr>
        <w:pStyle w:val="6"/>
        <w:pageBreakBefore w:val="0"/>
        <w:kinsoku/>
        <w:wordWrap/>
        <w:overflowPunct/>
        <w:topLinePunct w:val="0"/>
        <w:autoSpaceDE/>
        <w:autoSpaceDN/>
        <w:bidi w:val="0"/>
        <w:spacing w:line="360" w:lineRule="auto"/>
        <w:rPr>
          <w:rFonts w:hint="eastAsia"/>
          <w:lang w:val="en-US" w:eastAsia="zh-CN"/>
        </w:rPr>
      </w:pPr>
      <w:bookmarkStart w:id="369" w:name="_Toc529"/>
      <w:bookmarkStart w:id="370" w:name="_Toc28022"/>
      <w:r>
        <w:rPr>
          <w:rFonts w:hint="eastAsia"/>
          <w:lang w:val="en-US" w:eastAsia="zh-CN"/>
        </w:rPr>
        <w:t>功能模块结构图</w:t>
      </w:r>
      <w:bookmarkEnd w:id="369"/>
      <w:bookmarkEnd w:id="370"/>
    </w:p>
    <w:p>
      <w:pPr>
        <w:pageBreakBefore w:val="0"/>
        <w:kinsoku/>
        <w:wordWrap/>
        <w:overflowPunct/>
        <w:topLinePunct w:val="0"/>
        <w:autoSpaceDE/>
        <w:autoSpaceDN/>
        <w:bidi w:val="0"/>
        <w:spacing w:line="360" w:lineRule="auto"/>
        <w:ind w:firstLine="0" w:firstLineChars="0"/>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5898515" cy="2376170"/>
            <wp:effectExtent l="0" t="0" r="6985" b="5080"/>
            <wp:docPr id="222" name="图片 66" descr="165568909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6" descr="1655689097374"/>
                    <pic:cNvPicPr>
                      <a:picLocks noChangeAspect="1"/>
                    </pic:cNvPicPr>
                  </pic:nvPicPr>
                  <pic:blipFill>
                    <a:blip r:embed="rId218"/>
                    <a:stretch>
                      <a:fillRect/>
                    </a:stretch>
                  </pic:blipFill>
                  <pic:spPr>
                    <a:xfrm>
                      <a:off x="0" y="0"/>
                      <a:ext cx="5898515" cy="2376170"/>
                    </a:xfrm>
                    <a:prstGeom prst="rect">
                      <a:avLst/>
                    </a:prstGeom>
                    <a:noFill/>
                    <a:ln>
                      <a:noFill/>
                    </a:ln>
                  </pic:spPr>
                </pic:pic>
              </a:graphicData>
            </a:graphic>
          </wp:inline>
        </w:drawing>
      </w:r>
    </w:p>
    <w:p>
      <w:pPr>
        <w:pStyle w:val="6"/>
        <w:pageBreakBefore w:val="0"/>
        <w:kinsoku/>
        <w:wordWrap/>
        <w:overflowPunct/>
        <w:topLinePunct w:val="0"/>
        <w:autoSpaceDE/>
        <w:autoSpaceDN/>
        <w:bidi w:val="0"/>
        <w:spacing w:line="360" w:lineRule="auto"/>
        <w:rPr>
          <w:rFonts w:hint="eastAsia"/>
          <w:lang w:val="en-US" w:eastAsia="zh-CN"/>
        </w:rPr>
      </w:pPr>
      <w:bookmarkStart w:id="371" w:name="_Toc25861"/>
      <w:bookmarkStart w:id="372" w:name="_Toc211654620"/>
      <w:bookmarkStart w:id="373" w:name="_Toc197231705"/>
      <w:bookmarkStart w:id="374" w:name="_Toc2174"/>
      <w:bookmarkStart w:id="375" w:name="_Toc121890830"/>
      <w:r>
        <w:rPr>
          <w:rFonts w:hint="eastAsia"/>
          <w:lang w:val="en-US" w:eastAsia="zh-CN"/>
        </w:rPr>
        <w:t>模块需求</w:t>
      </w:r>
      <w:bookmarkEnd w:id="371"/>
      <w:bookmarkEnd w:id="372"/>
      <w:bookmarkEnd w:id="373"/>
      <w:bookmarkEnd w:id="374"/>
      <w:bookmarkEnd w:id="375"/>
    </w:p>
    <w:p>
      <w:pPr>
        <w:pageBreakBefore w:val="0"/>
        <w:widowControl/>
        <w:numPr>
          <w:ilvl w:val="0"/>
          <w:numId w:val="198"/>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highlight w:val="none"/>
        </w:rPr>
      </w:pPr>
      <w:r>
        <w:rPr>
          <w:rFonts w:hint="eastAsia" w:ascii="Times New Roman" w:hAnsi="Times New Roman" w:eastAsia="宋体" w:cs="Times New Roman"/>
          <w:highlight w:val="none"/>
          <w:lang w:val="en-US" w:eastAsia="zh-CN"/>
        </w:rPr>
        <w:t>保温基础信息：基础数据库；</w:t>
      </w:r>
    </w:p>
    <w:p>
      <w:pPr>
        <w:pageBreakBefore w:val="0"/>
        <w:widowControl/>
        <w:numPr>
          <w:ilvl w:val="0"/>
          <w:numId w:val="198"/>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highlight w:val="none"/>
        </w:rPr>
      </w:pPr>
      <w:r>
        <w:rPr>
          <w:rFonts w:hint="eastAsia" w:ascii="Times New Roman" w:hAnsi="Times New Roman" w:eastAsia="宋体" w:cs="Times New Roman"/>
          <w:highlight w:val="none"/>
          <w:lang w:val="en-US" w:eastAsia="zh-CN"/>
        </w:rPr>
        <w:t>施工信息管理</w:t>
      </w:r>
      <w:r>
        <w:rPr>
          <w:rFonts w:hint="eastAsia" w:ascii="Times New Roman" w:hAnsi="Times New Roman" w:eastAsia="宋体" w:cs="Times New Roman"/>
          <w:highlight w:val="none"/>
        </w:rPr>
        <w:t>：</w:t>
      </w:r>
      <w:r>
        <w:rPr>
          <w:rFonts w:hint="eastAsia" w:ascii="Times New Roman" w:hAnsi="Times New Roman" w:eastAsia="宋体" w:cs="Times New Roman"/>
          <w:highlight w:val="none"/>
          <w:lang w:val="en-US" w:eastAsia="zh-CN"/>
        </w:rPr>
        <w:t>功能用于设计量偏差大、预制错误、新堆型、民用、BOP厂房、后期数据分析时使用</w:t>
      </w:r>
      <w:r>
        <w:rPr>
          <w:rFonts w:hint="eastAsia" w:ascii="Times New Roman" w:hAnsi="Times New Roman" w:eastAsia="宋体" w:cs="Times New Roman"/>
          <w:highlight w:val="none"/>
        </w:rPr>
        <w:t>。</w:t>
      </w:r>
    </w:p>
    <w:p>
      <w:pPr>
        <w:pageBreakBefore w:val="0"/>
        <w:widowControl/>
        <w:numPr>
          <w:ilvl w:val="0"/>
          <w:numId w:val="198"/>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highlight w:val="none"/>
        </w:rPr>
      </w:pPr>
      <w:r>
        <w:rPr>
          <w:rFonts w:hint="eastAsia" w:ascii="Times New Roman" w:hAnsi="Times New Roman" w:eastAsia="宋体" w:cs="Times New Roman"/>
          <w:highlight w:val="none"/>
          <w:lang w:val="en-US" w:eastAsia="zh-CN"/>
        </w:rPr>
        <w:t>工程量管理：点值结算、实体工程量两种方式，适用于各大项目。</w:t>
      </w:r>
    </w:p>
    <w:p>
      <w:pPr>
        <w:pageBreakBefore w:val="0"/>
        <w:widowControl/>
        <w:numPr>
          <w:ilvl w:val="0"/>
          <w:numId w:val="198"/>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highlight w:val="none"/>
        </w:rPr>
      </w:pPr>
      <w:r>
        <w:rPr>
          <w:rFonts w:hint="eastAsia" w:ascii="Times New Roman" w:hAnsi="Times New Roman" w:eastAsia="宋体" w:cs="Times New Roman"/>
          <w:highlight w:val="none"/>
          <w:lang w:val="en-US" w:eastAsia="zh-CN"/>
        </w:rPr>
        <w:t>委托管理：用于拆除需要进行委托施工的管理。</w:t>
      </w:r>
    </w:p>
    <w:p>
      <w:pPr>
        <w:pageBreakBefore w:val="0"/>
        <w:widowControl/>
        <w:numPr>
          <w:ilvl w:val="0"/>
          <w:numId w:val="198"/>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highlight w:val="none"/>
        </w:rPr>
      </w:pPr>
      <w:r>
        <w:rPr>
          <w:rFonts w:hint="eastAsia" w:ascii="Times New Roman" w:hAnsi="Times New Roman" w:eastAsia="宋体" w:cs="Times New Roman"/>
          <w:highlight w:val="none"/>
        </w:rPr>
        <w:t>计划管理：对通风管道预制安装六级计划、通风管道保温预制安装六级计划的管理。</w:t>
      </w:r>
    </w:p>
    <w:p>
      <w:pPr>
        <w:pageBreakBefore w:val="0"/>
        <w:widowControl/>
        <w:numPr>
          <w:ilvl w:val="0"/>
          <w:numId w:val="198"/>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highlight w:val="none"/>
        </w:rPr>
      </w:pPr>
      <w:r>
        <w:rPr>
          <w:rFonts w:hint="eastAsia" w:ascii="Times New Roman" w:hAnsi="Times New Roman" w:eastAsia="宋体" w:cs="Times New Roman"/>
          <w:highlight w:val="none"/>
        </w:rPr>
        <w:t>进度管理：对</w:t>
      </w:r>
      <w:r>
        <w:rPr>
          <w:rFonts w:hint="eastAsia" w:ascii="Times New Roman" w:hAnsi="Times New Roman" w:eastAsia="宋体" w:cs="Times New Roman"/>
          <w:highlight w:val="none"/>
          <w:lang w:val="en-US" w:eastAsia="zh-CN"/>
        </w:rPr>
        <w:t>保温</w:t>
      </w:r>
      <w:r>
        <w:rPr>
          <w:rFonts w:hint="eastAsia" w:ascii="Times New Roman" w:hAnsi="Times New Roman" w:eastAsia="宋体" w:cs="Times New Roman"/>
          <w:highlight w:val="none"/>
        </w:rPr>
        <w:t>预制安装进度的管理。</w:t>
      </w:r>
    </w:p>
    <w:p>
      <w:pPr>
        <w:pageBreakBefore w:val="0"/>
        <w:widowControl/>
        <w:numPr>
          <w:ilvl w:val="0"/>
          <w:numId w:val="198"/>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highlight w:val="none"/>
        </w:rPr>
      </w:pPr>
      <w:r>
        <w:rPr>
          <w:rFonts w:hint="eastAsia" w:ascii="Times New Roman" w:hAnsi="Times New Roman" w:eastAsia="宋体" w:cs="Times New Roman"/>
          <w:highlight w:val="none"/>
        </w:rPr>
        <w:t>质量计划：对工作质量计划开启、关闭信息的管理。</w:t>
      </w:r>
    </w:p>
    <w:p>
      <w:pPr>
        <w:pageBreakBefore w:val="0"/>
        <w:widowControl/>
        <w:numPr>
          <w:ilvl w:val="0"/>
          <w:numId w:val="198"/>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highlight w:val="none"/>
        </w:rPr>
      </w:pPr>
      <w:r>
        <w:rPr>
          <w:rFonts w:hint="eastAsia" w:ascii="Times New Roman" w:hAnsi="Times New Roman" w:eastAsia="宋体" w:cs="Times New Roman"/>
          <w:highlight w:val="none"/>
        </w:rPr>
        <w:t>移交管理：对</w:t>
      </w:r>
      <w:r>
        <w:rPr>
          <w:rFonts w:hint="eastAsia" w:ascii="Times New Roman" w:hAnsi="Times New Roman" w:eastAsia="宋体" w:cs="Times New Roman"/>
          <w:highlight w:val="none"/>
          <w:lang w:val="en-US" w:eastAsia="zh-CN"/>
        </w:rPr>
        <w:t>保温</w:t>
      </w:r>
      <w:r>
        <w:rPr>
          <w:rFonts w:hint="eastAsia" w:ascii="Times New Roman" w:hAnsi="Times New Roman" w:eastAsia="宋体" w:cs="Times New Roman"/>
          <w:highlight w:val="none"/>
        </w:rPr>
        <w:t>系统移交信息的管理。</w:t>
      </w:r>
    </w:p>
    <w:p>
      <w:pPr>
        <w:pageBreakBefore w:val="0"/>
        <w:widowControl/>
        <w:numPr>
          <w:ilvl w:val="0"/>
          <w:numId w:val="198"/>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highlight w:val="none"/>
        </w:rPr>
      </w:pPr>
      <w:r>
        <w:rPr>
          <w:rFonts w:hint="eastAsia" w:ascii="Times New Roman" w:hAnsi="Times New Roman" w:eastAsia="宋体" w:cs="Times New Roman"/>
          <w:highlight w:val="none"/>
          <w:lang w:val="en-US" w:eastAsia="zh-CN"/>
        </w:rPr>
        <w:t>班长日报管理：对施工日常报量的填写。</w:t>
      </w:r>
    </w:p>
    <w:p>
      <w:pPr>
        <w:pageBreakBefore w:val="0"/>
        <w:widowControl/>
        <w:numPr>
          <w:ilvl w:val="0"/>
          <w:numId w:val="198"/>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highlight w:val="none"/>
        </w:rPr>
      </w:pPr>
      <w:r>
        <w:rPr>
          <w:rFonts w:hint="eastAsia" w:ascii="Times New Roman" w:hAnsi="Times New Roman" w:eastAsia="宋体" w:cs="Times New Roman"/>
          <w:highlight w:val="none"/>
        </w:rPr>
        <w:t>成品管理：对管段入出库信息的管理。</w:t>
      </w:r>
    </w:p>
    <w:p>
      <w:pPr>
        <w:pageBreakBefore w:val="0"/>
        <w:widowControl/>
        <w:numPr>
          <w:ilvl w:val="0"/>
          <w:numId w:val="198"/>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highlight w:val="none"/>
        </w:rPr>
      </w:pPr>
      <w:r>
        <w:rPr>
          <w:rFonts w:hint="eastAsia" w:ascii="Times New Roman" w:hAnsi="Times New Roman" w:eastAsia="宋体" w:cs="Times New Roman"/>
          <w:highlight w:val="none"/>
          <w:lang w:val="en-US" w:eastAsia="zh-CN"/>
        </w:rPr>
        <w:t>日常办公：电子化信息化管理、综合增效。</w:t>
      </w:r>
    </w:p>
    <w:p>
      <w:pPr>
        <w:pStyle w:val="6"/>
        <w:pageBreakBefore w:val="0"/>
        <w:kinsoku/>
        <w:wordWrap/>
        <w:overflowPunct/>
        <w:topLinePunct w:val="0"/>
        <w:autoSpaceDE/>
        <w:autoSpaceDN/>
        <w:bidi w:val="0"/>
        <w:spacing w:line="360" w:lineRule="auto"/>
        <w:rPr>
          <w:rFonts w:hint="eastAsia"/>
          <w:lang w:val="en-US" w:eastAsia="zh-CN"/>
        </w:rPr>
      </w:pPr>
      <w:bookmarkStart w:id="376" w:name="_Toc3890"/>
      <w:bookmarkStart w:id="377" w:name="_Toc439"/>
      <w:r>
        <w:rPr>
          <w:rFonts w:hint="eastAsia"/>
          <w:lang w:val="en-US" w:eastAsia="zh-CN"/>
        </w:rPr>
        <w:t>模块描述</w:t>
      </w:r>
      <w:bookmarkEnd w:id="376"/>
      <w:bookmarkEnd w:id="377"/>
    </w:p>
    <w:p>
      <w:pPr>
        <w:pageBreakBefore w:val="0"/>
        <w:kinsoku/>
        <w:wordWrap/>
        <w:overflowPunct/>
        <w:topLinePunct w:val="0"/>
        <w:autoSpaceDE/>
        <w:autoSpaceDN/>
        <w:bidi w:val="0"/>
        <w:spacing w:line="360" w:lineRule="auto"/>
        <w:rPr>
          <w:rFonts w:hint="eastAsia"/>
        </w:rPr>
      </w:pPr>
      <w:r>
        <w:rPr>
          <w:rFonts w:hint="eastAsia"/>
        </w:rPr>
        <w:t>说明：如果在具体操作模块中没有特别说明，所有界面均遵循以下规则：</w:t>
      </w:r>
    </w:p>
    <w:p>
      <w:pPr>
        <w:keepNext/>
        <w:keepLines w:val="0"/>
        <w:pageBreakBefore w:val="0"/>
        <w:widowControl w:val="0"/>
        <w:numPr>
          <w:ilvl w:val="0"/>
          <w:numId w:val="199"/>
        </w:numPr>
        <w:kinsoku/>
        <w:wordWrap/>
        <w:overflowPunct/>
        <w:topLinePunct w:val="0"/>
        <w:autoSpaceDE/>
        <w:autoSpaceDN/>
        <w:bidi w:val="0"/>
        <w:adjustRightInd w:val="0"/>
        <w:snapToGrid/>
        <w:spacing w:before="120" w:after="120" w:line="360" w:lineRule="auto"/>
        <w:ind w:left="425" w:leftChars="0" w:hanging="425" w:firstLineChars="0"/>
        <w:textAlignment w:val="baseline"/>
        <w:rPr>
          <w:rFonts w:hint="eastAsia" w:ascii="Times New Roman" w:hAnsi="Times New Roman" w:eastAsia="宋体" w:cs="Times New Roman"/>
          <w:highlight w:val="none"/>
        </w:rPr>
      </w:pPr>
      <w:r>
        <w:rPr>
          <w:rFonts w:hint="eastAsia" w:ascii="Times New Roman" w:hAnsi="Times New Roman" w:eastAsia="宋体" w:cs="Times New Roman"/>
          <w:highlight w:val="none"/>
        </w:rPr>
        <w:t>所有自动获取的日期、比对的日期，均以服务器时钟为基准，不得采用客户端时钟；</w:t>
      </w:r>
    </w:p>
    <w:p>
      <w:pPr>
        <w:keepNext/>
        <w:keepLines w:val="0"/>
        <w:pageBreakBefore w:val="0"/>
        <w:widowControl w:val="0"/>
        <w:numPr>
          <w:ilvl w:val="0"/>
          <w:numId w:val="199"/>
        </w:numPr>
        <w:kinsoku/>
        <w:wordWrap/>
        <w:overflowPunct/>
        <w:topLinePunct w:val="0"/>
        <w:autoSpaceDE/>
        <w:autoSpaceDN/>
        <w:bidi w:val="0"/>
        <w:adjustRightInd w:val="0"/>
        <w:snapToGrid/>
        <w:spacing w:before="120" w:after="120" w:line="360" w:lineRule="auto"/>
        <w:ind w:left="425" w:leftChars="0" w:hanging="425" w:firstLineChars="0"/>
        <w:textAlignment w:val="baseline"/>
        <w:rPr>
          <w:rFonts w:hint="eastAsia" w:ascii="Times New Roman" w:hAnsi="Times New Roman" w:eastAsia="宋体" w:cs="Times New Roman"/>
          <w:highlight w:val="none"/>
        </w:rPr>
      </w:pPr>
      <w:r>
        <w:rPr>
          <w:rFonts w:hint="eastAsia" w:ascii="Times New Roman" w:hAnsi="Times New Roman" w:eastAsia="宋体" w:cs="Times New Roman"/>
          <w:highlight w:val="none"/>
        </w:rPr>
        <w:t>所有数据均</w:t>
      </w:r>
      <w:r>
        <w:rPr>
          <w:rFonts w:hint="eastAsia" w:ascii="Times New Roman" w:hAnsi="Times New Roman" w:eastAsia="宋体" w:cs="Times New Roman"/>
          <w:highlight w:val="none"/>
          <w:lang w:val="en-US" w:eastAsia="zh-CN"/>
        </w:rPr>
        <w:t>采用编制</w:t>
      </w:r>
      <w:r>
        <w:rPr>
          <w:rFonts w:hint="eastAsia" w:ascii="Times New Roman" w:hAnsi="Times New Roman" w:eastAsia="宋体" w:cs="Times New Roman"/>
          <w:highlight w:val="none"/>
        </w:rPr>
        <w:t>、</w:t>
      </w:r>
      <w:r>
        <w:rPr>
          <w:rFonts w:hint="eastAsia" w:ascii="Times New Roman" w:hAnsi="Times New Roman" w:eastAsia="宋体" w:cs="Times New Roman"/>
          <w:highlight w:val="none"/>
          <w:lang w:val="en-US" w:eastAsia="zh-CN"/>
        </w:rPr>
        <w:t>审核</w:t>
      </w:r>
      <w:r>
        <w:rPr>
          <w:rFonts w:hint="eastAsia" w:ascii="Times New Roman" w:hAnsi="Times New Roman" w:eastAsia="宋体" w:cs="Times New Roman"/>
          <w:highlight w:val="none"/>
        </w:rPr>
        <w:t>、</w:t>
      </w:r>
      <w:r>
        <w:rPr>
          <w:rFonts w:hint="eastAsia" w:ascii="Times New Roman" w:hAnsi="Times New Roman" w:eastAsia="宋体" w:cs="Times New Roman"/>
          <w:highlight w:val="none"/>
          <w:lang w:val="en-US" w:eastAsia="zh-CN"/>
        </w:rPr>
        <w:t>批准模式</w:t>
      </w:r>
      <w:r>
        <w:rPr>
          <w:rFonts w:hint="eastAsia" w:ascii="Times New Roman" w:hAnsi="Times New Roman" w:eastAsia="宋体" w:cs="Times New Roman"/>
          <w:highlight w:val="none"/>
        </w:rPr>
        <w:t>，只有</w:t>
      </w:r>
      <w:r>
        <w:rPr>
          <w:rFonts w:hint="eastAsia" w:ascii="Times New Roman" w:hAnsi="Times New Roman" w:eastAsia="宋体" w:cs="Times New Roman"/>
          <w:highlight w:val="none"/>
          <w:lang w:val="en-US" w:eastAsia="zh-CN"/>
        </w:rPr>
        <w:t>授权人员才能删除、修改的权限，同时带有电子签名功能</w:t>
      </w:r>
      <w:r>
        <w:rPr>
          <w:rFonts w:hint="eastAsia" w:ascii="Times New Roman" w:hAnsi="Times New Roman" w:eastAsia="宋体" w:cs="Times New Roman"/>
          <w:highlight w:val="none"/>
        </w:rPr>
        <w:t>；</w:t>
      </w:r>
    </w:p>
    <w:p>
      <w:pPr>
        <w:keepNext/>
        <w:keepLines w:val="0"/>
        <w:pageBreakBefore w:val="0"/>
        <w:widowControl w:val="0"/>
        <w:numPr>
          <w:ilvl w:val="0"/>
          <w:numId w:val="199"/>
        </w:numPr>
        <w:kinsoku/>
        <w:wordWrap/>
        <w:overflowPunct/>
        <w:topLinePunct w:val="0"/>
        <w:autoSpaceDE/>
        <w:autoSpaceDN/>
        <w:bidi w:val="0"/>
        <w:adjustRightInd w:val="0"/>
        <w:snapToGrid/>
        <w:spacing w:before="120" w:after="120" w:line="360" w:lineRule="auto"/>
        <w:ind w:left="425" w:leftChars="0" w:hanging="425" w:firstLineChars="0"/>
        <w:textAlignment w:val="baseline"/>
        <w:rPr>
          <w:rFonts w:hint="eastAsia" w:ascii="Times New Roman" w:hAnsi="Times New Roman" w:eastAsia="宋体" w:cs="Times New Roman"/>
          <w:highlight w:val="none"/>
        </w:rPr>
      </w:pPr>
      <w:r>
        <w:rPr>
          <w:rFonts w:hint="eastAsia" w:ascii="Times New Roman" w:hAnsi="Times New Roman" w:eastAsia="宋体" w:cs="Times New Roman"/>
          <w:highlight w:val="none"/>
        </w:rPr>
        <w:t>所有操作界面均以操作者为条件自动进行显示和操作（包括数据选取界面），在自动刷新时也不得改变显示条件（包括操作人员附加的查询条件），采用特殊手动办法可以显示其他人的操作数据(只查看权限)；所有操作窗口在没有数据显示时（包括筛选处理完毕而没有数据显示），均不得自动关闭操作窗口；</w:t>
      </w:r>
    </w:p>
    <w:p>
      <w:pPr>
        <w:keepNext/>
        <w:keepLines w:val="0"/>
        <w:pageBreakBefore w:val="0"/>
        <w:widowControl w:val="0"/>
        <w:numPr>
          <w:ilvl w:val="0"/>
          <w:numId w:val="199"/>
        </w:numPr>
        <w:kinsoku/>
        <w:wordWrap/>
        <w:overflowPunct/>
        <w:topLinePunct w:val="0"/>
        <w:autoSpaceDE/>
        <w:autoSpaceDN/>
        <w:bidi w:val="0"/>
        <w:adjustRightInd w:val="0"/>
        <w:snapToGrid/>
        <w:spacing w:before="120" w:after="120" w:line="360" w:lineRule="auto"/>
        <w:ind w:left="425" w:leftChars="0" w:hanging="425" w:firstLineChars="0"/>
        <w:textAlignment w:val="baseline"/>
        <w:rPr>
          <w:rFonts w:hint="eastAsia" w:ascii="Times New Roman" w:hAnsi="Times New Roman" w:eastAsia="宋体" w:cs="Times New Roman"/>
          <w:highlight w:val="none"/>
        </w:rPr>
      </w:pPr>
      <w:r>
        <w:rPr>
          <w:rFonts w:hint="eastAsia" w:ascii="Times New Roman" w:hAnsi="Times New Roman" w:eastAsia="宋体" w:cs="Times New Roman"/>
          <w:highlight w:val="none"/>
        </w:rPr>
        <w:t>所有数据流转均严格采用数据连锁，当某条数据被后级数据引用，禁止在前台进行任何形式的退回、修改等操作</w:t>
      </w:r>
      <w:r>
        <w:rPr>
          <w:rFonts w:hint="eastAsia" w:ascii="Times New Roman" w:hAnsi="Times New Roman" w:eastAsia="宋体" w:cs="Times New Roman"/>
          <w:highlight w:val="none"/>
          <w:lang w:eastAsia="zh-CN"/>
        </w:rPr>
        <w:t>；</w:t>
      </w:r>
    </w:p>
    <w:p>
      <w:pPr>
        <w:keepNext/>
        <w:keepLines w:val="0"/>
        <w:pageBreakBefore w:val="0"/>
        <w:widowControl w:val="0"/>
        <w:numPr>
          <w:ilvl w:val="0"/>
          <w:numId w:val="199"/>
        </w:numPr>
        <w:kinsoku/>
        <w:wordWrap/>
        <w:overflowPunct/>
        <w:topLinePunct w:val="0"/>
        <w:autoSpaceDE/>
        <w:autoSpaceDN/>
        <w:bidi w:val="0"/>
        <w:adjustRightInd w:val="0"/>
        <w:snapToGrid/>
        <w:spacing w:before="120" w:after="120" w:line="360" w:lineRule="auto"/>
        <w:ind w:left="425" w:leftChars="0" w:hanging="425" w:firstLineChars="0"/>
        <w:textAlignment w:val="baseline"/>
        <w:rPr>
          <w:rFonts w:ascii="宋体" w:hAnsi="宋体" w:eastAsia="宋体" w:cs="Times New Roman"/>
          <w:color w:val="000000"/>
          <w:highlight w:val="none"/>
        </w:rPr>
      </w:pPr>
      <w:r>
        <w:rPr>
          <w:rFonts w:hint="eastAsia" w:ascii="Times New Roman" w:hAnsi="Times New Roman" w:eastAsia="宋体" w:cs="Times New Roman"/>
          <w:highlight w:val="none"/>
          <w:lang w:val="en-US" w:eastAsia="zh-CN"/>
        </w:rPr>
        <w:t>所有材料建议固化材料编码模式各项目统一使用，例如：</w:t>
      </w:r>
    </w:p>
    <w:p>
      <w:pPr>
        <w:keepNext w:val="0"/>
        <w:keepLines w:val="0"/>
        <w:pageBreakBefore w:val="0"/>
        <w:widowControl w:val="0"/>
        <w:numPr>
          <w:ilvl w:val="0"/>
          <w:numId w:val="200"/>
        </w:numPr>
        <w:kinsoku/>
        <w:wordWrap/>
        <w:overflowPunct/>
        <w:topLinePunct w:val="0"/>
        <w:autoSpaceDE/>
        <w:autoSpaceDN/>
        <w:bidi w:val="0"/>
        <w:adjustRightInd w:val="0"/>
        <w:snapToGrid/>
        <w:spacing w:before="120" w:after="120" w:line="360" w:lineRule="auto"/>
        <w:ind w:left="840" w:leftChars="0" w:firstLine="480" w:firstLineChars="200"/>
        <w:textAlignment w:val="baseline"/>
        <w:rPr>
          <w:rFonts w:ascii="宋体" w:hAnsi="宋体" w:eastAsia="宋体" w:cs="Times New Roman"/>
          <w:color w:val="000000"/>
          <w:highlight w:val="none"/>
        </w:rPr>
      </w:pPr>
      <w:r>
        <w:rPr>
          <w:rFonts w:hint="eastAsia" w:ascii="宋体" w:hAnsi="宋体" w:eastAsia="宋体" w:cs="Times New Roman"/>
          <w:color w:val="000000"/>
          <w:highlight w:val="none"/>
        </w:rPr>
        <w:t>第一组为物项属性</w:t>
      </w:r>
    </w:p>
    <w:p>
      <w:pPr>
        <w:keepNext w:val="0"/>
        <w:keepLines w:val="0"/>
        <w:pageBreakBefore w:val="0"/>
        <w:widowControl w:val="0"/>
        <w:numPr>
          <w:ilvl w:val="1"/>
          <w:numId w:val="195"/>
        </w:numPr>
        <w:kinsoku/>
        <w:wordWrap/>
        <w:overflowPunct/>
        <w:topLinePunct w:val="0"/>
        <w:autoSpaceDE/>
        <w:autoSpaceDN/>
        <w:bidi w:val="0"/>
        <w:adjustRightInd w:val="0"/>
        <w:snapToGrid/>
        <w:spacing w:before="120" w:after="120" w:line="360" w:lineRule="auto"/>
        <w:ind w:left="1554" w:firstLine="480" w:firstLineChars="200"/>
        <w:textAlignment w:val="baseline"/>
        <w:rPr>
          <w:rFonts w:ascii="宋体" w:hAnsi="宋体" w:eastAsia="宋体" w:cs="Times New Roman"/>
          <w:color w:val="000000"/>
          <w:highlight w:val="none"/>
        </w:rPr>
      </w:pPr>
      <w:r>
        <w:rPr>
          <w:rFonts w:hint="eastAsia" w:ascii="宋体" w:hAnsi="宋体" w:eastAsia="宋体" w:cs="Times New Roman"/>
          <w:color w:val="000000"/>
          <w:highlight w:val="none"/>
        </w:rPr>
        <w:t>N为“</w:t>
      </w:r>
      <w:r>
        <w:rPr>
          <w:rFonts w:ascii="宋体" w:hAnsi="宋体" w:eastAsia="宋体" w:cs="Times New Roman"/>
          <w:color w:val="000000"/>
          <w:highlight w:val="none"/>
        </w:rPr>
        <w:t>C</w:t>
      </w:r>
      <w:r>
        <w:rPr>
          <w:rFonts w:hint="eastAsia" w:ascii="宋体" w:hAnsi="宋体" w:eastAsia="宋体" w:cs="Times New Roman"/>
          <w:color w:val="000000"/>
          <w:highlight w:val="none"/>
        </w:rPr>
        <w:t>”，表示此物项为甲供物项；</w:t>
      </w:r>
    </w:p>
    <w:p>
      <w:pPr>
        <w:keepNext w:val="0"/>
        <w:keepLines w:val="0"/>
        <w:pageBreakBefore w:val="0"/>
        <w:widowControl w:val="0"/>
        <w:numPr>
          <w:ilvl w:val="1"/>
          <w:numId w:val="195"/>
        </w:numPr>
        <w:kinsoku/>
        <w:wordWrap/>
        <w:overflowPunct/>
        <w:topLinePunct w:val="0"/>
        <w:autoSpaceDE/>
        <w:autoSpaceDN/>
        <w:bidi w:val="0"/>
        <w:adjustRightInd w:val="0"/>
        <w:snapToGrid/>
        <w:spacing w:before="120" w:after="120" w:line="360" w:lineRule="auto"/>
        <w:ind w:left="1554" w:firstLine="480" w:firstLineChars="200"/>
        <w:textAlignment w:val="baseline"/>
        <w:rPr>
          <w:rFonts w:ascii="宋体" w:hAnsi="宋体" w:eastAsia="宋体" w:cs="Times New Roman"/>
          <w:color w:val="000000"/>
          <w:highlight w:val="none"/>
        </w:rPr>
      </w:pPr>
      <w:r>
        <w:rPr>
          <w:rFonts w:hint="eastAsia" w:ascii="宋体" w:hAnsi="宋体" w:eastAsia="宋体" w:cs="Times New Roman"/>
          <w:color w:val="000000"/>
          <w:highlight w:val="none"/>
        </w:rPr>
        <w:t>N为“</w:t>
      </w:r>
      <w:r>
        <w:rPr>
          <w:rFonts w:ascii="宋体" w:hAnsi="宋体" w:eastAsia="宋体" w:cs="Times New Roman"/>
          <w:color w:val="000000"/>
          <w:highlight w:val="none"/>
        </w:rPr>
        <w:t>Z</w:t>
      </w:r>
      <w:r>
        <w:rPr>
          <w:rFonts w:hint="eastAsia" w:ascii="宋体" w:hAnsi="宋体" w:eastAsia="宋体" w:cs="Times New Roman"/>
          <w:color w:val="000000"/>
          <w:highlight w:val="none"/>
        </w:rPr>
        <w:t>”，表示此物项为自购物项。</w:t>
      </w:r>
    </w:p>
    <w:p>
      <w:pPr>
        <w:keepNext w:val="0"/>
        <w:keepLines w:val="0"/>
        <w:pageBreakBefore w:val="0"/>
        <w:widowControl w:val="0"/>
        <w:numPr>
          <w:ilvl w:val="0"/>
          <w:numId w:val="200"/>
        </w:numPr>
        <w:kinsoku/>
        <w:wordWrap/>
        <w:overflowPunct/>
        <w:topLinePunct w:val="0"/>
        <w:autoSpaceDE/>
        <w:autoSpaceDN/>
        <w:bidi w:val="0"/>
        <w:adjustRightInd w:val="0"/>
        <w:snapToGrid/>
        <w:spacing w:before="120" w:after="120" w:line="360" w:lineRule="auto"/>
        <w:ind w:left="840" w:leftChars="0" w:firstLine="480" w:firstLineChars="200"/>
        <w:textAlignment w:val="baseline"/>
        <w:rPr>
          <w:rFonts w:ascii="宋体" w:hAnsi="宋体" w:eastAsia="宋体" w:cs="Times New Roman"/>
          <w:color w:val="000000"/>
          <w:highlight w:val="none"/>
        </w:rPr>
      </w:pPr>
      <w:r>
        <w:rPr>
          <w:rFonts w:hint="eastAsia" w:ascii="宋体" w:hAnsi="宋体" w:eastAsia="宋体" w:cs="Times New Roman"/>
          <w:color w:val="000000"/>
          <w:highlight w:val="none"/>
        </w:rPr>
        <w:t>第二组为物项专业</w:t>
      </w:r>
    </w:p>
    <w:p>
      <w:pPr>
        <w:keepNext w:val="0"/>
        <w:keepLines w:val="0"/>
        <w:pageBreakBefore w:val="0"/>
        <w:widowControl w:val="0"/>
        <w:numPr>
          <w:ilvl w:val="1"/>
          <w:numId w:val="195"/>
        </w:numPr>
        <w:kinsoku/>
        <w:wordWrap/>
        <w:overflowPunct/>
        <w:topLinePunct w:val="0"/>
        <w:autoSpaceDE/>
        <w:autoSpaceDN/>
        <w:bidi w:val="0"/>
        <w:adjustRightInd w:val="0"/>
        <w:snapToGrid/>
        <w:spacing w:before="120" w:after="120" w:line="360" w:lineRule="auto"/>
        <w:ind w:left="1554" w:firstLine="480" w:firstLineChars="200"/>
        <w:textAlignment w:val="baseline"/>
        <w:rPr>
          <w:rFonts w:ascii="宋体" w:hAnsi="宋体" w:eastAsia="宋体" w:cs="Times New Roman"/>
          <w:color w:val="000000"/>
          <w:highlight w:val="none"/>
        </w:rPr>
      </w:pPr>
      <w:r>
        <w:rPr>
          <w:rFonts w:ascii="宋体" w:hAnsi="宋体" w:eastAsia="宋体" w:cs="Times New Roman"/>
          <w:color w:val="000000"/>
          <w:highlight w:val="none"/>
        </w:rPr>
        <w:t>XX</w:t>
      </w:r>
      <w:r>
        <w:rPr>
          <w:rFonts w:hint="eastAsia" w:ascii="宋体" w:hAnsi="宋体" w:eastAsia="宋体" w:cs="Times New Roman"/>
          <w:color w:val="000000"/>
          <w:highlight w:val="none"/>
        </w:rPr>
        <w:t>为“0</w:t>
      </w:r>
      <w:r>
        <w:rPr>
          <w:rFonts w:hint="eastAsia" w:ascii="宋体" w:hAnsi="宋体" w:eastAsia="宋体" w:cs="Times New Roman"/>
          <w:color w:val="000000"/>
          <w:highlight w:val="none"/>
          <w:lang w:val="en-US" w:eastAsia="zh-CN"/>
        </w:rPr>
        <w:t>6</w:t>
      </w:r>
      <w:r>
        <w:rPr>
          <w:rFonts w:hint="eastAsia" w:ascii="宋体" w:hAnsi="宋体" w:eastAsia="宋体" w:cs="Times New Roman"/>
          <w:color w:val="000000"/>
          <w:highlight w:val="none"/>
        </w:rPr>
        <w:t>”，表示此物项为</w:t>
      </w:r>
      <w:r>
        <w:rPr>
          <w:rFonts w:hint="eastAsia" w:ascii="宋体" w:hAnsi="宋体" w:eastAsia="宋体" w:cs="Times New Roman"/>
          <w:color w:val="000000"/>
          <w:highlight w:val="none"/>
          <w:lang w:val="en-US" w:eastAsia="zh-CN"/>
        </w:rPr>
        <w:t>保温</w:t>
      </w:r>
      <w:r>
        <w:rPr>
          <w:rFonts w:hint="eastAsia" w:ascii="宋体" w:hAnsi="宋体" w:eastAsia="宋体" w:cs="Times New Roman"/>
          <w:color w:val="000000"/>
          <w:highlight w:val="none"/>
        </w:rPr>
        <w:t>物项；</w:t>
      </w:r>
    </w:p>
    <w:p>
      <w:pPr>
        <w:keepNext w:val="0"/>
        <w:keepLines w:val="0"/>
        <w:pageBreakBefore w:val="0"/>
        <w:widowControl w:val="0"/>
        <w:numPr>
          <w:ilvl w:val="0"/>
          <w:numId w:val="200"/>
        </w:numPr>
        <w:kinsoku/>
        <w:wordWrap/>
        <w:overflowPunct/>
        <w:topLinePunct w:val="0"/>
        <w:autoSpaceDE/>
        <w:autoSpaceDN/>
        <w:bidi w:val="0"/>
        <w:adjustRightInd w:val="0"/>
        <w:snapToGrid/>
        <w:spacing w:before="120" w:after="120" w:line="360" w:lineRule="auto"/>
        <w:ind w:left="840" w:leftChars="0" w:firstLine="480" w:firstLineChars="200"/>
        <w:textAlignment w:val="baseline"/>
        <w:rPr>
          <w:rFonts w:ascii="宋体" w:hAnsi="宋体" w:eastAsia="宋体" w:cs="Times New Roman"/>
          <w:color w:val="000000"/>
          <w:highlight w:val="none"/>
        </w:rPr>
      </w:pPr>
      <w:r>
        <w:rPr>
          <w:rFonts w:hint="eastAsia" w:ascii="宋体" w:hAnsi="宋体" w:eastAsia="宋体" w:cs="Times New Roman"/>
          <w:color w:val="000000"/>
          <w:highlight w:val="none"/>
        </w:rPr>
        <w:t>第三组为物项类型</w:t>
      </w:r>
    </w:p>
    <w:p>
      <w:pPr>
        <w:keepNext w:val="0"/>
        <w:keepLines w:val="0"/>
        <w:pageBreakBefore w:val="0"/>
        <w:widowControl w:val="0"/>
        <w:numPr>
          <w:ilvl w:val="0"/>
          <w:numId w:val="196"/>
        </w:numPr>
        <w:kinsoku/>
        <w:wordWrap/>
        <w:overflowPunct/>
        <w:topLinePunct w:val="0"/>
        <w:autoSpaceDE/>
        <w:autoSpaceDN/>
        <w:bidi w:val="0"/>
        <w:adjustRightInd w:val="0"/>
        <w:snapToGrid/>
        <w:spacing w:before="120" w:after="120" w:line="360" w:lineRule="auto"/>
        <w:ind w:left="1554" w:firstLine="480" w:firstLineChars="200"/>
        <w:textAlignment w:val="baseline"/>
        <w:rPr>
          <w:rFonts w:hint="eastAsia" w:ascii="宋体" w:hAnsi="宋体" w:eastAsia="宋体" w:cs="Times New Roman"/>
          <w:color w:val="000000"/>
          <w:highlight w:val="none"/>
        </w:rPr>
      </w:pPr>
      <w:r>
        <w:rPr>
          <w:rFonts w:hint="eastAsia" w:ascii="宋体" w:hAnsi="宋体" w:eastAsia="宋体" w:cs="Times New Roman"/>
          <w:color w:val="000000"/>
          <w:highlight w:val="none"/>
        </w:rPr>
        <w:t>X为“1”，表示风口的物项编码；</w:t>
      </w:r>
    </w:p>
    <w:p>
      <w:pPr>
        <w:keepNext w:val="0"/>
        <w:keepLines w:val="0"/>
        <w:pageBreakBefore w:val="0"/>
        <w:widowControl w:val="0"/>
        <w:numPr>
          <w:ilvl w:val="0"/>
          <w:numId w:val="196"/>
        </w:numPr>
        <w:kinsoku/>
        <w:wordWrap/>
        <w:overflowPunct/>
        <w:topLinePunct w:val="0"/>
        <w:autoSpaceDE/>
        <w:autoSpaceDN/>
        <w:bidi w:val="0"/>
        <w:adjustRightInd w:val="0"/>
        <w:snapToGrid/>
        <w:spacing w:before="120" w:after="120" w:line="360" w:lineRule="auto"/>
        <w:ind w:left="1554" w:firstLine="480" w:firstLineChars="200"/>
        <w:textAlignment w:val="baseline"/>
        <w:rPr>
          <w:rFonts w:hint="eastAsia" w:ascii="宋体" w:hAnsi="宋体" w:eastAsia="宋体" w:cs="Times New Roman"/>
          <w:color w:val="000000"/>
          <w:highlight w:val="none"/>
        </w:rPr>
      </w:pPr>
      <w:r>
        <w:rPr>
          <w:rFonts w:hint="eastAsia" w:ascii="宋体" w:hAnsi="宋体" w:eastAsia="宋体" w:cs="Times New Roman"/>
          <w:color w:val="000000"/>
          <w:highlight w:val="none"/>
        </w:rPr>
        <w:t>X为“2”，表示板材和型材的物项编码；</w:t>
      </w:r>
    </w:p>
    <w:p>
      <w:pPr>
        <w:keepNext w:val="0"/>
        <w:keepLines w:val="0"/>
        <w:pageBreakBefore w:val="0"/>
        <w:widowControl w:val="0"/>
        <w:numPr>
          <w:ilvl w:val="0"/>
          <w:numId w:val="196"/>
        </w:numPr>
        <w:kinsoku/>
        <w:wordWrap/>
        <w:overflowPunct/>
        <w:topLinePunct w:val="0"/>
        <w:autoSpaceDE/>
        <w:autoSpaceDN/>
        <w:bidi w:val="0"/>
        <w:adjustRightInd w:val="0"/>
        <w:snapToGrid/>
        <w:spacing w:before="120" w:after="120" w:line="360" w:lineRule="auto"/>
        <w:ind w:left="1554" w:firstLine="480" w:firstLineChars="200"/>
        <w:textAlignment w:val="baseline"/>
        <w:rPr>
          <w:rFonts w:hint="eastAsia" w:ascii="宋体" w:hAnsi="宋体" w:eastAsia="宋体" w:cs="Times New Roman"/>
          <w:color w:val="000000"/>
          <w:highlight w:val="none"/>
        </w:rPr>
      </w:pPr>
      <w:r>
        <w:rPr>
          <w:rFonts w:hint="eastAsia" w:ascii="宋体" w:hAnsi="宋体" w:eastAsia="宋体" w:cs="Times New Roman"/>
          <w:color w:val="000000"/>
          <w:highlight w:val="none"/>
        </w:rPr>
        <w:t>X为“3”，表示软接头材料的物项编码；</w:t>
      </w:r>
    </w:p>
    <w:p>
      <w:pPr>
        <w:keepNext w:val="0"/>
        <w:keepLines w:val="0"/>
        <w:pageBreakBefore w:val="0"/>
        <w:widowControl w:val="0"/>
        <w:numPr>
          <w:ilvl w:val="0"/>
          <w:numId w:val="196"/>
        </w:numPr>
        <w:kinsoku/>
        <w:wordWrap/>
        <w:overflowPunct/>
        <w:topLinePunct w:val="0"/>
        <w:autoSpaceDE/>
        <w:autoSpaceDN/>
        <w:bidi w:val="0"/>
        <w:adjustRightInd w:val="0"/>
        <w:snapToGrid/>
        <w:spacing w:before="120" w:after="120" w:line="360" w:lineRule="auto"/>
        <w:ind w:left="1554" w:firstLine="480" w:firstLineChars="200"/>
        <w:textAlignment w:val="baseline"/>
        <w:rPr>
          <w:rFonts w:hint="eastAsia" w:ascii="宋体" w:hAnsi="宋体" w:eastAsia="宋体" w:cs="Times New Roman"/>
          <w:color w:val="000000"/>
          <w:highlight w:val="none"/>
        </w:rPr>
      </w:pPr>
      <w:r>
        <w:rPr>
          <w:rFonts w:hint="eastAsia" w:ascii="宋体" w:hAnsi="宋体" w:eastAsia="宋体" w:cs="Times New Roman"/>
          <w:color w:val="000000"/>
          <w:highlight w:val="none"/>
        </w:rPr>
        <w:t>X为“4”，表示紧固件（膨胀螺栓除外）物项编码；</w:t>
      </w:r>
    </w:p>
    <w:p>
      <w:pPr>
        <w:keepNext w:val="0"/>
        <w:keepLines w:val="0"/>
        <w:pageBreakBefore w:val="0"/>
        <w:widowControl w:val="0"/>
        <w:numPr>
          <w:ilvl w:val="0"/>
          <w:numId w:val="196"/>
        </w:numPr>
        <w:kinsoku/>
        <w:wordWrap/>
        <w:overflowPunct/>
        <w:topLinePunct w:val="0"/>
        <w:autoSpaceDE/>
        <w:autoSpaceDN/>
        <w:bidi w:val="0"/>
        <w:adjustRightInd w:val="0"/>
        <w:snapToGrid/>
        <w:spacing w:before="120" w:after="120" w:line="360" w:lineRule="auto"/>
        <w:ind w:left="1554" w:firstLine="480" w:firstLineChars="200"/>
        <w:textAlignment w:val="baseline"/>
        <w:rPr>
          <w:rFonts w:hint="eastAsia" w:ascii="宋体" w:hAnsi="宋体" w:eastAsia="宋体" w:cs="Times New Roman"/>
          <w:color w:val="000000"/>
          <w:highlight w:val="none"/>
        </w:rPr>
      </w:pPr>
      <w:r>
        <w:rPr>
          <w:rFonts w:hint="eastAsia" w:ascii="宋体" w:hAnsi="宋体" w:eastAsia="宋体" w:cs="Times New Roman"/>
          <w:color w:val="000000"/>
          <w:highlight w:val="none"/>
        </w:rPr>
        <w:t>X为“5”，表示油漆和胶带的物项编码；</w:t>
      </w:r>
    </w:p>
    <w:p>
      <w:pPr>
        <w:keepNext w:val="0"/>
        <w:keepLines w:val="0"/>
        <w:pageBreakBefore w:val="0"/>
        <w:widowControl w:val="0"/>
        <w:numPr>
          <w:ilvl w:val="0"/>
          <w:numId w:val="196"/>
        </w:numPr>
        <w:kinsoku/>
        <w:wordWrap/>
        <w:overflowPunct/>
        <w:topLinePunct w:val="0"/>
        <w:autoSpaceDE/>
        <w:autoSpaceDN/>
        <w:bidi w:val="0"/>
        <w:adjustRightInd w:val="0"/>
        <w:snapToGrid/>
        <w:spacing w:before="120" w:after="120" w:line="360" w:lineRule="auto"/>
        <w:ind w:left="1554" w:firstLine="480" w:firstLineChars="200"/>
        <w:textAlignment w:val="baseline"/>
        <w:rPr>
          <w:rFonts w:ascii="宋体" w:hAnsi="宋体" w:eastAsia="宋体" w:cs="Times New Roman"/>
          <w:color w:val="000000"/>
          <w:highlight w:val="none"/>
        </w:rPr>
      </w:pPr>
      <w:r>
        <w:rPr>
          <w:rFonts w:hint="eastAsia" w:ascii="宋体" w:hAnsi="宋体" w:eastAsia="宋体" w:cs="Times New Roman"/>
          <w:color w:val="000000"/>
          <w:highlight w:val="none"/>
        </w:rPr>
        <w:t>X为“6”，表示保温材料的物项编码；</w:t>
      </w:r>
    </w:p>
    <w:p>
      <w:pPr>
        <w:keepNext w:val="0"/>
        <w:keepLines w:val="0"/>
        <w:pageBreakBefore w:val="0"/>
        <w:widowControl w:val="0"/>
        <w:numPr>
          <w:ilvl w:val="0"/>
          <w:numId w:val="196"/>
        </w:numPr>
        <w:kinsoku/>
        <w:wordWrap/>
        <w:overflowPunct/>
        <w:topLinePunct w:val="0"/>
        <w:autoSpaceDE/>
        <w:autoSpaceDN/>
        <w:bidi w:val="0"/>
        <w:adjustRightInd w:val="0"/>
        <w:snapToGrid/>
        <w:spacing w:before="120" w:after="120" w:line="360" w:lineRule="auto"/>
        <w:ind w:left="1554" w:firstLine="480" w:firstLineChars="200"/>
        <w:textAlignment w:val="baseline"/>
        <w:rPr>
          <w:rFonts w:hint="eastAsia" w:ascii="宋体" w:hAnsi="宋体" w:eastAsia="宋体" w:cs="Times New Roman"/>
          <w:color w:val="000000"/>
          <w:highlight w:val="none"/>
        </w:rPr>
      </w:pPr>
      <w:r>
        <w:rPr>
          <w:rFonts w:hint="eastAsia" w:ascii="宋体" w:hAnsi="宋体" w:eastAsia="宋体" w:cs="Times New Roman"/>
          <w:color w:val="000000"/>
          <w:highlight w:val="none"/>
        </w:rPr>
        <w:t>X为“</w:t>
      </w:r>
      <w:r>
        <w:rPr>
          <w:rFonts w:ascii="宋体" w:hAnsi="宋体" w:eastAsia="宋体" w:cs="Times New Roman"/>
          <w:color w:val="000000"/>
          <w:highlight w:val="none"/>
        </w:rPr>
        <w:t>7</w:t>
      </w:r>
      <w:r>
        <w:rPr>
          <w:rFonts w:hint="eastAsia" w:ascii="宋体" w:hAnsi="宋体" w:eastAsia="宋体" w:cs="Times New Roman"/>
          <w:color w:val="000000"/>
          <w:highlight w:val="none"/>
        </w:rPr>
        <w:t>”，表示设备、阀门或其他部件编码。</w:t>
      </w:r>
    </w:p>
    <w:p>
      <w:pPr>
        <w:keepNext w:val="0"/>
        <w:keepLines w:val="0"/>
        <w:pageBreakBefore w:val="0"/>
        <w:widowControl w:val="0"/>
        <w:numPr>
          <w:ilvl w:val="0"/>
          <w:numId w:val="200"/>
        </w:numPr>
        <w:kinsoku/>
        <w:wordWrap/>
        <w:overflowPunct/>
        <w:topLinePunct w:val="0"/>
        <w:autoSpaceDE/>
        <w:autoSpaceDN/>
        <w:bidi w:val="0"/>
        <w:adjustRightInd w:val="0"/>
        <w:snapToGrid/>
        <w:spacing w:before="120" w:after="120" w:line="360" w:lineRule="auto"/>
        <w:ind w:left="840" w:leftChars="0" w:firstLine="480" w:firstLineChars="200"/>
        <w:textAlignment w:val="baseline"/>
        <w:rPr>
          <w:rFonts w:ascii="宋体" w:hAnsi="宋体" w:eastAsia="宋体" w:cs="Times New Roman"/>
          <w:color w:val="000000"/>
          <w:highlight w:val="none"/>
        </w:rPr>
      </w:pPr>
      <w:r>
        <w:rPr>
          <w:rFonts w:hint="eastAsia" w:ascii="宋体" w:hAnsi="宋体" w:eastAsia="宋体" w:cs="Times New Roman"/>
          <w:color w:val="000000"/>
          <w:highlight w:val="none"/>
        </w:rPr>
        <w:t>第四组为流水号</w:t>
      </w:r>
    </w:p>
    <w:p>
      <w:pPr>
        <w:keepNext w:val="0"/>
        <w:keepLines w:val="0"/>
        <w:pageBreakBefore w:val="0"/>
        <w:widowControl w:val="0"/>
        <w:numPr>
          <w:ilvl w:val="0"/>
          <w:numId w:val="196"/>
        </w:numPr>
        <w:kinsoku/>
        <w:wordWrap/>
        <w:overflowPunct/>
        <w:topLinePunct w:val="0"/>
        <w:autoSpaceDE/>
        <w:autoSpaceDN/>
        <w:bidi w:val="0"/>
        <w:adjustRightInd w:val="0"/>
        <w:snapToGrid/>
        <w:spacing w:before="120" w:after="120" w:line="360" w:lineRule="auto"/>
        <w:ind w:left="1554" w:firstLine="480" w:firstLineChars="200"/>
        <w:textAlignment w:val="baseline"/>
        <w:rPr>
          <w:rFonts w:hint="eastAsia" w:ascii="Times New Roman" w:hAnsi="Times New Roman" w:eastAsia="宋体" w:cs="Times New Roman"/>
          <w:highlight w:val="none"/>
        </w:rPr>
      </w:pPr>
      <w:r>
        <w:rPr>
          <w:rFonts w:hint="eastAsia" w:ascii="宋体" w:hAnsi="宋体" w:eastAsia="宋体" w:cs="Times New Roman"/>
          <w:color w:val="000000"/>
          <w:highlight w:val="none"/>
        </w:rPr>
        <w:t>XXX</w:t>
      </w:r>
      <w:r>
        <w:rPr>
          <w:rFonts w:ascii="宋体" w:hAnsi="宋体" w:eastAsia="宋体" w:cs="Times New Roman"/>
          <w:color w:val="000000"/>
          <w:highlight w:val="none"/>
        </w:rPr>
        <w:t>X</w:t>
      </w:r>
      <w:r>
        <w:rPr>
          <w:rFonts w:hint="eastAsia" w:ascii="宋体" w:hAnsi="宋体" w:eastAsia="宋体" w:cs="Times New Roman"/>
          <w:color w:val="000000"/>
          <w:highlight w:val="none"/>
        </w:rPr>
        <w:t>X由数字00</w:t>
      </w:r>
      <w:r>
        <w:rPr>
          <w:rFonts w:ascii="宋体" w:hAnsi="宋体" w:eastAsia="宋体" w:cs="Times New Roman"/>
          <w:color w:val="000000"/>
          <w:highlight w:val="none"/>
        </w:rPr>
        <w:t>0</w:t>
      </w:r>
      <w:r>
        <w:rPr>
          <w:rFonts w:hint="eastAsia" w:ascii="宋体" w:hAnsi="宋体" w:eastAsia="宋体" w:cs="Times New Roman"/>
          <w:color w:val="000000"/>
          <w:highlight w:val="none"/>
        </w:rPr>
        <w:t>1至99</w:t>
      </w:r>
      <w:r>
        <w:rPr>
          <w:rFonts w:ascii="宋体" w:hAnsi="宋体" w:eastAsia="宋体" w:cs="Times New Roman"/>
          <w:color w:val="000000"/>
          <w:highlight w:val="none"/>
        </w:rPr>
        <w:t>9</w:t>
      </w:r>
      <w:r>
        <w:rPr>
          <w:rFonts w:hint="eastAsia" w:ascii="宋体" w:hAnsi="宋体" w:eastAsia="宋体" w:cs="Times New Roman"/>
          <w:color w:val="000000"/>
          <w:highlight w:val="none"/>
        </w:rPr>
        <w:t>9组成。</w:t>
      </w:r>
    </w:p>
    <w:p>
      <w:pPr>
        <w:keepNext/>
        <w:keepLines w:val="0"/>
        <w:pageBreakBefore w:val="0"/>
        <w:widowControl w:val="0"/>
        <w:numPr>
          <w:ilvl w:val="0"/>
          <w:numId w:val="199"/>
        </w:numPr>
        <w:kinsoku/>
        <w:wordWrap/>
        <w:overflowPunct/>
        <w:topLinePunct w:val="0"/>
        <w:autoSpaceDE/>
        <w:autoSpaceDN/>
        <w:bidi w:val="0"/>
        <w:adjustRightInd w:val="0"/>
        <w:snapToGrid/>
        <w:spacing w:before="120" w:after="120" w:line="360" w:lineRule="auto"/>
        <w:ind w:left="425" w:leftChars="0" w:hanging="425" w:firstLineChars="0"/>
        <w:textAlignment w:val="baseline"/>
        <w:rPr>
          <w:rFonts w:hint="eastAsia" w:ascii="Times New Roman" w:hAnsi="Times New Roman" w:eastAsia="宋体" w:cs="Times New Roman"/>
          <w:highlight w:val="none"/>
          <w:lang w:val="en-US" w:eastAsia="zh-CN"/>
        </w:rPr>
      </w:pPr>
      <w:r>
        <w:rPr>
          <w:rFonts w:hint="eastAsia" w:ascii="Times New Roman" w:hAnsi="Times New Roman" w:eastAsia="宋体" w:cs="Times New Roman"/>
          <w:highlight w:val="none"/>
          <w:lang w:val="en-US" w:eastAsia="zh-CN"/>
        </w:rPr>
        <w:t>上游数据接口：技术部设计信息、工程部计划数据、物资物项甲乙供材料数据信息、质量计划管理数据。</w:t>
      </w:r>
    </w:p>
    <w:p>
      <w:pPr>
        <w:keepNext/>
        <w:keepLines w:val="0"/>
        <w:pageBreakBefore w:val="0"/>
        <w:widowControl w:val="0"/>
        <w:numPr>
          <w:ilvl w:val="0"/>
          <w:numId w:val="199"/>
        </w:numPr>
        <w:kinsoku/>
        <w:wordWrap/>
        <w:overflowPunct/>
        <w:topLinePunct w:val="0"/>
        <w:autoSpaceDE/>
        <w:autoSpaceDN/>
        <w:bidi w:val="0"/>
        <w:adjustRightInd w:val="0"/>
        <w:snapToGrid/>
        <w:spacing w:before="120" w:after="120" w:line="360" w:lineRule="auto"/>
        <w:ind w:left="425" w:leftChars="0" w:hanging="425" w:firstLineChars="0"/>
        <w:textAlignment w:val="baseline"/>
        <w:rPr>
          <w:rFonts w:hint="eastAsia" w:ascii="Times New Roman" w:hAnsi="Times New Roman" w:eastAsia="宋体" w:cs="Times New Roman"/>
          <w:highlight w:val="none"/>
          <w:lang w:val="en-US" w:eastAsia="zh-CN"/>
        </w:rPr>
      </w:pPr>
      <w:r>
        <w:rPr>
          <w:rFonts w:hint="eastAsia" w:ascii="Times New Roman" w:hAnsi="Times New Roman" w:eastAsia="宋体" w:cs="Times New Roman"/>
          <w:highlight w:val="none"/>
          <w:lang w:val="en-US" w:eastAsia="zh-CN"/>
        </w:rPr>
        <w:t>软件中各模块的打印功能，在不使用无纸化办公的项目使用。</w:t>
      </w:r>
    </w:p>
    <w:p>
      <w:pPr>
        <w:pStyle w:val="5"/>
        <w:bidi w:val="0"/>
        <w:rPr>
          <w:rFonts w:hint="eastAsia"/>
          <w:lang w:val="en-US" w:eastAsia="zh-CN"/>
        </w:rPr>
      </w:pPr>
      <w:bookmarkStart w:id="378" w:name="_Toc27280"/>
      <w:bookmarkStart w:id="379" w:name="_Toc14779"/>
      <w:r>
        <w:rPr>
          <w:rFonts w:hint="eastAsia"/>
          <w:lang w:val="en-US" w:eastAsia="zh-CN"/>
        </w:rPr>
        <w:t>模块说明</w:t>
      </w:r>
      <w:bookmarkEnd w:id="378"/>
      <w:bookmarkEnd w:id="379"/>
    </w:p>
    <w:p>
      <w:pPr>
        <w:pStyle w:val="6"/>
        <w:bidi w:val="0"/>
        <w:rPr>
          <w:rFonts w:hint="eastAsia"/>
          <w:lang w:val="en-US" w:eastAsia="zh-CN"/>
        </w:rPr>
      </w:pPr>
      <w:bookmarkStart w:id="380" w:name="_Toc2838"/>
      <w:bookmarkStart w:id="381" w:name="_Toc25969"/>
      <w:r>
        <w:rPr>
          <w:rFonts w:hint="eastAsia"/>
          <w:lang w:val="en-US" w:eastAsia="zh-CN"/>
        </w:rPr>
        <w:t>基础信息</w:t>
      </w:r>
      <w:bookmarkEnd w:id="380"/>
      <w:bookmarkEnd w:id="381"/>
    </w:p>
    <w:p>
      <w:pPr>
        <w:pStyle w:val="7"/>
        <w:bidi w:val="0"/>
        <w:rPr>
          <w:rFonts w:hint="default"/>
          <w:lang w:val="en-US" w:eastAsia="zh-CN"/>
        </w:rPr>
      </w:pPr>
      <w:r>
        <w:rPr>
          <w:rFonts w:hint="eastAsia"/>
          <w:lang w:val="en-US" w:eastAsia="zh-CN"/>
        </w:rPr>
        <w:t>基础数据库：</w:t>
      </w:r>
    </w:p>
    <w:p>
      <w:pPr>
        <w:bidi w:val="0"/>
        <w:rPr>
          <w:rFonts w:hint="eastAsia"/>
          <w:lang w:val="en-US" w:eastAsia="zh-CN"/>
        </w:rPr>
      </w:pPr>
      <w:r>
        <w:rPr>
          <w:rFonts w:hint="eastAsia"/>
          <w:lang w:val="en-US" w:eastAsia="zh-CN"/>
        </w:rPr>
        <w:t>建立保温数据材料自动化匹配库，采用自定义材料数据组合模块，用于信息匹配，建立左右侧数据匹配对接、左侧为风管类别、右侧与其进行材料匹配同时信息与软件录入信息一致，材料根据物项代码自动匹配，用于保温施工分析；</w:t>
      </w:r>
    </w:p>
    <w:p>
      <w:pPr>
        <w:bidi w:val="0"/>
        <w:rPr>
          <w:rFonts w:hint="default"/>
          <w:lang w:val="en-US" w:eastAsia="zh-CN"/>
        </w:rPr>
      </w:pPr>
      <w:r>
        <w:rPr>
          <w:rFonts w:hint="eastAsia"/>
          <w:lang w:val="en-US" w:eastAsia="zh-CN"/>
        </w:rPr>
        <w:t>字段：新增、删除、修改、导入</w:t>
      </w:r>
    </w:p>
    <w:p>
      <w:pPr>
        <w:bidi w:val="0"/>
        <w:rPr>
          <w:rFonts w:hint="eastAsia"/>
          <w:lang w:val="en-US" w:eastAsia="zh-CN"/>
        </w:rPr>
      </w:pPr>
      <w:r>
        <w:rPr>
          <w:rFonts w:hint="eastAsia"/>
          <w:lang w:val="en-US" w:eastAsia="zh-CN"/>
        </w:rPr>
        <w:t>左侧需求：保温类型、保温种类、部件类型、规格、厚度、保温材质、外壳材质；</w:t>
      </w:r>
    </w:p>
    <w:p>
      <w:pPr>
        <w:bidi w:val="0"/>
        <w:rPr>
          <w:rFonts w:hint="eastAsia"/>
          <w:lang w:val="en-US" w:eastAsia="zh-CN"/>
        </w:rPr>
      </w:pPr>
      <w:r>
        <w:rPr>
          <w:rFonts w:hint="eastAsia"/>
          <w:lang w:val="en-US" w:eastAsia="zh-CN"/>
        </w:rPr>
        <w:t>右侧需求：物项代码、集采代码、材料名称、规格、质保等级、规格等级、材料单位、消耗系数、数量、材料量、主辅材、材料类型；</w:t>
      </w:r>
    </w:p>
    <w:p>
      <w:pPr>
        <w:bidi w:val="0"/>
        <w:rPr>
          <w:rFonts w:hint="default"/>
          <w:lang w:val="en-US" w:eastAsia="zh-CN"/>
        </w:rPr>
      </w:pPr>
      <w:r>
        <w:rPr>
          <w:rFonts w:hint="eastAsia"/>
          <w:lang w:val="en-US" w:eastAsia="zh-CN"/>
        </w:rPr>
        <w:t>保温类型：冷保温、热保温、电伴热；</w:t>
      </w:r>
    </w:p>
    <w:p>
      <w:pPr>
        <w:bidi w:val="0"/>
        <w:rPr>
          <w:rFonts w:hint="eastAsia"/>
          <w:lang w:val="en-US" w:eastAsia="zh-CN"/>
        </w:rPr>
      </w:pPr>
      <w:r>
        <w:rPr>
          <w:rFonts w:hint="eastAsia"/>
          <w:lang w:val="en-US" w:eastAsia="zh-CN"/>
        </w:rPr>
        <w:t>保温种类：永久保温、单壁可拆卸保温、半单壁可拆卸保温、双壁可拆卸保温；</w:t>
      </w:r>
    </w:p>
    <w:p>
      <w:pPr>
        <w:bidi w:val="0"/>
        <w:rPr>
          <w:rFonts w:hint="eastAsia" w:ascii="Times New Roman" w:hAnsi="Times New Roman" w:eastAsia="宋体" w:cs="Times New Roman"/>
          <w:lang w:val="en-US" w:eastAsia="zh-CN"/>
        </w:rPr>
      </w:pPr>
      <w:r>
        <w:rPr>
          <w:rFonts w:hint="eastAsia"/>
          <w:lang w:val="en-US" w:eastAsia="zh-CN"/>
        </w:rPr>
        <w:t>部件类型：直管、弯头、法</w:t>
      </w:r>
      <w:r>
        <w:rPr>
          <w:rFonts w:hint="eastAsia" w:ascii="Times New Roman" w:hAnsi="Times New Roman" w:eastAsia="宋体" w:cs="Times New Roman"/>
          <w:lang w:val="en-US" w:eastAsia="zh-CN"/>
        </w:rPr>
        <w:t>兰、阀门、三通、人孔、平顶封头、拱顶封头、焊缝。</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512435" cy="5052695"/>
            <wp:effectExtent l="0" t="0" r="12065" b="14605"/>
            <wp:docPr id="221" name="图片 67" descr="165518927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67" descr="1655189273246"/>
                    <pic:cNvPicPr>
                      <a:picLocks noChangeAspect="1"/>
                    </pic:cNvPicPr>
                  </pic:nvPicPr>
                  <pic:blipFill>
                    <a:blip r:embed="rId219"/>
                    <a:stretch>
                      <a:fillRect/>
                    </a:stretch>
                  </pic:blipFill>
                  <pic:spPr>
                    <a:xfrm>
                      <a:off x="0" y="0"/>
                      <a:ext cx="5512435" cy="5052695"/>
                    </a:xfrm>
                    <a:prstGeom prst="rect">
                      <a:avLst/>
                    </a:prstGeom>
                    <a:noFill/>
                    <a:ln>
                      <a:noFill/>
                    </a:ln>
                  </pic:spPr>
                </pic:pic>
              </a:graphicData>
            </a:graphic>
          </wp:inline>
        </w:drawing>
      </w:r>
    </w:p>
    <w:tbl>
      <w:tblPr>
        <w:tblStyle w:val="31"/>
        <w:tblpPr w:leftFromText="180" w:rightFromText="180" w:vertAnchor="text" w:horzAnchor="page" w:tblpXSpec="center" w:tblpY="51"/>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8"/>
        <w:gridCol w:w="2775"/>
        <w:gridCol w:w="4321"/>
        <w:gridCol w:w="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序号</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类型</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计算公式</w:t>
            </w:r>
          </w:p>
        </w:tc>
        <w:tc>
          <w:tcPr>
            <w:tcW w:w="971"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计算类型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1</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设备筒体或管道绝热层</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both"/>
              <w:textAlignment w:val="baseline"/>
              <w:rPr>
                <w:rFonts w:hint="default" w:ascii="宋体" w:hAnsi="宋体" w:eastAsia="宋体" w:cs="宋体"/>
                <w:sz w:val="18"/>
                <w:szCs w:val="18"/>
                <w:vertAlign w:val="baseline"/>
                <w:lang w:val="en-US" w:eastAsia="zh-CN"/>
              </w:rPr>
            </w:pPr>
            <w:r>
              <w:rPr>
                <w:rFonts w:hint="eastAsia" w:ascii="宋体" w:hAnsi="宋体" w:eastAsia="宋体" w:cs="宋体"/>
                <w:sz w:val="18"/>
                <w:szCs w:val="18"/>
                <w:lang w:val="en-US" w:eastAsia="zh-CN"/>
              </w:rPr>
              <w:t>V=π×（D+1.033×δ）×（1.033×δ）×L</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体积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2</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设备筒体或管道防潮层和保护层</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both"/>
              <w:textAlignment w:val="baseline"/>
              <w:rPr>
                <w:rFonts w:hint="default" w:ascii="宋体" w:hAnsi="宋体" w:eastAsia="宋体" w:cs="宋体"/>
                <w:sz w:val="18"/>
                <w:szCs w:val="18"/>
                <w:vertAlign w:val="baseline"/>
                <w:lang w:val="en-US" w:eastAsia="zh-CN"/>
              </w:rPr>
            </w:pPr>
            <w:r>
              <w:rPr>
                <w:rFonts w:hint="eastAsia" w:ascii="宋体" w:hAnsi="宋体" w:eastAsia="宋体" w:cs="宋体"/>
                <w:sz w:val="18"/>
                <w:szCs w:val="18"/>
                <w:lang w:val="en-US" w:eastAsia="zh-CN"/>
              </w:rPr>
              <w:t>S=π×（D+2.1×δ+0.01）×L</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3</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伴热设备筒体或管道绝热层</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eastAsia" w:ascii="宋体" w:hAnsi="宋体" w:eastAsia="宋体" w:cs="宋体"/>
                <w:sz w:val="18"/>
                <w:szCs w:val="18"/>
                <w:vertAlign w:val="baseline"/>
                <w:lang w:val="en-US" w:eastAsia="zh-CN" w:bidi="ar-SA"/>
              </w:rPr>
            </w:pPr>
            <w:r>
              <w:rPr>
                <w:rFonts w:hint="eastAsia" w:ascii="宋体" w:hAnsi="宋体" w:eastAsia="宋体" w:cs="宋体"/>
                <w:sz w:val="18"/>
                <w:szCs w:val="18"/>
                <w:lang w:val="en-US" w:eastAsia="zh-CN"/>
              </w:rPr>
              <w:t>V=π×（D+20+1.033×δ）×（1.033×δ）×L</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体积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4</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伴热设备筒体或管道防潮层和保护层</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eastAsia" w:ascii="宋体" w:hAnsi="宋体" w:eastAsia="宋体" w:cs="宋体"/>
                <w:sz w:val="18"/>
                <w:szCs w:val="18"/>
                <w:vertAlign w:val="baseline"/>
                <w:lang w:val="en-US" w:eastAsia="zh-CN" w:bidi="ar-SA"/>
              </w:rPr>
            </w:pPr>
            <w:r>
              <w:rPr>
                <w:rFonts w:hint="eastAsia" w:ascii="宋体" w:hAnsi="宋体" w:eastAsia="宋体" w:cs="宋体"/>
                <w:sz w:val="18"/>
                <w:szCs w:val="18"/>
                <w:lang w:val="en-US" w:eastAsia="zh-CN"/>
              </w:rPr>
              <w:t>S=π×（D+20+2.1×δ+0.01）×L</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5</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平顶封头绝热层</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V=π×[(D+1.033×δ）/2]²×1.033×δ×1.8×N</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体积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6</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平顶封头防潮层和保护层</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S=π×[(D+2.1×δ）/2]²×1.8×N</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7</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直径≤2”弯头绝热层</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V=π×（D+1.033×δ）×5×D×2π×1.033×δ×N/B</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体积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8</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直径≤2”弯头防潮层和保护层</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S=π×（D+2.1×δ）×5D×2π×N/B</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9</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Times New Roman" w:hAnsi="Times New Roman" w:eastAsia="宋体" w:cs="Times New Roman"/>
                <w:sz w:val="18"/>
                <w:szCs w:val="18"/>
                <w:vertAlign w:val="baseline"/>
                <w:lang w:val="en-US" w:eastAsia="zh-CN" w:bidi="ar-SA"/>
              </w:rPr>
            </w:pPr>
            <w:r>
              <w:rPr>
                <w:rFonts w:hint="eastAsia" w:ascii="Times New Roman" w:hAnsi="Times New Roman" w:eastAsia="宋体" w:cs="Times New Roman"/>
                <w:sz w:val="18"/>
                <w:szCs w:val="18"/>
                <w:vertAlign w:val="baseline"/>
                <w:lang w:val="en-US" w:eastAsia="zh-CN"/>
              </w:rPr>
              <w:t>直径＞2”弯头绝热层</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V=π×（D+1.033×δ）×1.5×D×2π×1.033×δ×N/B</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体积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10</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Times New Roman" w:hAnsi="Times New Roman" w:eastAsia="宋体" w:cs="Times New Roman"/>
                <w:sz w:val="18"/>
                <w:szCs w:val="18"/>
                <w:vertAlign w:val="baseline"/>
                <w:lang w:val="en-US" w:eastAsia="zh-CN" w:bidi="ar-SA"/>
              </w:rPr>
            </w:pPr>
            <w:r>
              <w:rPr>
                <w:rFonts w:hint="eastAsia" w:ascii="Times New Roman" w:hAnsi="Times New Roman" w:eastAsia="宋体" w:cs="Times New Roman"/>
                <w:sz w:val="18"/>
                <w:szCs w:val="18"/>
                <w:vertAlign w:val="baseline"/>
                <w:lang w:val="en-US" w:eastAsia="zh-CN"/>
              </w:rPr>
              <w:t>直径＞2”弯头防潮层和保护层</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S=π×（D+2.1×δ）×1.5D×2π×N/B</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11</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拱顶封头绝热层</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default" w:ascii="宋体" w:hAnsi="宋体" w:eastAsia="宋体" w:cs="宋体"/>
                <w:sz w:val="18"/>
                <w:szCs w:val="18"/>
                <w:lang w:val="en-US" w:eastAsia="zh-CN" w:bidi="ar-SA"/>
              </w:rPr>
            </w:pPr>
            <w:r>
              <w:rPr>
                <w:rFonts w:hint="eastAsia" w:ascii="宋体" w:hAnsi="宋体" w:eastAsia="宋体" w:cs="宋体"/>
                <w:sz w:val="18"/>
                <w:szCs w:val="18"/>
                <w:lang w:val="en-US" w:eastAsia="zh-CN"/>
              </w:rPr>
              <w:t>V=2πr×（h+1.033×δ）×1.033×δ</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体积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12</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 xml:space="preserve">拱顶封头防潮层和保护层 </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S=2πr×（h+2.1×δ）</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13</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阀门单壁、单壁半可拆卸绝热层</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V=π×（1.3D+1.033δ）×2.5D×1.033δ×1.2×N</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体积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14</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阀门单壁、单壁半可拆卸防潮层、保护层</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S=π×（1.3D+2.1δ）×2.5D×1/2π×[（1.3D+2.1δ）²-（1.3D）²]×N</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15</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Times New Roman" w:hAnsi="Times New Roman" w:eastAsia="宋体" w:cs="Times New Roman"/>
                <w:sz w:val="18"/>
                <w:szCs w:val="18"/>
                <w:vertAlign w:val="baseline"/>
                <w:lang w:val="en-US" w:eastAsia="zh-CN" w:bidi="ar-SA"/>
              </w:rPr>
            </w:pPr>
            <w:r>
              <w:rPr>
                <w:rFonts w:hint="eastAsia" w:ascii="Times New Roman" w:hAnsi="Times New Roman" w:eastAsia="宋体" w:cs="Times New Roman"/>
                <w:sz w:val="18"/>
                <w:szCs w:val="18"/>
                <w:vertAlign w:val="baseline"/>
                <w:lang w:val="en-US" w:eastAsia="zh-CN"/>
              </w:rPr>
              <w:t>法兰单壁、单壁半可拆卸绝热层</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V=π×（1.3D+1.033δ）×1.5D×1.033δ×1.2×N</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体积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16</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Times New Roman" w:hAnsi="Times New Roman" w:eastAsia="宋体" w:cs="Times New Roman"/>
                <w:sz w:val="18"/>
                <w:szCs w:val="18"/>
                <w:vertAlign w:val="baseline"/>
                <w:lang w:val="en-US" w:eastAsia="zh-CN" w:bidi="ar-SA"/>
              </w:rPr>
            </w:pPr>
            <w:r>
              <w:rPr>
                <w:rFonts w:hint="eastAsia" w:ascii="Times New Roman" w:hAnsi="Times New Roman" w:eastAsia="宋体" w:cs="Times New Roman"/>
                <w:sz w:val="18"/>
                <w:szCs w:val="18"/>
                <w:vertAlign w:val="baseline"/>
                <w:lang w:val="en-US" w:eastAsia="zh-CN"/>
              </w:rPr>
              <w:t>法兰单壁、单壁半可拆卸防潮层、保护层</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S=π×（1.3D+2.1δ）×1.5D×1/2π×[（1.3D+2.1δ）²-（1.3D）²]×N</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17</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Times New Roman" w:hAnsi="Times New Roman" w:eastAsia="宋体" w:cs="Times New Roman"/>
                <w:sz w:val="18"/>
                <w:szCs w:val="18"/>
                <w:vertAlign w:val="baseline"/>
                <w:lang w:val="en-US" w:eastAsia="zh-CN" w:bidi="ar-SA"/>
              </w:rPr>
            </w:pPr>
            <w:r>
              <w:rPr>
                <w:rFonts w:hint="eastAsia" w:ascii="Times New Roman" w:hAnsi="Times New Roman" w:eastAsia="宋体" w:cs="Times New Roman"/>
                <w:sz w:val="18"/>
                <w:szCs w:val="18"/>
                <w:vertAlign w:val="baseline"/>
                <w:lang w:val="en-US" w:eastAsia="zh-CN"/>
              </w:rPr>
              <w:t>人孔单壁、单壁半可拆卸绝热层</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default" w:ascii="宋体" w:hAnsi="宋体" w:eastAsia="宋体" w:cs="宋体"/>
                <w:sz w:val="18"/>
                <w:szCs w:val="18"/>
                <w:lang w:val="en-US" w:eastAsia="zh-CN" w:bidi="ar-SA"/>
              </w:rPr>
            </w:pPr>
            <w:r>
              <w:rPr>
                <w:rFonts w:hint="eastAsia" w:ascii="宋体" w:hAnsi="宋体" w:eastAsia="宋体" w:cs="宋体"/>
                <w:sz w:val="18"/>
                <w:szCs w:val="18"/>
                <w:lang w:val="en-US" w:eastAsia="zh-CN"/>
              </w:rPr>
              <w:t>V=π×{（D+1.033δ）×L+[(D+1.033δ)/2]²}×1.033δ</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体积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18</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Times New Roman" w:hAnsi="Times New Roman" w:eastAsia="宋体" w:cs="Times New Roman"/>
                <w:sz w:val="18"/>
                <w:szCs w:val="18"/>
                <w:vertAlign w:val="baseline"/>
                <w:lang w:val="en-US" w:eastAsia="zh-CN" w:bidi="ar-SA"/>
              </w:rPr>
            </w:pPr>
            <w:r>
              <w:rPr>
                <w:rFonts w:hint="eastAsia" w:ascii="Times New Roman" w:hAnsi="Times New Roman" w:eastAsia="宋体" w:cs="Times New Roman"/>
                <w:sz w:val="18"/>
                <w:szCs w:val="18"/>
                <w:vertAlign w:val="baseline"/>
                <w:lang w:val="en-US" w:eastAsia="zh-CN"/>
              </w:rPr>
              <w:t>人孔单壁、单壁半可拆卸防潮层、保护层</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S=π×{（D+2.1δ）×L+2×[(D+2.1δ)/2]²}</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19</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焊缝/直管双壁可拆卸保温外板</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S=π×（1.1D+2.1δ）×L</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20</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焊缝/直管双壁可拆卸保温侧板</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S=1/2π×[（1.1D+2.1δ）²-（1.1D）²]+4×δ×L</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Times New Roman" w:hAnsi="Times New Roman" w:eastAsia="宋体" w:cs="Times New Roman"/>
                <w:sz w:val="18"/>
                <w:szCs w:val="18"/>
                <w:vertAlign w:val="baseline"/>
                <w:lang w:val="en-US" w:eastAsia="zh-CN" w:bidi="ar-SA"/>
              </w:rPr>
            </w:pPr>
            <w:r>
              <w:rPr>
                <w:rFonts w:hint="eastAsia" w:ascii="Times New Roman" w:hAnsi="Times New Roman" w:eastAsia="宋体" w:cs="Times New Roman"/>
                <w:sz w:val="18"/>
                <w:szCs w:val="18"/>
                <w:vertAlign w:val="baseline"/>
                <w:lang w:val="en-US" w:eastAsia="zh-CN"/>
              </w:rPr>
              <w:t>21</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Times New Roman" w:hAnsi="Times New Roman" w:eastAsia="宋体" w:cs="Times New Roman"/>
                <w:sz w:val="18"/>
                <w:szCs w:val="18"/>
                <w:vertAlign w:val="baseline"/>
                <w:lang w:val="en-US" w:eastAsia="zh-CN" w:bidi="ar-SA"/>
              </w:rPr>
            </w:pPr>
            <w:r>
              <w:rPr>
                <w:rFonts w:hint="eastAsia" w:ascii="Times New Roman" w:hAnsi="Times New Roman" w:eastAsia="宋体" w:cs="Times New Roman"/>
                <w:sz w:val="18"/>
                <w:szCs w:val="18"/>
                <w:vertAlign w:val="baseline"/>
                <w:lang w:val="en-US" w:eastAsia="zh-CN"/>
              </w:rPr>
              <w:t>焊缝/直管双壁可拆卸保温内板</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default" w:ascii="宋体" w:hAnsi="宋体" w:eastAsia="宋体" w:cs="宋体"/>
                <w:sz w:val="18"/>
                <w:szCs w:val="18"/>
                <w:lang w:val="en-US" w:eastAsia="zh-CN" w:bidi="ar-SA"/>
              </w:rPr>
            </w:pPr>
            <w:r>
              <w:rPr>
                <w:rFonts w:hint="eastAsia" w:ascii="宋体" w:hAnsi="宋体" w:eastAsia="宋体" w:cs="宋体"/>
                <w:sz w:val="18"/>
                <w:szCs w:val="18"/>
                <w:lang w:val="en-US" w:eastAsia="zh-CN"/>
              </w:rPr>
              <w:t>S=π×1.1D×L</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22</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焊缝/直管双壁可拆卸绝热层</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V=π/4×[（1.1D+2.1δ）²-（1.1D）²]×L</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体积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23</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阀门双壁可拆卸保温外板</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S=π×（1.3D+2.1δ）×2.5D×1.5×N</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24</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阀门双壁可拆卸保温侧板</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S={1/2π×[（1.3D+2.1δ）²-（1.3D）²]+4×δ×2.5D}×N</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25</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阀门双壁可拆卸保温内板</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S=π×1.3D×2.5D×1.7×N</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26</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阀门双壁可拆卸保温绝热层</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V=π×（1.3D+1.033δ）×2.5D×1.033δ×1.5×N</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体积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27</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法兰双壁可拆卸外板</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S=π×（2D+2.1δ）×L</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28</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法兰双壁可拆卸侧板</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S=π/2π×[（2D+2.1δ）²-（1.1D）²]+4×[δ×L]</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面积</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Times New Roman" w:hAnsi="Times New Roman" w:eastAsia="宋体" w:cs="Times New Roman"/>
          <w:lang w:val="en-US" w:eastAsia="zh-CN"/>
        </w:rPr>
      </w:pPr>
    </w:p>
    <w:tbl>
      <w:tblPr>
        <w:tblStyle w:val="31"/>
        <w:tblpPr w:leftFromText="180" w:rightFromText="180" w:vertAnchor="text" w:horzAnchor="page" w:tblpXSpec="center" w:tblpY="51"/>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0"/>
        <w:gridCol w:w="2796"/>
        <w:gridCol w:w="4291"/>
        <w:gridCol w:w="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序号</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类型</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计算公式</w:t>
            </w:r>
          </w:p>
        </w:tc>
        <w:tc>
          <w:tcPr>
            <w:tcW w:w="971"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计算类型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29</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法兰双壁可拆卸内板</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S=π×1.1D×L</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30</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法兰双壁可拆卸保温绝热层</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V=π/4×[（1.1D+2.1δ）²-（1.1D）²]×L</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体积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31</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直径≤2”弯头双壁可拆卸外板</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S=π×(1.3D+2.1δ)×5D×2π×N/B</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32</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直径≤2”弯头双壁可拆卸侧板</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S=π/2×(1.3D+2.1δ)²-（1.1D）²×N+4×（2π×5D×δ）×N/B</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33</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直径≤2”弯头双壁可拆卸内板</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S=π×1.3D×5D×2π×N/B</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34</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直径≤2”弯头双壁可拆卸绝热层</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V=π×（1.3D+1.033δ）×5D×2π×1.033δ×N/B</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体积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35</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直径＞2”弯头双壁可拆卸外板</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S=π×(1.3D+2.1δ)×1.5D×2π×N/B</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36</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直径＞2”弯头双壁可拆卸侧板</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S=π/2×(1.3D+2.1δ)²-（1.1D）²×N+4×（2π×1.5D×δ）×N/B</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37</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直径＞2”弯头双壁可拆卸内板</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S=π×1.3D×1.5D×2π×N/B</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7"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38</w:t>
            </w:r>
          </w:p>
        </w:tc>
        <w:tc>
          <w:tcPr>
            <w:tcW w:w="3200"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default" w:ascii="Times New Roman" w:hAnsi="Times New Roman" w:eastAsia="宋体" w:cs="Times New Roman"/>
                <w:sz w:val="18"/>
                <w:szCs w:val="18"/>
                <w:vertAlign w:val="baseline"/>
                <w:lang w:val="en-US" w:eastAsia="zh-CN"/>
              </w:rPr>
            </w:pPr>
            <w:r>
              <w:rPr>
                <w:rFonts w:hint="eastAsia" w:ascii="Times New Roman" w:hAnsi="Times New Roman" w:eastAsia="宋体" w:cs="Times New Roman"/>
                <w:sz w:val="18"/>
                <w:szCs w:val="18"/>
                <w:vertAlign w:val="baseline"/>
                <w:lang w:val="en-US" w:eastAsia="zh-CN"/>
              </w:rPr>
              <w:t>直径＞2”弯头双壁可拆卸绝热层</w:t>
            </w:r>
          </w:p>
        </w:tc>
        <w:tc>
          <w:tcPr>
            <w:tcW w:w="4767"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both"/>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V=π×（1.3D+1.033δ）×1.5D×2π×1.033δ×N/B</w:t>
            </w:r>
          </w:p>
        </w:tc>
        <w:tc>
          <w:tcPr>
            <w:tcW w:w="971"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0" w:leftChars="0" w:firstLine="0" w:firstLineChars="0"/>
              <w:jc w:val="center"/>
              <w:textAlignment w:val="baseline"/>
              <w:rPr>
                <w:rFonts w:hint="eastAsia" w:ascii="宋体" w:hAnsi="宋体" w:eastAsia="宋体" w:cs="宋体"/>
                <w:sz w:val="18"/>
                <w:szCs w:val="18"/>
                <w:lang w:val="en-US" w:eastAsia="zh-CN" w:bidi="ar-SA"/>
              </w:rPr>
            </w:pPr>
            <w:r>
              <w:rPr>
                <w:rFonts w:hint="eastAsia" w:ascii="宋体" w:hAnsi="宋体" w:eastAsia="宋体" w:cs="宋体"/>
                <w:sz w:val="18"/>
                <w:szCs w:val="18"/>
                <w:lang w:val="en-US" w:eastAsia="zh-CN"/>
              </w:rPr>
              <w:t>体积</w:t>
            </w:r>
          </w:p>
        </w:tc>
      </w:tr>
    </w:tbl>
    <w:p>
      <w:pPr>
        <w:pStyle w:val="7"/>
        <w:bidi w:val="0"/>
        <w:rPr>
          <w:rFonts w:hint="default"/>
          <w:lang w:val="en-US" w:eastAsia="zh-CN"/>
        </w:rPr>
      </w:pPr>
      <w:r>
        <w:rPr>
          <w:rFonts w:hint="eastAsia"/>
          <w:lang w:val="en-US" w:eastAsia="zh-CN"/>
        </w:rPr>
        <w:t>保温清单</w:t>
      </w:r>
    </w:p>
    <w:p>
      <w:pPr>
        <w:bidi w:val="0"/>
        <w:rPr>
          <w:rFonts w:hint="eastAsia"/>
          <w:lang w:val="en-US" w:eastAsia="zh-CN"/>
        </w:rPr>
      </w:pPr>
      <w:r>
        <w:rPr>
          <w:rFonts w:hint="eastAsia"/>
          <w:lang w:val="en-US" w:eastAsia="zh-CN"/>
        </w:rPr>
        <w:t>功能：新增、删除、修改、导入、过滤、导出。</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需求字段：序号、回路、回路号、区域、外部编码、内部编码、管线号、管径、保温厚度、是否伴热、是否在役检查焊缝、图纸版本、状态。</w:t>
      </w:r>
    </w:p>
    <w:p>
      <w:pPr>
        <w:pStyle w:val="6"/>
        <w:bidi w:val="0"/>
        <w:rPr>
          <w:rFonts w:hint="default"/>
          <w:lang w:val="en-US" w:eastAsia="zh-CN"/>
        </w:rPr>
      </w:pPr>
      <w:bookmarkStart w:id="382" w:name="_Toc15750"/>
      <w:bookmarkStart w:id="383" w:name="_Toc15821"/>
      <w:r>
        <w:rPr>
          <w:rFonts w:hint="eastAsia"/>
          <w:lang w:val="en-US" w:eastAsia="zh-CN"/>
        </w:rPr>
        <w:t>施工信息管理</w:t>
      </w:r>
      <w:bookmarkEnd w:id="382"/>
      <w:bookmarkEnd w:id="383"/>
    </w:p>
    <w:p>
      <w:pPr>
        <w:pageBreakBefore w:val="0"/>
        <w:kinsoku/>
        <w:wordWrap/>
        <w:overflowPunct/>
        <w:topLinePunct w:val="0"/>
        <w:autoSpaceDE/>
        <w:autoSpaceDN/>
        <w:bidi w:val="0"/>
        <w:spacing w:line="360" w:lineRule="auto"/>
        <w:ind w:firstLine="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4205605" cy="2657475"/>
            <wp:effectExtent l="0" t="0" r="4445" b="9525"/>
            <wp:docPr id="204" name="图片 68" descr="1653616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8" descr="1653616383(1)"/>
                    <pic:cNvPicPr>
                      <a:picLocks noChangeAspect="1"/>
                    </pic:cNvPicPr>
                  </pic:nvPicPr>
                  <pic:blipFill>
                    <a:blip r:embed="rId174"/>
                    <a:stretch>
                      <a:fillRect/>
                    </a:stretch>
                  </pic:blipFill>
                  <pic:spPr>
                    <a:xfrm>
                      <a:off x="0" y="0"/>
                      <a:ext cx="4205605" cy="265747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图册管理</w:t>
      </w:r>
    </w:p>
    <w:p>
      <w:pPr>
        <w:keepNext w:val="0"/>
        <w:keepLines w:val="0"/>
        <w:pageBreakBefore w:val="0"/>
        <w:widowControl w:val="0"/>
        <w:numPr>
          <w:ilvl w:val="0"/>
          <w:numId w:val="0"/>
        </w:numPr>
        <w:kinsoku/>
        <w:wordWrap/>
        <w:overflowPunct/>
        <w:topLinePunct w:val="0"/>
        <w:autoSpaceDE/>
        <w:autoSpaceDN/>
        <w:bidi w:val="0"/>
        <w:adjustRightInd w:val="0"/>
        <w:snapToGrid/>
        <w:spacing w:before="120" w:after="120" w:line="360" w:lineRule="auto"/>
        <w:ind w:firstLine="480" w:firstLineChars="20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对于设计信息模块已经生效的数据进行自动统计、结合施工报量显示；</w:t>
      </w:r>
    </w:p>
    <w:p>
      <w:pPr>
        <w:keepNext w:val="0"/>
        <w:keepLines w:val="0"/>
        <w:pageBreakBefore w:val="0"/>
        <w:widowControl w:val="0"/>
        <w:numPr>
          <w:ilvl w:val="0"/>
          <w:numId w:val="0"/>
        </w:numPr>
        <w:kinsoku/>
        <w:wordWrap/>
        <w:overflowPunct/>
        <w:topLinePunct w:val="0"/>
        <w:autoSpaceDE/>
        <w:autoSpaceDN/>
        <w:bidi w:val="0"/>
        <w:adjustRightInd w:val="0"/>
        <w:snapToGrid/>
        <w:spacing w:before="120" w:after="120" w:line="360" w:lineRule="auto"/>
        <w:ind w:firstLine="480" w:firstLineChars="200"/>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功能：刷新、导出；</w:t>
      </w:r>
    </w:p>
    <w:p>
      <w:pPr>
        <w:keepNext w:val="0"/>
        <w:keepLines w:val="0"/>
        <w:pageBreakBefore w:val="0"/>
        <w:widowControl w:val="0"/>
        <w:numPr>
          <w:ilvl w:val="0"/>
          <w:numId w:val="0"/>
        </w:numPr>
        <w:kinsoku/>
        <w:wordWrap/>
        <w:overflowPunct/>
        <w:topLinePunct w:val="0"/>
        <w:autoSpaceDE/>
        <w:autoSpaceDN/>
        <w:bidi w:val="0"/>
        <w:adjustRightInd w:val="0"/>
        <w:snapToGrid/>
        <w:spacing w:before="120" w:after="120" w:line="360" w:lineRule="auto"/>
        <w:ind w:firstLine="480" w:firstLineChars="20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需求字段：序号、图册号、厂房、系统、标高、永久保温体积、永久外壳面积、单壁保温体积、单壁保温个数、双壁保温体积、双壁保温个数、预制完成点值、未完成点值、预制总点值、安装完成点值、未完成点值、安装总点值、已完成点值、未完成点值、总点值。</w:t>
      </w:r>
    </w:p>
    <w:p>
      <w:pPr>
        <w:pStyle w:val="7"/>
        <w:bidi w:val="0"/>
        <w:rPr>
          <w:rFonts w:hint="default"/>
          <w:lang w:val="en-US" w:eastAsia="zh-CN"/>
        </w:rPr>
      </w:pPr>
      <w:r>
        <w:rPr>
          <w:rFonts w:hint="eastAsia"/>
          <w:lang w:val="en-US" w:eastAsia="zh-CN"/>
        </w:rPr>
        <w:t>施工分析</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480" w:firstLineChars="20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此功能用于现场保温数据录入报量。</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根据保温清单生成封面信息</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功能：新增、删除、修改、导入、导出；</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封面信息：序号、回路、回路号、外部编码、内部编码、管线号、管径、保温厚度、是否伴热、是否在役检查焊缝、厂房、标高、图纸版本、状态。</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管段信息：管段编号、保温类型、保温种类、部件类型、规格、厚度、保温材质、外壳材质、第一层厚度、第二层厚度、第三层厚度、第一层保温棉、第二层保温棉、第三层保温棉、外壳、侧板、内板。</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管段信息</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900420" cy="2643505"/>
            <wp:effectExtent l="0" t="0" r="5080" b="4445"/>
            <wp:docPr id="195" name="图片 69" descr="165520166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9" descr="1655201666618"/>
                    <pic:cNvPicPr>
                      <a:picLocks noChangeAspect="1"/>
                    </pic:cNvPicPr>
                  </pic:nvPicPr>
                  <pic:blipFill>
                    <a:blip r:embed="rId220"/>
                    <a:stretch>
                      <a:fillRect/>
                    </a:stretch>
                  </pic:blipFill>
                  <pic:spPr>
                    <a:xfrm>
                      <a:off x="0" y="0"/>
                      <a:ext cx="5900420" cy="264350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480" w:firstLineChars="200"/>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材料信息</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902960" cy="721995"/>
            <wp:effectExtent l="0" t="0" r="2540" b="1905"/>
            <wp:docPr id="196" name="图片 70" descr="165520300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0" descr="1655203007331"/>
                    <pic:cNvPicPr>
                      <a:picLocks noChangeAspect="1"/>
                    </pic:cNvPicPr>
                  </pic:nvPicPr>
                  <pic:blipFill>
                    <a:blip r:embed="rId221"/>
                    <a:stretch>
                      <a:fillRect/>
                    </a:stretch>
                  </pic:blipFill>
                  <pic:spPr>
                    <a:xfrm>
                      <a:off x="0" y="0"/>
                      <a:ext cx="5902960" cy="72199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差异分析</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 xml:space="preserve"> 将设计信息与施工分析数据进行对比，自动分析出差异性，工程量对比、点值对比、材料对比，缺少的材料可通过差异性分析将缺少的WAS开出和需求计划增补（此项建议在技术管理中体现），体现设计量、分析量、差异量。</w:t>
      </w:r>
    </w:p>
    <w:p>
      <w:pPr>
        <w:pStyle w:val="7"/>
        <w:bidi w:val="0"/>
        <w:rPr>
          <w:rFonts w:hint="default"/>
          <w:lang w:val="en-US" w:eastAsia="zh-CN"/>
        </w:rPr>
      </w:pPr>
      <w:r>
        <w:rPr>
          <w:rFonts w:hint="eastAsia"/>
          <w:lang w:val="en-US" w:eastAsia="zh-CN"/>
        </w:rPr>
        <w:t>预制加工单</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数据来源根据项目的不同自定义选择为施工分析界面生效数据，图纸封面信息作为加工单封面、每个项目自定义加工单模板，对于可拆卸盒子采用标准化模板图，将录入数据对应在图形上。</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功能：图纸导入、新增、删除、查询、过滤、提交、审核、批准、打印预览、打印</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一级目录字段：图纸号、图册号、系统、标高、厂房、预制清单编号；</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二级管段：图册号、图纸号、房间号、厂房、系统号、管段号、流水号、长度、宽度、高度、直径；</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图纸封面信息作为加工单信息字段，信息导入、打印、打印预览。</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drawing>
          <wp:inline distT="0" distB="0" distL="114300" distR="114300">
            <wp:extent cx="5476875" cy="5381625"/>
            <wp:effectExtent l="0" t="0" r="9525" b="9525"/>
            <wp:docPr id="205" name="图片 71" descr="165520583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71" descr="1655205833498"/>
                    <pic:cNvPicPr>
                      <a:picLocks noChangeAspect="1"/>
                    </pic:cNvPicPr>
                  </pic:nvPicPr>
                  <pic:blipFill>
                    <a:blip r:embed="rId222"/>
                    <a:stretch>
                      <a:fillRect/>
                    </a:stretch>
                  </pic:blipFill>
                  <pic:spPr>
                    <a:xfrm>
                      <a:off x="0" y="0"/>
                      <a:ext cx="5476875" cy="53816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jc w:val="center"/>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例图封面</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5114925" cy="7610475"/>
            <wp:effectExtent l="0" t="0" r="9525" b="9525"/>
            <wp:docPr id="197" name="图片 72" descr="165525609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2" descr="1655256090269"/>
                    <pic:cNvPicPr>
                      <a:picLocks noChangeAspect="1"/>
                    </pic:cNvPicPr>
                  </pic:nvPicPr>
                  <pic:blipFill>
                    <a:blip r:embed="rId223"/>
                    <a:stretch>
                      <a:fillRect/>
                    </a:stretch>
                  </pic:blipFill>
                  <pic:spPr>
                    <a:xfrm>
                      <a:off x="0" y="0"/>
                      <a:ext cx="5114925" cy="76104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例图说明</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4752975" cy="7105650"/>
            <wp:effectExtent l="0" t="0" r="9525" b="0"/>
            <wp:docPr id="211" name="图片 73" descr="165525701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73" descr="1655257013597"/>
                    <pic:cNvPicPr>
                      <a:picLocks noChangeAspect="1"/>
                    </pic:cNvPicPr>
                  </pic:nvPicPr>
                  <pic:blipFill>
                    <a:blip r:embed="rId224"/>
                    <a:stretch>
                      <a:fillRect/>
                    </a:stretch>
                  </pic:blipFill>
                  <pic:spPr>
                    <a:xfrm>
                      <a:off x="0" y="0"/>
                      <a:ext cx="4752975" cy="71056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永久段预制清单</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both"/>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902325" cy="3813175"/>
            <wp:effectExtent l="0" t="0" r="3175" b="15875"/>
            <wp:docPr id="212" name="图片 74" descr="165525708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4" descr="1655257080817"/>
                    <pic:cNvPicPr>
                      <a:picLocks noChangeAspect="1"/>
                    </pic:cNvPicPr>
                  </pic:nvPicPr>
                  <pic:blipFill>
                    <a:blip r:embed="rId225"/>
                    <a:stretch>
                      <a:fillRect/>
                    </a:stretch>
                  </pic:blipFill>
                  <pic:spPr>
                    <a:xfrm>
                      <a:off x="0" y="0"/>
                      <a:ext cx="5902325" cy="38131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单壁/双壁可拆卸</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4876800" cy="7115175"/>
            <wp:effectExtent l="0" t="0" r="0" b="9525"/>
            <wp:docPr id="194" name="图片 75" descr="165525898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75" descr="1655258988277"/>
                    <pic:cNvPicPr>
                      <a:picLocks noChangeAspect="1"/>
                    </pic:cNvPicPr>
                  </pic:nvPicPr>
                  <pic:blipFill>
                    <a:blip r:embed="rId226"/>
                    <a:stretch>
                      <a:fillRect/>
                    </a:stretch>
                  </pic:blipFill>
                  <pic:spPr>
                    <a:xfrm>
                      <a:off x="0" y="0"/>
                      <a:ext cx="4876800" cy="71151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lang w:val="en-US" w:eastAsia="zh-CN"/>
        </w:rPr>
      </w:pPr>
    </w:p>
    <w:p>
      <w:pPr>
        <w:pStyle w:val="6"/>
        <w:bidi w:val="0"/>
        <w:rPr>
          <w:rFonts w:hint="default"/>
          <w:lang w:val="en-US" w:eastAsia="zh-CN"/>
        </w:rPr>
      </w:pPr>
      <w:bookmarkStart w:id="384" w:name="_Toc18926"/>
      <w:bookmarkStart w:id="385" w:name="_Toc15008"/>
      <w:r>
        <w:rPr>
          <w:rFonts w:hint="eastAsia"/>
          <w:lang w:val="en-US" w:eastAsia="zh-CN"/>
        </w:rPr>
        <w:t>工程量管理（此模块建议转入技术管理模块，需要商务协助确认模板）</w:t>
      </w:r>
      <w:bookmarkEnd w:id="384"/>
      <w:bookmarkEnd w:id="385"/>
    </w:p>
    <w:p>
      <w:pPr>
        <w:pageBreakBefore w:val="0"/>
        <w:kinsoku/>
        <w:wordWrap/>
        <w:overflowPunct/>
        <w:topLinePunct w:val="0"/>
        <w:autoSpaceDE/>
        <w:autoSpaceDN/>
        <w:bidi w:val="0"/>
        <w:spacing w:line="360" w:lineRule="auto"/>
        <w:ind w:firstLine="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4822190" cy="2461260"/>
            <wp:effectExtent l="0" t="0" r="16510" b="15240"/>
            <wp:docPr id="213" name="图片 76" descr="1653619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6" descr="1653619002(1)"/>
                    <pic:cNvPicPr>
                      <a:picLocks noChangeAspect="1"/>
                    </pic:cNvPicPr>
                  </pic:nvPicPr>
                  <pic:blipFill>
                    <a:blip r:embed="rId183"/>
                    <a:stretch>
                      <a:fillRect/>
                    </a:stretch>
                  </pic:blipFill>
                  <pic:spPr>
                    <a:xfrm>
                      <a:off x="0" y="0"/>
                      <a:ext cx="4822190" cy="2461260"/>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点值底稿</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将施工分析的生效数据转入此界面，按照图册进行点值结算，一册图中按照管段信息附件信息进行逐条显示，设备单独结算。</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功能：新增、修改、删除、报审、审核、批准；</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内容：图册、图纸、系统、管道号/支架号/部件号、保温体积、保温外壳面积、流水号、面积、预制点值、安装点值、文件点值、保温预制点值、保温安装点值、文件点值、防火预制点值、防火安装点值、总点值。</w:t>
      </w:r>
    </w:p>
    <w:p>
      <w:pPr>
        <w:pStyle w:val="7"/>
        <w:bidi w:val="0"/>
        <w:rPr>
          <w:rFonts w:hint="default"/>
          <w:lang w:val="en-US" w:eastAsia="zh-CN"/>
        </w:rPr>
      </w:pPr>
      <w:r>
        <w:rPr>
          <w:rFonts w:hint="eastAsia"/>
          <w:lang w:val="en-US" w:eastAsia="zh-CN"/>
        </w:rPr>
        <w:t>实体底稿</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0" w:firstLineChars="0"/>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 xml:space="preserve">      按照施工分析信息进行图册工程量结算，一册图中按照管段信息进行逐条显示，设备单独结算。</w:t>
      </w:r>
    </w:p>
    <w:p>
      <w:pPr>
        <w:pStyle w:val="7"/>
        <w:bidi w:val="0"/>
        <w:rPr>
          <w:rFonts w:hint="default"/>
          <w:lang w:val="en-US" w:eastAsia="zh-CN"/>
        </w:rPr>
      </w:pPr>
      <w:r>
        <w:rPr>
          <w:rFonts w:hint="eastAsia"/>
          <w:lang w:val="en-US" w:eastAsia="zh-CN"/>
        </w:rPr>
        <w:t>变更底稿</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0" w:firstLineChars="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 xml:space="preserve">      根据设计变更匹配完成的数据，按照图册进行执行。</w:t>
      </w:r>
    </w:p>
    <w:p>
      <w:pPr>
        <w:pStyle w:val="6"/>
        <w:bidi w:val="0"/>
        <w:rPr>
          <w:rFonts w:hint="default"/>
          <w:lang w:val="en-US" w:eastAsia="zh-CN"/>
        </w:rPr>
      </w:pPr>
      <w:bookmarkStart w:id="386" w:name="_Toc21853"/>
      <w:bookmarkStart w:id="387" w:name="_Toc11837"/>
      <w:r>
        <w:rPr>
          <w:rFonts w:hint="eastAsia"/>
          <w:lang w:val="en-US" w:eastAsia="zh-CN"/>
        </w:rPr>
        <w:t>委托管理</w:t>
      </w:r>
      <w:bookmarkEnd w:id="386"/>
      <w:bookmarkEnd w:id="387"/>
    </w:p>
    <w:p>
      <w:pPr>
        <w:pStyle w:val="7"/>
        <w:bidi w:val="0"/>
        <w:rPr>
          <w:rFonts w:hint="default"/>
          <w:lang w:val="en-US" w:eastAsia="zh-CN"/>
        </w:rPr>
      </w:pPr>
      <w:r>
        <w:rPr>
          <w:rFonts w:hint="eastAsia"/>
          <w:lang w:val="en-US" w:eastAsia="zh-CN"/>
        </w:rPr>
        <w:t>拆除单管理</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功能需求：电子化拆除单，需求方提出拆除说明发至涉及的施工队，施工队根据</w:t>
      </w:r>
      <w:r>
        <w:rPr>
          <w:rFonts w:hint="eastAsia" w:ascii="宋体" w:hAnsi="宋体" w:eastAsia="宋体" w:cs="宋体"/>
          <w:sz w:val="24"/>
          <w:szCs w:val="24"/>
          <w:lang w:val="en-US" w:eastAsia="zh-CN"/>
        </w:rPr>
        <w:t>施工分析保温模块</w:t>
      </w:r>
      <w:r>
        <w:rPr>
          <w:rFonts w:hint="eastAsia" w:ascii="Times New Roman" w:hAnsi="Times New Roman" w:eastAsia="宋体" w:cs="Times New Roman"/>
          <w:lang w:val="en-US" w:eastAsia="zh-CN"/>
        </w:rPr>
        <w:t>进行匹配数据确认，流转至技术部确认，技术部确认后流转至质检部，最后流转至工程部电子确认，表格进行弹窗填写。</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申请时间自动生成，组织时间由申请人确认，同时增加申请部门，系统、房间数据库选择代入，联系人、电话采用录入方式，拆除物项链接图纸数据选择，新增量选择材料信息填入。</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448300" cy="8377555"/>
            <wp:effectExtent l="0" t="0" r="0" b="4445"/>
            <wp:docPr id="193" name="图片 77" descr="1653444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7" descr="1653444331(1)"/>
                    <pic:cNvPicPr>
                      <a:picLocks noChangeAspect="1"/>
                    </pic:cNvPicPr>
                  </pic:nvPicPr>
                  <pic:blipFill>
                    <a:blip r:embed="rId188"/>
                    <a:stretch>
                      <a:fillRect/>
                    </a:stretch>
                  </pic:blipFill>
                  <pic:spPr>
                    <a:xfrm>
                      <a:off x="0" y="0"/>
                      <a:ext cx="5448300" cy="8377555"/>
                    </a:xfrm>
                    <a:prstGeom prst="rect">
                      <a:avLst/>
                    </a:prstGeom>
                    <a:noFill/>
                    <a:ln>
                      <a:noFill/>
                    </a:ln>
                  </pic:spPr>
                </pic:pic>
              </a:graphicData>
            </a:graphic>
          </wp:inline>
        </w:drawing>
      </w:r>
    </w:p>
    <w:p>
      <w:pPr>
        <w:pStyle w:val="6"/>
        <w:bidi w:val="0"/>
        <w:rPr>
          <w:rFonts w:hint="eastAsia"/>
          <w:lang w:val="en-US" w:eastAsia="zh-CN"/>
        </w:rPr>
      </w:pPr>
      <w:bookmarkStart w:id="388" w:name="_Toc23062"/>
      <w:bookmarkStart w:id="389" w:name="_Toc5454"/>
      <w:r>
        <w:rPr>
          <w:rFonts w:hint="eastAsia"/>
          <w:lang w:val="en-US" w:eastAsia="zh-CN"/>
        </w:rPr>
        <w:t>计划管理</w:t>
      </w:r>
      <w:bookmarkEnd w:id="388"/>
      <w:bookmarkEnd w:id="389"/>
    </w:p>
    <w:p>
      <w:pPr>
        <w:pageBreakBefore w:val="0"/>
        <w:kinsoku/>
        <w:wordWrap/>
        <w:overflowPunct/>
        <w:topLinePunct w:val="0"/>
        <w:autoSpaceDE/>
        <w:autoSpaceDN/>
        <w:bidi w:val="0"/>
        <w:spacing w:line="360" w:lineRule="auto"/>
        <w:ind w:firstLine="0" w:firstLineChars="0"/>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3067050" cy="2152650"/>
            <wp:effectExtent l="0" t="0" r="0" b="0"/>
            <wp:docPr id="192" name="图片 78" descr="165526118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78" descr="1655261185401"/>
                    <pic:cNvPicPr>
                      <a:picLocks noChangeAspect="1"/>
                    </pic:cNvPicPr>
                  </pic:nvPicPr>
                  <pic:blipFill>
                    <a:blip r:embed="rId227"/>
                    <a:stretch>
                      <a:fillRect/>
                    </a:stretch>
                  </pic:blipFill>
                  <pic:spPr>
                    <a:xfrm>
                      <a:off x="0" y="0"/>
                      <a:ext cx="3067050" cy="2152650"/>
                    </a:xfrm>
                    <a:prstGeom prst="rect">
                      <a:avLst/>
                    </a:prstGeom>
                    <a:noFill/>
                    <a:ln>
                      <a:noFill/>
                    </a:ln>
                  </pic:spPr>
                </pic:pic>
              </a:graphicData>
            </a:graphic>
          </wp:inline>
        </w:drawing>
      </w:r>
    </w:p>
    <w:p>
      <w:pPr>
        <w:pStyle w:val="7"/>
        <w:bidi w:val="0"/>
        <w:rPr>
          <w:lang w:val="en-US" w:eastAsia="zh-CN"/>
        </w:rPr>
      </w:pPr>
      <w:r>
        <w:rPr>
          <w:rFonts w:hint="eastAsia"/>
          <w:lang w:val="en-US" w:eastAsia="zh-CN"/>
        </w:rPr>
        <w:t>管道保温预制六级计划</w:t>
      </w:r>
      <w:r>
        <w:rPr>
          <w:lang w:val="en-US" w:eastAsia="zh-CN"/>
        </w:rPr>
        <w:t> </w:t>
      </w:r>
    </w:p>
    <w:p>
      <w:pPr>
        <w:keepNext w:val="0"/>
        <w:keepLines w:val="0"/>
        <w:pageBreakBefore w:val="0"/>
        <w:widowControl/>
        <w:kinsoku/>
        <w:wordWrap/>
        <w:overflowPunct/>
        <w:topLinePunct w:val="0"/>
        <w:autoSpaceDE/>
        <w:autoSpaceDN/>
        <w:bidi w:val="0"/>
        <w:adjustRightInd/>
        <w:snapToGrid w:val="0"/>
        <w:spacing w:line="360" w:lineRule="auto"/>
        <w:ind w:firstLine="480" w:firstLineChars="200"/>
        <w:jc w:val="both"/>
        <w:textAlignment w:val="auto"/>
        <w:rPr>
          <w:rFonts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在菜单栏上选择类型，数据来源设计信息保温模块，六级计划周数选择周数，批量点选数据，点击发布，在发布界面进行查询，完成界面查询每条完成信息的查询。</w:t>
      </w:r>
    </w:p>
    <w:p>
      <w:pPr>
        <w:pStyle w:val="7"/>
        <w:bidi w:val="0"/>
        <w:rPr>
          <w:lang w:val="en-US" w:eastAsia="zh-CN"/>
        </w:rPr>
      </w:pPr>
      <w:r>
        <w:rPr>
          <w:rFonts w:hint="eastAsia"/>
          <w:lang w:val="en-US" w:eastAsia="zh-CN"/>
        </w:rPr>
        <w:t>管道保温安装六级计划</w:t>
      </w:r>
    </w:p>
    <w:p>
      <w:pPr>
        <w:keepNext w:val="0"/>
        <w:keepLines w:val="0"/>
        <w:pageBreakBefore w:val="0"/>
        <w:widowControl/>
        <w:kinsoku/>
        <w:wordWrap/>
        <w:overflowPunct/>
        <w:topLinePunct w:val="0"/>
        <w:autoSpaceDE/>
        <w:autoSpaceDN/>
        <w:bidi w:val="0"/>
        <w:adjustRightInd/>
        <w:snapToGrid w:val="0"/>
        <w:spacing w:line="360" w:lineRule="auto"/>
        <w:ind w:firstLine="480" w:firstLineChars="200"/>
        <w:jc w:val="both"/>
        <w:textAlignment w:val="auto"/>
        <w:rPr>
          <w:rFonts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在菜单栏上选择类型，数据来源设计信息保温模块，六级计划周数选择周数，批量点选数据，点击发布，在发布界面进行查询，完成界面查询每条完成信息的查询。</w:t>
      </w:r>
    </w:p>
    <w:p>
      <w:pPr>
        <w:pStyle w:val="7"/>
        <w:bidi w:val="0"/>
        <w:rPr>
          <w:lang w:val="en-US" w:eastAsia="zh-CN"/>
        </w:rPr>
      </w:pPr>
      <w:r>
        <w:rPr>
          <w:rFonts w:hint="eastAsia"/>
          <w:lang w:val="en-US" w:eastAsia="zh-CN"/>
        </w:rPr>
        <w:t>设备保温预制六级计划</w:t>
      </w:r>
    </w:p>
    <w:p>
      <w:pPr>
        <w:keepNext w:val="0"/>
        <w:keepLines w:val="0"/>
        <w:pageBreakBefore w:val="0"/>
        <w:widowControl/>
        <w:kinsoku/>
        <w:wordWrap/>
        <w:overflowPunct/>
        <w:topLinePunct w:val="0"/>
        <w:autoSpaceDE/>
        <w:autoSpaceDN/>
        <w:bidi w:val="0"/>
        <w:adjustRightInd/>
        <w:snapToGrid w:val="0"/>
        <w:spacing w:line="360" w:lineRule="auto"/>
        <w:ind w:firstLine="480" w:firstLineChars="200"/>
        <w:jc w:val="both"/>
        <w:textAlignment w:val="auto"/>
        <w:rPr>
          <w:rFonts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在菜单栏上选择类型，数据来源设计信息保温模块，六级计划周数选择周数，批量点选数据，点击发布，在发布界面进行查询，完成界面查询每条完成信息的查询。</w:t>
      </w:r>
    </w:p>
    <w:p>
      <w:pPr>
        <w:pStyle w:val="7"/>
        <w:bidi w:val="0"/>
        <w:rPr>
          <w:lang w:val="en-US" w:eastAsia="zh-CN"/>
        </w:rPr>
      </w:pPr>
      <w:r>
        <w:rPr>
          <w:rFonts w:hint="eastAsia"/>
          <w:lang w:val="en-US" w:eastAsia="zh-CN"/>
        </w:rPr>
        <w:t>设备保温安装六级计划</w:t>
      </w:r>
    </w:p>
    <w:p>
      <w:pPr>
        <w:keepNext w:val="0"/>
        <w:keepLines w:val="0"/>
        <w:pageBreakBefore w:val="0"/>
        <w:widowControl/>
        <w:kinsoku/>
        <w:wordWrap/>
        <w:overflowPunct/>
        <w:topLinePunct w:val="0"/>
        <w:autoSpaceDE/>
        <w:autoSpaceDN/>
        <w:bidi w:val="0"/>
        <w:adjustRightInd/>
        <w:snapToGrid w:val="0"/>
        <w:spacing w:line="360" w:lineRule="auto"/>
        <w:ind w:left="0" w:firstLine="480" w:firstLineChars="200"/>
        <w:jc w:val="both"/>
        <w:textAlignment w:val="auto"/>
        <w:rPr>
          <w:rFonts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在菜单栏上选择类型，数据来源设计信息保温模块，六级计划周数选择周数，批量点选数据，点击发布，在发布界面进行查询，完成界面查询每条完成信息的查询。</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5904230" cy="3659505"/>
            <wp:effectExtent l="0" t="0" r="1270" b="17145"/>
            <wp:docPr id="190" name="图片 79" descr="165526170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9" descr="1655261706048"/>
                    <pic:cNvPicPr>
                      <a:picLocks noChangeAspect="1"/>
                    </pic:cNvPicPr>
                  </pic:nvPicPr>
                  <pic:blipFill>
                    <a:blip r:embed="rId228"/>
                    <a:stretch>
                      <a:fillRect/>
                    </a:stretch>
                  </pic:blipFill>
                  <pic:spPr>
                    <a:xfrm>
                      <a:off x="0" y="0"/>
                      <a:ext cx="5904230" cy="3659505"/>
                    </a:xfrm>
                    <a:prstGeom prst="rect">
                      <a:avLst/>
                    </a:prstGeom>
                    <a:noFill/>
                    <a:ln>
                      <a:noFill/>
                    </a:ln>
                  </pic:spPr>
                </pic:pic>
              </a:graphicData>
            </a:graphic>
          </wp:inline>
        </w:drawing>
      </w:r>
    </w:p>
    <w:p>
      <w:pPr>
        <w:pStyle w:val="6"/>
        <w:bidi w:val="0"/>
        <w:rPr>
          <w:rFonts w:hint="eastAsia"/>
          <w:lang w:val="en-US" w:eastAsia="zh-CN"/>
        </w:rPr>
      </w:pPr>
      <w:bookmarkStart w:id="390" w:name="_Toc6578"/>
      <w:bookmarkStart w:id="391" w:name="_Toc11311"/>
      <w:r>
        <w:rPr>
          <w:rFonts w:hint="eastAsia"/>
          <w:lang w:val="en-US" w:eastAsia="zh-CN"/>
        </w:rPr>
        <w:t>进度管理</w:t>
      </w:r>
      <w:bookmarkEnd w:id="390"/>
      <w:bookmarkEnd w:id="391"/>
    </w:p>
    <w:p>
      <w:pPr>
        <w:pageBreakBefore w:val="0"/>
        <w:kinsoku/>
        <w:wordWrap/>
        <w:overflowPunct/>
        <w:topLinePunct w:val="0"/>
        <w:autoSpaceDE/>
        <w:autoSpaceDN/>
        <w:bidi w:val="0"/>
        <w:spacing w:line="360" w:lineRule="auto"/>
        <w:ind w:firstLine="0" w:firstLineChars="0"/>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3922395" cy="3019425"/>
            <wp:effectExtent l="0" t="0" r="1905" b="9525"/>
            <wp:docPr id="176" name="图片 80" descr="165526374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0" descr="1655263744406"/>
                    <pic:cNvPicPr>
                      <a:picLocks noChangeAspect="1"/>
                    </pic:cNvPicPr>
                  </pic:nvPicPr>
                  <pic:blipFill>
                    <a:blip r:embed="rId229"/>
                    <a:stretch>
                      <a:fillRect/>
                    </a:stretch>
                  </pic:blipFill>
                  <pic:spPr>
                    <a:xfrm>
                      <a:off x="0" y="0"/>
                      <a:ext cx="3922395" cy="3019425"/>
                    </a:xfrm>
                    <a:prstGeom prst="rect">
                      <a:avLst/>
                    </a:prstGeom>
                    <a:noFill/>
                    <a:ln>
                      <a:noFill/>
                    </a:ln>
                  </pic:spPr>
                </pic:pic>
              </a:graphicData>
            </a:graphic>
          </wp:inline>
        </w:drawing>
      </w:r>
    </w:p>
    <w:p>
      <w:pPr>
        <w:pStyle w:val="7"/>
        <w:bidi w:val="0"/>
        <w:rPr>
          <w:lang w:val="en-US" w:eastAsia="zh-CN"/>
        </w:rPr>
      </w:pPr>
      <w:r>
        <w:rPr>
          <w:rFonts w:hint="eastAsia"/>
          <w:lang w:val="en-US" w:eastAsia="zh-CN"/>
        </w:rPr>
        <w:t>管段保温预制进度</w:t>
      </w:r>
    </w:p>
    <w:p>
      <w:pPr>
        <w:bidi w:val="0"/>
        <w:rPr>
          <w:lang w:val="en-US" w:eastAsia="zh-CN"/>
        </w:rPr>
      </w:pPr>
      <w:r>
        <w:rPr>
          <w:rFonts w:hint="eastAsia"/>
          <w:lang w:val="en-US" w:eastAsia="zh-CN"/>
        </w:rPr>
        <w:t>在菜单栏上选择类型，可选择单个或多个周期数，单击『统计』，界面显示该类型的通风预制进度报表，数据是从选择的周数显示该类型的通风预制进度报表的全部数据。</w:t>
      </w:r>
    </w:p>
    <w:p>
      <w:pPr>
        <w:pStyle w:val="7"/>
        <w:bidi w:val="0"/>
        <w:rPr>
          <w:lang w:val="en-US" w:eastAsia="zh-CN"/>
        </w:rPr>
      </w:pPr>
      <w:r>
        <w:rPr>
          <w:rFonts w:hint="eastAsia"/>
          <w:lang w:val="en-US" w:eastAsia="zh-CN"/>
        </w:rPr>
        <w:t>管段保温安装进度</w:t>
      </w:r>
    </w:p>
    <w:p>
      <w:pPr>
        <w:bidi w:val="0"/>
        <w:rPr>
          <w:lang w:val="en-US" w:eastAsia="zh-CN"/>
        </w:rPr>
      </w:pPr>
      <w:r>
        <w:rPr>
          <w:rFonts w:hint="eastAsia"/>
          <w:lang w:val="en-US" w:eastAsia="zh-CN"/>
        </w:rPr>
        <w:t>  在菜单栏上选择类型，可选择单个或多个周期数，单击『统计』，界面显示该类型的通风预制进度报表，数据是从选择的周数显示该类型的通风安装进度报表的全部数据。</w:t>
      </w:r>
    </w:p>
    <w:p>
      <w:pPr>
        <w:pStyle w:val="7"/>
        <w:bidi w:val="0"/>
        <w:rPr>
          <w:lang w:val="en-US" w:eastAsia="zh-CN"/>
        </w:rPr>
      </w:pPr>
      <w:r>
        <w:rPr>
          <w:rFonts w:hint="eastAsia"/>
          <w:lang w:val="en-US" w:eastAsia="zh-CN"/>
        </w:rPr>
        <w:t>设备保温预制进度</w:t>
      </w:r>
    </w:p>
    <w:p>
      <w:pPr>
        <w:bidi w:val="0"/>
        <w:rPr>
          <w:lang w:val="en-US" w:eastAsia="zh-CN"/>
        </w:rPr>
      </w:pPr>
      <w:r>
        <w:rPr>
          <w:rFonts w:hint="eastAsia"/>
          <w:lang w:val="en-US" w:eastAsia="zh-CN"/>
        </w:rPr>
        <w:t>  在菜单栏上选择类型，可选择单个或多个周期数，单击『统计』，界面显示该类型的通风预制进度报表，数据是从选择的周数显示该类型的通风保温预制进度报表的全部数据。</w:t>
      </w:r>
    </w:p>
    <w:p>
      <w:pPr>
        <w:pStyle w:val="7"/>
        <w:bidi w:val="0"/>
        <w:rPr>
          <w:lang w:val="en-US" w:eastAsia="zh-CN"/>
        </w:rPr>
      </w:pPr>
      <w:r>
        <w:rPr>
          <w:rFonts w:hint="eastAsia"/>
          <w:lang w:val="en-US" w:eastAsia="zh-CN"/>
        </w:rPr>
        <w:t>设备保温安装进度</w:t>
      </w:r>
    </w:p>
    <w:p>
      <w:pPr>
        <w:bidi w:val="0"/>
        <w:rPr>
          <w:lang w:val="en-US" w:eastAsia="zh-CN"/>
        </w:rPr>
      </w:pPr>
      <w:r>
        <w:rPr>
          <w:rFonts w:hint="eastAsia"/>
          <w:lang w:val="en-US" w:eastAsia="zh-CN"/>
        </w:rPr>
        <w:t>  在菜单栏上选择类型，可选择单个或多个周期数，单击『统计』，界面显示该类型的通风预制进度报表，数据是从选择的周数显示该类型的通风保温安装进度报表的全部数据。</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904865" cy="1250315"/>
            <wp:effectExtent l="0" t="0" r="635" b="6985"/>
            <wp:docPr id="180" name="图片 81" descr="165363912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1" descr="1653639127803"/>
                    <pic:cNvPicPr>
                      <a:picLocks noChangeAspect="1"/>
                    </pic:cNvPicPr>
                  </pic:nvPicPr>
                  <pic:blipFill>
                    <a:blip r:embed="rId197"/>
                    <a:stretch>
                      <a:fillRect/>
                    </a:stretch>
                  </pic:blipFill>
                  <pic:spPr>
                    <a:xfrm>
                      <a:off x="0" y="0"/>
                      <a:ext cx="5904865" cy="12503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899785" cy="1211580"/>
            <wp:effectExtent l="0" t="0" r="5715" b="7620"/>
            <wp:docPr id="183" name="图片 82" descr="165363924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82" descr="1653639248260"/>
                    <pic:cNvPicPr>
                      <a:picLocks noChangeAspect="1"/>
                    </pic:cNvPicPr>
                  </pic:nvPicPr>
                  <pic:blipFill>
                    <a:blip r:embed="rId198"/>
                    <a:stretch>
                      <a:fillRect/>
                    </a:stretch>
                  </pic:blipFill>
                  <pic:spPr>
                    <a:xfrm>
                      <a:off x="0" y="0"/>
                      <a:ext cx="5899785" cy="1211580"/>
                    </a:xfrm>
                    <a:prstGeom prst="rect">
                      <a:avLst/>
                    </a:prstGeom>
                    <a:noFill/>
                    <a:ln>
                      <a:noFill/>
                    </a:ln>
                  </pic:spPr>
                </pic:pic>
              </a:graphicData>
            </a:graphic>
          </wp:inline>
        </w:drawing>
      </w:r>
    </w:p>
    <w:p>
      <w:pPr>
        <w:pStyle w:val="6"/>
        <w:bidi w:val="0"/>
        <w:rPr>
          <w:rFonts w:hint="default"/>
          <w:lang w:val="en-US" w:eastAsia="zh-CN"/>
        </w:rPr>
      </w:pPr>
      <w:bookmarkStart w:id="392" w:name="_Toc16147"/>
      <w:bookmarkStart w:id="393" w:name="_Toc14310"/>
      <w:r>
        <w:rPr>
          <w:rFonts w:hint="eastAsia"/>
          <w:lang w:val="en-US" w:eastAsia="zh-CN"/>
        </w:rPr>
        <w:t>质量计划管理</w:t>
      </w:r>
      <w:bookmarkEnd w:id="392"/>
      <w:bookmarkEnd w:id="393"/>
    </w:p>
    <w:p>
      <w:pPr>
        <w:pageBreakBefore w:val="0"/>
        <w:kinsoku/>
        <w:wordWrap/>
        <w:overflowPunct/>
        <w:topLinePunct w:val="0"/>
        <w:autoSpaceDE/>
        <w:autoSpaceDN/>
        <w:bidi w:val="0"/>
        <w:spacing w:line="360" w:lineRule="auto"/>
        <w:ind w:firstLine="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2981325" cy="1600200"/>
            <wp:effectExtent l="0" t="0" r="9525" b="0"/>
            <wp:docPr id="173" name="图片 83" descr="165527155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3" descr="1655271552398"/>
                    <pic:cNvPicPr>
                      <a:picLocks noChangeAspect="1"/>
                    </pic:cNvPicPr>
                  </pic:nvPicPr>
                  <pic:blipFill>
                    <a:blip r:embed="rId230"/>
                    <a:stretch>
                      <a:fillRect/>
                    </a:stretch>
                  </pic:blipFill>
                  <pic:spPr>
                    <a:xfrm>
                      <a:off x="0" y="0"/>
                      <a:ext cx="2981325" cy="1600200"/>
                    </a:xfrm>
                    <a:prstGeom prst="rect">
                      <a:avLst/>
                    </a:prstGeom>
                    <a:noFill/>
                    <a:ln>
                      <a:noFill/>
                    </a:ln>
                  </pic:spPr>
                </pic:pic>
              </a:graphicData>
            </a:graphic>
          </wp:inline>
        </w:drawing>
      </w:r>
    </w:p>
    <w:p>
      <w:pPr>
        <w:pStyle w:val="7"/>
        <w:bidi w:val="0"/>
        <w:rPr>
          <w:lang w:val="en-US" w:eastAsia="zh-CN"/>
        </w:rPr>
      </w:pPr>
      <w:r>
        <w:rPr>
          <w:rFonts w:hint="eastAsia"/>
          <w:lang w:val="en-US" w:eastAsia="zh-CN"/>
        </w:rPr>
        <w:t>保温质量计划编制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根据质量控制管理系统模块的质量计划数据链接显示在此模块，当选择质量计划时，能够与设计信息中的数据匹配，进行图纸信息关联或取消。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both"/>
        <w:textAlignment w:val="auto"/>
        <w:rPr>
          <w:rFonts w:hint="default" w:ascii="宋体" w:hAnsi="宋体" w:eastAsia="宋体" w:cs="Times New Roman"/>
          <w:kern w:val="2"/>
          <w:sz w:val="24"/>
          <w:szCs w:val="24"/>
          <w:lang w:val="en-US" w:eastAsia="zh-CN" w:bidi="ar-SA"/>
        </w:rPr>
      </w:pPr>
      <w:r>
        <w:rPr>
          <w:rFonts w:hint="default" w:ascii="宋体" w:hAnsi="宋体" w:eastAsia="宋体" w:cs="Times New Roman"/>
          <w:kern w:val="2"/>
          <w:sz w:val="24"/>
          <w:szCs w:val="24"/>
          <w:lang w:val="en-US" w:eastAsia="zh-CN" w:bidi="ar-SA"/>
        </w:rPr>
        <w:drawing>
          <wp:inline distT="0" distB="0" distL="114300" distR="114300">
            <wp:extent cx="5904230" cy="4531360"/>
            <wp:effectExtent l="0" t="0" r="1270" b="2540"/>
            <wp:docPr id="179" name="图片 84" descr="165449352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4" descr="1654493523053"/>
                    <pic:cNvPicPr>
                      <a:picLocks noChangeAspect="1"/>
                    </pic:cNvPicPr>
                  </pic:nvPicPr>
                  <pic:blipFill>
                    <a:blip r:embed="rId200"/>
                    <a:stretch>
                      <a:fillRect/>
                    </a:stretch>
                  </pic:blipFill>
                  <pic:spPr>
                    <a:xfrm>
                      <a:off x="0" y="0"/>
                      <a:ext cx="5904230" cy="453136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Times New Roman"/>
          <w:kern w:val="2"/>
          <w:sz w:val="24"/>
          <w:szCs w:val="24"/>
          <w:lang w:val="en-US" w:eastAsia="zh-CN" w:bidi="ar-SA"/>
        </w:rPr>
      </w:pPr>
      <w:r>
        <w:rPr>
          <w:rFonts w:hint="default" w:ascii="宋体" w:hAnsi="宋体" w:eastAsia="宋体" w:cs="Times New Roman"/>
          <w:kern w:val="2"/>
          <w:sz w:val="24"/>
          <w:szCs w:val="24"/>
          <w:lang w:val="en-US" w:eastAsia="zh-CN" w:bidi="ar-SA"/>
        </w:rPr>
        <w:drawing>
          <wp:inline distT="0" distB="0" distL="114300" distR="114300">
            <wp:extent cx="5900420" cy="1746250"/>
            <wp:effectExtent l="0" t="0" r="5080" b="6350"/>
            <wp:docPr id="184" name="图片 85" descr="165449413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5" descr="1654494139886"/>
                    <pic:cNvPicPr>
                      <a:picLocks noChangeAspect="1"/>
                    </pic:cNvPicPr>
                  </pic:nvPicPr>
                  <pic:blipFill>
                    <a:blip r:embed="rId201"/>
                    <a:stretch>
                      <a:fillRect/>
                    </a:stretch>
                  </pic:blipFill>
                  <pic:spPr>
                    <a:xfrm>
                      <a:off x="0" y="0"/>
                      <a:ext cx="5900420" cy="1746250"/>
                    </a:xfrm>
                    <a:prstGeom prst="rect">
                      <a:avLst/>
                    </a:prstGeom>
                    <a:noFill/>
                    <a:ln>
                      <a:noFill/>
                    </a:ln>
                  </pic:spPr>
                </pic:pic>
              </a:graphicData>
            </a:graphic>
          </wp:inline>
        </w:drawing>
      </w:r>
    </w:p>
    <w:p>
      <w:pPr>
        <w:pStyle w:val="7"/>
        <w:bidi w:val="0"/>
        <w:rPr>
          <w:lang w:val="en-US" w:eastAsia="zh-CN"/>
        </w:rPr>
      </w:pPr>
      <w:r>
        <w:rPr>
          <w:rFonts w:hint="eastAsia"/>
          <w:lang w:val="en-US" w:eastAsia="zh-CN"/>
        </w:rPr>
        <w:t>保温质量计划查询</w:t>
      </w:r>
    </w:p>
    <w:p>
      <w:pPr>
        <w:keepNext w:val="0"/>
        <w:keepLines w:val="0"/>
        <w:pageBreakBefore w:val="0"/>
        <w:widowControl w:val="0"/>
        <w:kinsoku/>
        <w:wordWrap/>
        <w:overflowPunct/>
        <w:topLinePunct w:val="0"/>
        <w:autoSpaceDE/>
        <w:autoSpaceDN/>
        <w:bidi w:val="0"/>
        <w:adjustRightInd w:val="0"/>
        <w:snapToGrid/>
        <w:spacing w:line="360" w:lineRule="auto"/>
        <w:ind w:firstLine="480" w:firstLineChars="200"/>
        <w:jc w:val="both"/>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通过对于已编制的的质量计划进行相关信息的查询，管段信息、施工记录、材料信息的查询界面。</w:t>
      </w:r>
    </w:p>
    <w:p>
      <w:pPr>
        <w:pageBreakBefore w:val="0"/>
        <w:kinsoku/>
        <w:wordWrap/>
        <w:overflowPunct/>
        <w:topLinePunct w:val="0"/>
        <w:autoSpaceDE/>
        <w:autoSpaceDN/>
        <w:bidi w:val="0"/>
        <w:spacing w:line="360" w:lineRule="auto"/>
        <w:ind w:firstLine="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901690" cy="4629785"/>
            <wp:effectExtent l="0" t="0" r="3810" b="18415"/>
            <wp:docPr id="170" name="图片 86" descr="165449420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86" descr="1654494203094"/>
                    <pic:cNvPicPr>
                      <a:picLocks noChangeAspect="1"/>
                    </pic:cNvPicPr>
                  </pic:nvPicPr>
                  <pic:blipFill>
                    <a:blip r:embed="rId202"/>
                    <a:stretch>
                      <a:fillRect/>
                    </a:stretch>
                  </pic:blipFill>
                  <pic:spPr>
                    <a:xfrm>
                      <a:off x="0" y="0"/>
                      <a:ext cx="5901690" cy="4629785"/>
                    </a:xfrm>
                    <a:prstGeom prst="rect">
                      <a:avLst/>
                    </a:prstGeom>
                    <a:noFill/>
                    <a:ln>
                      <a:noFill/>
                    </a:ln>
                  </pic:spPr>
                </pic:pic>
              </a:graphicData>
            </a:graphic>
          </wp:inline>
        </w:drawing>
      </w:r>
    </w:p>
    <w:p>
      <w:pPr>
        <w:pStyle w:val="7"/>
        <w:bidi w:val="0"/>
        <w:rPr>
          <w:lang w:val="en-US" w:eastAsia="zh-CN"/>
        </w:rPr>
      </w:pPr>
      <w:r>
        <w:rPr>
          <w:rFonts w:hint="eastAsia"/>
          <w:lang w:val="en-US" w:eastAsia="zh-CN"/>
        </w:rPr>
        <w:t>施工记录单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根据质量计划进行施工记录单的编制、报审流程，以各项目模板套入自动生成数据信息，同时采用电子签名，实现PC端和手机APP均可使用操作，保留接口链接监理软件或开通监理审批权限。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center"/>
        <w:textAlignment w:val="auto"/>
        <w:rPr>
          <w:rFonts w:hint="eastAsia"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例表</w:t>
      </w:r>
    </w:p>
    <w:tbl>
      <w:tblPr>
        <w:tblStyle w:val="30"/>
        <w:tblW w:w="4994"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36"/>
        <w:gridCol w:w="3659"/>
        <w:gridCol w:w="441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3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序号</w:t>
            </w:r>
          </w:p>
        </w:tc>
        <w:tc>
          <w:tcPr>
            <w:tcW w:w="223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表格名称</w:t>
            </w:r>
          </w:p>
        </w:tc>
        <w:tc>
          <w:tcPr>
            <w:tcW w:w="2428"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传递流程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3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1</w:t>
            </w:r>
          </w:p>
        </w:tc>
        <w:tc>
          <w:tcPr>
            <w:tcW w:w="223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管道和设备保温预制及安装施工检查记录</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339"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2</w:t>
            </w:r>
          </w:p>
        </w:tc>
        <w:tc>
          <w:tcPr>
            <w:tcW w:w="2231" w:type="pct"/>
            <w:tcBorders>
              <w:top w:val="single" w:color="000000" w:sz="4" w:space="0"/>
              <w:left w:val="single" w:color="000000" w:sz="4" w:space="0"/>
              <w:bottom w:val="single" w:color="000000" w:sz="4" w:space="0"/>
              <w:right w:val="single" w:color="000000" w:sz="4" w:space="0"/>
            </w:tcBorders>
            <w:noWrap w:val="0"/>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保温支撑件施工检查记录</w:t>
            </w:r>
          </w:p>
        </w:tc>
        <w:tc>
          <w:tcPr>
            <w:tcW w:w="2428" w:type="pct"/>
            <w:tcBorders>
              <w:top w:val="single" w:color="000000" w:sz="4" w:space="0"/>
              <w:left w:val="single" w:color="000000" w:sz="4" w:space="0"/>
              <w:bottom w:val="single" w:color="000000" w:sz="4" w:space="0"/>
              <w:right w:val="single" w:color="000000" w:sz="4" w:space="0"/>
            </w:tcBorders>
            <w:noWrap/>
            <w:vAlign w:val="center"/>
          </w:tcPr>
          <w:p>
            <w:pPr>
              <w:keepNext w:val="0"/>
              <w:keepLines w:val="0"/>
              <w:pageBreakBefore w:val="0"/>
              <w:widowControl/>
              <w:suppressLineNumbers w:val="0"/>
              <w:kinsoku/>
              <w:wordWrap/>
              <w:overflowPunct/>
              <w:topLinePunct w:val="0"/>
              <w:autoSpaceDE/>
              <w:autoSpaceDN/>
              <w:bidi w:val="0"/>
              <w:spacing w:line="360" w:lineRule="auto"/>
              <w:ind w:firstLine="0" w:firstLineChars="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施工班组→技术人员→质控人员→监理工程师</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center"/>
        <w:textAlignment w:val="auto"/>
        <w:rPr>
          <w:rFonts w:hint="default" w:ascii="宋体" w:hAnsi="宋体" w:eastAsia="宋体" w:cs="Times New Roman"/>
          <w:kern w:val="2"/>
          <w:sz w:val="24"/>
          <w:szCs w:val="24"/>
          <w:lang w:val="en-US" w:eastAsia="zh-CN" w:bidi="ar-SA"/>
        </w:rPr>
      </w:pPr>
    </w:p>
    <w:p>
      <w:pPr>
        <w:pageBreakBefore w:val="0"/>
        <w:kinsoku/>
        <w:wordWrap/>
        <w:overflowPunct/>
        <w:topLinePunct w:val="0"/>
        <w:autoSpaceDE/>
        <w:autoSpaceDN/>
        <w:bidi w:val="0"/>
        <w:spacing w:line="360" w:lineRule="auto"/>
        <w:ind w:firstLine="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267960" cy="8129905"/>
            <wp:effectExtent l="0" t="0" r="8890" b="4445"/>
            <wp:docPr id="181" name="图片 87" descr="165526574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87" descr="1655265743400"/>
                    <pic:cNvPicPr>
                      <a:picLocks noChangeAspect="1"/>
                    </pic:cNvPicPr>
                  </pic:nvPicPr>
                  <pic:blipFill>
                    <a:blip r:embed="rId231"/>
                    <a:stretch>
                      <a:fillRect/>
                    </a:stretch>
                  </pic:blipFill>
                  <pic:spPr>
                    <a:xfrm>
                      <a:off x="0" y="0"/>
                      <a:ext cx="5267960" cy="8129905"/>
                    </a:xfrm>
                    <a:prstGeom prst="rect">
                      <a:avLst/>
                    </a:prstGeom>
                    <a:noFill/>
                    <a:ln>
                      <a:noFill/>
                    </a:ln>
                  </pic:spPr>
                </pic:pic>
              </a:graphicData>
            </a:graphic>
          </wp:inline>
        </w:drawing>
      </w:r>
    </w:p>
    <w:p>
      <w:pPr>
        <w:pageBreakBefore w:val="0"/>
        <w:kinsoku/>
        <w:wordWrap/>
        <w:overflowPunct/>
        <w:topLinePunct w:val="0"/>
        <w:autoSpaceDE/>
        <w:autoSpaceDN/>
        <w:bidi w:val="0"/>
        <w:spacing w:line="360" w:lineRule="auto"/>
        <w:ind w:firstLine="0" w:firstLineChars="0"/>
        <w:jc w:val="center"/>
        <w:rPr>
          <w:rFonts w:hint="default" w:ascii="Times New Roman" w:hAnsi="Times New Roman" w:eastAsia="宋体" w:cs="Times New Roman"/>
          <w:lang w:val="en-US" w:eastAsia="zh-CN"/>
        </w:rPr>
      </w:pPr>
    </w:p>
    <w:p>
      <w:pPr>
        <w:pStyle w:val="6"/>
        <w:bidi w:val="0"/>
        <w:rPr>
          <w:rFonts w:hint="default"/>
          <w:lang w:val="en-US" w:eastAsia="zh-CN"/>
        </w:rPr>
      </w:pPr>
      <w:bookmarkStart w:id="394" w:name="_Toc17894"/>
      <w:bookmarkStart w:id="395" w:name="_Toc31158"/>
      <w:r>
        <w:rPr>
          <w:rFonts w:hint="eastAsia"/>
          <w:lang w:val="en-US" w:eastAsia="zh-CN"/>
        </w:rPr>
        <w:t>移交管理</w:t>
      </w:r>
      <w:bookmarkEnd w:id="394"/>
      <w:bookmarkEnd w:id="395"/>
    </w:p>
    <w:p>
      <w:pPr>
        <w:pageBreakBefore w:val="0"/>
        <w:kinsoku/>
        <w:wordWrap/>
        <w:overflowPunct/>
        <w:topLinePunct w:val="0"/>
        <w:autoSpaceDE/>
        <w:autoSpaceDN/>
        <w:bidi w:val="0"/>
        <w:spacing w:line="360" w:lineRule="auto"/>
        <w:ind w:firstLine="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253355" cy="1577340"/>
            <wp:effectExtent l="0" t="0" r="4445" b="3810"/>
            <wp:docPr id="169" name="图片 88" descr="1654500259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8" descr="1654500259857"/>
                    <pic:cNvPicPr>
                      <a:picLocks noChangeAspect="1"/>
                    </pic:cNvPicPr>
                  </pic:nvPicPr>
                  <pic:blipFill>
                    <a:blip r:embed="rId204"/>
                    <a:stretch>
                      <a:fillRect/>
                    </a:stretch>
                  </pic:blipFill>
                  <pic:spPr>
                    <a:xfrm>
                      <a:off x="0" y="0"/>
                      <a:ext cx="5253355" cy="157734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将工程公用管理系统移交系统移植至此页面，根据移交区域、房间增加施工预警功能，数据链接设计信息，自动匹配相关数据，增加预警弹窗栏以及手机APP预警、查询功能，根据需求选择预警人员。</w:t>
      </w:r>
    </w:p>
    <w:p>
      <w:pPr>
        <w:keepNext w:val="0"/>
        <w:keepLines w:val="0"/>
        <w:pageBreakBefore w:val="0"/>
        <w:widowControl w:val="0"/>
        <w:kinsoku/>
        <w:wordWrap/>
        <w:overflowPunct/>
        <w:topLinePunct w:val="0"/>
        <w:autoSpaceDE/>
        <w:autoSpaceDN/>
        <w:bidi w:val="0"/>
        <w:adjustRightInd w:val="0"/>
        <w:snapToGrid/>
        <w:spacing w:line="360" w:lineRule="auto"/>
        <w:ind w:firstLine="0" w:firstLineChars="0"/>
        <w:jc w:val="center"/>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参考模板</w:t>
      </w:r>
    </w:p>
    <w:p>
      <w:pPr>
        <w:keepNext w:val="0"/>
        <w:keepLines w:val="0"/>
        <w:pageBreakBefore w:val="0"/>
        <w:widowControl w:val="0"/>
        <w:kinsoku/>
        <w:wordWrap/>
        <w:overflowPunct/>
        <w:topLinePunct w:val="0"/>
        <w:autoSpaceDE/>
        <w:autoSpaceDN/>
        <w:bidi w:val="0"/>
        <w:adjustRightInd w:val="0"/>
        <w:snapToGrid/>
        <w:spacing w:line="360" w:lineRule="auto"/>
        <w:ind w:firstLine="0" w:firstLineChars="0"/>
        <w:jc w:val="both"/>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901690" cy="4008755"/>
            <wp:effectExtent l="0" t="0" r="3810" b="10795"/>
            <wp:docPr id="172" name="图片 89" descr="165450114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89" descr="1654501140057"/>
                    <pic:cNvPicPr>
                      <a:picLocks noChangeAspect="1"/>
                    </pic:cNvPicPr>
                  </pic:nvPicPr>
                  <pic:blipFill>
                    <a:blip r:embed="rId205"/>
                    <a:stretch>
                      <a:fillRect/>
                    </a:stretch>
                  </pic:blipFill>
                  <pic:spPr>
                    <a:xfrm>
                      <a:off x="0" y="0"/>
                      <a:ext cx="5901690" cy="4008755"/>
                    </a:xfrm>
                    <a:prstGeom prst="rect">
                      <a:avLst/>
                    </a:prstGeom>
                    <a:noFill/>
                    <a:ln>
                      <a:noFill/>
                    </a:ln>
                  </pic:spPr>
                </pic:pic>
              </a:graphicData>
            </a:graphic>
          </wp:inline>
        </w:drawing>
      </w:r>
    </w:p>
    <w:p>
      <w:pPr>
        <w:pStyle w:val="6"/>
        <w:bidi w:val="0"/>
        <w:rPr>
          <w:rFonts w:hint="default"/>
          <w:lang w:val="en-US" w:eastAsia="zh-CN"/>
        </w:rPr>
      </w:pPr>
      <w:bookmarkStart w:id="396" w:name="_Toc8940"/>
      <w:bookmarkStart w:id="397" w:name="_Toc16939"/>
      <w:r>
        <w:rPr>
          <w:rFonts w:hint="eastAsia"/>
          <w:lang w:val="en-US" w:eastAsia="zh-CN"/>
        </w:rPr>
        <w:t>班长日报管理</w:t>
      </w:r>
      <w:bookmarkEnd w:id="396"/>
      <w:bookmarkEnd w:id="397"/>
    </w:p>
    <w:p>
      <w:pPr>
        <w:pageBreakBefore w:val="0"/>
        <w:widowControl w:val="0"/>
        <w:kinsoku/>
        <w:wordWrap/>
        <w:overflowPunct/>
        <w:topLinePunct w:val="0"/>
        <w:autoSpaceDE/>
        <w:autoSpaceDN/>
        <w:bidi w:val="0"/>
        <w:adjustRightInd w:val="0"/>
        <w:spacing w:after="120" w:line="360" w:lineRule="auto"/>
        <w:ind w:left="480" w:leftChars="200"/>
        <w:jc w:val="center"/>
        <w:textAlignment w:val="baseline"/>
        <w:rPr>
          <w:rFonts w:hint="eastAsia" w:ascii="宋体" w:hAnsi="宋体" w:eastAsia="宋体" w:cs="宋体"/>
          <w:b w:val="0"/>
          <w:bCs w:val="0"/>
          <w:i w:val="0"/>
          <w:iCs w:val="0"/>
          <w:color w:val="000000"/>
          <w:sz w:val="30"/>
          <w:szCs w:val="30"/>
          <w:lang w:val="en-US" w:eastAsia="zh-CN" w:bidi="ar-SA"/>
        </w:rPr>
      </w:pPr>
      <w:r>
        <w:rPr>
          <w:rFonts w:hint="eastAsia" w:ascii="宋体" w:hAnsi="宋体" w:eastAsia="宋体" w:cs="宋体"/>
          <w:b w:val="0"/>
          <w:bCs w:val="0"/>
          <w:i w:val="0"/>
          <w:iCs w:val="0"/>
          <w:color w:val="000000"/>
          <w:sz w:val="30"/>
          <w:szCs w:val="30"/>
          <w:lang w:val="en-US" w:eastAsia="zh-CN" w:bidi="ar-SA"/>
        </w:rPr>
        <w:drawing>
          <wp:inline distT="0" distB="0" distL="114300" distR="114300">
            <wp:extent cx="3686175" cy="2876550"/>
            <wp:effectExtent l="0" t="0" r="9525" b="0"/>
            <wp:docPr id="187" name="图片 90" descr="165527789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90" descr="1655277895608"/>
                    <pic:cNvPicPr>
                      <a:picLocks noChangeAspect="1"/>
                    </pic:cNvPicPr>
                  </pic:nvPicPr>
                  <pic:blipFill>
                    <a:blip r:embed="rId232"/>
                    <a:stretch>
                      <a:fillRect/>
                    </a:stretch>
                  </pic:blipFill>
                  <pic:spPr>
                    <a:xfrm>
                      <a:off x="0" y="0"/>
                      <a:ext cx="3686175" cy="2876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班组长每日选择数据提交报量，QC进行验证，验证完成后再完成界面进行查询。</w:t>
      </w:r>
    </w:p>
    <w:p>
      <w:pPr>
        <w:pStyle w:val="7"/>
        <w:bidi w:val="0"/>
        <w:rPr>
          <w:rFonts w:hint="eastAsia"/>
          <w:lang w:val="en-US" w:eastAsia="zh-CN"/>
        </w:rPr>
      </w:pPr>
      <w:r>
        <w:rPr>
          <w:rFonts w:hint="eastAsia"/>
          <w:lang w:val="en-US" w:eastAsia="zh-CN"/>
        </w:rPr>
        <w:t>保温预制班长日报</w:t>
      </w:r>
    </w:p>
    <w:p>
      <w:pPr>
        <w:bidi w:val="0"/>
        <w:rPr>
          <w:rFonts w:hint="eastAsia"/>
          <w:lang w:val="en-US" w:eastAsia="zh-CN"/>
        </w:rPr>
      </w:pPr>
      <w:r>
        <w:rPr>
          <w:rFonts w:hint="eastAsia"/>
          <w:lang w:val="en-US" w:eastAsia="zh-CN"/>
        </w:rPr>
        <w:t>根据施工分析录入数据显示，在此界面自动显示，子项包含风管预制日报、风管预制QC验证、风管预制日报完成；风管预制日报数据来自设计信息，具有修改、过滤、查询、类型选择（管段预制、支架预制、部件预制）、提交、导出、退回的功能，所有涉及的签名，均采用电子签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center"/>
        <w:textAlignment w:val="auto"/>
        <w:rPr>
          <w:rFonts w:hint="default"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预制日报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b w:val="0"/>
          <w:bCs w:val="0"/>
          <w:i w:val="0"/>
          <w:iCs w:val="0"/>
          <w:color w:val="000000"/>
          <w:kern w:val="2"/>
          <w:sz w:val="24"/>
          <w:szCs w:val="24"/>
          <w:lang w:val="en-US" w:eastAsia="zh-CN" w:bidi="ar-SA"/>
        </w:rPr>
      </w:pPr>
      <w:r>
        <w:rPr>
          <w:rFonts w:hint="default" w:ascii="宋体" w:hAnsi="宋体" w:eastAsia="宋体" w:cs="宋体"/>
          <w:b w:val="0"/>
          <w:bCs w:val="0"/>
          <w:i w:val="0"/>
          <w:iCs w:val="0"/>
          <w:color w:val="000000"/>
          <w:kern w:val="2"/>
          <w:sz w:val="24"/>
          <w:szCs w:val="24"/>
          <w:lang w:val="en-US" w:eastAsia="zh-CN" w:bidi="ar-SA"/>
        </w:rPr>
        <w:drawing>
          <wp:inline distT="0" distB="0" distL="114300" distR="114300">
            <wp:extent cx="5897245" cy="3124200"/>
            <wp:effectExtent l="0" t="0" r="8255" b="0"/>
            <wp:docPr id="189" name="图片 91" descr="165527818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1" descr="1655278184881"/>
                    <pic:cNvPicPr>
                      <a:picLocks noChangeAspect="1"/>
                    </pic:cNvPicPr>
                  </pic:nvPicPr>
                  <pic:blipFill>
                    <a:blip r:embed="rId233"/>
                    <a:stretch>
                      <a:fillRect/>
                    </a:stretch>
                  </pic:blipFill>
                  <pic:spPr>
                    <a:xfrm>
                      <a:off x="0" y="0"/>
                      <a:ext cx="5897245" cy="31242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预制QC验证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b w:val="0"/>
          <w:bCs w:val="0"/>
          <w:i w:val="0"/>
          <w:iCs w:val="0"/>
          <w:color w:val="000000"/>
          <w:kern w:val="2"/>
          <w:sz w:val="24"/>
          <w:szCs w:val="24"/>
          <w:lang w:val="en-US" w:eastAsia="zh-CN" w:bidi="ar-SA"/>
        </w:rPr>
      </w:pPr>
      <w:r>
        <w:rPr>
          <w:rFonts w:hint="default" w:ascii="宋体" w:hAnsi="宋体" w:eastAsia="宋体" w:cs="宋体"/>
          <w:b w:val="0"/>
          <w:bCs w:val="0"/>
          <w:i w:val="0"/>
          <w:iCs w:val="0"/>
          <w:color w:val="000000"/>
          <w:kern w:val="2"/>
          <w:sz w:val="24"/>
          <w:szCs w:val="24"/>
          <w:lang w:val="en-US" w:eastAsia="zh-CN" w:bidi="ar-SA"/>
        </w:rPr>
        <w:drawing>
          <wp:inline distT="0" distB="0" distL="114300" distR="114300">
            <wp:extent cx="5901055" cy="3142615"/>
            <wp:effectExtent l="0" t="0" r="4445" b="635"/>
            <wp:docPr id="191" name="图片 92" descr="1655278239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2" descr="1655278239444"/>
                    <pic:cNvPicPr>
                      <a:picLocks noChangeAspect="1"/>
                    </pic:cNvPicPr>
                  </pic:nvPicPr>
                  <pic:blipFill>
                    <a:blip r:embed="rId234"/>
                    <a:stretch>
                      <a:fillRect/>
                    </a:stretch>
                  </pic:blipFill>
                  <pic:spPr>
                    <a:xfrm>
                      <a:off x="0" y="0"/>
                      <a:ext cx="5901055" cy="31426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预制日报完成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Calibri" w:hAnsi="Calibri" w:eastAsia="宋体" w:cs="Times New Roman"/>
          <w:kern w:val="2"/>
          <w:sz w:val="21"/>
          <w:szCs w:val="22"/>
          <w:lang w:val="en-US" w:eastAsia="zh-CN" w:bidi="ar-SA"/>
        </w:rPr>
      </w:pPr>
      <w:r>
        <w:rPr>
          <w:rFonts w:hint="default" w:ascii="宋体" w:hAnsi="宋体" w:eastAsia="宋体" w:cs="宋体"/>
          <w:b w:val="0"/>
          <w:bCs w:val="0"/>
          <w:i w:val="0"/>
          <w:iCs w:val="0"/>
          <w:color w:val="000000"/>
          <w:kern w:val="2"/>
          <w:sz w:val="24"/>
          <w:szCs w:val="24"/>
          <w:lang w:val="en-US" w:eastAsia="zh-CN" w:bidi="ar-SA"/>
        </w:rPr>
        <w:drawing>
          <wp:inline distT="0" distB="0" distL="114300" distR="114300">
            <wp:extent cx="5897245" cy="3126740"/>
            <wp:effectExtent l="0" t="0" r="8255" b="16510"/>
            <wp:docPr id="188" name="图片 93" descr="165527826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93" descr="1655278267937"/>
                    <pic:cNvPicPr>
                      <a:picLocks noChangeAspect="1"/>
                    </pic:cNvPicPr>
                  </pic:nvPicPr>
                  <pic:blipFill>
                    <a:blip r:embed="rId235"/>
                    <a:stretch>
                      <a:fillRect/>
                    </a:stretch>
                  </pic:blipFill>
                  <pic:spPr>
                    <a:xfrm>
                      <a:off x="0" y="0"/>
                      <a:ext cx="5897245" cy="312674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保温安装班长日报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default"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根据施工分析录入数据显示，在此界面自动显示，子项包含保温安装日报、保温安装QC验证、保温安装日报完成；保温安装日报数据来自设计信息，具有修改、过滤、查询、类型选择（管道保温安装、设备保温安装）、提交、导出、退回的功能，所有涉及的签名，均采用电子签名，模板参照保温预制班长日报。</w:t>
      </w:r>
    </w:p>
    <w:p>
      <w:pPr>
        <w:pStyle w:val="7"/>
        <w:bidi w:val="0"/>
        <w:rPr>
          <w:rFonts w:hint="eastAsia"/>
          <w:lang w:val="en-US" w:eastAsia="zh-CN"/>
        </w:rPr>
      </w:pPr>
      <w:r>
        <w:rPr>
          <w:rFonts w:hint="eastAsia"/>
          <w:lang w:val="en-US" w:eastAsia="zh-CN"/>
        </w:rPr>
        <w:t>班长日志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功能需求：新增、删除、修改、打印、过滤、提交、审核、批准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default"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字段需求：参考模板进行编写说明。</w:t>
      </w:r>
    </w:p>
    <w:p>
      <w:pPr>
        <w:keepNext/>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center"/>
        <w:textAlignment w:val="auto"/>
        <w:rPr>
          <w:rFonts w:hint="eastAsia"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日志模板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b w:val="0"/>
          <w:bCs w:val="0"/>
          <w:i w:val="0"/>
          <w:iCs w:val="0"/>
          <w:color w:val="000000"/>
          <w:kern w:val="2"/>
          <w:sz w:val="24"/>
          <w:szCs w:val="24"/>
          <w:lang w:val="en-US" w:eastAsia="zh-CN" w:bidi="ar-SA"/>
        </w:rPr>
      </w:pPr>
      <w:r>
        <w:rPr>
          <w:rFonts w:hint="default" w:ascii="宋体" w:hAnsi="宋体" w:eastAsia="宋体" w:cs="宋体"/>
          <w:b w:val="0"/>
          <w:bCs w:val="0"/>
          <w:i w:val="0"/>
          <w:iCs w:val="0"/>
          <w:color w:val="000000"/>
          <w:kern w:val="2"/>
          <w:sz w:val="24"/>
          <w:szCs w:val="24"/>
          <w:lang w:val="en-US" w:eastAsia="zh-CN" w:bidi="ar-SA"/>
        </w:rPr>
        <w:drawing>
          <wp:inline distT="0" distB="0" distL="114300" distR="114300">
            <wp:extent cx="5810250" cy="4648200"/>
            <wp:effectExtent l="0" t="0" r="0" b="0"/>
            <wp:docPr id="174" name="图片 94" descr="165468850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94" descr="1654688507930"/>
                    <pic:cNvPicPr>
                      <a:picLocks noChangeAspect="1"/>
                    </pic:cNvPicPr>
                  </pic:nvPicPr>
                  <pic:blipFill>
                    <a:blip r:embed="rId214"/>
                    <a:stretch>
                      <a:fillRect/>
                    </a:stretch>
                  </pic:blipFill>
                  <pic:spPr>
                    <a:xfrm>
                      <a:off x="0" y="0"/>
                      <a:ext cx="5810250" cy="464820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施工班组</w:t>
      </w:r>
    </w:p>
    <w:p>
      <w:pPr>
        <w:bidi w:val="0"/>
        <w:rPr>
          <w:rFonts w:hint="default"/>
          <w:lang w:val="en-US" w:eastAsia="zh-CN"/>
        </w:rPr>
      </w:pPr>
      <w:r>
        <w:rPr>
          <w:rFonts w:hint="eastAsia"/>
          <w:lang w:val="en-US" w:eastAsia="zh-CN"/>
        </w:rPr>
        <w:t>所有需要选择施工班组的字段选项的数据均来自此。</w:t>
      </w:r>
    </w:p>
    <w:p>
      <w:pPr>
        <w:bidi w:val="0"/>
        <w:rPr>
          <w:rFonts w:hint="eastAsia"/>
          <w:lang w:val="en-US" w:eastAsia="zh-CN"/>
        </w:rPr>
      </w:pPr>
      <w:r>
        <w:rPr>
          <w:rFonts w:hint="eastAsia"/>
          <w:lang w:val="en-US" w:eastAsia="zh-CN"/>
        </w:rPr>
        <w:t>功能需求：新增、删除、修改、打印、提交、审核、批准</w:t>
      </w:r>
    </w:p>
    <w:p>
      <w:pPr>
        <w:bidi w:val="0"/>
        <w:rPr>
          <w:rFonts w:hint="default"/>
          <w:lang w:val="en-US" w:eastAsia="zh-CN"/>
        </w:rPr>
      </w:pPr>
      <w:r>
        <w:rPr>
          <w:rFonts w:hint="eastAsia"/>
          <w:lang w:val="en-US" w:eastAsia="zh-CN"/>
        </w:rPr>
        <w:t>字段需求：单位简称、所属部门、班组名称、班组长名称、联系方式、录入人、录入时间。</w:t>
      </w:r>
    </w:p>
    <w:p>
      <w:pPr>
        <w:pStyle w:val="6"/>
        <w:bidi w:val="0"/>
        <w:rPr>
          <w:rFonts w:hint="default"/>
          <w:lang w:val="en-US" w:eastAsia="zh-CN"/>
        </w:rPr>
      </w:pPr>
      <w:bookmarkStart w:id="398" w:name="_Toc26491"/>
      <w:bookmarkStart w:id="399" w:name="_Toc21925"/>
      <w:r>
        <w:rPr>
          <w:rFonts w:hint="eastAsia"/>
          <w:lang w:val="en-US" w:eastAsia="zh-CN"/>
        </w:rPr>
        <w:t>成品管理</w:t>
      </w:r>
      <w:bookmarkEnd w:id="398"/>
      <w:bookmarkEnd w:id="399"/>
    </w:p>
    <w:p>
      <w:pPr>
        <w:pageBreakBefore w:val="0"/>
        <w:kinsoku/>
        <w:wordWrap/>
        <w:overflowPunct/>
        <w:topLinePunct w:val="0"/>
        <w:autoSpaceDE/>
        <w:autoSpaceDN/>
        <w:bidi w:val="0"/>
        <w:spacing w:line="360" w:lineRule="auto"/>
        <w:ind w:firstLine="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3095625" cy="2352675"/>
            <wp:effectExtent l="0" t="0" r="9525" b="9525"/>
            <wp:docPr id="171" name="图片 95" descr="165483964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95" descr="1654839640925"/>
                    <pic:cNvPicPr>
                      <a:picLocks noChangeAspect="1"/>
                    </pic:cNvPicPr>
                  </pic:nvPicPr>
                  <pic:blipFill>
                    <a:blip r:embed="rId215"/>
                    <a:stretch>
                      <a:fillRect/>
                    </a:stretch>
                  </pic:blipFill>
                  <pic:spPr>
                    <a:xfrm>
                      <a:off x="0" y="0"/>
                      <a:ext cx="3095625" cy="235267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成品入库</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根据班长日报预制情况将预制已完成信息，在此界面自动显示。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功能：过滤、查询、类型（管道保温、设备保温）、入库</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default"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字段：回路、回路号、外部编码、内部编码、管线号、管段编号、保温类型、保温种类、部件类型、规格、厚度。</w:t>
      </w:r>
    </w:p>
    <w:p>
      <w:pPr>
        <w:pStyle w:val="7"/>
        <w:bidi w:val="0"/>
        <w:rPr>
          <w:rFonts w:hint="default"/>
          <w:lang w:val="en-US" w:eastAsia="zh-CN"/>
        </w:rPr>
      </w:pPr>
      <w:r>
        <w:rPr>
          <w:rFonts w:hint="eastAsia"/>
          <w:lang w:val="en-US" w:eastAsia="zh-CN"/>
        </w:rPr>
        <w:t>成品出库</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根据成品已入库信息，在此界面自动显示。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default"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功能：过滤、查询、类型（管道保温、设备保温）、出库、退回</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default" w:ascii="Calibri" w:hAnsi="Calibri" w:eastAsia="宋体" w:cs="Times New Roman"/>
          <w:kern w:val="2"/>
          <w:sz w:val="21"/>
          <w:szCs w:val="22"/>
          <w:lang w:val="en-US" w:eastAsia="zh-CN" w:bidi="ar-SA"/>
        </w:rPr>
      </w:pPr>
      <w:r>
        <w:rPr>
          <w:rFonts w:hint="eastAsia" w:ascii="宋体" w:hAnsi="宋体" w:eastAsia="宋体" w:cs="宋体"/>
          <w:b w:val="0"/>
          <w:bCs w:val="0"/>
          <w:i w:val="0"/>
          <w:iCs w:val="0"/>
          <w:color w:val="000000"/>
          <w:kern w:val="2"/>
          <w:sz w:val="24"/>
          <w:szCs w:val="24"/>
          <w:lang w:val="en-US" w:eastAsia="zh-CN" w:bidi="ar-SA"/>
        </w:rPr>
        <w:t>字段：回路、回路号、外部编码、内部编码、管线号、管段编号、保温类型、保温种类、部件类型、规格、厚度。</w:t>
      </w:r>
    </w:p>
    <w:p>
      <w:pPr>
        <w:pStyle w:val="7"/>
        <w:bidi w:val="0"/>
        <w:rPr>
          <w:rFonts w:hint="default"/>
          <w:lang w:val="en-US" w:eastAsia="zh-CN"/>
        </w:rPr>
      </w:pPr>
      <w:r>
        <w:rPr>
          <w:rFonts w:hint="eastAsia"/>
          <w:lang w:val="en-US" w:eastAsia="zh-CN"/>
        </w:rPr>
        <w:t>出入库查询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根据成品出入库信息，在此界面自动显示。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default" w:ascii="宋体" w:hAnsi="宋体" w:eastAsia="宋体" w:cs="宋体"/>
          <w:b w:val="0"/>
          <w:bCs w:val="0"/>
          <w:i w:val="0"/>
          <w:iCs w:val="0"/>
          <w:color w:val="000000"/>
          <w:kern w:val="2"/>
          <w:sz w:val="24"/>
          <w:szCs w:val="24"/>
          <w:lang w:val="en-US" w:eastAsia="zh-CN" w:bidi="ar-SA"/>
        </w:rPr>
      </w:pPr>
      <w:r>
        <w:rPr>
          <w:rFonts w:hint="eastAsia" w:ascii="宋体" w:hAnsi="宋体" w:eastAsia="宋体" w:cs="宋体"/>
          <w:b w:val="0"/>
          <w:bCs w:val="0"/>
          <w:i w:val="0"/>
          <w:iCs w:val="0"/>
          <w:color w:val="000000"/>
          <w:kern w:val="2"/>
          <w:sz w:val="24"/>
          <w:szCs w:val="24"/>
          <w:lang w:val="en-US" w:eastAsia="zh-CN" w:bidi="ar-SA"/>
        </w:rPr>
        <w:t>功能：过滤、查询、导出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default" w:ascii="Calibri" w:hAnsi="Calibri" w:eastAsia="宋体" w:cs="Times New Roman"/>
          <w:kern w:val="2"/>
          <w:sz w:val="21"/>
          <w:szCs w:val="22"/>
          <w:lang w:val="en-US" w:eastAsia="zh-CN" w:bidi="ar-SA"/>
        </w:rPr>
      </w:pPr>
      <w:r>
        <w:rPr>
          <w:rFonts w:hint="eastAsia" w:ascii="宋体" w:hAnsi="宋体" w:eastAsia="宋体" w:cs="宋体"/>
          <w:b w:val="0"/>
          <w:bCs w:val="0"/>
          <w:i w:val="0"/>
          <w:iCs w:val="0"/>
          <w:color w:val="000000"/>
          <w:kern w:val="2"/>
          <w:sz w:val="24"/>
          <w:szCs w:val="24"/>
          <w:lang w:val="en-US" w:eastAsia="zh-CN" w:bidi="ar-SA"/>
        </w:rPr>
        <w:t>字段：回路、回路号、外部编码、内部编码、管线号、管段编号、保温类型、保温种类、部件类型、规格、厚度、入库时间、出库时间。</w:t>
      </w:r>
    </w:p>
    <w:p>
      <w:pPr>
        <w:pStyle w:val="6"/>
        <w:bidi w:val="0"/>
        <w:rPr>
          <w:rFonts w:hint="default"/>
          <w:lang w:val="en-US" w:eastAsia="zh-CN"/>
        </w:rPr>
      </w:pPr>
      <w:bookmarkStart w:id="400" w:name="_Toc29911"/>
      <w:bookmarkStart w:id="401" w:name="_Toc4823"/>
      <w:r>
        <w:rPr>
          <w:rFonts w:hint="eastAsia"/>
          <w:lang w:val="en-US" w:eastAsia="zh-CN"/>
        </w:rPr>
        <w:t>日常办公</w:t>
      </w:r>
      <w:bookmarkEnd w:id="400"/>
      <w:bookmarkEnd w:id="401"/>
    </w:p>
    <w:p>
      <w:pPr>
        <w:pStyle w:val="7"/>
        <w:bidi w:val="0"/>
        <w:rPr>
          <w:rFonts w:hint="default"/>
          <w:lang w:val="en-US" w:eastAsia="zh-CN"/>
        </w:rPr>
      </w:pPr>
      <w:r>
        <w:rPr>
          <w:rFonts w:hint="eastAsia"/>
          <w:lang w:val="en-US" w:eastAsia="zh-CN"/>
        </w:rPr>
        <w:t>施工方案</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将本专业的施工方案显示在此处，同时能够进行编写、审核、批准、各部门联签，满足无纸化办公，方案编写采用单独的界面进行，也可以将方案导入。</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功能：新建、报审、校对、审核、批准、联签、退回、打印、导出、保存、过滤、查询</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字段：文件名称、版本、状态、修订-评语、编制、审核、批准人、日期、文件编码、文件类型、文件分类、技密级别、所属专业、发布单位、编制部门、适用范围、内部标识码，页数。</w:t>
      </w:r>
    </w:p>
    <w:p>
      <w:pPr>
        <w:pStyle w:val="7"/>
        <w:bidi w:val="0"/>
        <w:rPr>
          <w:rFonts w:hint="default"/>
          <w:lang w:val="en-US" w:eastAsia="zh-CN"/>
        </w:rPr>
      </w:pPr>
      <w:r>
        <w:rPr>
          <w:rFonts w:hint="eastAsia"/>
          <w:lang w:val="en-US" w:eastAsia="zh-CN"/>
        </w:rPr>
        <w:t>主质量计划清单</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jc w:val="both"/>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将本专业质量计划管理模块已生效的最新版显示此处。</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jc w:val="both"/>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功能：过滤、查询；</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jc w:val="both"/>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字段：计划名称、内部编码、编码、版本、机组、工作包、质保等级、规范等级、专业名称、编制部门、编制人、发布时间。</w:t>
      </w:r>
    </w:p>
    <w:p>
      <w:pPr>
        <w:pStyle w:val="7"/>
        <w:bidi w:val="0"/>
        <w:rPr>
          <w:rFonts w:hint="default"/>
          <w:lang w:val="en-US" w:eastAsia="zh-CN"/>
        </w:rPr>
      </w:pPr>
      <w:r>
        <w:rPr>
          <w:rFonts w:hint="eastAsia"/>
          <w:lang w:val="en-US" w:eastAsia="zh-CN"/>
        </w:rPr>
        <w:t>效能工作管理</w:t>
      </w:r>
    </w:p>
    <w:p>
      <w:pPr>
        <w:pageBreakBefore w:val="0"/>
        <w:numPr>
          <w:ilvl w:val="0"/>
          <w:numId w:val="201"/>
        </w:numPr>
        <w:kinsoku/>
        <w:wordWrap/>
        <w:overflowPunct/>
        <w:topLinePunct w:val="0"/>
        <w:autoSpaceDE/>
        <w:autoSpaceDN/>
        <w:bidi w:val="0"/>
        <w:spacing w:line="360" w:lineRule="auto"/>
        <w:ind w:left="420" w:leftChars="0" w:hanging="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生产管理室</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由生产室管理人员进行周任务、月任务发布。</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功能：新增、修改、删除、导出、附件；</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字段：主题、开始时间、截止时间、状态、完成率、优先级、执行人、备注。</w:t>
      </w:r>
    </w:p>
    <w:p>
      <w:pPr>
        <w:pageBreakBefore w:val="0"/>
        <w:numPr>
          <w:ilvl w:val="0"/>
          <w:numId w:val="201"/>
        </w:numPr>
        <w:kinsoku/>
        <w:wordWrap/>
        <w:overflowPunct/>
        <w:topLinePunct w:val="0"/>
        <w:autoSpaceDE/>
        <w:autoSpaceDN/>
        <w:bidi w:val="0"/>
        <w:spacing w:line="360" w:lineRule="auto"/>
        <w:ind w:left="420" w:leftChars="0" w:hanging="420" w:firstLineChars="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技术支持室</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由生产室管理人员进行周任务、月任务发布。</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功能：新增、修改、删除、导出、附件；</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字段：主题、开始时间、截止时间、状态、完成率、优先级、执行人、备注。</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预制流程</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5902325" cy="3086100"/>
            <wp:effectExtent l="0" t="0" r="3175" b="0"/>
            <wp:docPr id="182" name="图片 96" descr="1655282096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6" descr="1655282096599"/>
                    <pic:cNvPicPr>
                      <a:picLocks noChangeAspect="1"/>
                    </pic:cNvPicPr>
                  </pic:nvPicPr>
                  <pic:blipFill>
                    <a:blip r:embed="rId236"/>
                    <a:stretch>
                      <a:fillRect/>
                    </a:stretch>
                  </pic:blipFill>
                  <pic:spPr>
                    <a:xfrm>
                      <a:off x="0" y="0"/>
                      <a:ext cx="5902325" cy="30861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安装流程</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firstLine="0" w:firstLineChars="0"/>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898515" cy="3176905"/>
            <wp:effectExtent l="0" t="0" r="6985" b="4445"/>
            <wp:docPr id="185" name="图片 97" descr="165528215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7" descr="1655282153123"/>
                    <pic:cNvPicPr>
                      <a:picLocks noChangeAspect="1"/>
                    </pic:cNvPicPr>
                  </pic:nvPicPr>
                  <pic:blipFill>
                    <a:blip r:embed="rId237"/>
                    <a:stretch>
                      <a:fillRect/>
                    </a:stretch>
                  </pic:blipFill>
                  <pic:spPr>
                    <a:xfrm>
                      <a:off x="0" y="0"/>
                      <a:ext cx="5898515" cy="3176905"/>
                    </a:xfrm>
                    <a:prstGeom prst="rect">
                      <a:avLst/>
                    </a:prstGeom>
                    <a:noFill/>
                    <a:ln>
                      <a:noFill/>
                    </a:ln>
                  </pic:spPr>
                </pic:pic>
              </a:graphicData>
            </a:graphic>
          </wp:inline>
        </w:drawing>
      </w:r>
    </w:p>
    <w:p>
      <w:pPr>
        <w:pStyle w:val="3"/>
        <w:pageBreakBefore w:val="0"/>
        <w:kinsoku/>
        <w:wordWrap/>
        <w:overflowPunct/>
        <w:topLinePunct w:val="0"/>
        <w:autoSpaceDE/>
        <w:autoSpaceDN/>
        <w:bidi w:val="0"/>
        <w:spacing w:line="360" w:lineRule="auto"/>
        <w:ind w:left="0" w:leftChars="0" w:firstLine="0" w:firstLineChars="0"/>
        <w:rPr>
          <w:rFonts w:hint="eastAsia"/>
          <w:lang w:val="en-US" w:eastAsia="zh-CN"/>
        </w:rPr>
      </w:pPr>
    </w:p>
    <w:p>
      <w:pPr>
        <w:pStyle w:val="5"/>
        <w:pageBreakBefore w:val="0"/>
        <w:numPr>
          <w:ilvl w:val="0"/>
          <w:numId w:val="190"/>
        </w:numPr>
        <w:kinsoku/>
        <w:wordWrap/>
        <w:overflowPunct/>
        <w:topLinePunct w:val="0"/>
        <w:autoSpaceDE/>
        <w:autoSpaceDN/>
        <w:bidi w:val="0"/>
        <w:spacing w:line="360" w:lineRule="auto"/>
        <w:ind w:left="0" w:leftChars="0" w:firstLine="0" w:firstLineChars="0"/>
        <w:rPr>
          <w:rFonts w:hint="default"/>
          <w:lang w:val="en-US" w:eastAsia="zh-CN"/>
        </w:rPr>
      </w:pPr>
      <w:bookmarkStart w:id="402" w:name="_Toc12764"/>
      <w:r>
        <w:rPr>
          <w:rFonts w:hint="eastAsia"/>
          <w:lang w:val="en-US" w:eastAsia="zh-CN"/>
        </w:rPr>
        <w:t>防腐管理</w:t>
      </w:r>
      <w:bookmarkEnd w:id="402"/>
    </w:p>
    <w:p>
      <w:pPr>
        <w:pStyle w:val="5"/>
        <w:numPr>
          <w:ilvl w:val="0"/>
          <w:numId w:val="202"/>
        </w:numPr>
        <w:bidi w:val="0"/>
        <w:rPr>
          <w:lang w:val="en-US" w:eastAsia="zh-CN"/>
        </w:rPr>
      </w:pPr>
      <w:bookmarkStart w:id="403" w:name="_Toc10483"/>
      <w:r>
        <w:rPr>
          <w:rFonts w:hint="eastAsia"/>
          <w:lang w:val="en-US" w:eastAsia="zh-CN"/>
        </w:rPr>
        <w:t>系统功能</w:t>
      </w:r>
      <w:bookmarkEnd w:id="403"/>
    </w:p>
    <w:p>
      <w:pPr>
        <w:pStyle w:val="6"/>
        <w:bidi w:val="0"/>
        <w:rPr>
          <w:lang w:val="en-US" w:eastAsia="zh-CN"/>
        </w:rPr>
      </w:pPr>
      <w:bookmarkStart w:id="404" w:name="_Toc24812"/>
      <w:r>
        <w:rPr>
          <w:rFonts w:hint="eastAsia"/>
          <w:lang w:val="en-US" w:eastAsia="zh-CN"/>
        </w:rPr>
        <w:t>功能模块结构图</w:t>
      </w:r>
      <w:bookmarkEnd w:id="404"/>
    </w:p>
    <w:p>
      <w:pPr>
        <w:bidi w:val="0"/>
      </w:pPr>
      <w:r>
        <w:rPr>
          <w:rFonts w:hint="eastAsia"/>
        </w:rPr>
        <w:t>防腐</w:t>
      </w:r>
      <w:r>
        <w:rPr>
          <w:rFonts w:hint="eastAsia"/>
          <w:lang w:val="en-US" w:eastAsia="zh-CN"/>
        </w:rPr>
        <w:t>施工</w:t>
      </w:r>
      <w:r>
        <w:rPr>
          <w:rFonts w:hint="eastAsia"/>
        </w:rPr>
        <w:t>管理模块主要</w:t>
      </w:r>
      <w:r>
        <w:rPr>
          <w:rFonts w:hint="eastAsia"/>
          <w:lang w:val="en-US" w:eastAsia="zh-CN"/>
        </w:rPr>
        <w:t>由防腐基础信息</w:t>
      </w:r>
      <w:r>
        <w:rPr>
          <w:rFonts w:hint="eastAsia"/>
        </w:rPr>
        <w:t>和</w:t>
      </w:r>
      <w:r>
        <w:rPr>
          <w:rFonts w:hint="eastAsia"/>
          <w:lang w:val="en-US" w:eastAsia="zh-CN"/>
        </w:rPr>
        <w:t>防腐委托管理、需求计划管理、委托管理等9个子模块组成</w:t>
      </w:r>
      <w:r>
        <w:rPr>
          <w:rFonts w:hint="eastAsia"/>
        </w:rPr>
        <w:t>。</w:t>
      </w:r>
    </w:p>
    <w:p>
      <w:pPr>
        <w:pageBreakBefore w:val="0"/>
        <w:kinsoku/>
        <w:wordWrap/>
        <w:overflowPunct/>
        <w:topLinePunct w:val="0"/>
        <w:autoSpaceDE/>
        <w:autoSpaceDN/>
        <w:bidi w:val="0"/>
        <w:spacing w:line="360" w:lineRule="auto"/>
        <w:ind w:firstLine="0" w:firstLineChars="0"/>
        <w:jc w:val="center"/>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5272405" cy="3604895"/>
            <wp:effectExtent l="0" t="0" r="0" b="0"/>
            <wp:docPr id="223" name="图片 223"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未命名文件"/>
                    <pic:cNvPicPr>
                      <a:picLocks noChangeAspect="1"/>
                    </pic:cNvPicPr>
                  </pic:nvPicPr>
                  <pic:blipFill>
                    <a:blip r:embed="rId238"/>
                    <a:stretch>
                      <a:fillRect/>
                    </a:stretch>
                  </pic:blipFill>
                  <pic:spPr>
                    <a:xfrm>
                      <a:off x="0" y="0"/>
                      <a:ext cx="5272405" cy="3604895"/>
                    </a:xfrm>
                    <a:prstGeom prst="rect">
                      <a:avLst/>
                    </a:prstGeom>
                  </pic:spPr>
                </pic:pic>
              </a:graphicData>
            </a:graphic>
          </wp:inline>
        </w:drawing>
      </w:r>
    </w:p>
    <w:p>
      <w:pPr>
        <w:pStyle w:val="6"/>
        <w:bidi w:val="0"/>
        <w:rPr>
          <w:lang w:val="en-US" w:eastAsia="zh-CN"/>
        </w:rPr>
      </w:pPr>
      <w:bookmarkStart w:id="405" w:name="_Toc10808"/>
      <w:r>
        <w:rPr>
          <w:rFonts w:hint="eastAsia"/>
          <w:lang w:val="en-US" w:eastAsia="zh-CN"/>
        </w:rPr>
        <w:t>功能简述</w:t>
      </w:r>
      <w:bookmarkEnd w:id="405"/>
    </w:p>
    <w:p>
      <w:pPr>
        <w:pageBreakBefore w:val="0"/>
        <w:widowControl/>
        <w:numPr>
          <w:ilvl w:val="0"/>
          <w:numId w:val="203"/>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lang w:val="en-US" w:eastAsia="zh-CN"/>
        </w:rPr>
        <w:t>防腐</w:t>
      </w:r>
      <w:r>
        <w:rPr>
          <w:rFonts w:hint="eastAsia" w:ascii="Times New Roman" w:hAnsi="Times New Roman" w:eastAsia="宋体" w:cs="Times New Roman"/>
          <w:b/>
          <w:bCs/>
        </w:rPr>
        <w:t>基础信息：</w:t>
      </w:r>
      <w:r>
        <w:rPr>
          <w:rFonts w:hint="eastAsia" w:ascii="Times New Roman" w:hAnsi="Times New Roman" w:eastAsia="宋体" w:cs="Times New Roman"/>
        </w:rPr>
        <w:t>主要对</w:t>
      </w:r>
      <w:r>
        <w:rPr>
          <w:rFonts w:hint="eastAsia" w:ascii="Times New Roman" w:hAnsi="Times New Roman" w:eastAsia="宋体" w:cs="Times New Roman"/>
          <w:lang w:val="en-US" w:eastAsia="zh-CN"/>
        </w:rPr>
        <w:t>防腐数据管理</w:t>
      </w:r>
      <w:r>
        <w:rPr>
          <w:rFonts w:hint="eastAsia" w:ascii="Times New Roman" w:hAnsi="Times New Roman" w:eastAsia="宋体" w:cs="Times New Roman"/>
        </w:rPr>
        <w:t>常用的基础信息（如：涂层配套数据库、防腐计量转化系数、防腐面积转化系数等需求）进行常规管理；</w:t>
      </w:r>
    </w:p>
    <w:p>
      <w:pPr>
        <w:pageBreakBefore w:val="0"/>
        <w:widowControl/>
        <w:numPr>
          <w:ilvl w:val="0"/>
          <w:numId w:val="203"/>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防腐数据管理：</w:t>
      </w:r>
      <w:r>
        <w:rPr>
          <w:rFonts w:hint="eastAsia" w:ascii="Times New Roman" w:hAnsi="Times New Roman" w:eastAsia="宋体" w:cs="Times New Roman"/>
        </w:rPr>
        <w:t>根据物项代码防腐标识一键导入，或手动进行导入进行分析，同时导入后自动进行油漆配套和工程数据分析，同时根据工程进度计划进行数据预警，避免未及时分析数据导致延误施工进展</w:t>
      </w:r>
      <w:r>
        <w:rPr>
          <w:rFonts w:hint="eastAsia" w:ascii="Times New Roman" w:hAnsi="Times New Roman" w:eastAsia="宋体" w:cs="Times New Roman"/>
          <w:lang w:eastAsia="zh-CN"/>
        </w:rPr>
        <w:t>，</w:t>
      </w:r>
      <w:r>
        <w:rPr>
          <w:rFonts w:hint="eastAsia" w:ascii="Times New Roman" w:hAnsi="Times New Roman" w:eastAsia="宋体" w:cs="Times New Roman"/>
          <w:lang w:val="en-US" w:eastAsia="zh-CN"/>
        </w:rPr>
        <w:t>同时根据已审核数据生成委托单、施工记录；</w:t>
      </w:r>
    </w:p>
    <w:p>
      <w:pPr>
        <w:pageBreakBefore w:val="0"/>
        <w:widowControl/>
        <w:numPr>
          <w:ilvl w:val="0"/>
          <w:numId w:val="203"/>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lang w:val="en-US" w:eastAsia="zh-CN"/>
        </w:rPr>
        <w:t>委托管理：</w:t>
      </w:r>
      <w:r>
        <w:rPr>
          <w:rFonts w:hint="eastAsia" w:ascii="Times New Roman" w:hAnsi="Times New Roman" w:eastAsia="宋体" w:cs="Times New Roman"/>
          <w:lang w:val="en-US" w:eastAsia="zh-CN"/>
        </w:rPr>
        <w:t>通过拉取已审核的防腐数据，各施工队根据进度计划选择防腐数据生成委托单，进行委托管理，以及委托审批完成后的移交及反移交管理；</w:t>
      </w:r>
    </w:p>
    <w:p>
      <w:pPr>
        <w:pageBreakBefore w:val="0"/>
        <w:widowControl/>
        <w:numPr>
          <w:ilvl w:val="0"/>
          <w:numId w:val="203"/>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需求计划管理：</w:t>
      </w:r>
      <w:r>
        <w:rPr>
          <w:rFonts w:hint="eastAsia" w:ascii="Times New Roman" w:hAnsi="Times New Roman" w:eastAsia="宋体" w:cs="Times New Roman"/>
        </w:rPr>
        <w:t>根据分析数据结合施工进度，进行需求计划预计和材料需求一键自动生成或手动提交，确认转入采购流程或甲供需求流程，同时对物项到货直接进行到货推送；</w:t>
      </w:r>
    </w:p>
    <w:p>
      <w:pPr>
        <w:pageBreakBefore w:val="0"/>
        <w:widowControl/>
        <w:numPr>
          <w:ilvl w:val="0"/>
          <w:numId w:val="203"/>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b/>
          <w:bCs/>
        </w:rPr>
      </w:pPr>
      <w:r>
        <w:rPr>
          <w:rFonts w:hint="eastAsia" w:ascii="Times New Roman" w:hAnsi="Times New Roman" w:eastAsia="宋体" w:cs="Times New Roman"/>
          <w:b/>
          <w:bCs/>
        </w:rPr>
        <w:t>进度计划管理：</w:t>
      </w:r>
      <w:r>
        <w:rPr>
          <w:rFonts w:hint="eastAsia" w:ascii="Times New Roman" w:hAnsi="Times New Roman" w:eastAsia="宋体" w:cs="Times New Roman"/>
        </w:rPr>
        <w:t>根据工程进度模块计划按照图纸信息进行手动编制，或进行一键生成；</w:t>
      </w:r>
    </w:p>
    <w:p>
      <w:pPr>
        <w:pageBreakBefore w:val="0"/>
        <w:widowControl/>
        <w:numPr>
          <w:ilvl w:val="0"/>
          <w:numId w:val="203"/>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WAS管理：</w:t>
      </w:r>
      <w:r>
        <w:rPr>
          <w:rFonts w:hint="eastAsia" w:ascii="Times New Roman" w:hAnsi="Times New Roman" w:eastAsia="宋体" w:cs="Times New Roman"/>
        </w:rPr>
        <w:t>根据安装计划按照图纸自动进行WAS需求提交或手动提交、一键生成一次WAS，施工队根据一次WAS进行二次WAS的拆分；</w:t>
      </w:r>
    </w:p>
    <w:p>
      <w:pPr>
        <w:pageBreakBefore w:val="0"/>
        <w:widowControl/>
        <w:numPr>
          <w:ilvl w:val="0"/>
          <w:numId w:val="203"/>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日报</w:t>
      </w:r>
      <w:r>
        <w:rPr>
          <w:rFonts w:hint="eastAsia" w:ascii="Times New Roman" w:hAnsi="Times New Roman" w:eastAsia="宋体" w:cs="Times New Roman"/>
          <w:b/>
          <w:bCs/>
          <w:lang w:val="en-US" w:eastAsia="zh-CN"/>
        </w:rPr>
        <w:t>管理</w:t>
      </w:r>
      <w:r>
        <w:rPr>
          <w:rFonts w:hint="eastAsia" w:ascii="Times New Roman" w:hAnsi="Times New Roman" w:eastAsia="宋体" w:cs="Times New Roman"/>
          <w:b/>
          <w:bCs/>
        </w:rPr>
        <w:t>：</w:t>
      </w:r>
      <w:r>
        <w:rPr>
          <w:rFonts w:hint="eastAsia" w:ascii="Times New Roman" w:hAnsi="Times New Roman" w:eastAsia="宋体" w:cs="Times New Roman"/>
          <w:lang w:val="en-US" w:eastAsia="zh-CN"/>
        </w:rPr>
        <w:t>记录</w:t>
      </w:r>
      <w:r>
        <w:rPr>
          <w:rFonts w:hint="eastAsia" w:ascii="Times New Roman" w:hAnsi="Times New Roman" w:eastAsia="宋体" w:cs="Times New Roman"/>
        </w:rPr>
        <w:t>防腐消耗工时日报用于施工涂刷采用的工时记录，用于测算施工时长</w:t>
      </w:r>
      <w:r>
        <w:rPr>
          <w:rFonts w:hint="eastAsia" w:ascii="Times New Roman" w:hAnsi="Times New Roman" w:eastAsia="宋体" w:cs="Times New Roman"/>
          <w:lang w:eastAsia="zh-CN"/>
        </w:rPr>
        <w:t>，</w:t>
      </w:r>
      <w:r>
        <w:rPr>
          <w:rFonts w:hint="eastAsia" w:ascii="Times New Roman" w:hAnsi="Times New Roman" w:eastAsia="宋体" w:cs="Times New Roman"/>
          <w:lang w:val="en-US" w:eastAsia="zh-CN"/>
        </w:rPr>
        <w:t>记录</w:t>
      </w:r>
      <w:r>
        <w:rPr>
          <w:rFonts w:hint="eastAsia" w:ascii="Times New Roman" w:hAnsi="Times New Roman" w:eastAsia="宋体" w:cs="Times New Roman"/>
        </w:rPr>
        <w:t>涂料消耗日报用于施工涂料消耗测算，能够测算出实际消耗系数；</w:t>
      </w:r>
    </w:p>
    <w:p>
      <w:pPr>
        <w:pageBreakBefore w:val="0"/>
        <w:widowControl/>
        <w:numPr>
          <w:ilvl w:val="0"/>
          <w:numId w:val="203"/>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施工记录管理：</w:t>
      </w:r>
      <w:r>
        <w:rPr>
          <w:rFonts w:hint="eastAsia" w:ascii="Times New Roman" w:hAnsi="Times New Roman" w:eastAsia="宋体" w:cs="Times New Roman"/>
        </w:rPr>
        <w:t>由质量计划一键生成、或手动添加记录单号；</w:t>
      </w:r>
    </w:p>
    <w:p>
      <w:pPr>
        <w:pageBreakBefore w:val="0"/>
        <w:widowControl/>
        <w:numPr>
          <w:ilvl w:val="0"/>
          <w:numId w:val="203"/>
        </w:numPr>
        <w:kinsoku/>
        <w:wordWrap/>
        <w:overflowPunct/>
        <w:topLinePunct w:val="0"/>
        <w:autoSpaceDE/>
        <w:autoSpaceDN/>
        <w:bidi w:val="0"/>
        <w:adjustRightIn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智能报表管理：</w:t>
      </w:r>
      <w:r>
        <w:rPr>
          <w:rFonts w:hint="eastAsia" w:ascii="Times New Roman" w:hAnsi="Times New Roman" w:eastAsia="宋体" w:cs="Times New Roman"/>
        </w:rPr>
        <w:t>便于日常各项工作各项信息查询汇总，生成数据报表，材料分析，变更情况。</w:t>
      </w:r>
    </w:p>
    <w:p>
      <w:pPr>
        <w:pStyle w:val="6"/>
        <w:bidi w:val="0"/>
        <w:rPr>
          <w:lang w:val="en-US" w:eastAsia="zh-CN"/>
        </w:rPr>
      </w:pPr>
      <w:bookmarkStart w:id="406" w:name="_Toc24540"/>
      <w:r>
        <w:rPr>
          <w:rFonts w:hint="eastAsia"/>
          <w:lang w:val="en-US" w:eastAsia="zh-CN"/>
        </w:rPr>
        <w:t>防腐施工管理功能模块流程</w:t>
      </w:r>
      <w:bookmarkEnd w:id="406"/>
    </w:p>
    <w:p>
      <w:pPr>
        <w:bidi w:val="0"/>
        <w:rPr>
          <w:rFonts w:hint="eastAsia"/>
          <w:lang w:eastAsia="zh-CN"/>
        </w:rPr>
      </w:pPr>
      <w:r>
        <w:rPr>
          <w:rFonts w:hint="eastAsia"/>
        </w:rPr>
        <w:t>模块功能流程主要采用</w:t>
      </w:r>
      <w:r>
        <w:rPr>
          <w:rFonts w:hint="eastAsia"/>
          <w:lang w:val="en-US" w:eastAsia="zh-CN"/>
        </w:rPr>
        <w:t>预先将防腐基础数据（涂层系统配套涂料信息、防腐转化系数，防腐物项代码数据库等）维护好，</w:t>
      </w:r>
      <w:r>
        <w:rPr>
          <w:rFonts w:hint="eastAsia"/>
        </w:rPr>
        <w:t>整合</w:t>
      </w:r>
      <w:r>
        <w:rPr>
          <w:rFonts w:hint="eastAsia"/>
          <w:lang w:val="en-US" w:eastAsia="zh-CN"/>
        </w:rPr>
        <w:t>各专业</w:t>
      </w:r>
      <w:r>
        <w:rPr>
          <w:rFonts w:hint="eastAsia"/>
        </w:rPr>
        <w:t>的</w:t>
      </w:r>
      <w:r>
        <w:rPr>
          <w:rFonts w:hint="eastAsia"/>
          <w:lang w:val="en-US" w:eastAsia="zh-CN"/>
        </w:rPr>
        <w:t>源</w:t>
      </w:r>
      <w:r>
        <w:rPr>
          <w:rFonts w:hint="eastAsia"/>
        </w:rPr>
        <w:t>数据，通过</w:t>
      </w:r>
      <w:r>
        <w:rPr>
          <w:rFonts w:hint="eastAsia"/>
          <w:lang w:val="en-US" w:eastAsia="zh-CN"/>
        </w:rPr>
        <w:t>把需防腐</w:t>
      </w:r>
      <w:r>
        <w:rPr>
          <w:rFonts w:hint="eastAsia"/>
        </w:rPr>
        <w:t>数据抽取转换数据</w:t>
      </w:r>
      <w:r>
        <w:rPr>
          <w:rFonts w:hint="eastAsia"/>
          <w:lang w:val="en-US" w:eastAsia="zh-CN"/>
        </w:rPr>
        <w:t>至防腐模块</w:t>
      </w:r>
      <w:r>
        <w:rPr>
          <w:rFonts w:hint="eastAsia"/>
        </w:rPr>
        <w:t>，</w:t>
      </w:r>
      <w:r>
        <w:rPr>
          <w:rFonts w:hint="eastAsia"/>
          <w:lang w:val="en-US" w:eastAsia="zh-CN"/>
        </w:rPr>
        <w:t>通过预先设置好的自动分析涂层条件</w:t>
      </w:r>
      <w:r>
        <w:rPr>
          <w:rFonts w:hint="eastAsia"/>
        </w:rPr>
        <w:t>，</w:t>
      </w:r>
      <w:r>
        <w:rPr>
          <w:rFonts w:hint="eastAsia"/>
          <w:lang w:val="en-US" w:eastAsia="zh-CN"/>
        </w:rPr>
        <w:t>自动带出涂层系统，后续根据审核无误的数据进行委托管理、需求计划管理等，</w:t>
      </w:r>
      <w:r>
        <w:rPr>
          <w:rFonts w:hint="eastAsia"/>
        </w:rPr>
        <w:t>详见下图</w:t>
      </w:r>
      <w:r>
        <w:rPr>
          <w:rFonts w:hint="eastAsia"/>
          <w:lang w:eastAsia="zh-CN"/>
        </w:rPr>
        <w:t>。</w:t>
      </w:r>
    </w:p>
    <w:p>
      <w:pPr>
        <w:pageBreakBefore w:val="0"/>
        <w:kinsoku/>
        <w:wordWrap/>
        <w:overflowPunct/>
        <w:topLinePunct w:val="0"/>
        <w:autoSpaceDE/>
        <w:autoSpaceDN/>
        <w:bidi w:val="0"/>
        <w:spacing w:line="360" w:lineRule="auto"/>
        <w:ind w:firstLine="0" w:firstLineChars="0"/>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5268595" cy="1955165"/>
            <wp:effectExtent l="0" t="0" r="0" b="0"/>
            <wp:docPr id="224" name="图片 224" descr="防腐管理系统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防腐管理系统流程图"/>
                    <pic:cNvPicPr>
                      <a:picLocks noChangeAspect="1"/>
                    </pic:cNvPicPr>
                  </pic:nvPicPr>
                  <pic:blipFill>
                    <a:blip r:embed="rId239"/>
                    <a:stretch>
                      <a:fillRect/>
                    </a:stretch>
                  </pic:blipFill>
                  <pic:spPr>
                    <a:xfrm>
                      <a:off x="0" y="0"/>
                      <a:ext cx="5268595" cy="1955165"/>
                    </a:xfrm>
                    <a:prstGeom prst="rect">
                      <a:avLst/>
                    </a:prstGeom>
                  </pic:spPr>
                </pic:pic>
              </a:graphicData>
            </a:graphic>
          </wp:inline>
        </w:drawing>
      </w:r>
    </w:p>
    <w:p>
      <w:pPr>
        <w:pStyle w:val="5"/>
        <w:bidi w:val="0"/>
        <w:rPr>
          <w:lang w:val="en-US" w:eastAsia="zh-CN"/>
        </w:rPr>
      </w:pPr>
      <w:bookmarkStart w:id="407" w:name="_Toc6854"/>
      <w:r>
        <w:rPr>
          <w:rFonts w:hint="eastAsia"/>
          <w:lang w:val="en-US" w:eastAsia="zh-CN"/>
        </w:rPr>
        <w:t>防腐施工管理模块需求详细说明</w:t>
      </w:r>
      <w:bookmarkEnd w:id="407"/>
    </w:p>
    <w:p>
      <w:pPr>
        <w:pStyle w:val="6"/>
        <w:bidi w:val="0"/>
        <w:rPr>
          <w:lang w:val="en-US" w:eastAsia="zh-CN"/>
        </w:rPr>
      </w:pPr>
      <w:bookmarkStart w:id="408" w:name="_Toc25915"/>
      <w:r>
        <w:rPr>
          <w:rFonts w:hint="eastAsia"/>
          <w:lang w:val="en-US" w:eastAsia="zh-CN"/>
        </w:rPr>
        <w:t>防腐基础信息</w:t>
      </w:r>
      <w:bookmarkEnd w:id="408"/>
    </w:p>
    <w:p>
      <w:pPr>
        <w:bidi w:val="0"/>
        <w:rPr>
          <w:rFonts w:hint="eastAsia"/>
          <w:lang w:val="en-US" w:eastAsia="zh-CN"/>
        </w:rPr>
      </w:pPr>
      <w:r>
        <w:rPr>
          <w:rFonts w:hint="eastAsia"/>
          <w:lang w:val="en-US" w:eastAsia="zh-CN"/>
        </w:rPr>
        <w:t>由涂层配套数据库、防腐计量转化系数、防腐面积转化系数、防腐物项代码数据库4个子项构成。</w:t>
      </w:r>
    </w:p>
    <w:p>
      <w:pPr>
        <w:pStyle w:val="7"/>
        <w:bidi w:val="0"/>
        <w:rPr>
          <w:rFonts w:hint="default"/>
          <w:lang w:val="en-US" w:eastAsia="zh-CN"/>
        </w:rPr>
      </w:pPr>
      <w:r>
        <w:rPr>
          <w:rFonts w:hint="eastAsia"/>
          <w:lang w:val="en-US" w:eastAsia="zh-CN"/>
        </w:rPr>
        <w:t>涂层配套数据库</w:t>
      </w:r>
    </w:p>
    <w:p>
      <w:pPr>
        <w:bidi w:val="0"/>
        <w:rPr>
          <w:rFonts w:hint="eastAsia"/>
          <w:lang w:val="en-US" w:eastAsia="zh-CN"/>
        </w:rPr>
      </w:pPr>
      <w:r>
        <w:rPr>
          <w:rFonts w:hint="eastAsia"/>
          <w:lang w:val="en-US" w:eastAsia="zh-CN"/>
        </w:rPr>
        <w:t>用于涂层系统基础信息录入维护（包括涂层系统代号、面涂层色卡号、面中底配套涂料及涂布率、配套稀释剂等）；页面顶部设置功能按钮，下方为数据库列表清单显示，</w:t>
      </w:r>
      <w:r>
        <w:rPr>
          <w:rFonts w:hint="eastAsia"/>
        </w:rPr>
        <w:t>具备增、</w:t>
      </w:r>
      <w:r>
        <w:rPr>
          <w:rFonts w:hint="eastAsia"/>
          <w:lang w:val="en-US" w:eastAsia="zh-CN"/>
        </w:rPr>
        <w:t>改</w:t>
      </w:r>
      <w:r>
        <w:rPr>
          <w:rFonts w:hint="eastAsia"/>
        </w:rPr>
        <w:t>、</w:t>
      </w:r>
      <w:r>
        <w:rPr>
          <w:rFonts w:hint="eastAsia"/>
          <w:lang w:val="en-US" w:eastAsia="zh-CN"/>
        </w:rPr>
        <w:t>删</w:t>
      </w:r>
      <w:r>
        <w:rPr>
          <w:rFonts w:hint="eastAsia"/>
        </w:rPr>
        <w:t>、查、</w:t>
      </w:r>
      <w:r>
        <w:rPr>
          <w:rFonts w:hint="eastAsia"/>
          <w:lang w:val="en-US" w:eastAsia="zh-CN"/>
        </w:rPr>
        <w:t>筛</w:t>
      </w:r>
      <w:r>
        <w:rPr>
          <w:rFonts w:hint="eastAsia"/>
        </w:rPr>
        <w:t>、</w:t>
      </w:r>
      <w:r>
        <w:rPr>
          <w:rFonts w:hint="eastAsia"/>
          <w:lang w:val="en-US" w:eastAsia="zh-CN"/>
        </w:rPr>
        <w:t>查、排序</w:t>
      </w:r>
      <w:r>
        <w:rPr>
          <w:rFonts w:hint="eastAsia"/>
        </w:rPr>
        <w:t>等基本功能</w:t>
      </w:r>
      <w:r>
        <w:rPr>
          <w:rFonts w:hint="eastAsia"/>
          <w:lang w:eastAsia="zh-CN"/>
        </w:rPr>
        <w:t>。</w:t>
      </w:r>
    </w:p>
    <w:p>
      <w:pPr>
        <w:pageBreakBefore w:val="0"/>
        <w:kinsoku/>
        <w:wordWrap/>
        <w:overflowPunct/>
        <w:topLinePunct w:val="0"/>
        <w:autoSpaceDE/>
        <w:autoSpaceDN/>
        <w:bidi w:val="0"/>
        <w:spacing w:line="360" w:lineRule="auto"/>
        <w:ind w:firstLine="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262880" cy="1217930"/>
            <wp:effectExtent l="0" t="0" r="13970" b="1270"/>
            <wp:docPr id="226" name="图片 226" descr="1653297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1653297324(1)"/>
                    <pic:cNvPicPr>
                      <a:picLocks noChangeAspect="1"/>
                    </pic:cNvPicPr>
                  </pic:nvPicPr>
                  <pic:blipFill>
                    <a:blip r:embed="rId240"/>
                    <a:stretch>
                      <a:fillRect/>
                    </a:stretch>
                  </pic:blipFill>
                  <pic:spPr>
                    <a:xfrm>
                      <a:off x="0" y="0"/>
                      <a:ext cx="5262880" cy="1217930"/>
                    </a:xfrm>
                    <a:prstGeom prst="rect">
                      <a:avLst/>
                    </a:prstGeom>
                  </pic:spPr>
                </pic:pic>
              </a:graphicData>
            </a:graphic>
          </wp:inline>
        </w:drawing>
      </w:r>
    </w:p>
    <w:p>
      <w:pPr>
        <w:pStyle w:val="7"/>
        <w:bidi w:val="0"/>
        <w:rPr>
          <w:rFonts w:hint="default"/>
          <w:lang w:val="en-US" w:eastAsia="zh-CN"/>
        </w:rPr>
      </w:pPr>
      <w:r>
        <w:rPr>
          <w:rFonts w:hint="eastAsia"/>
          <w:lang w:val="en-US" w:eastAsia="zh-CN"/>
        </w:rPr>
        <w:t>防腐计量转化系数</w:t>
      </w:r>
    </w:p>
    <w:p>
      <w:pPr>
        <w:bidi w:val="0"/>
        <w:rPr>
          <w:rFonts w:hint="eastAsia"/>
          <w:lang w:val="en-US" w:eastAsia="zh-CN"/>
        </w:rPr>
      </w:pPr>
      <w:r>
        <w:rPr>
          <w:rFonts w:hint="eastAsia"/>
          <w:lang w:val="en-US" w:eastAsia="zh-CN"/>
        </w:rPr>
        <w:t>用于将导入物项计量单位转化为防腐工程报量使用的计量单位（例如将型材的长度单位转化为面积等）；页面顶部设置功能按钮，下方为数据库列表清单显示，</w:t>
      </w:r>
      <w:r>
        <w:rPr>
          <w:rFonts w:hint="eastAsia"/>
        </w:rPr>
        <w:t>具备增、</w:t>
      </w:r>
      <w:r>
        <w:rPr>
          <w:rFonts w:hint="eastAsia"/>
          <w:lang w:val="en-US" w:eastAsia="zh-CN"/>
        </w:rPr>
        <w:t>改</w:t>
      </w:r>
      <w:r>
        <w:rPr>
          <w:rFonts w:hint="eastAsia"/>
        </w:rPr>
        <w:t>、</w:t>
      </w:r>
      <w:r>
        <w:rPr>
          <w:rFonts w:hint="eastAsia"/>
          <w:lang w:val="en-US" w:eastAsia="zh-CN"/>
        </w:rPr>
        <w:t>删</w:t>
      </w:r>
      <w:r>
        <w:rPr>
          <w:rFonts w:hint="eastAsia"/>
        </w:rPr>
        <w:t>、查、</w:t>
      </w:r>
      <w:r>
        <w:rPr>
          <w:rFonts w:hint="eastAsia"/>
          <w:lang w:val="en-US" w:eastAsia="zh-CN"/>
        </w:rPr>
        <w:t>筛</w:t>
      </w:r>
      <w:r>
        <w:rPr>
          <w:rFonts w:hint="eastAsia"/>
        </w:rPr>
        <w:t>、</w:t>
      </w:r>
      <w:r>
        <w:rPr>
          <w:rFonts w:hint="eastAsia"/>
          <w:lang w:val="en-US" w:eastAsia="zh-CN"/>
        </w:rPr>
        <w:t>查、导出</w:t>
      </w:r>
      <w:r>
        <w:rPr>
          <w:rFonts w:hint="eastAsia"/>
        </w:rPr>
        <w:t>等基本功能</w:t>
      </w:r>
      <w:r>
        <w:rPr>
          <w:rFonts w:hint="eastAsia"/>
          <w:lang w:eastAsia="zh-CN"/>
        </w:rPr>
        <w:t>。</w:t>
      </w:r>
    </w:p>
    <w:p>
      <w:pPr>
        <w:pageBreakBefore w:val="0"/>
        <w:kinsoku/>
        <w:wordWrap/>
        <w:overflowPunct/>
        <w:topLinePunct w:val="0"/>
        <w:autoSpaceDE/>
        <w:autoSpaceDN/>
        <w:bidi w:val="0"/>
        <w:spacing w:line="360" w:lineRule="auto"/>
        <w:ind w:firstLine="0" w:firstLineChars="0"/>
        <w:rPr>
          <w:rFonts w:hint="default" w:ascii="Times New Roman" w:hAnsi="Times New Roman" w:eastAsia="宋体" w:cs="Times New Roman"/>
          <w:color w:val="auto"/>
          <w:lang w:val="en-US" w:eastAsia="zh-CN"/>
        </w:rPr>
      </w:pPr>
      <w:r>
        <w:rPr>
          <w:rFonts w:hint="default" w:ascii="Times New Roman" w:hAnsi="Times New Roman" w:eastAsia="宋体" w:cs="Times New Roman"/>
          <w:color w:val="auto"/>
          <w:lang w:val="en-US" w:eastAsia="zh-CN"/>
        </w:rPr>
        <w:drawing>
          <wp:inline distT="0" distB="0" distL="114300" distR="114300">
            <wp:extent cx="5336540" cy="2919730"/>
            <wp:effectExtent l="0" t="0" r="16510" b="13970"/>
            <wp:docPr id="227" name="图片 227" descr="1653299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1653299497(1)"/>
                    <pic:cNvPicPr>
                      <a:picLocks noChangeAspect="1"/>
                    </pic:cNvPicPr>
                  </pic:nvPicPr>
                  <pic:blipFill>
                    <a:blip r:embed="rId241"/>
                    <a:stretch>
                      <a:fillRect/>
                    </a:stretch>
                  </pic:blipFill>
                  <pic:spPr>
                    <a:xfrm>
                      <a:off x="0" y="0"/>
                      <a:ext cx="5336540" cy="2919730"/>
                    </a:xfrm>
                    <a:prstGeom prst="rect">
                      <a:avLst/>
                    </a:prstGeom>
                  </pic:spPr>
                </pic:pic>
              </a:graphicData>
            </a:graphic>
          </wp:inline>
        </w:drawing>
      </w:r>
    </w:p>
    <w:p>
      <w:pPr>
        <w:pStyle w:val="7"/>
        <w:bidi w:val="0"/>
        <w:rPr>
          <w:rFonts w:hint="default"/>
          <w:lang w:val="en-US" w:eastAsia="zh-CN"/>
        </w:rPr>
      </w:pPr>
      <w:r>
        <w:rPr>
          <w:rFonts w:hint="eastAsia"/>
          <w:lang w:val="en-US" w:eastAsia="zh-CN"/>
        </w:rPr>
        <w:t>防腐面积转化系数</w:t>
      </w:r>
    </w:p>
    <w:p>
      <w:pPr>
        <w:bidi w:val="0"/>
        <w:rPr>
          <w:rFonts w:hint="eastAsia"/>
          <w:lang w:val="en-US" w:eastAsia="zh-CN"/>
        </w:rPr>
      </w:pPr>
      <w:r>
        <w:rPr>
          <w:rFonts w:hint="eastAsia"/>
          <w:lang w:val="en-US" w:eastAsia="zh-CN"/>
        </w:rPr>
        <w:t>用于将导入物项计量单位转化面积，便于统计防腐面积及计算预估涂料用量；页面顶部设置功能按钮，下方为数据库列表清单显示，</w:t>
      </w:r>
      <w:r>
        <w:rPr>
          <w:rFonts w:hint="eastAsia"/>
        </w:rPr>
        <w:t>具备增、</w:t>
      </w:r>
      <w:r>
        <w:rPr>
          <w:rFonts w:hint="eastAsia"/>
          <w:lang w:val="en-US" w:eastAsia="zh-CN"/>
        </w:rPr>
        <w:t>改</w:t>
      </w:r>
      <w:r>
        <w:rPr>
          <w:rFonts w:hint="eastAsia"/>
        </w:rPr>
        <w:t>、</w:t>
      </w:r>
      <w:r>
        <w:rPr>
          <w:rFonts w:hint="eastAsia"/>
          <w:lang w:val="en-US" w:eastAsia="zh-CN"/>
        </w:rPr>
        <w:t>删</w:t>
      </w:r>
      <w:r>
        <w:rPr>
          <w:rFonts w:hint="eastAsia"/>
        </w:rPr>
        <w:t>、查、</w:t>
      </w:r>
      <w:r>
        <w:rPr>
          <w:rFonts w:hint="eastAsia"/>
          <w:lang w:val="en-US" w:eastAsia="zh-CN"/>
        </w:rPr>
        <w:t>筛</w:t>
      </w:r>
      <w:r>
        <w:rPr>
          <w:rFonts w:hint="eastAsia"/>
        </w:rPr>
        <w:t>、</w:t>
      </w:r>
      <w:r>
        <w:rPr>
          <w:rFonts w:hint="eastAsia"/>
          <w:lang w:val="en-US" w:eastAsia="zh-CN"/>
        </w:rPr>
        <w:t>查、导出</w:t>
      </w:r>
      <w:r>
        <w:rPr>
          <w:rFonts w:hint="eastAsia"/>
        </w:rPr>
        <w:t>等基本功能</w:t>
      </w:r>
      <w:r>
        <w:rPr>
          <w:rFonts w:hint="eastAsia"/>
          <w:lang w:eastAsia="zh-CN"/>
        </w:rPr>
        <w:t>。</w:t>
      </w:r>
    </w:p>
    <w:p>
      <w:pPr>
        <w:pageBreakBefore w:val="0"/>
        <w:kinsoku/>
        <w:wordWrap/>
        <w:overflowPunct/>
        <w:topLinePunct w:val="0"/>
        <w:autoSpaceDE/>
        <w:autoSpaceDN/>
        <w:bidi w:val="0"/>
        <w:spacing w:line="360" w:lineRule="auto"/>
        <w:ind w:firstLine="0" w:firstLineChars="0"/>
        <w:rPr>
          <w:rFonts w:hint="eastAsia" w:ascii="Times New Roman" w:hAnsi="Times New Roman" w:eastAsia="宋体" w:cs="Times New Roman"/>
          <w:color w:val="auto"/>
          <w:lang w:val="en-US" w:eastAsia="zh-CN"/>
        </w:rPr>
      </w:pPr>
    </w:p>
    <w:p>
      <w:pPr>
        <w:pageBreakBefore w:val="0"/>
        <w:kinsoku/>
        <w:wordWrap/>
        <w:overflowPunct/>
        <w:topLinePunct w:val="0"/>
        <w:autoSpaceDE/>
        <w:autoSpaceDN/>
        <w:bidi w:val="0"/>
        <w:spacing w:line="360" w:lineRule="auto"/>
        <w:ind w:firstLine="0" w:firstLineChars="0"/>
        <w:rPr>
          <w:rFonts w:hint="default" w:ascii="Times New Roman" w:hAnsi="Times New Roman" w:eastAsia="宋体" w:cs="Times New Roman"/>
          <w:color w:val="auto"/>
          <w:lang w:val="en-US" w:eastAsia="zh-CN"/>
        </w:rPr>
      </w:pPr>
      <w:r>
        <w:rPr>
          <w:rFonts w:hint="default" w:ascii="Times New Roman" w:hAnsi="Times New Roman" w:eastAsia="宋体" w:cs="Times New Roman"/>
          <w:color w:val="auto"/>
          <w:lang w:val="en-US" w:eastAsia="zh-CN"/>
        </w:rPr>
        <w:drawing>
          <wp:inline distT="0" distB="0" distL="114300" distR="114300">
            <wp:extent cx="5266690" cy="3163570"/>
            <wp:effectExtent l="0" t="0" r="10160" b="17780"/>
            <wp:docPr id="228" name="图片 228" descr="1653303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1653303524(1)"/>
                    <pic:cNvPicPr>
                      <a:picLocks noChangeAspect="1"/>
                    </pic:cNvPicPr>
                  </pic:nvPicPr>
                  <pic:blipFill>
                    <a:blip r:embed="rId242"/>
                    <a:stretch>
                      <a:fillRect/>
                    </a:stretch>
                  </pic:blipFill>
                  <pic:spPr>
                    <a:xfrm>
                      <a:off x="0" y="0"/>
                      <a:ext cx="5266690" cy="3163570"/>
                    </a:xfrm>
                    <a:prstGeom prst="rect">
                      <a:avLst/>
                    </a:prstGeom>
                  </pic:spPr>
                </pic:pic>
              </a:graphicData>
            </a:graphic>
          </wp:inline>
        </w:drawing>
      </w:r>
    </w:p>
    <w:p>
      <w:pPr>
        <w:pStyle w:val="7"/>
        <w:bidi w:val="0"/>
        <w:rPr>
          <w:rFonts w:hint="default"/>
          <w:lang w:val="en-US" w:eastAsia="zh-CN"/>
        </w:rPr>
      </w:pPr>
      <w:r>
        <w:rPr>
          <w:rFonts w:hint="eastAsia"/>
          <w:lang w:val="en-US" w:eastAsia="zh-CN"/>
        </w:rPr>
        <w:t>防腐物项代码数据库</w:t>
      </w:r>
    </w:p>
    <w:p>
      <w:pPr>
        <w:bidi w:val="0"/>
        <w:rPr>
          <w:rFonts w:hint="default"/>
          <w:lang w:val="en-US" w:eastAsia="zh-CN"/>
        </w:rPr>
      </w:pPr>
      <w:r>
        <w:rPr>
          <w:rFonts w:hint="eastAsia"/>
          <w:lang w:val="en-US" w:eastAsia="zh-CN"/>
        </w:rPr>
        <w:t>防腐物项代码新增及维护，除管道专业外的其他专业数据导入规则依托于该数据库实现；页面顶部设置功能按钮，下方为数据库列表清单显示，</w:t>
      </w:r>
      <w:r>
        <w:rPr>
          <w:rFonts w:hint="eastAsia"/>
        </w:rPr>
        <w:t>具备增、</w:t>
      </w:r>
      <w:r>
        <w:rPr>
          <w:rFonts w:hint="eastAsia"/>
          <w:lang w:val="en-US" w:eastAsia="zh-CN"/>
        </w:rPr>
        <w:t>改</w:t>
      </w:r>
      <w:r>
        <w:rPr>
          <w:rFonts w:hint="eastAsia"/>
        </w:rPr>
        <w:t>、</w:t>
      </w:r>
      <w:r>
        <w:rPr>
          <w:rFonts w:hint="eastAsia"/>
          <w:lang w:val="en-US" w:eastAsia="zh-CN"/>
        </w:rPr>
        <w:t>删</w:t>
      </w:r>
      <w:r>
        <w:rPr>
          <w:rFonts w:hint="eastAsia"/>
        </w:rPr>
        <w:t>、查、</w:t>
      </w:r>
      <w:r>
        <w:rPr>
          <w:rFonts w:hint="eastAsia"/>
          <w:lang w:val="en-US" w:eastAsia="zh-CN"/>
        </w:rPr>
        <w:t>筛</w:t>
      </w:r>
      <w:r>
        <w:rPr>
          <w:rFonts w:hint="eastAsia"/>
        </w:rPr>
        <w:t>、</w:t>
      </w:r>
      <w:r>
        <w:rPr>
          <w:rFonts w:hint="eastAsia"/>
          <w:lang w:val="en-US" w:eastAsia="zh-CN"/>
        </w:rPr>
        <w:t>查、导出</w:t>
      </w:r>
      <w:r>
        <w:rPr>
          <w:rFonts w:hint="eastAsia"/>
        </w:rPr>
        <w:t>等基本功能</w:t>
      </w:r>
      <w:r>
        <w:rPr>
          <w:rFonts w:hint="eastAsia"/>
          <w:lang w:eastAsia="zh-CN"/>
        </w:rPr>
        <w:t>。</w:t>
      </w:r>
    </w:p>
    <w:p>
      <w:pPr>
        <w:pageBreakBefore w:val="0"/>
        <w:kinsoku/>
        <w:wordWrap/>
        <w:overflowPunct/>
        <w:topLinePunct w:val="0"/>
        <w:autoSpaceDE/>
        <w:autoSpaceDN/>
        <w:bidi w:val="0"/>
        <w:spacing w:line="360" w:lineRule="auto"/>
        <w:ind w:firstLine="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271770" cy="1681480"/>
            <wp:effectExtent l="0" t="0" r="5080" b="13970"/>
            <wp:docPr id="229" name="图片 229" descr="16533049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1653304935(1)"/>
                    <pic:cNvPicPr>
                      <a:picLocks noChangeAspect="1"/>
                    </pic:cNvPicPr>
                  </pic:nvPicPr>
                  <pic:blipFill>
                    <a:blip r:embed="rId243"/>
                    <a:stretch>
                      <a:fillRect/>
                    </a:stretch>
                  </pic:blipFill>
                  <pic:spPr>
                    <a:xfrm>
                      <a:off x="0" y="0"/>
                      <a:ext cx="5271770" cy="1681480"/>
                    </a:xfrm>
                    <a:prstGeom prst="rect">
                      <a:avLst/>
                    </a:prstGeom>
                  </pic:spPr>
                </pic:pic>
              </a:graphicData>
            </a:graphic>
          </wp:inline>
        </w:drawing>
      </w:r>
    </w:p>
    <w:p>
      <w:pPr>
        <w:pStyle w:val="6"/>
        <w:bidi w:val="0"/>
        <w:rPr>
          <w:lang w:val="en-US" w:eastAsia="zh-CN"/>
        </w:rPr>
      </w:pPr>
      <w:bookmarkStart w:id="409" w:name="_Toc10287"/>
      <w:r>
        <w:rPr>
          <w:rFonts w:hint="eastAsia"/>
          <w:lang w:val="en-US" w:eastAsia="zh-CN"/>
        </w:rPr>
        <w:t>防腐数据管理</w:t>
      </w:r>
      <w:bookmarkEnd w:id="409"/>
    </w:p>
    <w:p>
      <w:pPr>
        <w:bidi w:val="0"/>
        <w:rPr>
          <w:lang w:val="en-US" w:eastAsia="zh-CN"/>
        </w:rPr>
      </w:pPr>
      <w:r>
        <w:rPr>
          <w:rFonts w:hint="eastAsia"/>
          <w:lang w:val="en-US" w:eastAsia="zh-CN"/>
        </w:rPr>
        <w:t>由防腐数据导入、防腐数据审核、防腐数据分析、防腐分析审核、防腐分析完成五个子模块组成，五个子项又按专业分为管道、支架、通风、通风支架、电气、仪表6个子项组成，共计30个子项；该模块将各专业需防腐数据导入、转化、分析后整合为防腐数据，后续模块功能都依托于该模块防腐数据实现。</w:t>
      </w:r>
    </w:p>
    <w:p>
      <w:pPr>
        <w:pStyle w:val="8"/>
        <w:bidi w:val="0"/>
        <w:rPr>
          <w:rFonts w:ascii="Times New Roman" w:hAnsi="Times New Roman" w:eastAsia="宋体" w:cs="Times New Roman"/>
          <w:sz w:val="24"/>
          <w:szCs w:val="24"/>
          <w:lang w:val="en-US" w:eastAsia="zh-CN" w:bidi="ar-SA"/>
        </w:rPr>
      </w:pPr>
      <w:r>
        <w:rPr>
          <w:rFonts w:hint="eastAsia" w:ascii="Times New Roman" w:hAnsi="Times New Roman" w:eastAsia="宋体" w:cs="Times New Roman"/>
          <w:sz w:val="24"/>
          <w:szCs w:val="24"/>
          <w:lang w:val="en-US" w:eastAsia="zh-CN" w:bidi="ar-SA"/>
        </w:rPr>
        <w:t>防腐数据导入</w:t>
      </w:r>
      <w:r>
        <w:rPr>
          <w:rFonts w:hint="eastAsia" w:ascii="Times New Roman" w:hAnsi="Times New Roman" w:eastAsia="宋体" w:cs="Times New Roman"/>
          <w:color w:val="FF0000"/>
          <w:sz w:val="24"/>
          <w:szCs w:val="24"/>
          <w:lang w:val="en-US" w:eastAsia="zh-CN" w:bidi="ar-SA"/>
        </w:rPr>
        <w:t>（分为管道专业和其他专业，管道专业与其他专业规则不同）</w:t>
      </w:r>
    </w:p>
    <w:p>
      <w:pPr>
        <w:pageBreakBefore w:val="0"/>
        <w:numPr>
          <w:ilvl w:val="0"/>
          <w:numId w:val="204"/>
        </w:numPr>
        <w:kinsoku/>
        <w:wordWrap/>
        <w:overflowPunct/>
        <w:topLinePunct w:val="0"/>
        <w:autoSpaceDE/>
        <w:autoSpaceDN/>
        <w:bidi w:val="0"/>
        <w:spacing w:line="360" w:lineRule="auto"/>
        <w:ind w:left="425" w:leftChars="0" w:hanging="425" w:firstLineChars="0"/>
        <w:rPr>
          <w:rFonts w:ascii="Times New Roman" w:hAnsi="Times New Roman" w:eastAsia="宋体" w:cs="Times New Roman"/>
        </w:rPr>
      </w:pPr>
      <w:r>
        <w:rPr>
          <w:rFonts w:hint="eastAsia" w:ascii="Times New Roman" w:hAnsi="Times New Roman" w:eastAsia="宋体" w:cs="Times New Roman"/>
          <w:lang w:val="en-US" w:eastAsia="zh-CN"/>
        </w:rPr>
        <w:t>管道防腐数据导入</w:t>
      </w:r>
      <w:r>
        <w:rPr>
          <w:rFonts w:hint="eastAsia" w:ascii="Times New Roman" w:hAnsi="Times New Roman" w:eastAsia="宋体" w:cs="Times New Roman"/>
        </w:rPr>
        <w:t>：该页面为管道专业</w:t>
      </w:r>
      <w:r>
        <w:rPr>
          <w:rFonts w:hint="eastAsia" w:ascii="Times New Roman" w:hAnsi="Times New Roman" w:eastAsia="宋体" w:cs="Times New Roman"/>
          <w:lang w:val="en-US" w:eastAsia="zh-CN"/>
        </w:rPr>
        <w:t>数据流转至防腐模块转化为管道防腐数据</w:t>
      </w:r>
      <w:r>
        <w:rPr>
          <w:rFonts w:hint="eastAsia" w:ascii="Times New Roman" w:hAnsi="Times New Roman" w:eastAsia="宋体" w:cs="Times New Roman"/>
        </w:rPr>
        <w:t>管的主要页面，页面顶部设置功能按钮，下</w:t>
      </w:r>
      <w:r>
        <w:rPr>
          <w:rFonts w:hint="eastAsia" w:ascii="Times New Roman" w:hAnsi="Times New Roman" w:eastAsia="宋体" w:cs="Times New Roman"/>
          <w:lang w:val="en-US" w:eastAsia="zh-CN"/>
        </w:rPr>
        <w:t>方</w:t>
      </w:r>
      <w:r>
        <w:rPr>
          <w:rFonts w:hint="eastAsia" w:ascii="Times New Roman" w:hAnsi="Times New Roman" w:eastAsia="宋体" w:cs="Times New Roman"/>
        </w:rPr>
        <w:t>为数据列表清单详细展示，具备增、</w:t>
      </w:r>
      <w:r>
        <w:rPr>
          <w:rFonts w:hint="eastAsia" w:ascii="Times New Roman" w:hAnsi="Times New Roman" w:eastAsia="宋体" w:cs="Times New Roman"/>
          <w:lang w:val="en-US" w:eastAsia="zh-CN"/>
        </w:rPr>
        <w:t>改</w:t>
      </w:r>
      <w:r>
        <w:rPr>
          <w:rFonts w:hint="eastAsia" w:ascii="Times New Roman" w:hAnsi="Times New Roman" w:eastAsia="宋体" w:cs="Times New Roman"/>
        </w:rPr>
        <w:t>、</w:t>
      </w:r>
      <w:r>
        <w:rPr>
          <w:rFonts w:hint="eastAsia" w:ascii="Times New Roman" w:hAnsi="Times New Roman" w:eastAsia="宋体" w:cs="Times New Roman"/>
          <w:lang w:val="en-US" w:eastAsia="zh-CN"/>
        </w:rPr>
        <w:t>删</w:t>
      </w:r>
      <w:r>
        <w:rPr>
          <w:rFonts w:hint="eastAsia" w:ascii="Times New Roman" w:hAnsi="Times New Roman" w:eastAsia="宋体" w:cs="Times New Roman"/>
        </w:rPr>
        <w:t>、</w:t>
      </w:r>
      <w:r>
        <w:rPr>
          <w:rFonts w:hint="eastAsia" w:ascii="Times New Roman" w:hAnsi="Times New Roman" w:eastAsia="宋体" w:cs="Times New Roman"/>
          <w:lang w:val="en-US" w:eastAsia="zh-CN"/>
        </w:rPr>
        <w:t>筛</w:t>
      </w:r>
      <w:r>
        <w:rPr>
          <w:rFonts w:hint="eastAsia" w:ascii="Times New Roman" w:hAnsi="Times New Roman" w:eastAsia="宋体" w:cs="Times New Roman"/>
        </w:rPr>
        <w:t>、</w:t>
      </w:r>
      <w:r>
        <w:rPr>
          <w:rFonts w:hint="eastAsia" w:ascii="Times New Roman" w:hAnsi="Times New Roman" w:eastAsia="宋体" w:cs="Times New Roman"/>
          <w:lang w:val="en-US" w:eastAsia="zh-CN"/>
        </w:rPr>
        <w:t>查</w:t>
      </w:r>
      <w:r>
        <w:rPr>
          <w:rFonts w:hint="eastAsia" w:ascii="Times New Roman" w:hAnsi="Times New Roman" w:eastAsia="宋体" w:cs="Times New Roman"/>
        </w:rPr>
        <w:t>、</w:t>
      </w:r>
      <w:r>
        <w:rPr>
          <w:rFonts w:hint="eastAsia" w:ascii="Times New Roman" w:hAnsi="Times New Roman" w:eastAsia="宋体" w:cs="Times New Roman"/>
          <w:lang w:val="en-US" w:eastAsia="zh-CN"/>
        </w:rPr>
        <w:t>导入</w:t>
      </w:r>
      <w:r>
        <w:rPr>
          <w:rFonts w:hint="eastAsia" w:ascii="Times New Roman" w:hAnsi="Times New Roman" w:eastAsia="宋体" w:cs="Times New Roman"/>
        </w:rPr>
        <w:t>、</w:t>
      </w:r>
      <w:r>
        <w:rPr>
          <w:rFonts w:hint="eastAsia" w:ascii="Times New Roman" w:hAnsi="Times New Roman" w:eastAsia="宋体" w:cs="Times New Roman"/>
          <w:lang w:val="en-US" w:eastAsia="zh-CN"/>
        </w:rPr>
        <w:t>提交数据等功</w:t>
      </w:r>
      <w:r>
        <w:rPr>
          <w:rFonts w:hint="eastAsia" w:ascii="Times New Roman" w:hAnsi="Times New Roman" w:eastAsia="宋体" w:cs="Times New Roman"/>
        </w:rPr>
        <w:t>能，如下图所示</w:t>
      </w:r>
      <w:r>
        <w:rPr>
          <w:rFonts w:hint="eastAsia" w:ascii="Times New Roman" w:hAnsi="Times New Roman" w:eastAsia="宋体" w:cs="Times New Roman"/>
          <w:lang w:eastAsia="zh-CN"/>
        </w:rPr>
        <w:t>；</w:t>
      </w:r>
      <w:r>
        <w:rPr>
          <w:rFonts w:hint="eastAsia" w:ascii="Times New Roman" w:hAnsi="Times New Roman" w:eastAsia="宋体" w:cs="Times New Roman"/>
          <w:lang w:val="en-US" w:eastAsia="zh-CN"/>
        </w:rPr>
        <w:t>数据导入规则按照管道等轴图管段数据的材质类型拉取，材质类型为碳钢、CS、合金钢的数据拉取至管道防腐数据模块，其他类型剔除。</w:t>
      </w:r>
    </w:p>
    <w:p>
      <w:pPr>
        <w:pageBreakBefore w:val="0"/>
        <w:kinsoku/>
        <w:wordWrap/>
        <w:overflowPunct/>
        <w:topLinePunct w:val="0"/>
        <w:autoSpaceDE/>
        <w:autoSpaceDN/>
        <w:bidi w:val="0"/>
        <w:spacing w:line="360" w:lineRule="auto"/>
        <w:ind w:firstLine="0" w:firstLineChars="0"/>
        <w:rPr>
          <w:rFonts w:hint="eastAsia" w:ascii="Times New Roman" w:hAnsi="Times New Roman" w:eastAsia="宋体" w:cs="Times New Roman"/>
          <w:lang w:eastAsia="zh-CN"/>
        </w:rPr>
      </w:pPr>
      <w:r>
        <w:rPr>
          <w:rFonts w:ascii="Times New Roman" w:hAnsi="Times New Roman" w:eastAsia="宋体" w:cs="Times New Roman"/>
        </w:rPr>
        <w:drawing>
          <wp:inline distT="0" distB="0" distL="114300" distR="114300">
            <wp:extent cx="5266690" cy="1674495"/>
            <wp:effectExtent l="0" t="0" r="10160" b="190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44"/>
                    <a:stretch>
                      <a:fillRect/>
                    </a:stretch>
                  </pic:blipFill>
                  <pic:spPr>
                    <a:xfrm>
                      <a:off x="0" y="0"/>
                      <a:ext cx="5266690" cy="1674495"/>
                    </a:xfrm>
                    <a:prstGeom prst="rect">
                      <a:avLst/>
                    </a:prstGeom>
                    <a:noFill/>
                    <a:ln>
                      <a:noFill/>
                    </a:ln>
                  </pic:spPr>
                </pic:pic>
              </a:graphicData>
            </a:graphic>
          </wp:inline>
        </w:drawing>
      </w:r>
    </w:p>
    <w:p>
      <w:pPr>
        <w:pStyle w:val="8"/>
        <w:bidi w:val="0"/>
      </w:pPr>
      <w:r>
        <w:rPr>
          <w:rFonts w:hint="eastAsia"/>
          <w:lang w:val="en-US" w:eastAsia="zh-CN"/>
        </w:rPr>
        <w:t>其他专业防腐数据导入（以支架为例）：</w:t>
      </w:r>
    </w:p>
    <w:p>
      <w:pPr>
        <w:bidi w:val="0"/>
      </w:pPr>
      <w:r>
        <w:rPr>
          <w:rFonts w:hint="eastAsia"/>
        </w:rPr>
        <w:t>该页面为管道</w:t>
      </w:r>
      <w:r>
        <w:rPr>
          <w:rFonts w:hint="eastAsia"/>
          <w:lang w:val="en-US" w:eastAsia="zh-CN"/>
        </w:rPr>
        <w:t>支架</w:t>
      </w:r>
      <w:r>
        <w:rPr>
          <w:rFonts w:hint="eastAsia"/>
        </w:rPr>
        <w:t>专业</w:t>
      </w:r>
      <w:r>
        <w:rPr>
          <w:rFonts w:hint="eastAsia"/>
          <w:lang w:val="en-US" w:eastAsia="zh-CN"/>
        </w:rPr>
        <w:t>数据流转至防腐模块转化为管道支架防腐数据</w:t>
      </w:r>
      <w:r>
        <w:rPr>
          <w:rFonts w:hint="eastAsia"/>
        </w:rPr>
        <w:t>管的主要页面，页面顶部设置功能按钮，</w:t>
      </w:r>
      <w:r>
        <w:rPr>
          <w:rFonts w:hint="eastAsia"/>
          <w:lang w:val="en-US" w:eastAsia="zh-CN"/>
        </w:rPr>
        <w:t>中间</w:t>
      </w:r>
      <w:r>
        <w:rPr>
          <w:rFonts w:hint="eastAsia"/>
        </w:rPr>
        <w:t>为数据列表清单详细展示，具备增、</w:t>
      </w:r>
      <w:r>
        <w:rPr>
          <w:rFonts w:hint="eastAsia"/>
          <w:lang w:val="en-US" w:eastAsia="zh-CN"/>
        </w:rPr>
        <w:t>改</w:t>
      </w:r>
      <w:r>
        <w:rPr>
          <w:rFonts w:hint="eastAsia"/>
        </w:rPr>
        <w:t>、</w:t>
      </w:r>
      <w:r>
        <w:rPr>
          <w:rFonts w:hint="eastAsia"/>
          <w:lang w:val="en-US" w:eastAsia="zh-CN"/>
        </w:rPr>
        <w:t>删</w:t>
      </w:r>
      <w:r>
        <w:rPr>
          <w:rFonts w:hint="eastAsia"/>
        </w:rPr>
        <w:t>、</w:t>
      </w:r>
      <w:r>
        <w:rPr>
          <w:rFonts w:hint="eastAsia"/>
          <w:lang w:val="en-US" w:eastAsia="zh-CN"/>
        </w:rPr>
        <w:t>筛</w:t>
      </w:r>
      <w:r>
        <w:rPr>
          <w:rFonts w:hint="eastAsia"/>
        </w:rPr>
        <w:t>、</w:t>
      </w:r>
      <w:r>
        <w:rPr>
          <w:rFonts w:hint="eastAsia"/>
          <w:lang w:val="en-US" w:eastAsia="zh-CN"/>
        </w:rPr>
        <w:t>查</w:t>
      </w:r>
      <w:r>
        <w:rPr>
          <w:rFonts w:hint="eastAsia"/>
        </w:rPr>
        <w:t>、</w:t>
      </w:r>
      <w:r>
        <w:rPr>
          <w:rFonts w:hint="eastAsia"/>
          <w:lang w:val="en-US" w:eastAsia="zh-CN"/>
        </w:rPr>
        <w:t>导入</w:t>
      </w:r>
      <w:r>
        <w:rPr>
          <w:rFonts w:hint="eastAsia"/>
        </w:rPr>
        <w:t>、</w:t>
      </w:r>
      <w:r>
        <w:rPr>
          <w:rFonts w:hint="eastAsia"/>
          <w:lang w:val="en-US" w:eastAsia="zh-CN"/>
        </w:rPr>
        <w:t>提交数据等功</w:t>
      </w:r>
      <w:r>
        <w:rPr>
          <w:rFonts w:hint="eastAsia"/>
        </w:rPr>
        <w:t>能</w:t>
      </w:r>
    </w:p>
    <w:p>
      <w:pPr>
        <w:bidi w:val="0"/>
        <w:rPr>
          <w:rFonts w:ascii="Times New Roman" w:hAnsi="Times New Roman" w:eastAsia="宋体" w:cs="Times New Roman"/>
        </w:rPr>
      </w:pPr>
      <w:r>
        <w:rPr>
          <w:rFonts w:hint="eastAsia" w:ascii="Times New Roman" w:hAnsi="Times New Roman" w:eastAsia="宋体" w:cs="Times New Roman"/>
          <w:lang w:val="en-US" w:eastAsia="zh-CN"/>
        </w:rPr>
        <w:t>下方为支架的详细材料信息子表，包含物项代码、物项名称、防腐计量和防腐面积等。</w:t>
      </w:r>
      <w:r>
        <w:rPr>
          <w:rFonts w:hint="eastAsia" w:ascii="Times New Roman" w:hAnsi="Times New Roman" w:eastAsia="宋体" w:cs="Times New Roman"/>
        </w:rPr>
        <w:t>如下图所示</w:t>
      </w:r>
      <w:r>
        <w:rPr>
          <w:rFonts w:hint="eastAsia" w:ascii="Times New Roman" w:hAnsi="Times New Roman" w:eastAsia="宋体" w:cs="Times New Roman"/>
          <w:lang w:eastAsia="zh-CN"/>
        </w:rPr>
        <w:t>；</w:t>
      </w:r>
      <w:r>
        <w:rPr>
          <w:rFonts w:hint="eastAsia" w:ascii="Times New Roman" w:hAnsi="Times New Roman" w:eastAsia="宋体" w:cs="Times New Roman"/>
          <w:lang w:val="en-US" w:eastAsia="zh-CN"/>
        </w:rPr>
        <w:t>数据导入规则按照防腐物项代码数据库中已维护的代码进行匹配，拉取已维护在防腐物项代码数据库中的材料，物项代码未在数据库中的材料剔除。</w:t>
      </w:r>
      <w:r>
        <w:rPr>
          <w:rFonts w:hint="eastAsia" w:ascii="Times New Roman" w:hAnsi="Times New Roman" w:eastAsia="宋体" w:cs="Times New Roman"/>
          <w:color w:val="FF0000"/>
          <w:lang w:val="en-US" w:eastAsia="zh-CN"/>
        </w:rPr>
        <w:t>（除管道专业外其他专业同管道支架专业）</w:t>
      </w:r>
    </w:p>
    <w:p>
      <w:pPr>
        <w:pageBreakBefore w:val="0"/>
        <w:kinsoku/>
        <w:wordWrap/>
        <w:overflowPunct/>
        <w:topLinePunct w:val="0"/>
        <w:autoSpaceDE/>
        <w:autoSpaceDN/>
        <w:bidi w:val="0"/>
        <w:spacing w:line="360" w:lineRule="auto"/>
        <w:ind w:firstLine="0" w:firstLineChars="0"/>
        <w:jc w:val="center"/>
        <w:rPr>
          <w:rFonts w:hint="eastAsia" w:ascii="Times New Roman" w:hAnsi="Times New Roman" w:eastAsia="宋体" w:cs="Times New Roman"/>
          <w:sz w:val="24"/>
          <w:szCs w:val="24"/>
          <w:lang w:val="en-US" w:eastAsia="zh-CN" w:bidi="ar-SA"/>
        </w:rPr>
      </w:pPr>
      <w:r>
        <w:rPr>
          <w:rFonts w:hint="eastAsia" w:ascii="Times New Roman" w:hAnsi="Times New Roman" w:eastAsia="宋体" w:cs="Times New Roman"/>
          <w:lang w:eastAsia="zh-CN"/>
        </w:rPr>
        <w:drawing>
          <wp:inline distT="0" distB="0" distL="114300" distR="114300">
            <wp:extent cx="5267325" cy="2039620"/>
            <wp:effectExtent l="0" t="0" r="9525" b="17780"/>
            <wp:docPr id="230" name="图片 230" descr="16533630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1653363097(1)"/>
                    <pic:cNvPicPr>
                      <a:picLocks noChangeAspect="1"/>
                    </pic:cNvPicPr>
                  </pic:nvPicPr>
                  <pic:blipFill>
                    <a:blip r:embed="rId245"/>
                    <a:srcRect b="6845"/>
                    <a:stretch>
                      <a:fillRect/>
                    </a:stretch>
                  </pic:blipFill>
                  <pic:spPr>
                    <a:xfrm>
                      <a:off x="0" y="0"/>
                      <a:ext cx="5267325" cy="2039620"/>
                    </a:xfrm>
                    <a:prstGeom prst="rect">
                      <a:avLst/>
                    </a:prstGeom>
                  </pic:spPr>
                </pic:pic>
              </a:graphicData>
            </a:graphic>
          </wp:inline>
        </w:drawing>
      </w:r>
    </w:p>
    <w:p>
      <w:pPr>
        <w:pStyle w:val="7"/>
        <w:bidi w:val="0"/>
        <w:rPr>
          <w:lang w:val="en-US" w:eastAsia="zh-CN"/>
        </w:rPr>
      </w:pPr>
      <w:r>
        <w:rPr>
          <w:rFonts w:hint="eastAsia"/>
          <w:lang w:val="en-US" w:eastAsia="zh-CN"/>
        </w:rPr>
        <w:t>防腐数据审核</w:t>
      </w:r>
    </w:p>
    <w:p>
      <w:pPr>
        <w:bidi w:val="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对导入提交后的数据进行审核，上方为功能栏下方为列表清单详细展示。</w:t>
      </w:r>
      <w:r>
        <w:rPr>
          <w:rFonts w:hint="default" w:ascii="Times New Roman" w:hAnsi="Times New Roman" w:eastAsia="宋体" w:cs="Times New Roman"/>
          <w:lang w:val="en-US" w:eastAsia="zh-CN"/>
        </w:rPr>
        <w:drawing>
          <wp:anchor distT="0" distB="0" distL="114300" distR="114300" simplePos="0" relativeHeight="251702272" behindDoc="0" locked="0" layoutInCell="1" allowOverlap="1">
            <wp:simplePos x="0" y="0"/>
            <wp:positionH relativeFrom="column">
              <wp:posOffset>0</wp:posOffset>
            </wp:positionH>
            <wp:positionV relativeFrom="paragraph">
              <wp:posOffset>341630</wp:posOffset>
            </wp:positionV>
            <wp:extent cx="5261610" cy="1391920"/>
            <wp:effectExtent l="0" t="0" r="15240" b="17780"/>
            <wp:wrapTopAndBottom/>
            <wp:docPr id="231" name="图片 231" descr="1653380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653380703(1)"/>
                    <pic:cNvPicPr>
                      <a:picLocks noChangeAspect="1"/>
                    </pic:cNvPicPr>
                  </pic:nvPicPr>
                  <pic:blipFill>
                    <a:blip r:embed="rId246"/>
                    <a:stretch>
                      <a:fillRect/>
                    </a:stretch>
                  </pic:blipFill>
                  <pic:spPr>
                    <a:xfrm>
                      <a:off x="0" y="0"/>
                      <a:ext cx="5261610" cy="1391920"/>
                    </a:xfrm>
                    <a:prstGeom prst="rect">
                      <a:avLst/>
                    </a:prstGeom>
                  </pic:spPr>
                </pic:pic>
              </a:graphicData>
            </a:graphic>
          </wp:anchor>
        </w:drawing>
      </w:r>
    </w:p>
    <w:p>
      <w:pPr>
        <w:pStyle w:val="7"/>
        <w:bidi w:val="0"/>
        <w:rPr>
          <w:rFonts w:hint="default"/>
          <w:lang w:val="en-US" w:eastAsia="zh-CN"/>
        </w:rPr>
      </w:pPr>
      <w:r>
        <w:rPr>
          <w:rFonts w:hint="eastAsia"/>
          <w:lang w:val="en-US" w:eastAsia="zh-CN"/>
        </w:rPr>
        <w:t>防腐数据分析</w:t>
      </w:r>
    </w:p>
    <w:p>
      <w:pPr>
        <w:bidi w:val="0"/>
        <w:rPr>
          <w:rFonts w:hint="eastAsia"/>
          <w:lang w:val="en-US" w:eastAsia="zh-CN"/>
        </w:rPr>
      </w:pPr>
      <w:r>
        <w:rPr>
          <w:rFonts w:hint="eastAsia"/>
          <w:lang w:val="en-US" w:eastAsia="zh-CN"/>
        </w:rPr>
        <w:t>对导入审核后的防腐数据分析增加涂层系统等信息，软件可依据预先设置的条件自动选择添加涂层配套数据库中的涂层配套信息，实现高效准确的判断；</w:t>
      </w:r>
      <w:r>
        <w:rPr>
          <w:rFonts w:hint="eastAsia"/>
        </w:rPr>
        <w:t>页面顶部设置功能按钮，</w:t>
      </w:r>
      <w:r>
        <w:rPr>
          <w:rFonts w:hint="eastAsia"/>
          <w:lang w:val="en-US" w:eastAsia="zh-CN"/>
        </w:rPr>
        <w:t>下方</w:t>
      </w:r>
      <w:r>
        <w:rPr>
          <w:rFonts w:hint="eastAsia"/>
        </w:rPr>
        <w:t>为数据列表清单详细展示，</w:t>
      </w:r>
      <w:r>
        <w:rPr>
          <w:rFonts w:hint="eastAsia"/>
          <w:lang w:val="en-US" w:eastAsia="zh-CN"/>
        </w:rPr>
        <w:t>在此页面可对自动带出的涂层配套信息进行初核修改。</w:t>
      </w:r>
    </w:p>
    <w:p>
      <w:pPr>
        <w:pageBreakBefore w:val="0"/>
        <w:kinsoku/>
        <w:wordWrap/>
        <w:overflowPunct/>
        <w:topLinePunct w:val="0"/>
        <w:autoSpaceDE/>
        <w:autoSpaceDN/>
        <w:bidi w:val="0"/>
        <w:spacing w:line="360" w:lineRule="auto"/>
        <w:ind w:firstLine="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271135" cy="1442720"/>
            <wp:effectExtent l="0" t="0" r="5715" b="5080"/>
            <wp:docPr id="232" name="图片 232" descr="1653442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1653442394(1)"/>
                    <pic:cNvPicPr>
                      <a:picLocks noChangeAspect="1"/>
                    </pic:cNvPicPr>
                  </pic:nvPicPr>
                  <pic:blipFill>
                    <a:blip r:embed="rId247"/>
                    <a:stretch>
                      <a:fillRect/>
                    </a:stretch>
                  </pic:blipFill>
                  <pic:spPr>
                    <a:xfrm>
                      <a:off x="0" y="0"/>
                      <a:ext cx="5271135" cy="1442720"/>
                    </a:xfrm>
                    <a:prstGeom prst="rect">
                      <a:avLst/>
                    </a:prstGeom>
                  </pic:spPr>
                </pic:pic>
              </a:graphicData>
            </a:graphic>
          </wp:inline>
        </w:drawing>
      </w:r>
    </w:p>
    <w:p>
      <w:pPr>
        <w:pStyle w:val="7"/>
        <w:bidi w:val="0"/>
        <w:rPr>
          <w:rFonts w:hint="default"/>
          <w:lang w:val="en-US" w:eastAsia="zh-CN"/>
        </w:rPr>
      </w:pPr>
      <w:r>
        <w:rPr>
          <w:rFonts w:hint="eastAsia"/>
          <w:lang w:val="en-US" w:eastAsia="zh-CN"/>
        </w:rPr>
        <w:t>防腐分析审核</w:t>
      </w:r>
    </w:p>
    <w:p>
      <w:pPr>
        <w:bidi w:val="0"/>
        <w:rPr>
          <w:rFonts w:hint="eastAsia"/>
          <w:lang w:val="en-US" w:eastAsia="zh-CN"/>
        </w:rPr>
      </w:pPr>
      <w:r>
        <w:rPr>
          <w:rFonts w:hint="eastAsia"/>
        </w:rPr>
        <w:t>页面顶部设置功能按钮，</w:t>
      </w:r>
      <w:r>
        <w:rPr>
          <w:rFonts w:hint="eastAsia"/>
          <w:lang w:val="en-US" w:eastAsia="zh-CN"/>
        </w:rPr>
        <w:t>下方</w:t>
      </w:r>
      <w:r>
        <w:rPr>
          <w:rFonts w:hint="eastAsia"/>
        </w:rPr>
        <w:t>为数据列表清单详细展示，</w:t>
      </w:r>
      <w:r>
        <w:rPr>
          <w:rFonts w:hint="eastAsia"/>
          <w:lang w:val="en-US" w:eastAsia="zh-CN"/>
        </w:rPr>
        <w:t>在此页面可对分析提交后的数据进行再审核，审核无误后流转至下一流程。</w:t>
      </w:r>
    </w:p>
    <w:p>
      <w:pPr>
        <w:pageBreakBefore w:val="0"/>
        <w:kinsoku/>
        <w:wordWrap/>
        <w:overflowPunct/>
        <w:topLinePunct w:val="0"/>
        <w:autoSpaceDE/>
        <w:autoSpaceDN/>
        <w:bidi w:val="0"/>
        <w:spacing w:line="360" w:lineRule="auto"/>
        <w:ind w:firstLine="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267325" cy="1918335"/>
            <wp:effectExtent l="0" t="0" r="9525" b="5715"/>
            <wp:docPr id="233" name="图片 233" descr="1653644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1653644377(1)"/>
                    <pic:cNvPicPr>
                      <a:picLocks noChangeAspect="1"/>
                    </pic:cNvPicPr>
                  </pic:nvPicPr>
                  <pic:blipFill>
                    <a:blip r:embed="rId248"/>
                    <a:srcRect b="5682"/>
                    <a:stretch>
                      <a:fillRect/>
                    </a:stretch>
                  </pic:blipFill>
                  <pic:spPr>
                    <a:xfrm>
                      <a:off x="0" y="0"/>
                      <a:ext cx="5267325" cy="1918335"/>
                    </a:xfrm>
                    <a:prstGeom prst="rect">
                      <a:avLst/>
                    </a:prstGeom>
                  </pic:spPr>
                </pic:pic>
              </a:graphicData>
            </a:graphic>
          </wp:inline>
        </w:drawing>
      </w:r>
    </w:p>
    <w:p>
      <w:pPr>
        <w:pStyle w:val="7"/>
        <w:bidi w:val="0"/>
        <w:rPr>
          <w:rFonts w:hint="default"/>
          <w:lang w:val="en-US" w:eastAsia="zh-CN"/>
        </w:rPr>
      </w:pPr>
      <w:r>
        <w:rPr>
          <w:rFonts w:hint="eastAsia"/>
          <w:lang w:val="en-US" w:eastAsia="zh-CN"/>
        </w:rPr>
        <w:t>防腐分析完成</w:t>
      </w:r>
    </w:p>
    <w:p>
      <w:pPr>
        <w:bidi w:val="0"/>
        <w:rPr>
          <w:rFonts w:hint="default"/>
          <w:lang w:val="en-US" w:eastAsia="zh-CN"/>
        </w:rPr>
      </w:pPr>
      <w:r>
        <w:rPr>
          <w:rFonts w:hint="eastAsia"/>
        </w:rPr>
        <w:t>页面顶部设置功能按钮</w:t>
      </w:r>
      <w:r>
        <w:rPr>
          <w:rFonts w:hint="eastAsia"/>
          <w:lang w:eastAsia="zh-CN"/>
        </w:rPr>
        <w:t>，</w:t>
      </w:r>
      <w:r>
        <w:rPr>
          <w:rFonts w:hint="eastAsia"/>
          <w:lang w:val="en-US" w:eastAsia="zh-CN"/>
        </w:rPr>
        <w:t>需再加一个退回按钮</w:t>
      </w:r>
      <w:r>
        <w:rPr>
          <w:rFonts w:hint="eastAsia"/>
        </w:rPr>
        <w:t>，</w:t>
      </w:r>
      <w:r>
        <w:rPr>
          <w:rFonts w:hint="eastAsia"/>
          <w:lang w:val="en-US" w:eastAsia="zh-CN"/>
        </w:rPr>
        <w:t>下方</w:t>
      </w:r>
      <w:r>
        <w:rPr>
          <w:rFonts w:hint="eastAsia"/>
        </w:rPr>
        <w:t>为数据列表清单详细展示，</w:t>
      </w:r>
      <w:r>
        <w:rPr>
          <w:rFonts w:hint="eastAsia"/>
          <w:lang w:val="en-US" w:eastAsia="zh-CN"/>
        </w:rPr>
        <w:t>在此页面可对所以已分析审核的数据进行查询、退回等操作。</w:t>
      </w:r>
    </w:p>
    <w:p>
      <w:pPr>
        <w:pageBreakBefore w:val="0"/>
        <w:kinsoku/>
        <w:wordWrap/>
        <w:overflowPunct/>
        <w:topLinePunct w:val="0"/>
        <w:autoSpaceDE/>
        <w:autoSpaceDN/>
        <w:bidi w:val="0"/>
        <w:spacing w:line="360" w:lineRule="auto"/>
        <w:ind w:firstLine="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267325" cy="1935480"/>
            <wp:effectExtent l="0" t="0" r="9525" b="7620"/>
            <wp:docPr id="234" name="图片 234" descr="1653645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1653645129(1)"/>
                    <pic:cNvPicPr>
                      <a:picLocks noChangeAspect="1"/>
                    </pic:cNvPicPr>
                  </pic:nvPicPr>
                  <pic:blipFill>
                    <a:blip r:embed="rId249"/>
                    <a:stretch>
                      <a:fillRect/>
                    </a:stretch>
                  </pic:blipFill>
                  <pic:spPr>
                    <a:xfrm>
                      <a:off x="0" y="0"/>
                      <a:ext cx="5267325" cy="1935480"/>
                    </a:xfrm>
                    <a:prstGeom prst="rect">
                      <a:avLst/>
                    </a:prstGeom>
                  </pic:spPr>
                </pic:pic>
              </a:graphicData>
            </a:graphic>
          </wp:inline>
        </w:drawing>
      </w:r>
    </w:p>
    <w:p>
      <w:pPr>
        <w:pStyle w:val="6"/>
        <w:bidi w:val="0"/>
        <w:rPr>
          <w:lang w:val="en-US" w:eastAsia="zh-CN"/>
        </w:rPr>
      </w:pPr>
      <w:bookmarkStart w:id="410" w:name="_Toc31881"/>
      <w:r>
        <w:rPr>
          <w:rFonts w:hint="eastAsia"/>
          <w:lang w:val="en-US" w:eastAsia="zh-CN"/>
        </w:rPr>
        <w:t>委托管理</w:t>
      </w:r>
      <w:bookmarkEnd w:id="410"/>
    </w:p>
    <w:p>
      <w:pPr>
        <w:bidi w:val="0"/>
        <w:rPr>
          <w:rFonts w:hint="default"/>
          <w:lang w:val="en-US" w:eastAsia="zh-CN"/>
        </w:rPr>
      </w:pPr>
      <w:r>
        <w:rPr>
          <w:rFonts w:hint="eastAsia"/>
          <w:lang w:val="en-US" w:eastAsia="zh-CN"/>
        </w:rPr>
        <w:t>委托管理由防腐基础数据专业分类分为管道防腐委托管理、管道支架防腐委托管理、通风防腐委托管理、通风支架防腐委托管理、电气防腐委托管理、仪表防腐委托管理6个模块，每个模块又分委托编制、委托审核、委托批准3个子项。</w:t>
      </w:r>
    </w:p>
    <w:p>
      <w:pPr>
        <w:pStyle w:val="7"/>
        <w:bidi w:val="0"/>
        <w:rPr>
          <w:rFonts w:hint="default"/>
          <w:lang w:val="en-US" w:eastAsia="zh-CN"/>
        </w:rPr>
      </w:pPr>
      <w:r>
        <w:rPr>
          <w:rFonts w:hint="eastAsia"/>
          <w:lang w:val="en-US" w:eastAsia="zh-CN"/>
        </w:rPr>
        <w:t>委托编制</w:t>
      </w:r>
    </w:p>
    <w:p>
      <w:pPr>
        <w:bidi w:val="0"/>
        <w:rPr>
          <w:rFonts w:hint="default"/>
          <w:lang w:val="en-US" w:eastAsia="zh-CN"/>
        </w:rPr>
      </w:pPr>
      <w:r>
        <w:rPr>
          <w:rFonts w:hint="eastAsia"/>
          <w:lang w:val="en-US" w:eastAsia="zh-CN"/>
        </w:rPr>
        <w:t>编制模块可拉取各专业防腐分析完成的数据中的图纸号、系统、厂房、物项代码、物项名称、涂层系统、面漆颜色、设计温度、室内/室外、面/中/底涂料牌号及干膜厚度、对应涂料使用的稀释剂等形成委托单和委托材料清单，编制完成后提交流转至委托审核界面，带有新增、编辑、删除、过滤功能按钮。委托单号可根据编制人部门代码自动流水。</w:t>
      </w:r>
    </w:p>
    <w:p>
      <w:pPr>
        <w:pStyle w:val="7"/>
        <w:bidi w:val="0"/>
        <w:rPr>
          <w:rFonts w:hint="eastAsia"/>
          <w:lang w:val="en-US" w:eastAsia="zh-CN"/>
        </w:rPr>
      </w:pPr>
      <w:r>
        <w:rPr>
          <w:rFonts w:hint="eastAsia"/>
          <w:lang w:val="en-US" w:eastAsia="zh-CN"/>
        </w:rPr>
        <w:t>委托审核</w:t>
      </w:r>
    </w:p>
    <w:p>
      <w:pPr>
        <w:bidi w:val="0"/>
        <w:rPr>
          <w:rFonts w:hint="default"/>
          <w:lang w:val="en-US" w:eastAsia="zh-CN"/>
        </w:rPr>
      </w:pPr>
      <w:r>
        <w:rPr>
          <w:rFonts w:hint="eastAsia"/>
          <w:lang w:val="en-US" w:eastAsia="zh-CN"/>
        </w:rPr>
        <w:t>对已提交的防腐委托进行审核、退回操作，带有过滤、审核、退回功能按钮。</w:t>
      </w:r>
    </w:p>
    <w:p>
      <w:pPr>
        <w:pStyle w:val="7"/>
        <w:bidi w:val="0"/>
        <w:rPr>
          <w:rFonts w:hint="eastAsia"/>
          <w:lang w:val="en-US" w:eastAsia="zh-CN"/>
        </w:rPr>
      </w:pPr>
      <w:r>
        <w:rPr>
          <w:rFonts w:hint="eastAsia"/>
          <w:lang w:val="en-US" w:eastAsia="zh-CN"/>
        </w:rPr>
        <w:t>委托批准</w:t>
      </w:r>
    </w:p>
    <w:p>
      <w:pPr>
        <w:bidi w:val="0"/>
        <w:rPr>
          <w:rFonts w:hint="eastAsia"/>
          <w:lang w:val="en-US" w:eastAsia="zh-CN"/>
        </w:rPr>
      </w:pPr>
      <w:r>
        <w:rPr>
          <w:rFonts w:hint="eastAsia"/>
          <w:lang w:val="en-US" w:eastAsia="zh-CN"/>
        </w:rPr>
        <w:t>对审核完成的防腐委托单进行批准、退回操作，带有过滤、批准、退回功能按钮。</w:t>
      </w:r>
    </w:p>
    <w:p>
      <w:pPr>
        <w:pStyle w:val="6"/>
        <w:bidi w:val="0"/>
        <w:rPr>
          <w:rFonts w:hint="eastAsia"/>
          <w:lang w:val="en-US" w:eastAsia="zh-CN"/>
        </w:rPr>
      </w:pPr>
      <w:bookmarkStart w:id="411" w:name="_Toc23370"/>
      <w:r>
        <w:rPr>
          <w:rFonts w:hint="eastAsia"/>
          <w:lang w:val="en-US" w:eastAsia="zh-CN"/>
        </w:rPr>
        <w:t>需求计划管理</w:t>
      </w:r>
      <w:bookmarkEnd w:id="411"/>
    </w:p>
    <w:p>
      <w:pPr>
        <w:bidi w:val="0"/>
        <w:rPr>
          <w:rFonts w:hint="eastAsia"/>
          <w:lang w:val="en-US" w:eastAsia="zh-CN"/>
        </w:rPr>
      </w:pPr>
      <w:r>
        <w:rPr>
          <w:rFonts w:hint="eastAsia"/>
          <w:lang w:val="en-US" w:eastAsia="zh-CN"/>
        </w:rPr>
        <w:t>仅用于was发放需求计划的编制。</w:t>
      </w:r>
    </w:p>
    <w:p>
      <w:pPr>
        <w:pStyle w:val="6"/>
        <w:bidi w:val="0"/>
        <w:rPr>
          <w:rFonts w:hint="eastAsia"/>
          <w:lang w:val="en-US" w:eastAsia="zh-CN"/>
        </w:rPr>
      </w:pPr>
      <w:bookmarkStart w:id="412" w:name="_Toc20813"/>
      <w:r>
        <w:rPr>
          <w:rFonts w:hint="eastAsia"/>
          <w:lang w:val="en-US" w:eastAsia="zh-CN"/>
        </w:rPr>
        <w:t>进度计划管理</w:t>
      </w:r>
      <w:bookmarkEnd w:id="412"/>
    </w:p>
    <w:p>
      <w:pPr>
        <w:bidi w:val="0"/>
        <w:rPr>
          <w:rFonts w:hint="eastAsia"/>
          <w:lang w:val="en-US" w:eastAsia="zh-CN"/>
        </w:rPr>
      </w:pPr>
      <w:r>
        <w:rPr>
          <w:rFonts w:hint="eastAsia"/>
          <w:lang w:val="en-US" w:eastAsia="zh-CN"/>
        </w:rPr>
        <w:t>根据现场实际施工进度编制预制防腐进度计划。</w:t>
      </w:r>
    </w:p>
    <w:p>
      <w:pPr>
        <w:pStyle w:val="6"/>
        <w:bidi w:val="0"/>
        <w:rPr>
          <w:rFonts w:hint="eastAsia"/>
          <w:lang w:val="en-US" w:eastAsia="zh-CN"/>
        </w:rPr>
      </w:pPr>
      <w:bookmarkStart w:id="413" w:name="_Toc1889"/>
      <w:r>
        <w:rPr>
          <w:rFonts w:hint="eastAsia"/>
          <w:lang w:val="en-US" w:eastAsia="zh-CN"/>
        </w:rPr>
        <w:t>was管理</w:t>
      </w:r>
      <w:bookmarkEnd w:id="413"/>
    </w:p>
    <w:p>
      <w:pPr>
        <w:bidi w:val="0"/>
        <w:rPr>
          <w:rFonts w:hint="eastAsia"/>
          <w:lang w:val="en-US" w:eastAsia="zh-CN"/>
        </w:rPr>
      </w:pPr>
      <w:r>
        <w:rPr>
          <w:rFonts w:hint="eastAsia"/>
          <w:lang w:val="en-US" w:eastAsia="zh-CN"/>
        </w:rPr>
        <w:t>分为一次was编制、审核、批准和二次was编制、审核、批准6个子项。</w:t>
      </w:r>
    </w:p>
    <w:p>
      <w:pPr>
        <w:bidi w:val="0"/>
        <w:rPr>
          <w:rFonts w:hint="eastAsia"/>
          <w:lang w:val="en-US" w:eastAsia="zh-CN"/>
        </w:rPr>
      </w:pPr>
      <w:r>
        <w:rPr>
          <w:rFonts w:hint="eastAsia"/>
          <w:lang w:val="en-US" w:eastAsia="zh-CN"/>
        </w:rPr>
        <w:t>说明：一次was关联到需求计划和系统库存，根据需求计划锁定系统库存编制一次was；二次was关联到已批准的一次was进行编制。</w:t>
      </w:r>
    </w:p>
    <w:p>
      <w:pPr>
        <w:pStyle w:val="6"/>
        <w:bidi w:val="0"/>
        <w:rPr>
          <w:rFonts w:hint="eastAsia"/>
          <w:lang w:val="en-US" w:eastAsia="zh-CN"/>
        </w:rPr>
      </w:pPr>
      <w:bookmarkStart w:id="414" w:name="_Toc28675"/>
      <w:r>
        <w:rPr>
          <w:rFonts w:hint="eastAsia"/>
          <w:lang w:val="en-US" w:eastAsia="zh-CN"/>
        </w:rPr>
        <w:t>日报管理</w:t>
      </w:r>
      <w:bookmarkEnd w:id="414"/>
    </w:p>
    <w:p>
      <w:pPr>
        <w:bidi w:val="0"/>
        <w:rPr>
          <w:rFonts w:hint="eastAsia"/>
          <w:lang w:val="en-US" w:eastAsia="zh-CN"/>
        </w:rPr>
      </w:pPr>
      <w:r>
        <w:rPr>
          <w:rFonts w:hint="eastAsia"/>
          <w:lang w:val="en-US" w:eastAsia="zh-CN"/>
        </w:rPr>
        <w:t>分为防腐消耗工时日报、涂料消耗日报、班长日报管理</w:t>
      </w:r>
    </w:p>
    <w:p>
      <w:pPr>
        <w:bidi w:val="0"/>
        <w:rPr>
          <w:rFonts w:hint="eastAsia"/>
          <w:lang w:val="en-US" w:eastAsia="zh-CN"/>
        </w:rPr>
      </w:pPr>
      <w:r>
        <w:rPr>
          <w:rFonts w:hint="eastAsia"/>
          <w:lang w:val="en-US" w:eastAsia="zh-CN"/>
        </w:rPr>
        <w:t>说明：用于防腐工时、涂料消耗量等的记录。</w:t>
      </w:r>
    </w:p>
    <w:p>
      <w:pPr>
        <w:pStyle w:val="6"/>
        <w:bidi w:val="0"/>
        <w:rPr>
          <w:rFonts w:hint="eastAsia"/>
          <w:lang w:val="en-US" w:eastAsia="zh-CN"/>
        </w:rPr>
      </w:pPr>
      <w:bookmarkStart w:id="415" w:name="_Toc23535"/>
      <w:r>
        <w:rPr>
          <w:rFonts w:hint="eastAsia"/>
          <w:lang w:val="en-US" w:eastAsia="zh-CN"/>
        </w:rPr>
        <w:t>施工记录管理</w:t>
      </w:r>
      <w:bookmarkEnd w:id="415"/>
    </w:p>
    <w:p>
      <w:pPr>
        <w:bidi w:val="0"/>
        <w:rPr>
          <w:rFonts w:hint="eastAsia"/>
          <w:lang w:val="en-US" w:eastAsia="zh-CN"/>
        </w:rPr>
      </w:pPr>
      <w:r>
        <w:rPr>
          <w:rFonts w:hint="eastAsia" w:ascii="Times New Roman" w:hAnsi="Times New Roman" w:eastAsia="宋体" w:cs="Times New Roman"/>
          <w:szCs w:val="24"/>
          <w:lang w:val="en-US" w:eastAsia="zh-CN" w:bidi="ar-SA"/>
        </w:rPr>
        <w:t>防腐</w:t>
      </w:r>
      <w:r>
        <w:rPr>
          <w:rFonts w:hint="eastAsia"/>
          <w:lang w:val="en-US" w:eastAsia="zh-CN"/>
        </w:rPr>
        <w:t>记录单号管理</w:t>
      </w:r>
    </w:p>
    <w:p>
      <w:pPr>
        <w:bidi w:val="0"/>
        <w:rPr>
          <w:rFonts w:hint="eastAsia" w:ascii="Times New Roman" w:hAnsi="Times New Roman" w:eastAsia="宋体" w:cs="Times New Roman"/>
          <w:szCs w:val="24"/>
          <w:lang w:val="en-US" w:eastAsia="zh-CN" w:bidi="ar-SA"/>
        </w:rPr>
      </w:pPr>
      <w:r>
        <w:rPr>
          <w:rFonts w:hint="eastAsia"/>
          <w:lang w:val="en-US" w:eastAsia="zh-CN"/>
        </w:rPr>
        <w:t>说明：</w:t>
      </w:r>
      <w:r>
        <w:rPr>
          <w:rFonts w:hint="eastAsia" w:ascii="Times New Roman" w:hAnsi="Times New Roman" w:eastAsia="宋体" w:cs="Times New Roman"/>
          <w:szCs w:val="24"/>
          <w:lang w:val="en-US" w:eastAsia="zh-CN" w:bidi="ar-SA"/>
        </w:rPr>
        <w:t>由质量计划一键生成、或手动添加记录单号</w:t>
      </w:r>
    </w:p>
    <w:p>
      <w:pPr>
        <w:pStyle w:val="6"/>
        <w:bidi w:val="0"/>
        <w:rPr>
          <w:rFonts w:hint="eastAsia"/>
          <w:lang w:val="en-US" w:eastAsia="zh-CN"/>
        </w:rPr>
      </w:pPr>
      <w:bookmarkStart w:id="416" w:name="_Toc4962"/>
      <w:r>
        <w:rPr>
          <w:rFonts w:hint="eastAsia"/>
          <w:lang w:val="en-US" w:eastAsia="zh-CN"/>
        </w:rPr>
        <w:t>智能化报表管理</w:t>
      </w:r>
      <w:bookmarkEnd w:id="416"/>
    </w:p>
    <w:p>
      <w:pPr>
        <w:pageBreakBefore w:val="0"/>
        <w:numPr>
          <w:ilvl w:val="0"/>
          <w:numId w:val="205"/>
        </w:numPr>
        <w:kinsoku/>
        <w:wordWrap/>
        <w:overflowPunct/>
        <w:topLinePunct w:val="0"/>
        <w:autoSpaceDE/>
        <w:autoSpaceDN/>
        <w:bidi w:val="0"/>
        <w:spacing w:line="360" w:lineRule="auto"/>
        <w:ind w:left="425" w:leftChars="0" w:hanging="425"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电子施工方案（自动转入）</w:t>
      </w:r>
    </w:p>
    <w:p>
      <w:pPr>
        <w:pageBreakBefore w:val="0"/>
        <w:numPr>
          <w:ilvl w:val="0"/>
          <w:numId w:val="205"/>
        </w:numPr>
        <w:kinsoku/>
        <w:wordWrap/>
        <w:overflowPunct/>
        <w:topLinePunct w:val="0"/>
        <w:autoSpaceDE/>
        <w:autoSpaceDN/>
        <w:bidi w:val="0"/>
        <w:spacing w:line="360" w:lineRule="auto"/>
        <w:ind w:left="425" w:leftChars="0" w:hanging="425"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上游设计文件（自动转入）</w:t>
      </w:r>
    </w:p>
    <w:p>
      <w:pPr>
        <w:pageBreakBefore w:val="0"/>
        <w:numPr>
          <w:ilvl w:val="0"/>
          <w:numId w:val="205"/>
        </w:numPr>
        <w:kinsoku/>
        <w:wordWrap/>
        <w:overflowPunct/>
        <w:topLinePunct w:val="0"/>
        <w:autoSpaceDE/>
        <w:autoSpaceDN/>
        <w:bidi w:val="0"/>
        <w:spacing w:line="360" w:lineRule="auto"/>
        <w:ind w:left="425" w:leftChars="0" w:hanging="425"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材料分析数据（自动生成）</w:t>
      </w:r>
    </w:p>
    <w:p>
      <w:pPr>
        <w:pageBreakBefore w:val="0"/>
        <w:numPr>
          <w:ilvl w:val="0"/>
          <w:numId w:val="205"/>
        </w:numPr>
        <w:kinsoku/>
        <w:wordWrap/>
        <w:overflowPunct/>
        <w:topLinePunct w:val="0"/>
        <w:autoSpaceDE/>
        <w:autoSpaceDN/>
        <w:bidi w:val="0"/>
        <w:spacing w:line="360" w:lineRule="auto"/>
        <w:ind w:left="425" w:leftChars="0" w:hanging="425"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变更清单（自动生成）</w:t>
      </w:r>
    </w:p>
    <w:p>
      <w:pPr>
        <w:pageBreakBefore w:val="0"/>
        <w:numPr>
          <w:ilvl w:val="0"/>
          <w:numId w:val="205"/>
        </w:numPr>
        <w:kinsoku/>
        <w:wordWrap/>
        <w:overflowPunct/>
        <w:topLinePunct w:val="0"/>
        <w:autoSpaceDE/>
        <w:autoSpaceDN/>
        <w:bidi w:val="0"/>
        <w:spacing w:line="360" w:lineRule="auto"/>
        <w:ind w:left="425" w:leftChars="0" w:hanging="425"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日常数据报表</w:t>
      </w:r>
      <w:r>
        <w:rPr>
          <w:rFonts w:hint="eastAsia" w:ascii="Times New Roman" w:hAnsi="Times New Roman" w:eastAsia="宋体" w:cs="Times New Roman"/>
          <w:lang w:val="en-US" w:eastAsia="zh-CN"/>
        </w:rPr>
        <w:t>等</w:t>
      </w:r>
    </w:p>
    <w:p>
      <w:pPr>
        <w:bidi w:val="0"/>
        <w:rPr>
          <w:rFonts w:hint="default"/>
          <w:lang w:val="en-US" w:eastAsia="zh-CN"/>
        </w:rPr>
      </w:pPr>
      <w:r>
        <w:rPr>
          <w:rFonts w:hint="default"/>
          <w:lang w:val="en-US" w:eastAsia="zh-CN"/>
        </w:rPr>
        <w:t>便于日常各项工作各项信息查询汇总，生成数据报表，材料分析，变更情况。</w:t>
      </w:r>
    </w:p>
    <w:p>
      <w:pPr>
        <w:ind w:left="0" w:leftChars="0" w:firstLine="0" w:firstLineChars="0"/>
        <w:rPr>
          <w:rFonts w:hint="default"/>
          <w:lang w:val="en-US" w:eastAsia="zh-CN"/>
        </w:rPr>
      </w:pPr>
    </w:p>
    <w:p>
      <w:pPr>
        <w:pStyle w:val="29"/>
        <w:keepNext w:val="0"/>
        <w:keepLines w:val="0"/>
        <w:pageBreakBefore/>
        <w:widowControl w:val="0"/>
        <w:numPr>
          <w:ilvl w:val="0"/>
          <w:numId w:val="3"/>
        </w:numPr>
        <w:kinsoku/>
        <w:wordWrap/>
        <w:overflowPunct/>
        <w:topLinePunct w:val="0"/>
        <w:autoSpaceDE/>
        <w:autoSpaceDN/>
        <w:bidi w:val="0"/>
        <w:adjustRightInd w:val="0"/>
        <w:snapToGrid/>
        <w:spacing w:line="360" w:lineRule="auto"/>
        <w:ind w:left="0" w:leftChars="0" w:firstLine="420" w:firstLineChars="0"/>
        <w:textAlignment w:val="baseline"/>
        <w:rPr>
          <w:rFonts w:hint="eastAsia" w:ascii="宋体" w:hAnsi="宋体" w:eastAsia="宋体" w:cs="宋体"/>
          <w:lang w:val="en-US" w:eastAsia="zh-CN"/>
        </w:rPr>
      </w:pPr>
      <w:bookmarkStart w:id="417" w:name="_Toc30039"/>
      <w:r>
        <w:rPr>
          <w:rFonts w:hint="eastAsia" w:ascii="宋体" w:hAnsi="宋体" w:eastAsia="宋体" w:cs="宋体"/>
          <w:lang w:val="en-US" w:eastAsia="zh-CN"/>
        </w:rPr>
        <w:t>机械施工</w:t>
      </w:r>
      <w:bookmarkEnd w:id="417"/>
    </w:p>
    <w:p>
      <w:pPr>
        <w:pStyle w:val="5"/>
        <w:numPr>
          <w:ilvl w:val="0"/>
          <w:numId w:val="206"/>
        </w:numPr>
        <w:bidi w:val="0"/>
        <w:rPr>
          <w:lang w:val="en-US" w:eastAsia="zh-CN"/>
        </w:rPr>
      </w:pPr>
      <w:bookmarkStart w:id="418" w:name="_Toc2236"/>
      <w:r>
        <w:rPr>
          <w:rFonts w:hint="eastAsia"/>
          <w:lang w:val="en-US" w:eastAsia="zh-CN"/>
        </w:rPr>
        <w:t>系统功能</w:t>
      </w:r>
      <w:bookmarkEnd w:id="418"/>
    </w:p>
    <w:p>
      <w:pPr>
        <w:pStyle w:val="6"/>
        <w:numPr>
          <w:ilvl w:val="1"/>
          <w:numId w:val="206"/>
        </w:numPr>
        <w:bidi w:val="0"/>
        <w:rPr>
          <w:lang w:val="en-US" w:eastAsia="zh-CN"/>
        </w:rPr>
      </w:pPr>
      <w:bookmarkStart w:id="419" w:name="_Toc27698"/>
      <w:r>
        <w:rPr>
          <w:rFonts w:hint="eastAsia"/>
          <w:lang w:val="en-US" w:eastAsia="zh-CN"/>
        </w:rPr>
        <w:t>功能模块结构图</w:t>
      </w:r>
      <w:bookmarkEnd w:id="419"/>
    </w:p>
    <w:p>
      <w:pPr>
        <w:bidi w:val="0"/>
        <w:rPr>
          <w:rFonts w:hint="default"/>
          <w:lang w:val="en-US" w:eastAsia="zh-CN"/>
        </w:rPr>
      </w:pPr>
      <w:r>
        <w:rPr>
          <w:rFonts w:hint="eastAsia"/>
          <w:lang w:val="en-US" w:eastAsia="zh-CN"/>
        </w:rPr>
        <w:t>机械施工管理模块主要包含基础设置、施工单元发布、施工计划、施工任务单、班长日报、施工报量、施工任务单关闭以及查询报表，由10个模块组成，详见下图所示</w:t>
      </w:r>
    </w:p>
    <w:p>
      <w:pPr>
        <w:spacing w:line="400" w:lineRule="atLeast"/>
        <w:ind w:firstLine="0" w:firstLineChars="0"/>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4826635" cy="3133725"/>
            <wp:effectExtent l="0" t="0" r="0" b="0"/>
            <wp:docPr id="22" name="ECB019B1-382A-4266-B25C-5B523AA43C14-4" descr="C:/Users/Administrator/AppData/Local/Temp/wps.ljfkVD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B019B1-382A-4266-B25C-5B523AA43C14-4" descr="C:/Users/Administrator/AppData/Local/Temp/wps.ljfkVDwps"/>
                    <pic:cNvPicPr>
                      <a:picLocks noChangeAspect="1"/>
                    </pic:cNvPicPr>
                  </pic:nvPicPr>
                  <pic:blipFill>
                    <a:blip r:embed="rId250"/>
                    <a:stretch>
                      <a:fillRect/>
                    </a:stretch>
                  </pic:blipFill>
                  <pic:spPr>
                    <a:xfrm>
                      <a:off x="0" y="0"/>
                      <a:ext cx="4826635" cy="3133725"/>
                    </a:xfrm>
                    <a:prstGeom prst="rect">
                      <a:avLst/>
                    </a:prstGeom>
                  </pic:spPr>
                </pic:pic>
              </a:graphicData>
            </a:graphic>
          </wp:inline>
        </w:drawing>
      </w:r>
    </w:p>
    <w:p>
      <w:pPr>
        <w:pStyle w:val="6"/>
        <w:bidi w:val="0"/>
        <w:rPr>
          <w:lang w:val="en-US" w:eastAsia="zh-CN"/>
        </w:rPr>
      </w:pPr>
      <w:bookmarkStart w:id="420" w:name="_Toc19600"/>
      <w:r>
        <w:rPr>
          <w:rFonts w:hint="eastAsia"/>
          <w:lang w:val="en-US" w:eastAsia="zh-CN"/>
        </w:rPr>
        <w:t>功能简述</w:t>
      </w:r>
      <w:bookmarkEnd w:id="420"/>
    </w:p>
    <w:p>
      <w:pPr>
        <w:widowControl/>
        <w:numPr>
          <w:ilvl w:val="0"/>
          <w:numId w:val="207"/>
        </w:numPr>
        <w:adjustRightInd/>
        <w:spacing w:line="360" w:lineRule="auto"/>
        <w:ind w:left="420" w:leftChars="0" w:hanging="420" w:firstLineChars="0"/>
        <w:jc w:val="left"/>
        <w:textAlignment w:val="auto"/>
        <w:rPr>
          <w:rFonts w:ascii="宋体" w:hAnsi="宋体" w:eastAsia="宋体" w:cs="Times New Roman"/>
          <w:sz w:val="24"/>
          <w:szCs w:val="24"/>
        </w:rPr>
      </w:pPr>
      <w:r>
        <w:rPr>
          <w:rFonts w:hint="eastAsia" w:ascii="宋体" w:hAnsi="宋体" w:eastAsia="宋体" w:cs="Times New Roman"/>
          <w:b/>
          <w:bCs/>
          <w:sz w:val="24"/>
          <w:szCs w:val="24"/>
        </w:rPr>
        <w:t>专业设置</w:t>
      </w:r>
      <w:r>
        <w:rPr>
          <w:rFonts w:hint="eastAsia" w:ascii="宋体" w:hAnsi="宋体" w:eastAsia="宋体" w:cs="Times New Roman"/>
          <w:b/>
          <w:bCs/>
          <w:sz w:val="24"/>
          <w:szCs w:val="24"/>
          <w:lang w:eastAsia="zh-CN"/>
        </w:rPr>
        <w:t>：</w:t>
      </w:r>
      <w:r>
        <w:rPr>
          <w:rFonts w:hint="eastAsia" w:ascii="宋体" w:hAnsi="宋体" w:eastAsia="宋体" w:cs="Times New Roman"/>
          <w:sz w:val="24"/>
          <w:szCs w:val="24"/>
        </w:rPr>
        <w:t>根据工作包，安装设备的不同安装方式划分为不同的子工作包。</w:t>
      </w:r>
    </w:p>
    <w:p>
      <w:pPr>
        <w:widowControl/>
        <w:numPr>
          <w:ilvl w:val="0"/>
          <w:numId w:val="207"/>
        </w:numPr>
        <w:adjustRightInd/>
        <w:spacing w:line="360" w:lineRule="auto"/>
        <w:ind w:left="420" w:leftChars="0" w:hanging="420" w:firstLineChars="0"/>
        <w:jc w:val="left"/>
        <w:textAlignment w:val="auto"/>
        <w:rPr>
          <w:rFonts w:ascii="宋体" w:hAnsi="宋体" w:eastAsia="宋体" w:cs="Times New Roman"/>
          <w:sz w:val="24"/>
          <w:szCs w:val="24"/>
        </w:rPr>
      </w:pPr>
      <w:r>
        <w:rPr>
          <w:rFonts w:hint="eastAsia" w:ascii="宋体" w:hAnsi="宋体" w:eastAsia="宋体" w:cs="Times New Roman"/>
          <w:b/>
          <w:bCs/>
          <w:sz w:val="24"/>
          <w:szCs w:val="24"/>
        </w:rPr>
        <w:t>分</w:t>
      </w:r>
      <w:r>
        <w:rPr>
          <w:rFonts w:hint="eastAsia" w:ascii="宋体" w:hAnsi="宋体" w:eastAsia="宋体" w:cs="Times New Roman"/>
          <w:b/>
          <w:bCs/>
          <w:sz w:val="24"/>
          <w:szCs w:val="24"/>
          <w:lang w:val="en-US" w:eastAsia="zh-CN"/>
        </w:rPr>
        <w:t>项</w:t>
      </w:r>
      <w:r>
        <w:rPr>
          <w:rFonts w:hint="eastAsia" w:ascii="宋体" w:hAnsi="宋体" w:eastAsia="宋体" w:cs="Times New Roman"/>
          <w:b/>
          <w:bCs/>
          <w:sz w:val="24"/>
          <w:szCs w:val="24"/>
        </w:rPr>
        <w:t>活动</w:t>
      </w:r>
      <w:r>
        <w:rPr>
          <w:rFonts w:hint="eastAsia" w:ascii="宋体" w:hAnsi="宋体" w:eastAsia="宋体" w:cs="Times New Roman"/>
          <w:b/>
          <w:bCs/>
          <w:sz w:val="24"/>
          <w:szCs w:val="24"/>
          <w:lang w:eastAsia="zh-CN"/>
        </w:rPr>
        <w:t>：</w:t>
      </w:r>
      <w:r>
        <w:rPr>
          <w:rFonts w:hint="eastAsia" w:ascii="宋体" w:hAnsi="宋体" w:eastAsia="宋体" w:cs="Times New Roman"/>
          <w:sz w:val="24"/>
          <w:szCs w:val="24"/>
        </w:rPr>
        <w:t>根据设备的安装方式，将不同子工作包的分项活动进行固化。</w:t>
      </w:r>
    </w:p>
    <w:p>
      <w:pPr>
        <w:widowControl/>
        <w:numPr>
          <w:ilvl w:val="0"/>
          <w:numId w:val="207"/>
        </w:numPr>
        <w:adjustRightInd/>
        <w:spacing w:line="360" w:lineRule="auto"/>
        <w:ind w:left="420" w:leftChars="0" w:hanging="420" w:firstLineChars="0"/>
        <w:jc w:val="left"/>
        <w:textAlignment w:val="auto"/>
        <w:rPr>
          <w:rFonts w:ascii="宋体" w:hAnsi="宋体" w:eastAsia="宋体" w:cs="Times New Roman"/>
          <w:sz w:val="24"/>
          <w:szCs w:val="24"/>
        </w:rPr>
      </w:pPr>
      <w:r>
        <w:rPr>
          <w:rFonts w:hint="eastAsia" w:ascii="宋体" w:hAnsi="宋体" w:eastAsia="宋体" w:cs="Times New Roman"/>
          <w:b/>
          <w:bCs/>
          <w:sz w:val="24"/>
          <w:szCs w:val="24"/>
        </w:rPr>
        <w:t>班组设置</w:t>
      </w:r>
      <w:r>
        <w:rPr>
          <w:rFonts w:hint="eastAsia" w:ascii="宋体" w:hAnsi="宋体" w:eastAsia="宋体" w:cs="Times New Roman"/>
          <w:b/>
          <w:bCs/>
          <w:sz w:val="24"/>
          <w:szCs w:val="24"/>
          <w:lang w:eastAsia="zh-CN"/>
        </w:rPr>
        <w:t>：</w:t>
      </w:r>
      <w:r>
        <w:rPr>
          <w:rFonts w:hint="eastAsia" w:ascii="宋体" w:hAnsi="宋体" w:eastAsia="宋体" w:cs="Times New Roman"/>
          <w:b/>
          <w:bCs/>
          <w:sz w:val="24"/>
          <w:szCs w:val="24"/>
          <w:lang w:val="en-US" w:eastAsia="zh-CN"/>
        </w:rPr>
        <w:t>:</w:t>
      </w:r>
      <w:r>
        <w:rPr>
          <w:rFonts w:hint="eastAsia" w:ascii="宋体" w:hAnsi="宋体" w:eastAsia="宋体" w:cs="Times New Roman"/>
          <w:sz w:val="24"/>
          <w:szCs w:val="24"/>
        </w:rPr>
        <w:t>在软件中录入施工班组字典。</w:t>
      </w:r>
    </w:p>
    <w:p>
      <w:pPr>
        <w:widowControl/>
        <w:numPr>
          <w:ilvl w:val="0"/>
          <w:numId w:val="207"/>
        </w:numPr>
        <w:adjustRightInd/>
        <w:spacing w:line="360" w:lineRule="auto"/>
        <w:ind w:left="420" w:leftChars="0" w:hanging="420" w:firstLineChars="0"/>
        <w:jc w:val="left"/>
        <w:textAlignment w:val="auto"/>
        <w:rPr>
          <w:rFonts w:ascii="宋体" w:hAnsi="宋体" w:eastAsia="宋体" w:cs="Times New Roman"/>
          <w:sz w:val="24"/>
          <w:szCs w:val="24"/>
        </w:rPr>
      </w:pPr>
      <w:r>
        <w:rPr>
          <w:rFonts w:hint="eastAsia" w:ascii="宋体" w:hAnsi="宋体" w:eastAsia="宋体" w:cs="Times New Roman"/>
          <w:b/>
          <w:bCs/>
          <w:sz w:val="24"/>
          <w:szCs w:val="24"/>
        </w:rPr>
        <w:t>施工单元发布</w:t>
      </w:r>
      <w:r>
        <w:rPr>
          <w:rFonts w:hint="eastAsia" w:ascii="宋体" w:hAnsi="宋体" w:eastAsia="宋体" w:cs="Times New Roman"/>
          <w:b/>
          <w:bCs/>
          <w:sz w:val="24"/>
          <w:szCs w:val="24"/>
          <w:lang w:eastAsia="zh-CN"/>
        </w:rPr>
        <w:t>：</w:t>
      </w:r>
      <w:r>
        <w:rPr>
          <w:rFonts w:hint="eastAsia" w:ascii="宋体" w:hAnsi="宋体" w:eastAsia="宋体" w:cs="Times New Roman"/>
          <w:sz w:val="24"/>
          <w:szCs w:val="24"/>
        </w:rPr>
        <w:t>将设备的各个分项活动关联至相应的质量计划中去。</w:t>
      </w:r>
    </w:p>
    <w:p>
      <w:pPr>
        <w:widowControl/>
        <w:numPr>
          <w:ilvl w:val="0"/>
          <w:numId w:val="207"/>
        </w:numPr>
        <w:adjustRightInd/>
        <w:spacing w:line="360" w:lineRule="auto"/>
        <w:ind w:left="420" w:leftChars="0" w:hanging="420" w:firstLineChars="0"/>
        <w:jc w:val="left"/>
        <w:textAlignment w:val="auto"/>
        <w:rPr>
          <w:rFonts w:ascii="宋体" w:hAnsi="宋体" w:eastAsia="宋体" w:cs="Times New Roman"/>
          <w:sz w:val="24"/>
          <w:szCs w:val="24"/>
        </w:rPr>
      </w:pPr>
      <w:r>
        <w:rPr>
          <w:rFonts w:hint="eastAsia" w:ascii="宋体" w:hAnsi="宋体" w:eastAsia="宋体" w:cs="Times New Roman"/>
          <w:b/>
          <w:bCs/>
          <w:sz w:val="24"/>
          <w:szCs w:val="24"/>
        </w:rPr>
        <w:t>施工计划</w:t>
      </w:r>
      <w:r>
        <w:rPr>
          <w:rFonts w:hint="eastAsia" w:ascii="宋体" w:hAnsi="宋体" w:eastAsia="宋体" w:cs="Times New Roman"/>
          <w:b/>
          <w:bCs/>
          <w:sz w:val="24"/>
          <w:szCs w:val="24"/>
          <w:lang w:eastAsia="zh-CN"/>
        </w:rPr>
        <w:t>：</w:t>
      </w:r>
      <w:r>
        <w:rPr>
          <w:rFonts w:hint="eastAsia" w:ascii="宋体" w:hAnsi="宋体" w:eastAsia="宋体" w:cs="Times New Roman"/>
          <w:sz w:val="24"/>
          <w:szCs w:val="24"/>
        </w:rPr>
        <w:t>用于编制6级进度计划。</w:t>
      </w:r>
    </w:p>
    <w:p>
      <w:pPr>
        <w:widowControl/>
        <w:numPr>
          <w:ilvl w:val="0"/>
          <w:numId w:val="207"/>
        </w:numPr>
        <w:adjustRightInd/>
        <w:spacing w:line="360" w:lineRule="auto"/>
        <w:ind w:left="420" w:leftChars="0" w:hanging="420" w:firstLineChars="0"/>
        <w:jc w:val="left"/>
        <w:textAlignment w:val="auto"/>
        <w:rPr>
          <w:rFonts w:ascii="宋体" w:hAnsi="宋体" w:eastAsia="宋体" w:cs="Times New Roman"/>
          <w:sz w:val="24"/>
          <w:szCs w:val="24"/>
        </w:rPr>
      </w:pPr>
      <w:r>
        <w:rPr>
          <w:rFonts w:hint="eastAsia" w:ascii="宋体" w:hAnsi="宋体" w:eastAsia="宋体" w:cs="Times New Roman"/>
          <w:b/>
          <w:bCs/>
          <w:sz w:val="24"/>
          <w:szCs w:val="24"/>
        </w:rPr>
        <w:t>施工任务单</w:t>
      </w:r>
      <w:r>
        <w:rPr>
          <w:rFonts w:hint="eastAsia" w:ascii="宋体" w:hAnsi="宋体" w:eastAsia="宋体" w:cs="Times New Roman"/>
          <w:b/>
          <w:bCs/>
          <w:sz w:val="24"/>
          <w:szCs w:val="24"/>
          <w:lang w:eastAsia="zh-CN"/>
        </w:rPr>
        <w:t>：</w:t>
      </w:r>
      <w:r>
        <w:rPr>
          <w:rFonts w:hint="eastAsia" w:ascii="宋体" w:hAnsi="宋体" w:eastAsia="宋体" w:cs="Times New Roman"/>
          <w:sz w:val="24"/>
          <w:szCs w:val="24"/>
        </w:rPr>
        <w:t>将6级进度计划分解，以施工任务单的形式下发至每个施工班组。</w:t>
      </w:r>
    </w:p>
    <w:p>
      <w:pPr>
        <w:widowControl/>
        <w:numPr>
          <w:ilvl w:val="0"/>
          <w:numId w:val="207"/>
        </w:numPr>
        <w:adjustRightInd/>
        <w:spacing w:line="360" w:lineRule="auto"/>
        <w:ind w:left="420" w:leftChars="0" w:hanging="420" w:firstLineChars="0"/>
        <w:jc w:val="left"/>
        <w:textAlignment w:val="auto"/>
        <w:rPr>
          <w:rFonts w:ascii="宋体" w:hAnsi="宋体" w:eastAsia="宋体" w:cs="Times New Roman"/>
          <w:sz w:val="24"/>
          <w:szCs w:val="24"/>
        </w:rPr>
      </w:pPr>
      <w:r>
        <w:rPr>
          <w:rFonts w:hint="eastAsia" w:ascii="宋体" w:hAnsi="宋体" w:eastAsia="宋体" w:cs="Times New Roman"/>
          <w:b/>
          <w:bCs/>
          <w:sz w:val="24"/>
          <w:szCs w:val="24"/>
        </w:rPr>
        <w:t>班长日报</w:t>
      </w:r>
      <w:r>
        <w:rPr>
          <w:rFonts w:hint="eastAsia" w:ascii="宋体" w:hAnsi="宋体" w:eastAsia="宋体" w:cs="Times New Roman"/>
          <w:b/>
          <w:bCs/>
          <w:sz w:val="24"/>
          <w:szCs w:val="24"/>
          <w:lang w:eastAsia="zh-CN"/>
        </w:rPr>
        <w:t>：</w:t>
      </w:r>
      <w:r>
        <w:rPr>
          <w:rFonts w:hint="eastAsia" w:ascii="宋体" w:hAnsi="宋体" w:eastAsia="宋体" w:cs="Times New Roman"/>
          <w:sz w:val="24"/>
          <w:szCs w:val="24"/>
        </w:rPr>
        <w:t>如实记录班长日报信息。</w:t>
      </w:r>
    </w:p>
    <w:p>
      <w:pPr>
        <w:widowControl/>
        <w:numPr>
          <w:ilvl w:val="0"/>
          <w:numId w:val="207"/>
        </w:numPr>
        <w:adjustRightInd/>
        <w:spacing w:line="360" w:lineRule="auto"/>
        <w:ind w:left="420" w:leftChars="0" w:hanging="420" w:firstLineChars="0"/>
        <w:jc w:val="left"/>
        <w:textAlignment w:val="auto"/>
        <w:rPr>
          <w:rFonts w:ascii="Times New Roman" w:hAnsi="Times New Roman" w:eastAsia="宋体" w:cs="Times New Roman"/>
        </w:rPr>
      </w:pPr>
      <w:r>
        <w:rPr>
          <w:rFonts w:hint="eastAsia" w:ascii="宋体" w:hAnsi="宋体" w:eastAsia="宋体" w:cs="Times New Roman"/>
          <w:b/>
          <w:bCs/>
          <w:sz w:val="24"/>
          <w:szCs w:val="24"/>
        </w:rPr>
        <w:t>施工报量</w:t>
      </w:r>
      <w:r>
        <w:rPr>
          <w:rFonts w:hint="eastAsia" w:ascii="宋体" w:hAnsi="宋体" w:eastAsia="宋体" w:cs="Times New Roman"/>
          <w:b/>
          <w:bCs/>
          <w:sz w:val="24"/>
          <w:szCs w:val="24"/>
          <w:lang w:eastAsia="zh-CN"/>
        </w:rPr>
        <w:t>：</w:t>
      </w:r>
      <w:r>
        <w:rPr>
          <w:rFonts w:hint="eastAsia" w:ascii="宋体" w:hAnsi="宋体" w:eastAsia="宋体" w:cs="Times New Roman"/>
          <w:sz w:val="24"/>
          <w:szCs w:val="24"/>
        </w:rPr>
        <w:t>按照分项施工活动分别报量，其包含分项活动和材料回填2个界面。</w:t>
      </w:r>
    </w:p>
    <w:p>
      <w:pPr>
        <w:widowControl/>
        <w:numPr>
          <w:ilvl w:val="0"/>
          <w:numId w:val="207"/>
        </w:numPr>
        <w:adjustRightInd/>
        <w:spacing w:line="360" w:lineRule="auto"/>
        <w:ind w:left="420" w:leftChars="0" w:hanging="420" w:firstLineChars="0"/>
        <w:jc w:val="left"/>
        <w:textAlignment w:val="auto"/>
        <w:rPr>
          <w:rFonts w:ascii="Times New Roman" w:hAnsi="Times New Roman" w:eastAsia="宋体" w:cs="Times New Roman"/>
        </w:rPr>
      </w:pPr>
      <w:r>
        <w:rPr>
          <w:rFonts w:hint="eastAsia" w:ascii="宋体" w:hAnsi="宋体" w:eastAsia="宋体" w:cs="Times New Roman"/>
          <w:b/>
          <w:bCs/>
          <w:sz w:val="24"/>
          <w:szCs w:val="24"/>
        </w:rPr>
        <w:t>施工任务单关闭</w:t>
      </w:r>
      <w:r>
        <w:rPr>
          <w:rFonts w:hint="eastAsia" w:ascii="宋体" w:hAnsi="宋体" w:eastAsia="宋体" w:cs="Times New Roman"/>
          <w:b/>
          <w:bCs/>
          <w:sz w:val="24"/>
          <w:szCs w:val="24"/>
          <w:lang w:val="en-US" w:eastAsia="zh-CN"/>
        </w:rPr>
        <w:t>:</w:t>
      </w:r>
      <w:r>
        <w:rPr>
          <w:rFonts w:hint="eastAsia" w:ascii="宋体" w:hAnsi="宋体" w:eastAsia="宋体" w:cs="Times New Roman"/>
          <w:b w:val="0"/>
          <w:bCs w:val="0"/>
          <w:sz w:val="24"/>
          <w:szCs w:val="24"/>
          <w:lang w:val="en-US" w:eastAsia="zh-CN"/>
        </w:rPr>
        <w:t>各种类施工任务单的关闭。</w:t>
      </w:r>
    </w:p>
    <w:p>
      <w:pPr>
        <w:widowControl/>
        <w:numPr>
          <w:ilvl w:val="0"/>
          <w:numId w:val="207"/>
        </w:numPr>
        <w:adjustRightInd/>
        <w:spacing w:line="360" w:lineRule="auto"/>
        <w:ind w:left="420" w:leftChars="0" w:hanging="420" w:firstLineChars="0"/>
        <w:jc w:val="left"/>
        <w:textAlignment w:val="auto"/>
        <w:rPr>
          <w:rFonts w:ascii="Times New Roman" w:hAnsi="Times New Roman" w:eastAsia="宋体" w:cs="Times New Roman"/>
        </w:rPr>
      </w:pPr>
      <w:r>
        <w:rPr>
          <w:rFonts w:hint="eastAsia" w:ascii="宋体" w:hAnsi="宋体" w:eastAsia="宋体" w:cs="Times New Roman"/>
          <w:b/>
          <w:bCs/>
          <w:sz w:val="24"/>
          <w:szCs w:val="24"/>
        </w:rPr>
        <w:t>查询报表</w:t>
      </w:r>
      <w:r>
        <w:rPr>
          <w:rFonts w:hint="eastAsia" w:ascii="宋体" w:hAnsi="宋体" w:eastAsia="宋体" w:cs="Times New Roman"/>
          <w:b/>
          <w:bCs/>
          <w:sz w:val="24"/>
          <w:szCs w:val="24"/>
          <w:lang w:eastAsia="zh-CN"/>
        </w:rPr>
        <w:t>：</w:t>
      </w:r>
      <w:r>
        <w:rPr>
          <w:rFonts w:hint="eastAsia" w:ascii="宋体" w:hAnsi="宋体" w:eastAsia="宋体" w:cs="Times New Roman"/>
          <w:b w:val="0"/>
          <w:bCs w:val="0"/>
          <w:sz w:val="24"/>
          <w:szCs w:val="24"/>
          <w:lang w:val="en-US" w:eastAsia="zh-CN"/>
        </w:rPr>
        <w:t>对各类机械安装设备信息进行报表查询。</w:t>
      </w:r>
    </w:p>
    <w:p>
      <w:pPr>
        <w:pStyle w:val="5"/>
        <w:bidi w:val="0"/>
        <w:rPr>
          <w:lang w:val="en-US" w:eastAsia="zh-CN"/>
        </w:rPr>
      </w:pPr>
      <w:bookmarkStart w:id="421" w:name="_Toc8230"/>
      <w:r>
        <w:rPr>
          <w:rFonts w:hint="eastAsia"/>
          <w:lang w:val="en-US" w:eastAsia="zh-CN"/>
        </w:rPr>
        <w:t>基础设置模块需求详细说明</w:t>
      </w:r>
      <w:bookmarkEnd w:id="421"/>
    </w:p>
    <w:p>
      <w:pPr>
        <w:bidi w:val="0"/>
        <w:rPr>
          <w:rFonts w:hint="eastAsia" w:ascii="Times New Roman" w:hAnsi="Times New Roman" w:eastAsia="宋体" w:cs="Times New Roman"/>
          <w:lang w:eastAsia="zh-CN"/>
        </w:rPr>
      </w:pPr>
      <w:r>
        <w:rPr>
          <w:rFonts w:hint="eastAsia" w:ascii="Times New Roman" w:hAnsi="Times New Roman" w:eastAsia="宋体" w:cs="Times New Roman"/>
          <w:lang w:val="en-US" w:eastAsia="zh-CN"/>
        </w:rPr>
        <w:t>基础设置</w:t>
      </w:r>
      <w:r>
        <w:rPr>
          <w:rFonts w:hint="eastAsia" w:ascii="Times New Roman" w:hAnsi="Times New Roman" w:eastAsia="宋体" w:cs="Times New Roman"/>
        </w:rPr>
        <w:t>模块共由</w:t>
      </w:r>
      <w:r>
        <w:rPr>
          <w:rFonts w:hint="eastAsia" w:ascii="Times New Roman" w:hAnsi="Times New Roman" w:eastAsia="宋体" w:cs="Times New Roman"/>
          <w:lang w:val="en-US" w:eastAsia="zh-CN"/>
        </w:rPr>
        <w:t>3</w:t>
      </w:r>
      <w:r>
        <w:rPr>
          <w:rFonts w:hint="eastAsia" w:ascii="Times New Roman" w:hAnsi="Times New Roman" w:eastAsia="宋体" w:cs="Times New Roman"/>
        </w:rPr>
        <w:t>个子模块组成：</w:t>
      </w:r>
      <w:r>
        <w:rPr>
          <w:rFonts w:hint="eastAsia" w:ascii="宋体" w:hAnsi="宋体" w:eastAsia="宋体" w:cs="Times New Roman"/>
          <w:sz w:val="24"/>
          <w:szCs w:val="24"/>
        </w:rPr>
        <w:t>专业设置、分项活动、班组设置</w:t>
      </w:r>
      <w:r>
        <w:rPr>
          <w:rFonts w:hint="eastAsia" w:ascii="宋体" w:hAnsi="宋体" w:eastAsia="宋体" w:cs="Times New Roman"/>
          <w:sz w:val="24"/>
          <w:szCs w:val="24"/>
          <w:lang w:eastAsia="zh-CN"/>
        </w:rPr>
        <w:t>。</w:t>
      </w:r>
    </w:p>
    <w:p>
      <w:pPr>
        <w:pStyle w:val="6"/>
        <w:bidi w:val="0"/>
        <w:rPr>
          <w:lang w:val="en-US" w:eastAsia="zh-CN"/>
        </w:rPr>
      </w:pPr>
      <w:bookmarkStart w:id="422" w:name="_Toc18567"/>
      <w:r>
        <w:rPr>
          <w:rFonts w:hint="eastAsia"/>
          <w:lang w:val="en-US" w:eastAsia="zh-CN"/>
        </w:rPr>
        <w:t>专业设置</w:t>
      </w:r>
      <w:bookmarkEnd w:id="422"/>
    </w:p>
    <w:p>
      <w:pPr>
        <w:bidi w:val="0"/>
        <w:rPr>
          <w:rFonts w:hint="eastAsia" w:ascii="宋体" w:hAnsi="宋体" w:eastAsia="宋体" w:cs="Times New Roman"/>
          <w:sz w:val="24"/>
          <w:szCs w:val="24"/>
        </w:rPr>
      </w:pPr>
      <w:r>
        <w:rPr>
          <w:rFonts w:hint="eastAsia" w:ascii="Times New Roman" w:hAnsi="Times New Roman" w:eastAsia="宋体" w:cs="Times New Roman"/>
          <w:lang w:val="en-US" w:eastAsia="zh-CN"/>
        </w:rPr>
        <w:t>专业设置的目的是根据工作包，安装设备的不同安装方式划分为不同的子工作包。它包含专业和子包两个界面，其中“专业”界面的功能栏包含：增加、删除、保存、提交、审核。</w:t>
      </w:r>
      <w:r>
        <w:rPr>
          <w:rFonts w:hint="eastAsia" w:ascii="宋体" w:hAnsi="宋体" w:eastAsia="宋体" w:cs="Times New Roman"/>
          <w:sz w:val="24"/>
          <w:szCs w:val="24"/>
        </w:rPr>
        <w:t>“子包”界面的功能栏包含：增加、删除、保存、提交、审核</w:t>
      </w:r>
    </w:p>
    <w:p>
      <w:pPr>
        <w:spacing w:line="400" w:lineRule="atLeast"/>
        <w:ind w:firstLine="480" w:firstLineChars="200"/>
        <w:rPr>
          <w:rFonts w:hint="eastAsia" w:ascii="宋体" w:hAnsi="宋体" w:eastAsia="宋体" w:cs="Times New Roman"/>
          <w:sz w:val="24"/>
          <w:szCs w:val="24"/>
          <w:lang w:eastAsia="zh-CN"/>
        </w:rPr>
      </w:pPr>
      <w:r>
        <w:rPr>
          <w:rFonts w:hint="eastAsia" w:ascii="宋体" w:hAnsi="宋体" w:eastAsia="宋体" w:cs="Times New Roman"/>
          <w:sz w:val="24"/>
          <w:szCs w:val="24"/>
        </w:rPr>
        <w:t>“专业”界面</w:t>
      </w:r>
      <w:r>
        <w:rPr>
          <w:rFonts w:hint="eastAsia" w:ascii="宋体" w:hAnsi="宋体" w:eastAsia="宋体" w:cs="Times New Roman"/>
          <w:sz w:val="24"/>
          <w:szCs w:val="24"/>
          <w:lang w:val="en-US" w:eastAsia="zh-CN"/>
        </w:rPr>
        <w:t>字段</w:t>
      </w:r>
      <w:r>
        <w:rPr>
          <w:rFonts w:hint="eastAsia" w:ascii="宋体" w:hAnsi="宋体" w:eastAsia="宋体" w:cs="Times New Roman"/>
          <w:sz w:val="24"/>
          <w:szCs w:val="24"/>
          <w:lang w:eastAsia="zh-CN"/>
        </w:rPr>
        <w:t>：</w:t>
      </w:r>
    </w:p>
    <w:tbl>
      <w:tblPr>
        <w:tblStyle w:val="30"/>
        <w:tblW w:w="4998" w:type="pct"/>
        <w:tblInd w:w="0" w:type="dxa"/>
        <w:tblLayout w:type="autofit"/>
        <w:tblCellMar>
          <w:top w:w="0" w:type="dxa"/>
          <w:left w:w="108" w:type="dxa"/>
          <w:bottom w:w="0" w:type="dxa"/>
          <w:right w:w="108" w:type="dxa"/>
        </w:tblCellMar>
      </w:tblPr>
      <w:tblGrid>
        <w:gridCol w:w="2197"/>
        <w:gridCol w:w="4280"/>
        <w:gridCol w:w="2042"/>
      </w:tblGrid>
      <w:tr>
        <w:tblPrEx>
          <w:tblCellMar>
            <w:top w:w="0" w:type="dxa"/>
            <w:left w:w="108" w:type="dxa"/>
            <w:bottom w:w="0" w:type="dxa"/>
            <w:right w:w="108" w:type="dxa"/>
          </w:tblCellMar>
        </w:tblPrEx>
        <w:trPr>
          <w:trHeight w:val="282" w:hRule="atLeast"/>
        </w:trPr>
        <w:tc>
          <w:tcPr>
            <w:tcW w:w="1289"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left"/>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字段名</w:t>
            </w:r>
          </w:p>
        </w:tc>
        <w:tc>
          <w:tcPr>
            <w:tcW w:w="2511"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数据来源</w:t>
            </w:r>
          </w:p>
        </w:tc>
        <w:tc>
          <w:tcPr>
            <w:tcW w:w="1198"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备注</w:t>
            </w:r>
          </w:p>
        </w:tc>
      </w:tr>
      <w:tr>
        <w:tblPrEx>
          <w:tblCellMar>
            <w:top w:w="0" w:type="dxa"/>
            <w:left w:w="108" w:type="dxa"/>
            <w:bottom w:w="0" w:type="dxa"/>
            <w:right w:w="108" w:type="dxa"/>
          </w:tblCellMar>
        </w:tblPrEx>
        <w:trPr>
          <w:trHeight w:val="300" w:hRule="atLeast"/>
        </w:trPr>
        <w:tc>
          <w:tcPr>
            <w:tcW w:w="128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Cs w:val="24"/>
              </w:rPr>
            </w:pPr>
            <w:r>
              <w:rPr>
                <w:rFonts w:hint="eastAsia" w:ascii="宋体" w:hAnsi="宋体" w:eastAsia="宋体" w:cs="宋体"/>
                <w:color w:val="000000"/>
                <w:szCs w:val="24"/>
                <w:lang w:bidi="ar"/>
              </w:rPr>
              <w:t>序号</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自动编号</w:t>
            </w:r>
          </w:p>
        </w:tc>
        <w:tc>
          <w:tcPr>
            <w:tcW w:w="11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bidi="ar"/>
              </w:rPr>
              <w:t>专业编码</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rPr>
              <w:t>基础信息管理</w:t>
            </w:r>
          </w:p>
        </w:tc>
        <w:tc>
          <w:tcPr>
            <w:tcW w:w="11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bidi="ar"/>
              </w:rPr>
              <w:t>专业名称</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400" w:lineRule="atLeast"/>
              <w:ind w:firstLine="0" w:firstLineChars="0"/>
              <w:rPr>
                <w:rFonts w:ascii="Times New Roman" w:hAnsi="Times New Roman" w:eastAsia="宋体" w:cs="Times New Roman"/>
              </w:rPr>
            </w:pPr>
            <w:r>
              <w:rPr>
                <w:rFonts w:hint="eastAsia" w:ascii="宋体" w:hAnsi="宋体" w:eastAsia="宋体" w:cs="宋体"/>
                <w:color w:val="000000"/>
                <w:sz w:val="22"/>
                <w:szCs w:val="22"/>
              </w:rPr>
              <w:t>基础信息管理</w:t>
            </w:r>
          </w:p>
        </w:tc>
        <w:tc>
          <w:tcPr>
            <w:tcW w:w="11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bl>
    <w:p>
      <w:pPr>
        <w:spacing w:line="400" w:lineRule="atLeast"/>
        <w:ind w:firstLine="480" w:firstLineChars="200"/>
        <w:rPr>
          <w:rFonts w:hint="eastAsia" w:ascii="宋体" w:hAnsi="宋体" w:eastAsia="宋体" w:cs="Times New Roman"/>
          <w:sz w:val="24"/>
          <w:szCs w:val="24"/>
          <w:lang w:val="en-US" w:eastAsia="zh-CN"/>
        </w:rPr>
      </w:pPr>
      <w:r>
        <w:rPr>
          <w:rFonts w:hint="eastAsia" w:ascii="宋体" w:hAnsi="宋体" w:eastAsia="宋体" w:cs="Times New Roman"/>
          <w:sz w:val="24"/>
          <w:szCs w:val="24"/>
        </w:rPr>
        <w:t>“子包”界面</w:t>
      </w:r>
      <w:r>
        <w:rPr>
          <w:rFonts w:hint="eastAsia" w:ascii="宋体" w:hAnsi="宋体" w:eastAsia="宋体" w:cs="Times New Roman"/>
          <w:sz w:val="24"/>
          <w:szCs w:val="24"/>
          <w:lang w:val="en-US" w:eastAsia="zh-CN"/>
        </w:rPr>
        <w:t>字段：</w:t>
      </w:r>
    </w:p>
    <w:tbl>
      <w:tblPr>
        <w:tblStyle w:val="30"/>
        <w:tblW w:w="4998" w:type="pct"/>
        <w:tblInd w:w="0" w:type="dxa"/>
        <w:tblLayout w:type="autofit"/>
        <w:tblCellMar>
          <w:top w:w="0" w:type="dxa"/>
          <w:left w:w="108" w:type="dxa"/>
          <w:bottom w:w="0" w:type="dxa"/>
          <w:right w:w="108" w:type="dxa"/>
        </w:tblCellMar>
      </w:tblPr>
      <w:tblGrid>
        <w:gridCol w:w="2197"/>
        <w:gridCol w:w="4280"/>
        <w:gridCol w:w="2042"/>
      </w:tblGrid>
      <w:tr>
        <w:tblPrEx>
          <w:tblCellMar>
            <w:top w:w="0" w:type="dxa"/>
            <w:left w:w="108" w:type="dxa"/>
            <w:bottom w:w="0" w:type="dxa"/>
            <w:right w:w="108" w:type="dxa"/>
          </w:tblCellMar>
        </w:tblPrEx>
        <w:trPr>
          <w:trHeight w:val="282" w:hRule="atLeast"/>
        </w:trPr>
        <w:tc>
          <w:tcPr>
            <w:tcW w:w="1289"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left"/>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字段名</w:t>
            </w:r>
          </w:p>
        </w:tc>
        <w:tc>
          <w:tcPr>
            <w:tcW w:w="2511"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数据来源</w:t>
            </w:r>
          </w:p>
        </w:tc>
        <w:tc>
          <w:tcPr>
            <w:tcW w:w="1198"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备注</w:t>
            </w:r>
          </w:p>
        </w:tc>
      </w:tr>
      <w:tr>
        <w:trPr>
          <w:trHeight w:val="300" w:hRule="atLeast"/>
        </w:trPr>
        <w:tc>
          <w:tcPr>
            <w:tcW w:w="128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Cs w:val="24"/>
              </w:rPr>
            </w:pPr>
            <w:r>
              <w:rPr>
                <w:rFonts w:hint="eastAsia" w:ascii="宋体" w:hAnsi="宋体" w:eastAsia="宋体" w:cs="宋体"/>
                <w:color w:val="000000"/>
                <w:szCs w:val="24"/>
                <w:lang w:bidi="ar"/>
              </w:rPr>
              <w:t>序号</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自动编号</w:t>
            </w:r>
          </w:p>
        </w:tc>
        <w:tc>
          <w:tcPr>
            <w:tcW w:w="11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bidi="ar"/>
              </w:rPr>
              <w:t>子包编码</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rPr>
              <w:t>基础信息管理</w:t>
            </w:r>
          </w:p>
        </w:tc>
        <w:tc>
          <w:tcPr>
            <w:tcW w:w="11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bidi="ar"/>
              </w:rPr>
              <w:t>子包名称</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400" w:lineRule="atLeast"/>
              <w:ind w:firstLine="0" w:firstLineChars="0"/>
              <w:rPr>
                <w:rFonts w:ascii="Times New Roman" w:hAnsi="Times New Roman" w:eastAsia="宋体" w:cs="Times New Roman"/>
              </w:rPr>
            </w:pPr>
            <w:r>
              <w:rPr>
                <w:rFonts w:hint="eastAsia" w:ascii="宋体" w:hAnsi="宋体" w:eastAsia="宋体" w:cs="宋体"/>
                <w:color w:val="000000"/>
                <w:sz w:val="22"/>
                <w:szCs w:val="22"/>
              </w:rPr>
              <w:t>基础信息管理</w:t>
            </w:r>
          </w:p>
        </w:tc>
        <w:tc>
          <w:tcPr>
            <w:tcW w:w="11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rPr>
          <w:trHeight w:val="282" w:hRule="atLeast"/>
        </w:trPr>
        <w:tc>
          <w:tcPr>
            <w:tcW w:w="128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停用</w:t>
            </w:r>
          </w:p>
        </w:tc>
        <w:tc>
          <w:tcPr>
            <w:tcW w:w="2511" w:type="pct"/>
            <w:tcBorders>
              <w:top w:val="single" w:color="000000" w:sz="4" w:space="0"/>
              <w:left w:val="single" w:color="000000" w:sz="4" w:space="0"/>
              <w:bottom w:val="single" w:color="000000" w:sz="4" w:space="0"/>
              <w:right w:val="single" w:color="000000" w:sz="4" w:space="0"/>
            </w:tcBorders>
            <w:shd w:val="clear" w:color="DCE6F1" w:fill="auto"/>
            <w:noWra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备注</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400" w:lineRule="atLeast"/>
              <w:ind w:firstLine="0" w:firstLineChars="0"/>
              <w:rPr>
                <w:rFonts w:hint="eastAsia" w:ascii="宋体" w:hAnsi="宋体" w:eastAsia="宋体" w:cs="宋体"/>
                <w:color w:val="000000"/>
                <w:sz w:val="22"/>
                <w:szCs w:val="22"/>
              </w:rPr>
            </w:pPr>
          </w:p>
        </w:tc>
        <w:tc>
          <w:tcPr>
            <w:tcW w:w="11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bl>
    <w:p>
      <w:pPr>
        <w:pStyle w:val="6"/>
        <w:bidi w:val="0"/>
        <w:rPr>
          <w:lang w:val="en-US" w:eastAsia="zh-CN"/>
        </w:rPr>
      </w:pPr>
      <w:bookmarkStart w:id="423" w:name="_Toc8807"/>
      <w:r>
        <w:rPr>
          <w:rFonts w:hint="eastAsia"/>
          <w:lang w:val="en-US" w:eastAsia="zh-CN"/>
        </w:rPr>
        <w:t>分项活动</w:t>
      </w:r>
      <w:bookmarkEnd w:id="423"/>
    </w:p>
    <w:p>
      <w:pPr>
        <w:bidi w:val="0"/>
        <w:rPr>
          <w:rFonts w:hint="eastAsia" w:ascii="宋体" w:hAnsi="宋体" w:eastAsia="宋体" w:cs="Times New Roman"/>
          <w:sz w:val="24"/>
          <w:szCs w:val="24"/>
          <w:lang w:eastAsia="zh-CN"/>
        </w:rPr>
      </w:pPr>
      <w:r>
        <w:rPr>
          <w:rFonts w:hint="eastAsia" w:ascii="Times New Roman" w:hAnsi="Times New Roman" w:eastAsia="宋体" w:cs="Times New Roman"/>
          <w:lang w:val="en-US" w:eastAsia="zh-CN"/>
        </w:rPr>
        <w:t>分析活动的设置目的是根据设备的安装方式，将不同子工作包的分项活动进行固化。它包含专业和分项活动两个界面，其中“专业”界面的功能栏包含：增加、删除、保存、提交、审核。</w:t>
      </w:r>
      <w:r>
        <w:rPr>
          <w:rFonts w:hint="eastAsia" w:ascii="宋体" w:hAnsi="宋体" w:eastAsia="宋体" w:cs="Times New Roman"/>
          <w:sz w:val="24"/>
          <w:szCs w:val="24"/>
        </w:rPr>
        <w:t>“分项活动”界面的功能栏包含：增加、删除、保存、提交、审核</w:t>
      </w:r>
      <w:r>
        <w:rPr>
          <w:rFonts w:hint="eastAsia" w:ascii="宋体" w:hAnsi="宋体" w:eastAsia="宋体" w:cs="Times New Roman"/>
          <w:sz w:val="24"/>
          <w:szCs w:val="24"/>
          <w:lang w:eastAsia="zh-CN"/>
        </w:rPr>
        <w:t>。</w:t>
      </w:r>
    </w:p>
    <w:p>
      <w:pPr>
        <w:spacing w:line="400" w:lineRule="atLeast"/>
        <w:ind w:firstLine="480" w:firstLineChars="20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“专业”界面字段</w:t>
      </w:r>
    </w:p>
    <w:tbl>
      <w:tblPr>
        <w:tblStyle w:val="30"/>
        <w:tblW w:w="4998" w:type="pct"/>
        <w:tblInd w:w="0" w:type="dxa"/>
        <w:tblLayout w:type="autofit"/>
        <w:tblCellMar>
          <w:top w:w="0" w:type="dxa"/>
          <w:left w:w="108" w:type="dxa"/>
          <w:bottom w:w="0" w:type="dxa"/>
          <w:right w:w="108" w:type="dxa"/>
        </w:tblCellMar>
      </w:tblPr>
      <w:tblGrid>
        <w:gridCol w:w="2196"/>
        <w:gridCol w:w="4281"/>
        <w:gridCol w:w="2042"/>
      </w:tblGrid>
      <w:tr>
        <w:tblPrEx>
          <w:tblCellMar>
            <w:top w:w="0" w:type="dxa"/>
            <w:left w:w="108" w:type="dxa"/>
            <w:bottom w:w="0" w:type="dxa"/>
            <w:right w:w="108" w:type="dxa"/>
          </w:tblCellMar>
        </w:tblPrEx>
        <w:trPr>
          <w:trHeight w:val="282" w:hRule="atLeast"/>
        </w:trPr>
        <w:tc>
          <w:tcPr>
            <w:tcW w:w="1289"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left"/>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字段名</w:t>
            </w:r>
          </w:p>
        </w:tc>
        <w:tc>
          <w:tcPr>
            <w:tcW w:w="2512"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数据来源</w:t>
            </w:r>
          </w:p>
        </w:tc>
        <w:tc>
          <w:tcPr>
            <w:tcW w:w="1198"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备注</w:t>
            </w:r>
          </w:p>
        </w:tc>
      </w:tr>
      <w:tr>
        <w:tblPrEx>
          <w:tblCellMar>
            <w:top w:w="0" w:type="dxa"/>
            <w:left w:w="108" w:type="dxa"/>
            <w:bottom w:w="0" w:type="dxa"/>
            <w:right w:w="108" w:type="dxa"/>
          </w:tblCellMar>
        </w:tblPrEx>
        <w:trPr>
          <w:trHeight w:val="300" w:hRule="atLeast"/>
        </w:trPr>
        <w:tc>
          <w:tcPr>
            <w:tcW w:w="128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Cs w:val="24"/>
              </w:rPr>
            </w:pPr>
            <w:r>
              <w:rPr>
                <w:rFonts w:hint="eastAsia" w:ascii="宋体" w:hAnsi="宋体" w:eastAsia="宋体" w:cs="宋体"/>
                <w:color w:val="000000"/>
                <w:szCs w:val="24"/>
                <w:lang w:bidi="ar"/>
              </w:rPr>
              <w:t>序号</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自动编号</w:t>
            </w:r>
          </w:p>
        </w:tc>
        <w:tc>
          <w:tcPr>
            <w:tcW w:w="11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bidi="ar"/>
              </w:rPr>
              <w:t>专业编码</w:t>
            </w:r>
          </w:p>
        </w:tc>
        <w:tc>
          <w:tcPr>
            <w:tcW w:w="2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rPr>
              <w:t>基础信息管理</w:t>
            </w:r>
          </w:p>
        </w:tc>
        <w:tc>
          <w:tcPr>
            <w:tcW w:w="11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bidi="ar"/>
              </w:rPr>
              <w:t>专业名称</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400" w:lineRule="atLeast"/>
              <w:ind w:firstLine="0" w:firstLineChars="0"/>
              <w:rPr>
                <w:rFonts w:ascii="Times New Roman" w:hAnsi="Times New Roman" w:eastAsia="宋体" w:cs="Times New Roman"/>
              </w:rPr>
            </w:pPr>
            <w:r>
              <w:rPr>
                <w:rFonts w:hint="eastAsia" w:ascii="宋体" w:hAnsi="宋体" w:eastAsia="宋体" w:cs="宋体"/>
                <w:color w:val="000000"/>
                <w:sz w:val="22"/>
                <w:szCs w:val="22"/>
              </w:rPr>
              <w:t>基础信息管理</w:t>
            </w:r>
          </w:p>
        </w:tc>
        <w:tc>
          <w:tcPr>
            <w:tcW w:w="11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子包编码</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SA"/>
              </w:rPr>
            </w:pPr>
            <w:r>
              <w:rPr>
                <w:rFonts w:hint="eastAsia" w:ascii="宋体" w:hAnsi="宋体" w:eastAsia="宋体" w:cs="宋体"/>
                <w:color w:val="000000"/>
                <w:sz w:val="22"/>
                <w:szCs w:val="22"/>
              </w:rPr>
              <w:t>基础信息管理</w:t>
            </w:r>
          </w:p>
        </w:tc>
        <w:tc>
          <w:tcPr>
            <w:tcW w:w="119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子包名称</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top"/>
          </w:tcPr>
          <w:p>
            <w:pPr>
              <w:spacing w:line="400" w:lineRule="atLeast"/>
              <w:ind w:firstLine="0" w:firstLineChars="0"/>
              <w:rPr>
                <w:rFonts w:hint="eastAsia" w:ascii="Times New Roman" w:hAnsi="Times New Roman" w:eastAsia="宋体" w:cs="Times New Roman"/>
                <w:sz w:val="24"/>
                <w:lang w:val="en-US" w:eastAsia="zh-CN" w:bidi="ar-SA"/>
              </w:rPr>
            </w:pPr>
            <w:r>
              <w:rPr>
                <w:rFonts w:hint="eastAsia" w:ascii="宋体" w:hAnsi="宋体" w:eastAsia="宋体" w:cs="宋体"/>
                <w:color w:val="000000"/>
                <w:sz w:val="22"/>
                <w:szCs w:val="22"/>
              </w:rPr>
              <w:t>基础信息管理</w:t>
            </w:r>
          </w:p>
        </w:tc>
        <w:tc>
          <w:tcPr>
            <w:tcW w:w="11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bl>
    <w:p>
      <w:pPr>
        <w:spacing w:line="400" w:lineRule="atLeast"/>
        <w:ind w:firstLine="480" w:firstLineChars="200"/>
        <w:rPr>
          <w:rFonts w:hint="eastAsia" w:ascii="Times New Roman" w:hAnsi="Times New Roman" w:eastAsia="宋体" w:cs="Times New Roman"/>
          <w:lang w:val="en-US" w:eastAsia="zh-CN"/>
        </w:rPr>
      </w:pPr>
      <w:r>
        <w:rPr>
          <w:rFonts w:hint="eastAsia" w:ascii="宋体" w:hAnsi="宋体" w:eastAsia="宋体" w:cs="Times New Roman"/>
          <w:sz w:val="24"/>
          <w:szCs w:val="24"/>
        </w:rPr>
        <w:t>“分项活动”界面</w:t>
      </w:r>
      <w:r>
        <w:rPr>
          <w:rFonts w:hint="eastAsia" w:ascii="宋体" w:hAnsi="宋体" w:eastAsia="宋体" w:cs="Times New Roman"/>
          <w:sz w:val="24"/>
          <w:szCs w:val="24"/>
          <w:lang w:val="en-US" w:eastAsia="zh-CN"/>
        </w:rPr>
        <w:t>字段</w:t>
      </w:r>
    </w:p>
    <w:tbl>
      <w:tblPr>
        <w:tblStyle w:val="30"/>
        <w:tblW w:w="4998" w:type="pct"/>
        <w:tblInd w:w="0" w:type="dxa"/>
        <w:tblLayout w:type="autofit"/>
        <w:tblCellMar>
          <w:top w:w="0" w:type="dxa"/>
          <w:left w:w="108" w:type="dxa"/>
          <w:bottom w:w="0" w:type="dxa"/>
          <w:right w:w="108" w:type="dxa"/>
        </w:tblCellMar>
      </w:tblPr>
      <w:tblGrid>
        <w:gridCol w:w="2196"/>
        <w:gridCol w:w="4281"/>
        <w:gridCol w:w="2042"/>
      </w:tblGrid>
      <w:tr>
        <w:tblPrEx>
          <w:tblCellMar>
            <w:top w:w="0" w:type="dxa"/>
            <w:left w:w="108" w:type="dxa"/>
            <w:bottom w:w="0" w:type="dxa"/>
            <w:right w:w="108" w:type="dxa"/>
          </w:tblCellMar>
        </w:tblPrEx>
        <w:trPr>
          <w:trHeight w:val="282" w:hRule="atLeast"/>
        </w:trPr>
        <w:tc>
          <w:tcPr>
            <w:tcW w:w="1289"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left"/>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字段名</w:t>
            </w:r>
          </w:p>
        </w:tc>
        <w:tc>
          <w:tcPr>
            <w:tcW w:w="2512"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数据来源</w:t>
            </w:r>
          </w:p>
        </w:tc>
        <w:tc>
          <w:tcPr>
            <w:tcW w:w="1198"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备注</w:t>
            </w:r>
          </w:p>
        </w:tc>
      </w:tr>
      <w:tr>
        <w:tblPrEx>
          <w:tblCellMar>
            <w:top w:w="0" w:type="dxa"/>
            <w:left w:w="108" w:type="dxa"/>
            <w:bottom w:w="0" w:type="dxa"/>
            <w:right w:w="108" w:type="dxa"/>
          </w:tblCellMar>
        </w:tblPrEx>
        <w:trPr>
          <w:trHeight w:val="300" w:hRule="atLeast"/>
        </w:trPr>
        <w:tc>
          <w:tcPr>
            <w:tcW w:w="128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Cs w:val="24"/>
              </w:rPr>
            </w:pPr>
            <w:r>
              <w:rPr>
                <w:rFonts w:hint="eastAsia" w:ascii="宋体" w:hAnsi="宋体" w:eastAsia="宋体" w:cs="宋体"/>
                <w:color w:val="000000"/>
                <w:szCs w:val="24"/>
                <w:lang w:bidi="ar"/>
              </w:rPr>
              <w:t>序号</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自动编号</w:t>
            </w:r>
          </w:p>
        </w:tc>
        <w:tc>
          <w:tcPr>
            <w:tcW w:w="11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rPr>
              <w:t>子包编码</w:t>
            </w:r>
          </w:p>
        </w:tc>
        <w:tc>
          <w:tcPr>
            <w:tcW w:w="2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rPr>
              <w:t>基础信息管理</w:t>
            </w:r>
          </w:p>
        </w:tc>
        <w:tc>
          <w:tcPr>
            <w:tcW w:w="11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bidi="ar"/>
              </w:rPr>
              <w:t>阶段顺序号</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400" w:lineRule="atLeast"/>
              <w:ind w:firstLine="0" w:firstLineChars="0"/>
              <w:rPr>
                <w:rFonts w:ascii="Times New Roman" w:hAnsi="Times New Roman" w:eastAsia="宋体" w:cs="Times New Roman"/>
              </w:rPr>
            </w:pPr>
            <w:r>
              <w:rPr>
                <w:rFonts w:hint="eastAsia" w:ascii="宋体" w:hAnsi="宋体" w:eastAsia="宋体" w:cs="宋体"/>
                <w:color w:val="000000"/>
                <w:sz w:val="22"/>
                <w:szCs w:val="22"/>
              </w:rPr>
              <w:t>基础信息管理</w:t>
            </w:r>
          </w:p>
        </w:tc>
        <w:tc>
          <w:tcPr>
            <w:tcW w:w="11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阶段名称</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SA"/>
              </w:rPr>
            </w:pPr>
            <w:r>
              <w:rPr>
                <w:rFonts w:hint="eastAsia" w:ascii="宋体" w:hAnsi="宋体" w:eastAsia="宋体" w:cs="宋体"/>
                <w:color w:val="000000"/>
                <w:sz w:val="22"/>
                <w:szCs w:val="22"/>
              </w:rPr>
              <w:t>基础信息管理</w:t>
            </w:r>
          </w:p>
        </w:tc>
        <w:tc>
          <w:tcPr>
            <w:tcW w:w="119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重量</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top"/>
          </w:tcPr>
          <w:p>
            <w:pPr>
              <w:spacing w:line="400" w:lineRule="atLeast"/>
              <w:ind w:firstLine="0" w:firstLineChars="0"/>
              <w:rPr>
                <w:rFonts w:hint="eastAsia" w:ascii="Times New Roman" w:hAnsi="Times New Roman" w:eastAsia="宋体" w:cs="Times New Roman"/>
                <w:sz w:val="24"/>
                <w:lang w:val="en-US" w:eastAsia="zh-CN" w:bidi="ar-SA"/>
              </w:rPr>
            </w:pPr>
            <w:r>
              <w:rPr>
                <w:rFonts w:hint="eastAsia" w:ascii="宋体" w:hAnsi="宋体" w:eastAsia="宋体" w:cs="宋体"/>
                <w:color w:val="000000"/>
                <w:sz w:val="22"/>
                <w:szCs w:val="22"/>
              </w:rPr>
              <w:t>基础信息管理</w:t>
            </w:r>
          </w:p>
        </w:tc>
        <w:tc>
          <w:tcPr>
            <w:tcW w:w="11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重量百分比</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点值</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top"/>
          </w:tcPr>
          <w:p>
            <w:pPr>
              <w:spacing w:line="400" w:lineRule="atLeast"/>
              <w:ind w:firstLine="0" w:firstLineChars="0"/>
              <w:rPr>
                <w:rFonts w:hint="eastAsia" w:ascii="宋体" w:hAnsi="宋体" w:eastAsia="宋体" w:cs="宋体"/>
                <w:color w:val="000000"/>
                <w:sz w:val="22"/>
                <w:szCs w:val="22"/>
              </w:rPr>
            </w:pPr>
          </w:p>
        </w:tc>
        <w:tc>
          <w:tcPr>
            <w:tcW w:w="11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点值百分比</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备注</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top"/>
          </w:tcPr>
          <w:p>
            <w:pPr>
              <w:spacing w:line="400" w:lineRule="atLeast"/>
              <w:ind w:firstLine="0" w:firstLineChars="0"/>
              <w:rPr>
                <w:rFonts w:hint="eastAsia" w:ascii="宋体" w:hAnsi="宋体" w:eastAsia="宋体" w:cs="宋体"/>
                <w:color w:val="000000"/>
                <w:sz w:val="22"/>
                <w:szCs w:val="22"/>
              </w:rPr>
            </w:pPr>
          </w:p>
        </w:tc>
        <w:tc>
          <w:tcPr>
            <w:tcW w:w="11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bl>
    <w:p>
      <w:pPr>
        <w:spacing w:line="400" w:lineRule="atLeast"/>
        <w:ind w:firstLine="480" w:firstLineChars="200"/>
        <w:rPr>
          <w:rFonts w:hint="eastAsia" w:ascii="Times New Roman" w:hAnsi="Times New Roman" w:eastAsia="宋体" w:cs="Times New Roman"/>
          <w:lang w:val="en-US" w:eastAsia="zh-CN"/>
        </w:rPr>
      </w:pPr>
    </w:p>
    <w:p>
      <w:pPr>
        <w:pStyle w:val="6"/>
        <w:bidi w:val="0"/>
        <w:rPr>
          <w:lang w:val="en-US" w:eastAsia="zh-CN"/>
        </w:rPr>
      </w:pPr>
      <w:bookmarkStart w:id="424" w:name="_Toc9840"/>
      <w:r>
        <w:rPr>
          <w:rFonts w:hint="eastAsia"/>
          <w:lang w:val="en-US" w:eastAsia="zh-CN"/>
        </w:rPr>
        <w:t>班组设置</w:t>
      </w:r>
      <w:bookmarkEnd w:id="424"/>
    </w:p>
    <w:p>
      <w:pPr>
        <w:bidi w:val="0"/>
        <w:rPr>
          <w:rFonts w:hint="eastAsia"/>
          <w:lang w:val="en-US" w:eastAsia="zh-CN"/>
        </w:rPr>
      </w:pPr>
      <w:r>
        <w:rPr>
          <w:rFonts w:hint="eastAsia"/>
          <w:lang w:val="en-US" w:eastAsia="zh-CN"/>
        </w:rPr>
        <w:t>班组设置的目的是在软件中录入施工班组字典。它只有一个界面，界面的功能栏包含：增加、删除、保存、提交、审核。</w:t>
      </w:r>
    </w:p>
    <w:p>
      <w:pPr>
        <w:spacing w:line="400" w:lineRule="atLeast"/>
        <w:ind w:firstLine="480" w:firstLineChars="20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班组设置字段：</w:t>
      </w:r>
    </w:p>
    <w:tbl>
      <w:tblPr>
        <w:tblStyle w:val="30"/>
        <w:tblW w:w="4998" w:type="pct"/>
        <w:tblInd w:w="0" w:type="dxa"/>
        <w:tblLayout w:type="autofit"/>
        <w:tblCellMar>
          <w:top w:w="0" w:type="dxa"/>
          <w:left w:w="108" w:type="dxa"/>
          <w:bottom w:w="0" w:type="dxa"/>
          <w:right w:w="108" w:type="dxa"/>
        </w:tblCellMar>
      </w:tblPr>
      <w:tblGrid>
        <w:gridCol w:w="2195"/>
        <w:gridCol w:w="4281"/>
        <w:gridCol w:w="2043"/>
      </w:tblGrid>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left"/>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字段名</w:t>
            </w:r>
          </w:p>
        </w:tc>
        <w:tc>
          <w:tcPr>
            <w:tcW w:w="2512"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数据来源</w:t>
            </w:r>
          </w:p>
        </w:tc>
        <w:tc>
          <w:tcPr>
            <w:tcW w:w="1198"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备注</w:t>
            </w:r>
          </w:p>
        </w:tc>
      </w:tr>
      <w:tr>
        <w:tblPrEx>
          <w:tblCellMar>
            <w:top w:w="0" w:type="dxa"/>
            <w:left w:w="108" w:type="dxa"/>
            <w:bottom w:w="0" w:type="dxa"/>
            <w:right w:w="108" w:type="dxa"/>
          </w:tblCellMar>
        </w:tblPrEx>
        <w:trPr>
          <w:trHeight w:val="300"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Cs w:val="24"/>
              </w:rPr>
            </w:pPr>
            <w:r>
              <w:rPr>
                <w:rFonts w:hint="eastAsia" w:ascii="宋体" w:hAnsi="宋体" w:eastAsia="宋体" w:cs="宋体"/>
                <w:color w:val="000000"/>
                <w:szCs w:val="24"/>
                <w:lang w:bidi="ar"/>
              </w:rPr>
              <w:t>序号</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自动编号</w:t>
            </w:r>
          </w:p>
        </w:tc>
        <w:tc>
          <w:tcPr>
            <w:tcW w:w="11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rPr>
              <w:t>班组编码</w:t>
            </w:r>
          </w:p>
        </w:tc>
        <w:tc>
          <w:tcPr>
            <w:tcW w:w="2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rPr>
              <w:t>基础信息管理</w:t>
            </w:r>
          </w:p>
        </w:tc>
        <w:tc>
          <w:tcPr>
            <w:tcW w:w="11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bidi="ar"/>
              </w:rPr>
              <w:t>班组名称</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400" w:lineRule="atLeast"/>
              <w:ind w:firstLine="0" w:firstLineChars="0"/>
              <w:rPr>
                <w:rFonts w:ascii="Times New Roman" w:hAnsi="Times New Roman" w:eastAsia="宋体" w:cs="Times New Roman"/>
              </w:rPr>
            </w:pPr>
            <w:r>
              <w:rPr>
                <w:rFonts w:hint="eastAsia" w:ascii="宋体" w:hAnsi="宋体" w:eastAsia="宋体" w:cs="宋体"/>
                <w:color w:val="000000"/>
                <w:sz w:val="22"/>
                <w:szCs w:val="22"/>
              </w:rPr>
              <w:t>基础信息管理</w:t>
            </w:r>
          </w:p>
        </w:tc>
        <w:tc>
          <w:tcPr>
            <w:tcW w:w="11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班长姓名</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SA"/>
              </w:rPr>
            </w:pPr>
            <w:r>
              <w:rPr>
                <w:rFonts w:hint="eastAsia" w:ascii="宋体" w:hAnsi="宋体" w:eastAsia="宋体" w:cs="宋体"/>
                <w:color w:val="000000"/>
                <w:sz w:val="22"/>
                <w:szCs w:val="22"/>
              </w:rPr>
              <w:t>基础信息管理</w:t>
            </w:r>
          </w:p>
        </w:tc>
        <w:tc>
          <w:tcPr>
            <w:tcW w:w="119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部门</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top"/>
          </w:tcPr>
          <w:p>
            <w:pPr>
              <w:spacing w:line="400" w:lineRule="atLeast"/>
              <w:ind w:firstLine="0" w:firstLineChars="0"/>
              <w:rPr>
                <w:rFonts w:hint="eastAsia" w:ascii="Times New Roman" w:hAnsi="Times New Roman" w:eastAsia="宋体" w:cs="Times New Roman"/>
                <w:sz w:val="24"/>
                <w:lang w:val="en-US" w:eastAsia="zh-CN" w:bidi="ar-SA"/>
              </w:rPr>
            </w:pPr>
            <w:r>
              <w:rPr>
                <w:rFonts w:hint="eastAsia" w:ascii="宋体" w:hAnsi="宋体" w:eastAsia="宋体" w:cs="宋体"/>
                <w:color w:val="000000"/>
                <w:sz w:val="22"/>
                <w:szCs w:val="22"/>
              </w:rPr>
              <w:t>基础信息管理</w:t>
            </w:r>
          </w:p>
        </w:tc>
        <w:tc>
          <w:tcPr>
            <w:tcW w:w="11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备注</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bl>
    <w:p>
      <w:pPr>
        <w:spacing w:line="400" w:lineRule="atLeast"/>
        <w:ind w:firstLine="480" w:firstLineChars="200"/>
        <w:rPr>
          <w:rFonts w:hint="default" w:ascii="Times New Roman" w:hAnsi="Times New Roman" w:eastAsia="宋体" w:cs="Times New Roman"/>
          <w:lang w:val="en-US" w:eastAsia="zh-CN"/>
        </w:rPr>
      </w:pPr>
    </w:p>
    <w:p>
      <w:pPr>
        <w:pStyle w:val="5"/>
        <w:bidi w:val="0"/>
        <w:rPr>
          <w:rFonts w:hint="eastAsia"/>
          <w:lang w:val="en-US" w:eastAsia="zh-CN"/>
        </w:rPr>
      </w:pPr>
      <w:bookmarkStart w:id="425" w:name="_Toc1359"/>
      <w:r>
        <w:rPr>
          <w:rFonts w:hint="eastAsia"/>
          <w:lang w:val="en-US" w:eastAsia="zh-CN"/>
        </w:rPr>
        <w:t>施工过程模块需求详细说明</w:t>
      </w:r>
      <w:bookmarkEnd w:id="425"/>
    </w:p>
    <w:p>
      <w:pPr>
        <w:bidi w:val="0"/>
      </w:pPr>
      <w:r>
        <w:rPr>
          <w:rFonts w:hint="eastAsia"/>
        </w:rPr>
        <w:t>施工过程包含：施工单元发布、施工计划、施工任务单、班长日报、施工报量、施工任务单关闭6个模块。</w:t>
      </w:r>
    </w:p>
    <w:p>
      <w:pPr>
        <w:pStyle w:val="6"/>
        <w:bidi w:val="0"/>
        <w:rPr>
          <w:rFonts w:hint="eastAsia"/>
          <w:lang w:val="en-US" w:eastAsia="zh-CN"/>
        </w:rPr>
      </w:pPr>
      <w:bookmarkStart w:id="426" w:name="_Toc2034"/>
      <w:r>
        <w:rPr>
          <w:rFonts w:hint="eastAsia"/>
          <w:lang w:val="en-US" w:eastAsia="zh-CN"/>
        </w:rPr>
        <w:t>施工单元发布</w:t>
      </w:r>
      <w:bookmarkEnd w:id="426"/>
    </w:p>
    <w:p>
      <w:pPr>
        <w:bidi w:val="0"/>
        <w:rPr>
          <w:rFonts w:hint="eastAsia"/>
        </w:rPr>
      </w:pPr>
      <w:r>
        <w:rPr>
          <w:rFonts w:hint="eastAsia"/>
        </w:rPr>
        <w:t>施工单元发布的功能是将设备的各个分项活动关联至相应的质量计划中去。它包含专业和设备信息2个界面，其中“专业”界面信息包含：序号、专业编码、专业名称；“设备信息”界面的功能栏包含：全选、全取消、发布、取消发布、查询、刷新、质量计划编号、质量计划版本</w:t>
      </w:r>
    </w:p>
    <w:p>
      <w:pPr>
        <w:spacing w:line="400" w:lineRule="atLeast"/>
        <w:ind w:firstLine="0" w:firstLineChars="0"/>
        <w:rPr>
          <w:rFonts w:hint="eastAsia" w:ascii="宋体" w:hAnsi="宋体" w:eastAsia="宋体" w:cs="Times New Roman"/>
          <w:sz w:val="24"/>
          <w:szCs w:val="24"/>
          <w:lang w:val="en-US" w:eastAsia="zh-CN"/>
        </w:rPr>
      </w:pPr>
      <w:r>
        <w:rPr>
          <w:rFonts w:hint="eastAsia" w:ascii="宋体" w:hAnsi="宋体" w:eastAsia="宋体" w:cs="Times New Roman"/>
          <w:sz w:val="24"/>
          <w:szCs w:val="24"/>
        </w:rPr>
        <w:t>施工单元发布</w:t>
      </w:r>
      <w:r>
        <w:rPr>
          <w:rFonts w:hint="eastAsia" w:ascii="宋体" w:hAnsi="宋体" w:eastAsia="宋体" w:cs="Times New Roman"/>
          <w:sz w:val="24"/>
          <w:szCs w:val="24"/>
          <w:lang w:val="en-US" w:eastAsia="zh-CN"/>
        </w:rPr>
        <w:t>字段：</w:t>
      </w:r>
    </w:p>
    <w:tbl>
      <w:tblPr>
        <w:tblStyle w:val="30"/>
        <w:tblW w:w="4998" w:type="pct"/>
        <w:tblInd w:w="0" w:type="dxa"/>
        <w:tblLayout w:type="autofit"/>
        <w:tblCellMar>
          <w:top w:w="0" w:type="dxa"/>
          <w:left w:w="108" w:type="dxa"/>
          <w:bottom w:w="0" w:type="dxa"/>
          <w:right w:w="108" w:type="dxa"/>
        </w:tblCellMar>
      </w:tblPr>
      <w:tblGrid>
        <w:gridCol w:w="2195"/>
        <w:gridCol w:w="4281"/>
        <w:gridCol w:w="2043"/>
      </w:tblGrid>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left"/>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字段名</w:t>
            </w:r>
          </w:p>
        </w:tc>
        <w:tc>
          <w:tcPr>
            <w:tcW w:w="2512"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数据来源</w:t>
            </w:r>
          </w:p>
        </w:tc>
        <w:tc>
          <w:tcPr>
            <w:tcW w:w="1198"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备注</w:t>
            </w:r>
          </w:p>
        </w:tc>
      </w:tr>
      <w:tr>
        <w:tblPrEx>
          <w:tblCellMar>
            <w:top w:w="0" w:type="dxa"/>
            <w:left w:w="108" w:type="dxa"/>
            <w:bottom w:w="0" w:type="dxa"/>
            <w:right w:w="108" w:type="dxa"/>
          </w:tblCellMar>
        </w:tblPrEx>
        <w:trPr>
          <w:trHeight w:val="300"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Cs w:val="24"/>
              </w:rPr>
            </w:pPr>
            <w:r>
              <w:rPr>
                <w:rFonts w:hint="eastAsia" w:ascii="宋体" w:hAnsi="宋体" w:eastAsia="宋体" w:cs="宋体"/>
                <w:color w:val="000000"/>
                <w:szCs w:val="24"/>
                <w:lang w:bidi="ar"/>
              </w:rPr>
              <w:t>序号</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自动编号</w:t>
            </w:r>
          </w:p>
        </w:tc>
        <w:tc>
          <w:tcPr>
            <w:tcW w:w="11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rPr>
              <w:t>选择</w:t>
            </w:r>
          </w:p>
        </w:tc>
        <w:tc>
          <w:tcPr>
            <w:tcW w:w="2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rPr>
              <w:t>基础信息管理</w:t>
            </w:r>
          </w:p>
        </w:tc>
        <w:tc>
          <w:tcPr>
            <w:tcW w:w="11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bidi="ar"/>
              </w:rPr>
              <w:t>机组</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400" w:lineRule="atLeast"/>
              <w:ind w:firstLine="0" w:firstLineChars="0"/>
              <w:rPr>
                <w:rFonts w:ascii="Times New Roman" w:hAnsi="Times New Roman" w:eastAsia="宋体" w:cs="Times New Roman"/>
              </w:rPr>
            </w:pPr>
            <w:r>
              <w:rPr>
                <w:rFonts w:hint="eastAsia" w:ascii="宋体" w:hAnsi="宋体" w:eastAsia="宋体" w:cs="宋体"/>
                <w:color w:val="000000"/>
                <w:sz w:val="22"/>
                <w:szCs w:val="22"/>
              </w:rPr>
              <w:t>基础信息管理</w:t>
            </w:r>
          </w:p>
        </w:tc>
        <w:tc>
          <w:tcPr>
            <w:tcW w:w="11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厂房</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SA"/>
              </w:rPr>
            </w:pPr>
            <w:r>
              <w:rPr>
                <w:rFonts w:hint="eastAsia" w:ascii="宋体" w:hAnsi="宋体" w:eastAsia="宋体" w:cs="宋体"/>
                <w:color w:val="000000"/>
                <w:sz w:val="22"/>
                <w:szCs w:val="22"/>
              </w:rPr>
              <w:t>基础信息管理</w:t>
            </w:r>
          </w:p>
        </w:tc>
        <w:tc>
          <w:tcPr>
            <w:tcW w:w="119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系统</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top"/>
          </w:tcPr>
          <w:p>
            <w:pPr>
              <w:spacing w:line="400" w:lineRule="atLeast"/>
              <w:ind w:firstLine="0" w:firstLineChars="0"/>
              <w:rPr>
                <w:rFonts w:hint="eastAsia" w:ascii="Times New Roman" w:hAnsi="Times New Roman" w:eastAsia="宋体" w:cs="Times New Roman"/>
                <w:sz w:val="24"/>
                <w:lang w:val="en-US" w:eastAsia="zh-CN" w:bidi="ar-SA"/>
              </w:rPr>
            </w:pPr>
            <w:r>
              <w:rPr>
                <w:rFonts w:hint="eastAsia" w:ascii="宋体" w:hAnsi="宋体" w:eastAsia="宋体" w:cs="宋体"/>
                <w:color w:val="000000"/>
                <w:sz w:val="22"/>
                <w:szCs w:val="22"/>
              </w:rPr>
              <w:t>基础信息管理</w:t>
            </w:r>
          </w:p>
        </w:tc>
        <w:tc>
          <w:tcPr>
            <w:tcW w:w="11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子系统</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设备编码</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设备名称</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房间</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spacing w:line="400" w:lineRule="atLeast"/>
              <w:ind w:firstLine="0" w:firstLineChars="0"/>
              <w:rPr>
                <w:rFonts w:hint="eastAsia" w:ascii="宋体" w:hAnsi="宋体" w:eastAsia="宋体" w:cs="宋体"/>
                <w:color w:val="000000"/>
                <w:sz w:val="22"/>
                <w:szCs w:val="22"/>
              </w:rPr>
            </w:pPr>
          </w:p>
        </w:tc>
        <w:tc>
          <w:tcPr>
            <w:tcW w:w="119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子包编码</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子包名称</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spacing w:line="400" w:lineRule="atLeast"/>
              <w:ind w:firstLine="0" w:firstLineChars="0"/>
              <w:rPr>
                <w:rFonts w:hint="eastAsia" w:ascii="宋体" w:hAnsi="宋体" w:eastAsia="宋体" w:cs="宋体"/>
                <w:color w:val="000000"/>
                <w:sz w:val="22"/>
                <w:szCs w:val="22"/>
              </w:rPr>
            </w:pPr>
          </w:p>
        </w:tc>
        <w:tc>
          <w:tcPr>
            <w:tcW w:w="119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阶段顺序号</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阶段名称</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spacing w:line="400" w:lineRule="atLeast"/>
              <w:ind w:firstLine="0" w:firstLineChars="0"/>
              <w:rPr>
                <w:rFonts w:hint="eastAsia" w:ascii="宋体" w:hAnsi="宋体" w:eastAsia="宋体" w:cs="宋体"/>
                <w:color w:val="000000"/>
                <w:sz w:val="22"/>
                <w:szCs w:val="22"/>
              </w:rPr>
            </w:pPr>
          </w:p>
        </w:tc>
        <w:tc>
          <w:tcPr>
            <w:tcW w:w="119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质量计划编码</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发布人</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spacing w:line="400" w:lineRule="atLeast"/>
              <w:ind w:firstLine="0" w:firstLineChars="0"/>
              <w:rPr>
                <w:rFonts w:hint="eastAsia" w:ascii="宋体" w:hAnsi="宋体" w:eastAsia="宋体" w:cs="宋体"/>
                <w:color w:val="000000"/>
                <w:sz w:val="22"/>
                <w:szCs w:val="22"/>
              </w:rPr>
            </w:pPr>
          </w:p>
        </w:tc>
        <w:tc>
          <w:tcPr>
            <w:tcW w:w="119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发布日期</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bl>
    <w:p>
      <w:pPr>
        <w:spacing w:line="400" w:lineRule="atLeast"/>
        <w:ind w:firstLine="0" w:firstLineChars="0"/>
        <w:rPr>
          <w:rFonts w:hint="eastAsia" w:ascii="宋体" w:hAnsi="宋体" w:eastAsia="宋体" w:cs="Times New Roman"/>
          <w:sz w:val="24"/>
          <w:szCs w:val="24"/>
          <w:lang w:val="en-US" w:eastAsia="zh-CN"/>
        </w:rPr>
      </w:pPr>
    </w:p>
    <w:p>
      <w:pPr>
        <w:pStyle w:val="6"/>
        <w:bidi w:val="0"/>
        <w:rPr>
          <w:rFonts w:hint="eastAsia"/>
          <w:lang w:val="en-US" w:eastAsia="zh-CN"/>
        </w:rPr>
      </w:pPr>
      <w:bookmarkStart w:id="427" w:name="_Toc16821"/>
      <w:r>
        <w:rPr>
          <w:rFonts w:hint="eastAsia"/>
          <w:lang w:val="en-US" w:eastAsia="zh-CN"/>
        </w:rPr>
        <w:t>施工计划</w:t>
      </w:r>
      <w:bookmarkEnd w:id="427"/>
    </w:p>
    <w:p>
      <w:pPr>
        <w:bidi w:val="0"/>
      </w:pPr>
      <w:r>
        <w:rPr>
          <w:rFonts w:hint="eastAsia"/>
        </w:rPr>
        <w:t>施工计划模块用于编制6级进度计划。它包含主信息和施工内容2个界面，“主信息”界面的功能栏包含：增加、删除、保存、刷新、查询、发布、打印预览</w:t>
      </w:r>
      <w:r>
        <w:rPr>
          <w:rFonts w:hint="eastAsia"/>
          <w:lang w:eastAsia="zh-CN"/>
        </w:rPr>
        <w:t>，</w:t>
      </w:r>
      <w:r>
        <w:rPr>
          <w:rFonts w:hint="eastAsia"/>
        </w:rPr>
        <w:t>其中计划名称自行生成，其模式如“机械队XX年XX周施工计划”，工作计划编号如“CP-VISC-MT-[16]-XXXX”。“施工内容”界面包含“EM1、EM3、EM10、BOP、通风设备”5个子模块；功能栏应包含：提取、保存、删除、刷新、查询、打印预览。</w:t>
      </w:r>
    </w:p>
    <w:p>
      <w:pPr>
        <w:bidi w:val="0"/>
        <w:rPr>
          <w:rFonts w:hint="eastAsia"/>
          <w:lang w:val="en-US" w:eastAsia="zh-CN"/>
        </w:rPr>
      </w:pPr>
      <w:r>
        <w:rPr>
          <w:rFonts w:hint="eastAsia"/>
        </w:rPr>
        <w:t>“主信息”界面</w:t>
      </w:r>
      <w:r>
        <w:rPr>
          <w:rFonts w:hint="eastAsia"/>
          <w:lang w:val="en-US" w:eastAsia="zh-CN"/>
        </w:rPr>
        <w:t>字段：</w:t>
      </w:r>
    </w:p>
    <w:tbl>
      <w:tblPr>
        <w:tblStyle w:val="30"/>
        <w:tblW w:w="4998" w:type="pct"/>
        <w:tblInd w:w="0" w:type="dxa"/>
        <w:tblLayout w:type="autofit"/>
        <w:tblCellMar>
          <w:top w:w="0" w:type="dxa"/>
          <w:left w:w="108" w:type="dxa"/>
          <w:bottom w:w="0" w:type="dxa"/>
          <w:right w:w="108" w:type="dxa"/>
        </w:tblCellMar>
      </w:tblPr>
      <w:tblGrid>
        <w:gridCol w:w="2195"/>
        <w:gridCol w:w="4281"/>
        <w:gridCol w:w="2043"/>
      </w:tblGrid>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left"/>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字段名</w:t>
            </w:r>
          </w:p>
        </w:tc>
        <w:tc>
          <w:tcPr>
            <w:tcW w:w="2512"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数据来源</w:t>
            </w:r>
          </w:p>
        </w:tc>
        <w:tc>
          <w:tcPr>
            <w:tcW w:w="1199"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备注</w:t>
            </w:r>
          </w:p>
        </w:tc>
      </w:tr>
      <w:tr>
        <w:tblPrEx>
          <w:tblCellMar>
            <w:top w:w="0" w:type="dxa"/>
            <w:left w:w="108" w:type="dxa"/>
            <w:bottom w:w="0" w:type="dxa"/>
            <w:right w:w="108" w:type="dxa"/>
          </w:tblCellMar>
        </w:tblPrEx>
        <w:trPr>
          <w:trHeight w:val="300"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Cs w:val="24"/>
              </w:rPr>
            </w:pPr>
            <w:r>
              <w:rPr>
                <w:rFonts w:hint="eastAsia" w:ascii="宋体" w:hAnsi="宋体" w:eastAsia="宋体" w:cs="宋体"/>
                <w:color w:val="000000"/>
                <w:szCs w:val="24"/>
                <w:lang w:bidi="ar"/>
              </w:rPr>
              <w:t>序号</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自动编号</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rPr>
              <w:t>施工队</w:t>
            </w:r>
          </w:p>
        </w:tc>
        <w:tc>
          <w:tcPr>
            <w:tcW w:w="2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rPr>
              <w:t>基础信息管理</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bidi="ar"/>
              </w:rPr>
              <w:t>计划年月</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400" w:lineRule="atLeast"/>
              <w:ind w:firstLine="0" w:firstLineChars="0"/>
              <w:rPr>
                <w:rFonts w:ascii="Times New Roman" w:hAnsi="Times New Roman" w:eastAsia="宋体" w:cs="Times New Roman"/>
              </w:rPr>
            </w:pPr>
            <w:r>
              <w:rPr>
                <w:rFonts w:hint="eastAsia" w:ascii="宋体" w:hAnsi="宋体" w:eastAsia="宋体" w:cs="宋体"/>
                <w:color w:val="000000"/>
                <w:sz w:val="22"/>
                <w:szCs w:val="22"/>
              </w:rPr>
              <w:t>基础信息管理</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计划周</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SA"/>
              </w:rPr>
            </w:pPr>
            <w:r>
              <w:rPr>
                <w:rFonts w:hint="eastAsia" w:ascii="宋体" w:hAnsi="宋体" w:eastAsia="宋体" w:cs="宋体"/>
                <w:color w:val="000000"/>
                <w:sz w:val="22"/>
                <w:szCs w:val="22"/>
              </w:rPr>
              <w:t>基础信息管理</w:t>
            </w: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计划开始时间</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top"/>
          </w:tcPr>
          <w:p>
            <w:pPr>
              <w:spacing w:line="400" w:lineRule="atLeast"/>
              <w:ind w:firstLine="0" w:firstLineChars="0"/>
              <w:rPr>
                <w:rFonts w:hint="eastAsia" w:ascii="Times New Roman" w:hAnsi="Times New Roman" w:eastAsia="宋体" w:cs="Times New Roman"/>
                <w:sz w:val="24"/>
                <w:lang w:val="en-US" w:eastAsia="zh-CN" w:bidi="ar-SA"/>
              </w:rPr>
            </w:pPr>
            <w:r>
              <w:rPr>
                <w:rFonts w:hint="eastAsia" w:ascii="宋体" w:hAnsi="宋体" w:eastAsia="宋体" w:cs="宋体"/>
                <w:color w:val="000000"/>
                <w:sz w:val="22"/>
                <w:szCs w:val="22"/>
              </w:rPr>
              <w:t>基础信息管理</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计划结束时间</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计划名称</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工作计划编号</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创建人</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创建日期</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bl>
    <w:p>
      <w:pPr>
        <w:spacing w:line="400" w:lineRule="atLeast"/>
        <w:ind w:firstLine="0" w:firstLineChars="0"/>
        <w:rPr>
          <w:rFonts w:hint="eastAsia" w:ascii="宋体" w:hAnsi="宋体" w:eastAsia="宋体" w:cs="Times New Roman"/>
          <w:sz w:val="24"/>
          <w:szCs w:val="24"/>
          <w:lang w:val="en-US" w:eastAsia="zh-CN"/>
        </w:rPr>
      </w:pPr>
    </w:p>
    <w:p>
      <w:pPr>
        <w:bidi w:val="0"/>
        <w:rPr>
          <w:rFonts w:hint="eastAsia"/>
          <w:lang w:val="en-US" w:eastAsia="zh-CN"/>
        </w:rPr>
      </w:pPr>
      <w:r>
        <w:rPr>
          <w:rFonts w:hint="eastAsia"/>
        </w:rPr>
        <w:t>“施工内容”界面</w:t>
      </w:r>
      <w:r>
        <w:rPr>
          <w:rFonts w:hint="eastAsia"/>
          <w:lang w:val="en-US" w:eastAsia="zh-CN"/>
        </w:rPr>
        <w:t>字段</w:t>
      </w:r>
    </w:p>
    <w:tbl>
      <w:tblPr>
        <w:tblStyle w:val="30"/>
        <w:tblW w:w="4998" w:type="pct"/>
        <w:tblInd w:w="0" w:type="dxa"/>
        <w:tblLayout w:type="autofit"/>
        <w:tblCellMar>
          <w:top w:w="0" w:type="dxa"/>
          <w:left w:w="108" w:type="dxa"/>
          <w:bottom w:w="0" w:type="dxa"/>
          <w:right w:w="108" w:type="dxa"/>
        </w:tblCellMar>
      </w:tblPr>
      <w:tblGrid>
        <w:gridCol w:w="2195"/>
        <w:gridCol w:w="4281"/>
        <w:gridCol w:w="2043"/>
      </w:tblGrid>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left"/>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字段名</w:t>
            </w:r>
          </w:p>
        </w:tc>
        <w:tc>
          <w:tcPr>
            <w:tcW w:w="2512"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数据来源</w:t>
            </w:r>
          </w:p>
        </w:tc>
        <w:tc>
          <w:tcPr>
            <w:tcW w:w="1199"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备注</w:t>
            </w:r>
          </w:p>
        </w:tc>
      </w:tr>
      <w:tr>
        <w:tblPrEx>
          <w:tblCellMar>
            <w:top w:w="0" w:type="dxa"/>
            <w:left w:w="108" w:type="dxa"/>
            <w:bottom w:w="0" w:type="dxa"/>
            <w:right w:w="108" w:type="dxa"/>
          </w:tblCellMar>
        </w:tblPrEx>
        <w:trPr>
          <w:trHeight w:val="300"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Cs w:val="24"/>
              </w:rPr>
            </w:pPr>
            <w:r>
              <w:rPr>
                <w:rFonts w:hint="eastAsia" w:ascii="宋体" w:hAnsi="宋体" w:eastAsia="宋体" w:cs="宋体"/>
                <w:color w:val="000000"/>
                <w:szCs w:val="24"/>
                <w:lang w:bidi="ar"/>
              </w:rPr>
              <w:t>序号</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自动编号</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rPr>
              <w:t>专业编码</w:t>
            </w:r>
          </w:p>
        </w:tc>
        <w:tc>
          <w:tcPr>
            <w:tcW w:w="2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rPr>
              <w:t>基础信息管理</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bidi="ar"/>
              </w:rPr>
              <w:t>机组</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400" w:lineRule="atLeast"/>
              <w:ind w:firstLine="0" w:firstLineChars="0"/>
              <w:rPr>
                <w:rFonts w:ascii="Times New Roman" w:hAnsi="Times New Roman" w:eastAsia="宋体" w:cs="Times New Roman"/>
              </w:rPr>
            </w:pPr>
            <w:r>
              <w:rPr>
                <w:rFonts w:hint="eastAsia" w:ascii="宋体" w:hAnsi="宋体" w:eastAsia="宋体" w:cs="宋体"/>
                <w:color w:val="000000"/>
                <w:sz w:val="22"/>
                <w:szCs w:val="22"/>
              </w:rPr>
              <w:t>基础信息管理</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厂房</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SA"/>
              </w:rPr>
            </w:pPr>
            <w:r>
              <w:rPr>
                <w:rFonts w:hint="eastAsia" w:ascii="宋体" w:hAnsi="宋体" w:eastAsia="宋体" w:cs="宋体"/>
                <w:color w:val="000000"/>
                <w:sz w:val="22"/>
                <w:szCs w:val="22"/>
              </w:rPr>
              <w:t>基础信息管理</w:t>
            </w: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标高</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top"/>
          </w:tcPr>
          <w:p>
            <w:pPr>
              <w:spacing w:line="400" w:lineRule="atLeast"/>
              <w:ind w:firstLine="0" w:firstLineChars="0"/>
              <w:rPr>
                <w:rFonts w:hint="eastAsia" w:ascii="Times New Roman" w:hAnsi="Times New Roman" w:eastAsia="宋体" w:cs="Times New Roman"/>
                <w:sz w:val="24"/>
                <w:lang w:val="en-US" w:eastAsia="zh-CN" w:bidi="ar-SA"/>
              </w:rPr>
            </w:pPr>
            <w:r>
              <w:rPr>
                <w:rFonts w:hint="eastAsia" w:ascii="宋体" w:hAnsi="宋体" w:eastAsia="宋体" w:cs="宋体"/>
                <w:color w:val="000000"/>
                <w:sz w:val="22"/>
                <w:szCs w:val="22"/>
              </w:rPr>
              <w:t>基础信息管理</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房间</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系统</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设备编号</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设备名称</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分项工程名称</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工程量</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质量计划</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文件编码</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备注</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bl>
    <w:p>
      <w:pPr>
        <w:spacing w:line="400" w:lineRule="atLeast"/>
        <w:ind w:firstLine="0" w:firstLineChars="0"/>
        <w:rPr>
          <w:rFonts w:hint="eastAsia" w:ascii="宋体" w:hAnsi="宋体" w:eastAsia="宋体" w:cs="Times New Roman"/>
          <w:sz w:val="24"/>
          <w:szCs w:val="24"/>
        </w:rPr>
      </w:pPr>
    </w:p>
    <w:p>
      <w:pPr>
        <w:pStyle w:val="6"/>
        <w:bidi w:val="0"/>
        <w:rPr>
          <w:rFonts w:hint="eastAsia"/>
          <w:lang w:val="en-US" w:eastAsia="zh-CN"/>
        </w:rPr>
      </w:pPr>
      <w:bookmarkStart w:id="428" w:name="_Toc12567"/>
      <w:r>
        <w:rPr>
          <w:rFonts w:hint="eastAsia"/>
          <w:lang w:val="en-US" w:eastAsia="zh-CN"/>
        </w:rPr>
        <w:t>施工任务单</w:t>
      </w:r>
      <w:bookmarkEnd w:id="428"/>
    </w:p>
    <w:p>
      <w:pPr>
        <w:bidi w:val="0"/>
      </w:pPr>
      <w:r>
        <w:rPr>
          <w:rFonts w:hint="eastAsia"/>
        </w:rPr>
        <w:t>施工任务单模块功能是将6级进度计划分解，以施工任务单的形式下发至每个施工班组。施工任务单模块应包含：施工任务单主界面、任务单内容、物项信息3个界面。“主界面”的功能栏应包含：增加、删除、保存、刷新、发布、打印预览，任务类型包括EM1、EM3、EM5、EM10、BOP五类，根据需要进行选择；任务单编号如“CP-SGRW-MT-[16]-0001</w:t>
      </w:r>
      <w:r>
        <w:t>”</w:t>
      </w:r>
      <w:r>
        <w:rPr>
          <w:rFonts w:hint="eastAsia"/>
        </w:rPr>
        <w:t>；施工班组根据“班组设置”中数据字典进行选择；工作计划编号、计划开始日期、计划结束日期的数据来源于“施工计划”。“任务单内容”包含：EM1、EM3、EM10、BOP、EM5共5个界面，功能栏包含：提取、保存、删除、刷新、查询、打印预览。</w:t>
      </w:r>
    </w:p>
    <w:p>
      <w:pPr>
        <w:bidi w:val="0"/>
        <w:rPr>
          <w:rFonts w:hint="eastAsia"/>
          <w:lang w:val="en-US" w:eastAsia="zh-CN"/>
        </w:rPr>
      </w:pPr>
      <w:r>
        <w:rPr>
          <w:rFonts w:hint="eastAsia"/>
        </w:rPr>
        <w:t>“主界面”</w:t>
      </w:r>
      <w:r>
        <w:rPr>
          <w:rFonts w:hint="eastAsia"/>
          <w:lang w:val="en-US" w:eastAsia="zh-CN"/>
        </w:rPr>
        <w:t>字段：</w:t>
      </w:r>
    </w:p>
    <w:tbl>
      <w:tblPr>
        <w:tblStyle w:val="30"/>
        <w:tblW w:w="4998" w:type="pct"/>
        <w:tblInd w:w="0" w:type="dxa"/>
        <w:tblLayout w:type="autofit"/>
        <w:tblCellMar>
          <w:top w:w="0" w:type="dxa"/>
          <w:left w:w="108" w:type="dxa"/>
          <w:bottom w:w="0" w:type="dxa"/>
          <w:right w:w="108" w:type="dxa"/>
        </w:tblCellMar>
      </w:tblPr>
      <w:tblGrid>
        <w:gridCol w:w="2195"/>
        <w:gridCol w:w="4281"/>
        <w:gridCol w:w="2043"/>
      </w:tblGrid>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left"/>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字段名</w:t>
            </w:r>
          </w:p>
        </w:tc>
        <w:tc>
          <w:tcPr>
            <w:tcW w:w="2512"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数据来源</w:t>
            </w:r>
          </w:p>
        </w:tc>
        <w:tc>
          <w:tcPr>
            <w:tcW w:w="1199"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备注</w:t>
            </w:r>
          </w:p>
        </w:tc>
      </w:tr>
      <w:tr>
        <w:tblPrEx>
          <w:tblCellMar>
            <w:top w:w="0" w:type="dxa"/>
            <w:left w:w="108" w:type="dxa"/>
            <w:bottom w:w="0" w:type="dxa"/>
            <w:right w:w="108" w:type="dxa"/>
          </w:tblCellMar>
        </w:tblPrEx>
        <w:trPr>
          <w:trHeight w:val="300"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Cs w:val="24"/>
                <w:lang w:val="en-US" w:eastAsia="zh-CN"/>
              </w:rPr>
            </w:pPr>
            <w:r>
              <w:rPr>
                <w:rFonts w:hint="eastAsia" w:ascii="宋体" w:hAnsi="宋体" w:eastAsia="宋体" w:cs="宋体"/>
                <w:color w:val="000000"/>
                <w:szCs w:val="24"/>
                <w:lang w:val="en-US" w:eastAsia="zh-CN" w:bidi="ar"/>
              </w:rPr>
              <w:t>任务类型</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rPr>
              <w:t>工作计划编号</w:t>
            </w:r>
          </w:p>
        </w:tc>
        <w:tc>
          <w:tcPr>
            <w:tcW w:w="2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bidi="ar"/>
              </w:rPr>
              <w:t>任务单编号</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400" w:lineRule="atLeast"/>
              <w:ind w:firstLine="0" w:firstLineChars="0"/>
              <w:rPr>
                <w:rFonts w:ascii="Times New Roman" w:hAnsi="Times New Roman" w:eastAsia="宋体" w:cs="Times New Roman"/>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任务单版本</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SA"/>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施工班组</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top"/>
          </w:tcPr>
          <w:p>
            <w:pPr>
              <w:spacing w:line="400" w:lineRule="atLeast"/>
              <w:ind w:firstLine="0" w:firstLineChars="0"/>
              <w:rPr>
                <w:rFonts w:hint="eastAsia" w:ascii="Times New Roman" w:hAnsi="Times New Roman" w:eastAsia="宋体" w:cs="Times New Roman"/>
                <w:sz w:val="24"/>
                <w:lang w:val="en-US" w:eastAsia="zh-CN" w:bidi="ar-SA"/>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计划开始日期</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计划结束日期</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bl>
    <w:p>
      <w:pPr>
        <w:spacing w:line="400" w:lineRule="atLeast"/>
        <w:ind w:firstLine="0" w:firstLineChars="0"/>
        <w:rPr>
          <w:rFonts w:hint="eastAsia" w:ascii="宋体" w:hAnsi="宋体" w:eastAsia="宋体" w:cs="Times New Roman"/>
          <w:sz w:val="24"/>
          <w:szCs w:val="24"/>
          <w:lang w:val="en-US" w:eastAsia="zh-CN"/>
        </w:rPr>
      </w:pPr>
    </w:p>
    <w:p>
      <w:pPr>
        <w:bidi w:val="0"/>
        <w:rPr>
          <w:rFonts w:hint="eastAsia"/>
          <w:lang w:val="en-US" w:eastAsia="zh-CN"/>
        </w:rPr>
      </w:pPr>
      <w:r>
        <w:rPr>
          <w:rFonts w:hint="eastAsia"/>
        </w:rPr>
        <w:t>“任务单内容”</w:t>
      </w:r>
      <w:r>
        <w:rPr>
          <w:rFonts w:hint="eastAsia"/>
          <w:lang w:val="en-US" w:eastAsia="zh-CN"/>
        </w:rPr>
        <w:t>字段：</w:t>
      </w:r>
    </w:p>
    <w:tbl>
      <w:tblPr>
        <w:tblStyle w:val="30"/>
        <w:tblW w:w="4998" w:type="pct"/>
        <w:tblInd w:w="0" w:type="dxa"/>
        <w:tblLayout w:type="autofit"/>
        <w:tblCellMar>
          <w:top w:w="0" w:type="dxa"/>
          <w:left w:w="108" w:type="dxa"/>
          <w:bottom w:w="0" w:type="dxa"/>
          <w:right w:w="108" w:type="dxa"/>
        </w:tblCellMar>
      </w:tblPr>
      <w:tblGrid>
        <w:gridCol w:w="2195"/>
        <w:gridCol w:w="4281"/>
        <w:gridCol w:w="2043"/>
      </w:tblGrid>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left"/>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字段名</w:t>
            </w:r>
          </w:p>
        </w:tc>
        <w:tc>
          <w:tcPr>
            <w:tcW w:w="2512"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数据来源</w:t>
            </w:r>
          </w:p>
        </w:tc>
        <w:tc>
          <w:tcPr>
            <w:tcW w:w="1199"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备注</w:t>
            </w:r>
          </w:p>
        </w:tc>
      </w:tr>
      <w:tr>
        <w:tblPrEx>
          <w:tblCellMar>
            <w:top w:w="0" w:type="dxa"/>
            <w:left w:w="108" w:type="dxa"/>
            <w:bottom w:w="0" w:type="dxa"/>
            <w:right w:w="108" w:type="dxa"/>
          </w:tblCellMar>
        </w:tblPrEx>
        <w:trPr>
          <w:trHeight w:val="300"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Cs w:val="24"/>
              </w:rPr>
            </w:pPr>
            <w:r>
              <w:rPr>
                <w:rFonts w:hint="eastAsia" w:ascii="宋体" w:hAnsi="宋体" w:eastAsia="宋体" w:cs="宋体"/>
                <w:color w:val="000000"/>
                <w:szCs w:val="24"/>
                <w:lang w:bidi="ar"/>
              </w:rPr>
              <w:t>序号</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r>
              <w:rPr>
                <w:rFonts w:hint="eastAsia" w:ascii="宋体" w:hAnsi="宋体" w:eastAsia="宋体" w:cs="宋体"/>
                <w:color w:val="000000"/>
                <w:sz w:val="22"/>
                <w:szCs w:val="22"/>
                <w:lang w:bidi="ar"/>
              </w:rPr>
              <w:t>自动编号</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rPr>
              <w:t>工作包号</w:t>
            </w:r>
          </w:p>
        </w:tc>
        <w:tc>
          <w:tcPr>
            <w:tcW w:w="2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bidi="ar"/>
              </w:rPr>
              <w:t>机组</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400" w:lineRule="atLeast"/>
              <w:ind w:firstLine="0" w:firstLineChars="0"/>
              <w:rPr>
                <w:rFonts w:ascii="Times New Roman" w:hAnsi="Times New Roman" w:eastAsia="宋体" w:cs="Times New Roman"/>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厂房</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SA"/>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标高</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top"/>
          </w:tcPr>
          <w:p>
            <w:pPr>
              <w:spacing w:line="400" w:lineRule="atLeast"/>
              <w:ind w:firstLine="0" w:firstLineChars="0"/>
              <w:rPr>
                <w:rFonts w:hint="eastAsia" w:ascii="Times New Roman" w:hAnsi="Times New Roman" w:eastAsia="宋体" w:cs="Times New Roman"/>
                <w:sz w:val="24"/>
                <w:lang w:val="en-US" w:eastAsia="zh-CN" w:bidi="ar-SA"/>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房间</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系统</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设备编号</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设备名称</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分项工程名称</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工程量</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理论工时</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质量计划</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文件编码</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备注</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bl>
    <w:p>
      <w:pPr>
        <w:spacing w:line="400" w:lineRule="atLeast"/>
        <w:ind w:firstLine="0" w:firstLineChars="0"/>
        <w:rPr>
          <w:rFonts w:hint="eastAsia" w:ascii="宋体" w:hAnsi="宋体" w:eastAsia="宋体" w:cs="Times New Roman"/>
          <w:sz w:val="24"/>
          <w:szCs w:val="24"/>
          <w:lang w:val="en-US" w:eastAsia="zh-CN"/>
        </w:rPr>
      </w:pPr>
    </w:p>
    <w:p>
      <w:pPr>
        <w:bidi w:val="0"/>
        <w:rPr>
          <w:rFonts w:hint="eastAsia"/>
          <w:lang w:val="en-US" w:eastAsia="zh-CN"/>
        </w:rPr>
      </w:pPr>
      <w:r>
        <w:rPr>
          <w:rFonts w:hint="eastAsia"/>
        </w:rPr>
        <w:t>物项信息</w:t>
      </w:r>
      <w:r>
        <w:rPr>
          <w:rFonts w:hint="eastAsia"/>
          <w:lang w:val="en-US" w:eastAsia="zh-CN"/>
        </w:rPr>
        <w:t>界面字段：</w:t>
      </w:r>
    </w:p>
    <w:tbl>
      <w:tblPr>
        <w:tblStyle w:val="30"/>
        <w:tblW w:w="4998" w:type="pct"/>
        <w:tblInd w:w="0" w:type="dxa"/>
        <w:tblLayout w:type="autofit"/>
        <w:tblCellMar>
          <w:top w:w="0" w:type="dxa"/>
          <w:left w:w="108" w:type="dxa"/>
          <w:bottom w:w="0" w:type="dxa"/>
          <w:right w:w="108" w:type="dxa"/>
        </w:tblCellMar>
      </w:tblPr>
      <w:tblGrid>
        <w:gridCol w:w="2195"/>
        <w:gridCol w:w="4281"/>
        <w:gridCol w:w="2043"/>
      </w:tblGrid>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left"/>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字段名</w:t>
            </w:r>
          </w:p>
        </w:tc>
        <w:tc>
          <w:tcPr>
            <w:tcW w:w="2512"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数据来源</w:t>
            </w:r>
          </w:p>
        </w:tc>
        <w:tc>
          <w:tcPr>
            <w:tcW w:w="1199"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备注</w:t>
            </w:r>
          </w:p>
        </w:tc>
      </w:tr>
      <w:tr>
        <w:tblPrEx>
          <w:tblCellMar>
            <w:top w:w="0" w:type="dxa"/>
            <w:left w:w="108" w:type="dxa"/>
            <w:bottom w:w="0" w:type="dxa"/>
            <w:right w:w="108" w:type="dxa"/>
          </w:tblCellMar>
        </w:tblPrEx>
        <w:trPr>
          <w:trHeight w:val="300"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Cs w:val="24"/>
                <w:lang w:val="en-US" w:eastAsia="zh-CN"/>
              </w:rPr>
            </w:pPr>
            <w:r>
              <w:rPr>
                <w:rFonts w:hint="eastAsia" w:ascii="宋体" w:hAnsi="宋体" w:eastAsia="宋体" w:cs="宋体"/>
                <w:color w:val="000000"/>
                <w:szCs w:val="24"/>
                <w:lang w:val="en-US" w:eastAsia="zh-CN" w:bidi="ar"/>
              </w:rPr>
              <w:t>物项属性</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rPr>
              <w:t>物项编码</w:t>
            </w:r>
          </w:p>
        </w:tc>
        <w:tc>
          <w:tcPr>
            <w:tcW w:w="2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bidi="ar"/>
              </w:rPr>
              <w:t>物项名称</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400" w:lineRule="atLeast"/>
              <w:ind w:firstLine="0" w:firstLineChars="0"/>
              <w:rPr>
                <w:rFonts w:ascii="Times New Roman" w:hAnsi="Times New Roman" w:eastAsia="宋体" w:cs="Times New Roman"/>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规格型号</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SA"/>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材质</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top"/>
          </w:tcPr>
          <w:p>
            <w:pPr>
              <w:spacing w:line="400" w:lineRule="atLeast"/>
              <w:ind w:firstLine="0" w:firstLineChars="0"/>
              <w:rPr>
                <w:rFonts w:hint="eastAsia" w:ascii="Times New Roman" w:hAnsi="Times New Roman" w:eastAsia="宋体" w:cs="Times New Roman"/>
                <w:sz w:val="24"/>
                <w:lang w:val="en-US" w:eastAsia="zh-CN" w:bidi="ar-SA"/>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单位</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需求数量</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bl>
    <w:p>
      <w:pPr>
        <w:spacing w:line="400" w:lineRule="atLeast"/>
        <w:ind w:firstLine="0" w:firstLineChars="0"/>
        <w:rPr>
          <w:rFonts w:hint="eastAsia" w:ascii="宋体" w:hAnsi="宋体" w:eastAsia="宋体" w:cs="Times New Roman"/>
          <w:sz w:val="24"/>
          <w:szCs w:val="24"/>
          <w:lang w:val="en-US" w:eastAsia="zh-CN"/>
        </w:rPr>
      </w:pPr>
    </w:p>
    <w:p>
      <w:pPr>
        <w:pStyle w:val="6"/>
        <w:bidi w:val="0"/>
        <w:rPr>
          <w:rFonts w:hint="eastAsia"/>
          <w:lang w:val="en-US" w:eastAsia="zh-CN"/>
        </w:rPr>
      </w:pPr>
      <w:bookmarkStart w:id="429" w:name="_Toc10212"/>
      <w:r>
        <w:rPr>
          <w:rFonts w:hint="eastAsia"/>
          <w:lang w:val="en-US" w:eastAsia="zh-CN"/>
        </w:rPr>
        <w:t>班长日报</w:t>
      </w:r>
      <w:bookmarkEnd w:id="429"/>
    </w:p>
    <w:p>
      <w:pPr>
        <w:bidi w:val="0"/>
      </w:pPr>
      <w:r>
        <w:rPr>
          <w:rFonts w:hint="eastAsia"/>
        </w:rPr>
        <w:t>班长日报主要功能是如实记录班长日报信息。班长日报模块应包含：主界面、施工活动、报量子信息3个界面，其中施工活动包含：正式工程和非正式工程两个界面。“主界面”功能栏包含：增加、删除、保存、刷新、查询、提交、审核。“施工活动”界面功能栏包含：增加、删除、保存。“报量子信息”界面功能栏包含：增加、删除、保存。</w:t>
      </w:r>
    </w:p>
    <w:p>
      <w:pPr>
        <w:bidi w:val="0"/>
        <w:rPr>
          <w:rFonts w:hint="eastAsia"/>
          <w:lang w:val="en-US" w:eastAsia="zh-CN"/>
        </w:rPr>
      </w:pPr>
      <w:r>
        <w:rPr>
          <w:rFonts w:hint="eastAsia"/>
        </w:rPr>
        <w:t>“主界面”</w:t>
      </w:r>
      <w:r>
        <w:rPr>
          <w:rFonts w:hint="eastAsia"/>
          <w:lang w:val="en-US" w:eastAsia="zh-CN"/>
        </w:rPr>
        <w:t>字段：</w:t>
      </w:r>
    </w:p>
    <w:tbl>
      <w:tblPr>
        <w:tblStyle w:val="30"/>
        <w:tblW w:w="4998" w:type="pct"/>
        <w:tblInd w:w="0" w:type="dxa"/>
        <w:tblLayout w:type="autofit"/>
        <w:tblCellMar>
          <w:top w:w="0" w:type="dxa"/>
          <w:left w:w="108" w:type="dxa"/>
          <w:bottom w:w="0" w:type="dxa"/>
          <w:right w:w="108" w:type="dxa"/>
        </w:tblCellMar>
      </w:tblPr>
      <w:tblGrid>
        <w:gridCol w:w="2195"/>
        <w:gridCol w:w="4281"/>
        <w:gridCol w:w="2043"/>
      </w:tblGrid>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left"/>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字段名</w:t>
            </w:r>
          </w:p>
        </w:tc>
        <w:tc>
          <w:tcPr>
            <w:tcW w:w="2512"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数据来源</w:t>
            </w:r>
          </w:p>
        </w:tc>
        <w:tc>
          <w:tcPr>
            <w:tcW w:w="1199"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备注</w:t>
            </w:r>
          </w:p>
        </w:tc>
      </w:tr>
      <w:tr>
        <w:tblPrEx>
          <w:tblCellMar>
            <w:top w:w="0" w:type="dxa"/>
            <w:left w:w="108" w:type="dxa"/>
            <w:bottom w:w="0" w:type="dxa"/>
            <w:right w:w="108" w:type="dxa"/>
          </w:tblCellMar>
        </w:tblPrEx>
        <w:trPr>
          <w:trHeight w:val="300"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Cs w:val="24"/>
                <w:lang w:val="en-US" w:eastAsia="zh-CN"/>
              </w:rPr>
            </w:pPr>
            <w:r>
              <w:rPr>
                <w:rFonts w:hint="eastAsia" w:ascii="宋体" w:hAnsi="宋体" w:eastAsia="宋体" w:cs="宋体"/>
                <w:color w:val="000000"/>
                <w:szCs w:val="24"/>
                <w:lang w:val="en-US" w:eastAsia="zh-CN" w:bidi="ar"/>
              </w:rPr>
              <w:t>班长日报编号</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rPr>
              <w:t>日报日期</w:t>
            </w:r>
          </w:p>
        </w:tc>
        <w:tc>
          <w:tcPr>
            <w:tcW w:w="2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bidi="ar"/>
              </w:rPr>
              <w:t>施工班组</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400" w:lineRule="atLeast"/>
              <w:ind w:firstLine="0" w:firstLineChars="0"/>
              <w:rPr>
                <w:rFonts w:ascii="Times New Roman" w:hAnsi="Times New Roman" w:eastAsia="宋体" w:cs="Times New Roman"/>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施工班长</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SA"/>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工程师</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top"/>
          </w:tcPr>
          <w:p>
            <w:pPr>
              <w:spacing w:line="400" w:lineRule="atLeast"/>
              <w:ind w:firstLine="0" w:firstLineChars="0"/>
              <w:rPr>
                <w:rFonts w:hint="eastAsia" w:ascii="Times New Roman" w:hAnsi="Times New Roman" w:eastAsia="宋体" w:cs="Times New Roman"/>
                <w:sz w:val="24"/>
                <w:lang w:val="en-US" w:eastAsia="zh-CN" w:bidi="ar-SA"/>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质检员</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输入员</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输入日期</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bl>
    <w:p>
      <w:pPr>
        <w:spacing w:line="400" w:lineRule="atLeast"/>
        <w:ind w:firstLine="0" w:firstLineChars="0"/>
        <w:rPr>
          <w:rFonts w:hint="eastAsia" w:ascii="宋体" w:hAnsi="宋体" w:eastAsia="宋体" w:cs="Times New Roman"/>
          <w:sz w:val="24"/>
          <w:szCs w:val="24"/>
          <w:lang w:val="en-US" w:eastAsia="zh-CN"/>
        </w:rPr>
      </w:pPr>
    </w:p>
    <w:p>
      <w:pPr>
        <w:bidi w:val="0"/>
        <w:rPr>
          <w:rFonts w:hint="eastAsia"/>
          <w:lang w:val="en-US" w:eastAsia="zh-CN"/>
        </w:rPr>
      </w:pPr>
      <w:r>
        <w:rPr>
          <w:rFonts w:hint="eastAsia"/>
        </w:rPr>
        <w:t>“施工活动”界面</w:t>
      </w:r>
      <w:r>
        <w:rPr>
          <w:rFonts w:hint="eastAsia"/>
          <w:lang w:val="en-US" w:eastAsia="zh-CN"/>
        </w:rPr>
        <w:t>字段：</w:t>
      </w:r>
    </w:p>
    <w:tbl>
      <w:tblPr>
        <w:tblStyle w:val="30"/>
        <w:tblW w:w="4998" w:type="pct"/>
        <w:tblInd w:w="0" w:type="dxa"/>
        <w:tblLayout w:type="autofit"/>
        <w:tblCellMar>
          <w:top w:w="0" w:type="dxa"/>
          <w:left w:w="108" w:type="dxa"/>
          <w:bottom w:w="0" w:type="dxa"/>
          <w:right w:w="108" w:type="dxa"/>
        </w:tblCellMar>
      </w:tblPr>
      <w:tblGrid>
        <w:gridCol w:w="2195"/>
        <w:gridCol w:w="4281"/>
        <w:gridCol w:w="2043"/>
      </w:tblGrid>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left"/>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字段名</w:t>
            </w:r>
          </w:p>
        </w:tc>
        <w:tc>
          <w:tcPr>
            <w:tcW w:w="2512"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数据来源</w:t>
            </w:r>
          </w:p>
        </w:tc>
        <w:tc>
          <w:tcPr>
            <w:tcW w:w="1199"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备注</w:t>
            </w:r>
          </w:p>
        </w:tc>
      </w:tr>
      <w:tr>
        <w:tblPrEx>
          <w:tblCellMar>
            <w:top w:w="0" w:type="dxa"/>
            <w:left w:w="108" w:type="dxa"/>
            <w:bottom w:w="0" w:type="dxa"/>
            <w:right w:w="108" w:type="dxa"/>
          </w:tblCellMar>
        </w:tblPrEx>
        <w:trPr>
          <w:trHeight w:val="300"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Cs w:val="24"/>
                <w:lang w:val="en-US" w:eastAsia="zh-CN"/>
              </w:rPr>
            </w:pPr>
            <w:r>
              <w:rPr>
                <w:rFonts w:hint="eastAsia" w:ascii="宋体" w:hAnsi="宋体" w:eastAsia="宋体" w:cs="宋体"/>
                <w:color w:val="000000"/>
                <w:szCs w:val="24"/>
                <w:lang w:val="en-US" w:eastAsia="zh-CN" w:bidi="ar"/>
              </w:rPr>
              <w:t>序号</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rPr>
              <w:t>分项工作名称</w:t>
            </w:r>
          </w:p>
        </w:tc>
        <w:tc>
          <w:tcPr>
            <w:tcW w:w="2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bidi="ar"/>
              </w:rPr>
              <w:t>机组</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400" w:lineRule="atLeast"/>
              <w:ind w:firstLine="0" w:firstLineChars="0"/>
              <w:rPr>
                <w:rFonts w:ascii="Times New Roman" w:hAnsi="Times New Roman" w:eastAsia="宋体" w:cs="Times New Roman"/>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厂房</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SA"/>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标高</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top"/>
          </w:tcPr>
          <w:p>
            <w:pPr>
              <w:spacing w:line="400" w:lineRule="atLeast"/>
              <w:ind w:firstLine="0" w:firstLineChars="0"/>
              <w:rPr>
                <w:rFonts w:hint="eastAsia" w:ascii="Times New Roman" w:hAnsi="Times New Roman" w:eastAsia="宋体" w:cs="Times New Roman"/>
                <w:sz w:val="24"/>
                <w:lang w:val="en-US" w:eastAsia="zh-CN" w:bidi="ar-SA"/>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房间</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系统</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图纸编号</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安装号</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工程量</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备注</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bl>
    <w:p>
      <w:pPr>
        <w:spacing w:line="400" w:lineRule="atLeast"/>
        <w:ind w:firstLine="0" w:firstLineChars="0"/>
        <w:rPr>
          <w:rFonts w:hint="eastAsia" w:ascii="宋体" w:hAnsi="宋体" w:eastAsia="宋体" w:cs="Times New Roman"/>
          <w:sz w:val="24"/>
          <w:szCs w:val="24"/>
          <w:lang w:val="en-US" w:eastAsia="zh-CN"/>
        </w:rPr>
      </w:pPr>
    </w:p>
    <w:p>
      <w:pPr>
        <w:bidi w:val="0"/>
        <w:rPr>
          <w:rFonts w:hint="eastAsia"/>
          <w:lang w:val="en-US" w:eastAsia="zh-CN"/>
        </w:rPr>
      </w:pPr>
      <w:r>
        <w:rPr>
          <w:rFonts w:hint="eastAsia"/>
        </w:rPr>
        <w:t>“报量子信息”界面</w:t>
      </w:r>
      <w:r>
        <w:rPr>
          <w:rFonts w:hint="eastAsia"/>
          <w:lang w:val="en-US" w:eastAsia="zh-CN"/>
        </w:rPr>
        <w:t>字段：</w:t>
      </w:r>
    </w:p>
    <w:tbl>
      <w:tblPr>
        <w:tblStyle w:val="30"/>
        <w:tblW w:w="4998" w:type="pct"/>
        <w:tblInd w:w="0" w:type="dxa"/>
        <w:tblLayout w:type="autofit"/>
        <w:tblCellMar>
          <w:top w:w="0" w:type="dxa"/>
          <w:left w:w="108" w:type="dxa"/>
          <w:bottom w:w="0" w:type="dxa"/>
          <w:right w:w="108" w:type="dxa"/>
        </w:tblCellMar>
      </w:tblPr>
      <w:tblGrid>
        <w:gridCol w:w="2195"/>
        <w:gridCol w:w="4281"/>
        <w:gridCol w:w="2043"/>
      </w:tblGrid>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left"/>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字段名</w:t>
            </w:r>
          </w:p>
        </w:tc>
        <w:tc>
          <w:tcPr>
            <w:tcW w:w="2512"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数据来源</w:t>
            </w:r>
          </w:p>
        </w:tc>
        <w:tc>
          <w:tcPr>
            <w:tcW w:w="1199"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备注</w:t>
            </w:r>
          </w:p>
        </w:tc>
      </w:tr>
      <w:tr>
        <w:tblPrEx>
          <w:tblCellMar>
            <w:top w:w="0" w:type="dxa"/>
            <w:left w:w="108" w:type="dxa"/>
            <w:bottom w:w="0" w:type="dxa"/>
            <w:right w:w="108" w:type="dxa"/>
          </w:tblCellMar>
        </w:tblPrEx>
        <w:trPr>
          <w:trHeight w:val="300"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Cs w:val="24"/>
                <w:lang w:val="en-US" w:eastAsia="zh-CN"/>
              </w:rPr>
            </w:pPr>
            <w:r>
              <w:rPr>
                <w:rFonts w:hint="eastAsia" w:ascii="宋体" w:hAnsi="宋体" w:eastAsia="宋体" w:cs="宋体"/>
                <w:color w:val="000000"/>
                <w:szCs w:val="24"/>
                <w:lang w:val="en-US" w:eastAsia="zh-CN" w:bidi="ar"/>
              </w:rPr>
              <w:t>序号</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rPr>
              <w:t>工种</w:t>
            </w:r>
          </w:p>
        </w:tc>
        <w:tc>
          <w:tcPr>
            <w:tcW w:w="2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bidi="ar"/>
              </w:rPr>
              <w:t>人数</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400" w:lineRule="atLeast"/>
              <w:ind w:firstLine="0" w:firstLineChars="0"/>
              <w:rPr>
                <w:rFonts w:ascii="Times New Roman" w:hAnsi="Times New Roman" w:eastAsia="宋体" w:cs="Times New Roman"/>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工时</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SA"/>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工机具名称</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top"/>
          </w:tcPr>
          <w:p>
            <w:pPr>
              <w:spacing w:line="400" w:lineRule="atLeast"/>
              <w:ind w:firstLine="0" w:firstLineChars="0"/>
              <w:rPr>
                <w:rFonts w:hint="eastAsia" w:ascii="Times New Roman" w:hAnsi="Times New Roman" w:eastAsia="宋体" w:cs="Times New Roman"/>
                <w:sz w:val="24"/>
                <w:lang w:val="en-US" w:eastAsia="zh-CN" w:bidi="ar-SA"/>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规格型号</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台班</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bl>
    <w:p>
      <w:pPr>
        <w:spacing w:line="400" w:lineRule="atLeast"/>
        <w:ind w:firstLine="0" w:firstLineChars="0"/>
        <w:rPr>
          <w:rFonts w:hint="eastAsia" w:ascii="宋体" w:hAnsi="宋体" w:eastAsia="宋体" w:cs="Times New Roman"/>
          <w:sz w:val="24"/>
          <w:szCs w:val="24"/>
          <w:lang w:val="en-US" w:eastAsia="zh-CN"/>
        </w:rPr>
      </w:pPr>
    </w:p>
    <w:p>
      <w:pPr>
        <w:pStyle w:val="6"/>
        <w:bidi w:val="0"/>
        <w:rPr>
          <w:rFonts w:hint="eastAsia"/>
          <w:lang w:val="en-US" w:eastAsia="zh-CN"/>
        </w:rPr>
      </w:pPr>
      <w:bookmarkStart w:id="430" w:name="_Toc25558"/>
      <w:r>
        <w:rPr>
          <w:rFonts w:hint="eastAsia"/>
          <w:lang w:val="en-US" w:eastAsia="zh-CN"/>
        </w:rPr>
        <w:t>施工报量</w:t>
      </w:r>
      <w:bookmarkEnd w:id="430"/>
    </w:p>
    <w:p>
      <w:pPr>
        <w:bidi w:val="0"/>
      </w:pPr>
      <w:r>
        <w:rPr>
          <w:rFonts w:hint="eastAsia"/>
        </w:rPr>
        <w:t>施工报量按照分项施工活动分别报量，其包含分项活动和材料回填2个界面。“分项活动”界面的功能栏包含：提取、保存、全选、报量提交、退回、工程师确认、质检部确认、报量确认、打印预览、打印</w:t>
      </w:r>
      <w:r>
        <w:rPr>
          <w:rFonts w:hint="eastAsia"/>
          <w:lang w:eastAsia="zh-CN"/>
        </w:rPr>
        <w:t>。</w:t>
      </w:r>
      <w:r>
        <w:rPr>
          <w:rFonts w:hint="eastAsia"/>
        </w:rPr>
        <w:t>“材料回填”界面功能栏包含：增加、删除、保存。</w:t>
      </w:r>
    </w:p>
    <w:p>
      <w:pPr>
        <w:bidi w:val="0"/>
        <w:rPr>
          <w:rFonts w:hint="eastAsia"/>
          <w:lang w:val="en-US" w:eastAsia="zh-CN"/>
        </w:rPr>
      </w:pPr>
      <w:r>
        <w:rPr>
          <w:rFonts w:hint="eastAsia"/>
        </w:rPr>
        <w:t>“分项活动”界面</w:t>
      </w:r>
      <w:r>
        <w:rPr>
          <w:rFonts w:hint="eastAsia"/>
          <w:lang w:val="en-US" w:eastAsia="zh-CN"/>
        </w:rPr>
        <w:t>字段：</w:t>
      </w:r>
    </w:p>
    <w:tbl>
      <w:tblPr>
        <w:tblStyle w:val="30"/>
        <w:tblW w:w="4998" w:type="pct"/>
        <w:tblInd w:w="0" w:type="dxa"/>
        <w:tblLayout w:type="autofit"/>
        <w:tblCellMar>
          <w:top w:w="0" w:type="dxa"/>
          <w:left w:w="108" w:type="dxa"/>
          <w:bottom w:w="0" w:type="dxa"/>
          <w:right w:w="108" w:type="dxa"/>
        </w:tblCellMar>
      </w:tblPr>
      <w:tblGrid>
        <w:gridCol w:w="2195"/>
        <w:gridCol w:w="4281"/>
        <w:gridCol w:w="2043"/>
      </w:tblGrid>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left"/>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字段名</w:t>
            </w:r>
          </w:p>
        </w:tc>
        <w:tc>
          <w:tcPr>
            <w:tcW w:w="2512"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数据来源</w:t>
            </w:r>
          </w:p>
        </w:tc>
        <w:tc>
          <w:tcPr>
            <w:tcW w:w="1199"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备注</w:t>
            </w:r>
          </w:p>
        </w:tc>
      </w:tr>
      <w:tr>
        <w:tblPrEx>
          <w:tblCellMar>
            <w:top w:w="0" w:type="dxa"/>
            <w:left w:w="108" w:type="dxa"/>
            <w:bottom w:w="0" w:type="dxa"/>
            <w:right w:w="108" w:type="dxa"/>
          </w:tblCellMar>
        </w:tblPrEx>
        <w:trPr>
          <w:trHeight w:val="300"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Cs w:val="24"/>
                <w:lang w:val="en-US" w:eastAsia="zh-CN"/>
              </w:rPr>
            </w:pPr>
            <w:r>
              <w:rPr>
                <w:rFonts w:hint="eastAsia" w:ascii="宋体" w:hAnsi="宋体" w:eastAsia="宋体" w:cs="宋体"/>
                <w:color w:val="000000"/>
                <w:szCs w:val="24"/>
                <w:lang w:val="en-US" w:eastAsia="zh-CN"/>
              </w:rPr>
              <w:t>施工任务单编号</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rPr>
              <w:t>施工班组</w:t>
            </w:r>
          </w:p>
        </w:tc>
        <w:tc>
          <w:tcPr>
            <w:tcW w:w="2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bidi="ar"/>
              </w:rPr>
              <w:t>实际安装日期</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400" w:lineRule="atLeast"/>
              <w:ind w:firstLine="0" w:firstLineChars="0"/>
              <w:rPr>
                <w:rFonts w:ascii="Times New Roman" w:hAnsi="Times New Roman" w:eastAsia="宋体" w:cs="Times New Roman"/>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实际完成日期</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SA"/>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设备编码</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top"/>
          </w:tcPr>
          <w:p>
            <w:pPr>
              <w:spacing w:line="400" w:lineRule="atLeast"/>
              <w:ind w:firstLine="0" w:firstLineChars="0"/>
              <w:rPr>
                <w:rFonts w:hint="eastAsia" w:ascii="Times New Roman" w:hAnsi="Times New Roman" w:eastAsia="宋体" w:cs="Times New Roman"/>
                <w:sz w:val="24"/>
                <w:lang w:val="en-US" w:eastAsia="zh-CN" w:bidi="ar-SA"/>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设备名称</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机组</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厂房</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系统</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房间</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分项工作名称</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工程量</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理论工时</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实际工时</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质量计划编号</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文件编码</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bl>
    <w:p>
      <w:pPr>
        <w:spacing w:line="400" w:lineRule="atLeast"/>
        <w:ind w:firstLine="0" w:firstLineChars="0"/>
        <w:rPr>
          <w:rFonts w:hint="eastAsia" w:ascii="宋体" w:hAnsi="宋体" w:eastAsia="宋体" w:cs="Times New Roman"/>
          <w:sz w:val="24"/>
          <w:szCs w:val="24"/>
          <w:lang w:val="en-US" w:eastAsia="zh-CN"/>
        </w:rPr>
      </w:pPr>
    </w:p>
    <w:p>
      <w:pPr>
        <w:bidi w:val="0"/>
        <w:rPr>
          <w:rFonts w:hint="eastAsia"/>
          <w:lang w:val="en-US" w:eastAsia="zh-CN"/>
        </w:rPr>
      </w:pPr>
      <w:r>
        <w:rPr>
          <w:rFonts w:hint="eastAsia"/>
        </w:rPr>
        <w:t>“材料回填”界面</w:t>
      </w:r>
      <w:r>
        <w:rPr>
          <w:rFonts w:hint="eastAsia"/>
          <w:lang w:val="en-US" w:eastAsia="zh-CN"/>
        </w:rPr>
        <w:t>字段：</w:t>
      </w:r>
    </w:p>
    <w:tbl>
      <w:tblPr>
        <w:tblStyle w:val="30"/>
        <w:tblW w:w="4998" w:type="pct"/>
        <w:tblInd w:w="0" w:type="dxa"/>
        <w:tblLayout w:type="autofit"/>
        <w:tblCellMar>
          <w:top w:w="0" w:type="dxa"/>
          <w:left w:w="108" w:type="dxa"/>
          <w:bottom w:w="0" w:type="dxa"/>
          <w:right w:w="108" w:type="dxa"/>
        </w:tblCellMar>
      </w:tblPr>
      <w:tblGrid>
        <w:gridCol w:w="2195"/>
        <w:gridCol w:w="4281"/>
        <w:gridCol w:w="2043"/>
      </w:tblGrid>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left"/>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字段名</w:t>
            </w:r>
          </w:p>
        </w:tc>
        <w:tc>
          <w:tcPr>
            <w:tcW w:w="2512"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数据来源</w:t>
            </w:r>
          </w:p>
        </w:tc>
        <w:tc>
          <w:tcPr>
            <w:tcW w:w="1199"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备注</w:t>
            </w:r>
          </w:p>
        </w:tc>
      </w:tr>
      <w:tr>
        <w:trPr>
          <w:trHeight w:val="300"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Cs w:val="24"/>
                <w:lang w:val="en-US" w:eastAsia="zh-CN"/>
              </w:rPr>
            </w:pPr>
            <w:r>
              <w:rPr>
                <w:rFonts w:hint="eastAsia" w:ascii="宋体" w:hAnsi="宋体" w:eastAsia="宋体" w:cs="宋体"/>
                <w:color w:val="000000"/>
                <w:szCs w:val="24"/>
                <w:lang w:val="en-US" w:eastAsia="zh-CN"/>
              </w:rPr>
              <w:t>物项属性</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rPr>
              <w:t>物项编码</w:t>
            </w:r>
          </w:p>
        </w:tc>
        <w:tc>
          <w:tcPr>
            <w:tcW w:w="2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bidi="ar"/>
              </w:rPr>
              <w:t>材料名称</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400" w:lineRule="atLeast"/>
              <w:ind w:firstLine="0" w:firstLineChars="0"/>
              <w:rPr>
                <w:rFonts w:ascii="Times New Roman" w:hAnsi="Times New Roman" w:eastAsia="宋体" w:cs="Times New Roman"/>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规格型号</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SA"/>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材质</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top"/>
          </w:tcPr>
          <w:p>
            <w:pPr>
              <w:spacing w:line="400" w:lineRule="atLeast"/>
              <w:ind w:firstLine="0" w:firstLineChars="0"/>
              <w:rPr>
                <w:rFonts w:hint="eastAsia" w:ascii="Times New Roman" w:hAnsi="Times New Roman" w:eastAsia="宋体" w:cs="Times New Roman"/>
                <w:sz w:val="24"/>
                <w:lang w:val="en-US" w:eastAsia="zh-CN" w:bidi="ar-SA"/>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单位</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需求数量</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施工数量</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备注</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bl>
    <w:p>
      <w:pPr>
        <w:spacing w:line="400" w:lineRule="atLeast"/>
        <w:ind w:firstLine="0" w:firstLineChars="0"/>
        <w:rPr>
          <w:rFonts w:hint="eastAsia" w:ascii="宋体" w:hAnsi="宋体" w:eastAsia="宋体" w:cs="Times New Roman"/>
          <w:sz w:val="24"/>
          <w:szCs w:val="24"/>
          <w:lang w:val="en-US" w:eastAsia="zh-CN"/>
        </w:rPr>
      </w:pPr>
    </w:p>
    <w:p>
      <w:pPr>
        <w:pStyle w:val="5"/>
        <w:bidi w:val="0"/>
        <w:rPr>
          <w:rFonts w:hint="eastAsia"/>
          <w:lang w:val="en-US" w:eastAsia="zh-CN"/>
        </w:rPr>
      </w:pPr>
      <w:bookmarkStart w:id="431" w:name="_Toc16738"/>
      <w:r>
        <w:rPr>
          <w:rFonts w:hint="eastAsia"/>
          <w:lang w:val="en-US" w:eastAsia="zh-CN"/>
        </w:rPr>
        <w:t>查询报表</w:t>
      </w:r>
      <w:bookmarkEnd w:id="431"/>
    </w:p>
    <w:p>
      <w:pPr>
        <w:bidi w:val="0"/>
      </w:pPr>
      <w:r>
        <w:rPr>
          <w:rFonts w:hint="eastAsia"/>
        </w:rPr>
        <w:t>查询报表模块包含：EM1设备信息、EM3设备信息、EM5设备信息、EM10设备信息、BOP设备信息5个报表。</w:t>
      </w:r>
    </w:p>
    <w:p>
      <w:pPr>
        <w:bidi w:val="0"/>
        <w:rPr>
          <w:rFonts w:hint="eastAsia"/>
          <w:lang w:val="en-US" w:eastAsia="zh-CN"/>
        </w:rPr>
      </w:pPr>
      <w:r>
        <w:rPr>
          <w:rFonts w:hint="eastAsia"/>
          <w:lang w:val="en-US" w:eastAsia="zh-CN"/>
        </w:rPr>
        <w:t>查询报表字段：</w:t>
      </w:r>
    </w:p>
    <w:tbl>
      <w:tblPr>
        <w:tblStyle w:val="30"/>
        <w:tblW w:w="4998" w:type="pct"/>
        <w:tblInd w:w="0" w:type="dxa"/>
        <w:tblLayout w:type="autofit"/>
        <w:tblCellMar>
          <w:top w:w="0" w:type="dxa"/>
          <w:left w:w="108" w:type="dxa"/>
          <w:bottom w:w="0" w:type="dxa"/>
          <w:right w:w="108" w:type="dxa"/>
        </w:tblCellMar>
      </w:tblPr>
      <w:tblGrid>
        <w:gridCol w:w="2195"/>
        <w:gridCol w:w="4281"/>
        <w:gridCol w:w="2043"/>
      </w:tblGrid>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left"/>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字段名</w:t>
            </w:r>
          </w:p>
        </w:tc>
        <w:tc>
          <w:tcPr>
            <w:tcW w:w="2512"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数据来源</w:t>
            </w:r>
          </w:p>
        </w:tc>
        <w:tc>
          <w:tcPr>
            <w:tcW w:w="1199"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widowControl/>
              <w:spacing w:line="400" w:lineRule="atLeast"/>
              <w:ind w:firstLine="0" w:firstLineChars="0"/>
              <w:jc w:val="center"/>
              <w:textAlignment w:val="center"/>
              <w:rPr>
                <w:rFonts w:ascii="宋体" w:hAnsi="宋体" w:eastAsia="宋体" w:cs="宋体"/>
                <w:b/>
                <w:bCs/>
                <w:color w:val="FFFFFF"/>
                <w:sz w:val="22"/>
                <w:szCs w:val="22"/>
              </w:rPr>
            </w:pPr>
            <w:r>
              <w:rPr>
                <w:rFonts w:hint="eastAsia" w:ascii="宋体" w:hAnsi="宋体" w:eastAsia="宋体" w:cs="宋体"/>
                <w:b/>
                <w:bCs/>
                <w:color w:val="FFFFFF"/>
                <w:sz w:val="22"/>
                <w:szCs w:val="22"/>
                <w:lang w:bidi="ar"/>
              </w:rPr>
              <w:t>备注</w:t>
            </w:r>
          </w:p>
        </w:tc>
      </w:tr>
      <w:tr>
        <w:tblPrEx>
          <w:tblCellMar>
            <w:top w:w="0" w:type="dxa"/>
            <w:left w:w="108" w:type="dxa"/>
            <w:bottom w:w="0" w:type="dxa"/>
            <w:right w:w="108" w:type="dxa"/>
          </w:tblCellMar>
        </w:tblPrEx>
        <w:trPr>
          <w:trHeight w:val="300"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Cs w:val="24"/>
                <w:lang w:val="en-US" w:eastAsia="zh-CN"/>
              </w:rPr>
            </w:pPr>
            <w:r>
              <w:rPr>
                <w:rFonts w:hint="eastAsia" w:ascii="宋体" w:hAnsi="宋体" w:eastAsia="宋体" w:cs="宋体"/>
                <w:color w:val="000000"/>
                <w:szCs w:val="24"/>
                <w:lang w:val="en-US" w:eastAsia="zh-CN"/>
              </w:rPr>
              <w:t>设备编码</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rPr>
              <w:t>设备名称</w:t>
            </w:r>
          </w:p>
        </w:tc>
        <w:tc>
          <w:tcPr>
            <w:tcW w:w="2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rPr>
            </w:pPr>
            <w:r>
              <w:rPr>
                <w:rFonts w:hint="eastAsia" w:ascii="宋体" w:hAnsi="宋体" w:eastAsia="宋体" w:cs="宋体"/>
                <w:color w:val="000000"/>
                <w:sz w:val="22"/>
                <w:szCs w:val="22"/>
                <w:lang w:val="en-US" w:eastAsia="zh-CN" w:bidi="ar"/>
              </w:rPr>
              <w:t>分项活动</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400" w:lineRule="atLeast"/>
              <w:ind w:firstLine="0" w:firstLineChars="0"/>
              <w:rPr>
                <w:rFonts w:ascii="Times New Roman" w:hAnsi="Times New Roman" w:eastAsia="宋体" w:cs="Times New Roman"/>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设备类别</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SA"/>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机组</w:t>
            </w:r>
          </w:p>
        </w:tc>
        <w:tc>
          <w:tcPr>
            <w:tcW w:w="2512" w:type="pct"/>
            <w:tcBorders>
              <w:top w:val="single" w:color="000000" w:sz="4" w:space="0"/>
              <w:left w:val="single" w:color="000000" w:sz="4" w:space="0"/>
              <w:bottom w:val="single" w:color="000000" w:sz="4" w:space="0"/>
              <w:right w:val="single" w:color="000000" w:sz="4" w:space="0"/>
            </w:tcBorders>
            <w:shd w:val="clear" w:color="DCE6F1" w:fill="DCE6F1"/>
            <w:noWrap/>
            <w:vAlign w:val="top"/>
          </w:tcPr>
          <w:p>
            <w:pPr>
              <w:spacing w:line="400" w:lineRule="atLeast"/>
              <w:ind w:firstLine="0" w:firstLineChars="0"/>
              <w:rPr>
                <w:rFonts w:hint="eastAsia" w:ascii="Times New Roman" w:hAnsi="Times New Roman" w:eastAsia="宋体" w:cs="Times New Roman"/>
                <w:sz w:val="24"/>
                <w:lang w:val="en-US" w:eastAsia="zh-CN" w:bidi="ar-SA"/>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厂房</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spacing w:line="400" w:lineRule="atLeast"/>
              <w:ind w:firstLine="0" w:firstLineChars="0"/>
              <w:rPr>
                <w:rFonts w:hint="eastAsia" w:ascii="宋体" w:hAnsi="宋体" w:eastAsia="宋体" w:cs="宋体"/>
                <w:color w:val="000000"/>
                <w:sz w:val="22"/>
                <w:szCs w:val="22"/>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ascii="宋体" w:hAnsi="宋体" w:eastAsia="宋体" w:cs="宋体"/>
                <w:color w:val="000000"/>
                <w:sz w:val="22"/>
                <w:szCs w:val="22"/>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系统</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区域</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房间</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标高</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设备类型</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施工班组</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计划开始日期</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实际开始日期</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计划完成日期</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实际完成日期</w:t>
            </w:r>
          </w:p>
        </w:tc>
        <w:tc>
          <w:tcPr>
            <w:tcW w:w="2512" w:type="pct"/>
            <w:tcBorders>
              <w:top w:val="single" w:color="000000" w:sz="4" w:space="0"/>
              <w:left w:val="single" w:color="000000" w:sz="4" w:space="0"/>
              <w:bottom w:val="single" w:color="000000" w:sz="4" w:space="0"/>
              <w:right w:val="single" w:color="000000" w:sz="4" w:space="0"/>
            </w:tcBorders>
            <w:shd w:val="clear" w:color="DCE6F1" w:fill="auto"/>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auto"/>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r>
        <w:tblPrEx>
          <w:tblCellMar>
            <w:top w:w="0" w:type="dxa"/>
            <w:left w:w="108" w:type="dxa"/>
            <w:bottom w:w="0" w:type="dxa"/>
            <w:right w:w="108" w:type="dxa"/>
          </w:tblCellMar>
        </w:tblPrEx>
        <w:trPr>
          <w:trHeight w:val="282" w:hRule="atLeast"/>
        </w:trPr>
        <w:tc>
          <w:tcPr>
            <w:tcW w:w="1288"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default" w:ascii="宋体" w:hAnsi="宋体" w:eastAsia="宋体" w:cs="宋体"/>
                <w:color w:val="000000"/>
                <w:sz w:val="22"/>
                <w:szCs w:val="22"/>
                <w:lang w:val="en-US" w:eastAsia="zh-CN" w:bidi="ar"/>
              </w:rPr>
            </w:pPr>
            <w:r>
              <w:rPr>
                <w:rFonts w:hint="eastAsia" w:ascii="宋体" w:hAnsi="宋体" w:eastAsia="宋体" w:cs="宋体"/>
                <w:color w:val="000000"/>
                <w:sz w:val="22"/>
                <w:szCs w:val="22"/>
                <w:lang w:val="en-US" w:eastAsia="zh-CN" w:bidi="ar"/>
              </w:rPr>
              <w:t>消耗工时</w:t>
            </w:r>
          </w:p>
        </w:tc>
        <w:tc>
          <w:tcPr>
            <w:tcW w:w="2512" w:type="pct"/>
            <w:tcBorders>
              <w:top w:val="single" w:color="000000" w:sz="4" w:space="0"/>
              <w:left w:val="single" w:color="000000" w:sz="4" w:space="0"/>
              <w:bottom w:val="single" w:color="000000" w:sz="4" w:space="0"/>
              <w:right w:val="single" w:color="000000" w:sz="4" w:space="0"/>
            </w:tcBorders>
            <w:shd w:val="clear" w:color="DCE6F1" w:fill="DCE6F2"/>
            <w:noWrap/>
            <w:vAlign w:val="top"/>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c>
          <w:tcPr>
            <w:tcW w:w="1199" w:type="pct"/>
            <w:tcBorders>
              <w:top w:val="single" w:color="000000" w:sz="4" w:space="0"/>
              <w:left w:val="single" w:color="000000" w:sz="4" w:space="0"/>
              <w:bottom w:val="single" w:color="000000" w:sz="4" w:space="0"/>
              <w:right w:val="single" w:color="000000" w:sz="4" w:space="0"/>
            </w:tcBorders>
            <w:shd w:val="clear" w:color="DCE6F1" w:fill="DCE6F2"/>
            <w:noWrap/>
            <w:vAlign w:val="center"/>
          </w:tcPr>
          <w:p>
            <w:pPr>
              <w:widowControl/>
              <w:spacing w:line="400" w:lineRule="atLeast"/>
              <w:ind w:firstLine="0" w:firstLineChars="0"/>
              <w:jc w:val="left"/>
              <w:textAlignment w:val="center"/>
              <w:rPr>
                <w:rFonts w:hint="eastAsia" w:ascii="宋体" w:hAnsi="宋体" w:eastAsia="宋体" w:cs="宋体"/>
                <w:color w:val="000000"/>
                <w:sz w:val="22"/>
                <w:szCs w:val="22"/>
                <w:lang w:val="en-US" w:eastAsia="zh-CN" w:bidi="ar"/>
              </w:rPr>
            </w:pPr>
          </w:p>
        </w:tc>
      </w:tr>
    </w:tbl>
    <w:p>
      <w:pPr>
        <w:spacing w:line="400" w:lineRule="atLeast"/>
        <w:ind w:firstLine="0" w:firstLineChars="0"/>
        <w:rPr>
          <w:rFonts w:hint="default" w:ascii="宋体" w:hAnsi="宋体" w:eastAsia="宋体" w:cs="Times New Roman"/>
          <w:sz w:val="24"/>
          <w:szCs w:val="24"/>
          <w:lang w:val="en-US" w:eastAsia="zh-CN"/>
        </w:rPr>
      </w:pPr>
    </w:p>
    <w:p>
      <w:pPr>
        <w:pStyle w:val="5"/>
        <w:bidi w:val="0"/>
        <w:rPr>
          <w:rFonts w:hint="eastAsia"/>
          <w:lang w:val="en-US" w:eastAsia="zh-CN"/>
        </w:rPr>
      </w:pPr>
      <w:bookmarkStart w:id="432" w:name="_Toc23879"/>
      <w:r>
        <w:rPr>
          <w:rFonts w:hint="eastAsia"/>
          <w:lang w:val="en-US" w:eastAsia="zh-CN"/>
        </w:rPr>
        <w:t>设备清单</w:t>
      </w:r>
      <w:bookmarkEnd w:id="432"/>
    </w:p>
    <w:p>
      <w:pPr>
        <w:bidi w:val="0"/>
        <w:rPr>
          <w:rFonts w:hint="eastAsia"/>
        </w:rPr>
      </w:pPr>
      <w:r>
        <w:rPr>
          <w:rFonts w:hint="eastAsia"/>
        </w:rPr>
        <w:t>为满足现场施工要求，对各部门负责设备建立设备清单。设备清单中每一个设备包括零部件清单、备品备件清单和专用工机具。通过零件、备件和工机具的分类，防止施工过程中发现厂家漏发专用工机具，造成施工停滞、影响施工进度。</w:t>
      </w:r>
    </w:p>
    <w:p>
      <w:pPr>
        <w:bidi w:val="0"/>
        <w:rPr>
          <w:rFonts w:hint="eastAsia"/>
        </w:rPr>
      </w:pPr>
      <w:r>
        <w:t>零部件清单</w:t>
      </w:r>
      <w:r>
        <w:rPr>
          <w:rFonts w:hint="eastAsia"/>
        </w:rPr>
        <w:t>、备品备件清单和专用工机具清单</w:t>
      </w:r>
      <w:r>
        <w:t>后面显示各个零部件的到货情况</w:t>
      </w:r>
      <w:r>
        <w:rPr>
          <w:rFonts w:hint="eastAsia"/>
        </w:rPr>
        <w:t>，</w:t>
      </w:r>
      <w:r>
        <w:t>通过每一个零部件到货显示</w:t>
      </w:r>
      <w:r>
        <w:rPr>
          <w:rFonts w:hint="eastAsia"/>
        </w:rPr>
        <w:t>，</w:t>
      </w:r>
      <w:r>
        <w:t>将设备的到货信息整体更新为货百分比</w:t>
      </w:r>
      <w:r>
        <w:rPr>
          <w:rFonts w:hint="eastAsia"/>
        </w:rPr>
        <w:t>，</w:t>
      </w:r>
      <w:r>
        <w:t>直观有效地显示到货情况</w:t>
      </w:r>
      <w:r>
        <w:rPr>
          <w:rFonts w:hint="eastAsia"/>
        </w:rPr>
        <w:t>。</w:t>
      </w:r>
    </w:p>
    <w:p>
      <w:pPr>
        <w:bidi w:val="0"/>
        <w:rPr>
          <w:rFonts w:ascii="Times New Roman" w:hAnsi="Times New Roman" w:eastAsia="宋体" w:cs="Times New Roman"/>
        </w:rPr>
      </w:pPr>
      <w:r>
        <w:rPr>
          <w:rFonts w:hint="eastAsia"/>
        </w:rPr>
        <w:t>设备清单中</w:t>
      </w:r>
      <w:r>
        <w:t>对于已到货的各零部件</w:t>
      </w:r>
      <w:r>
        <w:rPr>
          <w:rFonts w:hint="eastAsia"/>
        </w:rPr>
        <w:t>，</w:t>
      </w:r>
      <w:r>
        <w:t>显示设备箱单号和验收时间</w:t>
      </w:r>
      <w:r>
        <w:rPr>
          <w:rFonts w:hint="eastAsia"/>
        </w:rPr>
        <w:t>。</w:t>
      </w:r>
      <w:r>
        <w:t>未到货的零部件</w:t>
      </w:r>
      <w:r>
        <w:rPr>
          <w:rFonts w:hint="eastAsia"/>
        </w:rPr>
        <w:t>，</w:t>
      </w:r>
      <w:r>
        <w:t>由专门部门更新设备零部件预计到货时间</w:t>
      </w:r>
      <w:r>
        <w:rPr>
          <w:rFonts w:hint="eastAsia"/>
        </w:rPr>
        <w:t>。对于未到货设备零部件后面设有加急处理，应对施工安排</w:t>
      </w:r>
      <w:r>
        <w:t>对于</w:t>
      </w:r>
      <w:r>
        <w:rPr>
          <w:rFonts w:hint="eastAsia"/>
        </w:rPr>
        <w:t>急需</w:t>
      </w:r>
      <w:r>
        <w:t>零部件的催货</w:t>
      </w:r>
      <w:r>
        <w:rPr>
          <w:rFonts w:hint="eastAsia"/>
        </w:rPr>
        <w:t>，</w:t>
      </w:r>
      <w:r>
        <w:t>由专门部门规定时间内完成代办项</w:t>
      </w:r>
      <w:r>
        <w:rPr>
          <w:rFonts w:hint="eastAsia"/>
        </w:rPr>
        <w:t>，</w:t>
      </w:r>
      <w:r>
        <w:t>向厂家催货并更新反馈</w:t>
      </w:r>
      <w:r>
        <w:rPr>
          <w:rFonts w:ascii="Times New Roman" w:hAnsi="Times New Roman" w:eastAsia="宋体" w:cs="Times New Roman"/>
        </w:rPr>
        <w:t>到货时间</w:t>
      </w:r>
      <w:r>
        <w:rPr>
          <w:rFonts w:hint="eastAsia" w:ascii="Times New Roman" w:hAnsi="Times New Roman" w:eastAsia="宋体" w:cs="Times New Roman"/>
        </w:rPr>
        <w:t>。</w:t>
      </w:r>
    </w:p>
    <w:p>
      <w:pPr>
        <w:keepNext/>
        <w:spacing w:line="360" w:lineRule="auto"/>
        <w:ind w:left="360" w:leftChars="150" w:firstLine="480" w:firstLineChars="200"/>
        <w:rPr>
          <w:rFonts w:ascii="Times New Roman" w:hAnsi="Times New Roman" w:eastAsia="宋体" w:cs="Times New Roman"/>
        </w:rPr>
      </w:pPr>
    </w:p>
    <w:p>
      <w:pPr>
        <w:keepNext/>
        <w:spacing w:line="360" w:lineRule="auto"/>
        <w:ind w:left="360" w:leftChars="150" w:firstLine="480" w:firstLineChars="200"/>
        <w:jc w:val="center"/>
        <w:rPr>
          <w:rFonts w:hint="eastAsia" w:ascii="Times New Roman" w:hAnsi="Times New Roman" w:eastAsia="宋体" w:cs="Times New Roman"/>
        </w:rPr>
      </w:pPr>
      <w:r>
        <w:rPr>
          <w:rFonts w:ascii="Times New Roman" w:hAnsi="Times New Roman" w:eastAsia="宋体" w:cs="Times New Roman"/>
        </w:rPr>
        <w:object>
          <v:shape id="_x0000_i1040" o:spt="75" type="#_x0000_t75" style="height:182.55pt;width:336.75pt;" o:ole="t" filled="f" o:preferrelative="t" stroked="f" coordsize="21600,21600">
            <v:path/>
            <v:fill on="f" focussize="0,0"/>
            <v:stroke on="f"/>
            <v:imagedata r:id="rId252" o:title=""/>
            <o:lock v:ext="edit" aspectratio="t"/>
            <w10:wrap type="none"/>
            <w10:anchorlock/>
          </v:shape>
          <o:OLEObject Type="Embed" ProgID="Visio.Drawing.15" ShapeID="_x0000_i1040" DrawAspect="Content" ObjectID="_1468075740" r:id="rId251">
            <o:LockedField>false</o:LockedField>
          </o:OLEObject>
        </w:object>
      </w:r>
    </w:p>
    <w:p>
      <w:pPr>
        <w:pStyle w:val="5"/>
        <w:bidi w:val="0"/>
        <w:rPr>
          <w:rFonts w:hint="eastAsia"/>
          <w:lang w:val="en-US" w:eastAsia="zh-CN"/>
        </w:rPr>
      </w:pPr>
      <w:bookmarkStart w:id="433" w:name="_Toc29164"/>
      <w:r>
        <w:rPr>
          <w:rFonts w:hint="eastAsia"/>
          <w:lang w:val="en-US" w:eastAsia="zh-CN"/>
        </w:rPr>
        <w:t>设备问题反馈模块</w:t>
      </w:r>
      <w:bookmarkEnd w:id="433"/>
    </w:p>
    <w:p>
      <w:pPr>
        <w:bidi w:val="0"/>
        <w:rPr>
          <w:rFonts w:hint="eastAsia"/>
        </w:rPr>
      </w:pPr>
      <w:r>
        <w:rPr>
          <w:rFonts w:hint="eastAsia"/>
        </w:rPr>
        <w:t>根据现场施工安排对设备零部件验收过程时，设备零部件可能会因制造、运输和存放过程中产生尺寸超差和局部损坏等相关问题。通过此模块将问题上报反馈记录，并联系厂家给出答复意见，由质检、监理和业主三方对问题和厂家答复意见评估形成记录。</w:t>
      </w:r>
    </w:p>
    <w:p>
      <w:pPr>
        <w:bidi w:val="0"/>
        <w:rPr>
          <w:rFonts w:ascii="Times New Roman" w:hAnsi="Times New Roman" w:eastAsia="宋体" w:cs="Times New Roman"/>
          <w:szCs w:val="24"/>
        </w:rPr>
      </w:pPr>
      <w:r>
        <w:rPr>
          <w:rFonts w:hint="eastAsia"/>
        </w:rPr>
        <w:t>并建立设备不符合项台账，将设备问题具体对应到的零部件清单上，便于后期问题追溯。把不符</w:t>
      </w:r>
      <w:r>
        <w:rPr>
          <w:rFonts w:hint="eastAsia" w:ascii="Times New Roman" w:hAnsi="Times New Roman" w:eastAsia="宋体" w:cs="Times New Roman"/>
          <w:szCs w:val="24"/>
        </w:rPr>
        <w:t>合项处理结果中对于返厂、报废反馈到零部件清单中到货情况，实时反映设备零部件到货情况。</w:t>
      </w:r>
    </w:p>
    <w:p>
      <w:pPr>
        <w:keepNext/>
        <w:spacing w:line="360" w:lineRule="auto"/>
        <w:ind w:left="240" w:leftChars="100" w:firstLine="480" w:firstLineChars="200"/>
        <w:rPr>
          <w:rFonts w:ascii="Times New Roman" w:hAnsi="Times New Roman" w:eastAsia="宋体" w:cs="Times New Roman"/>
          <w:szCs w:val="24"/>
        </w:rPr>
      </w:pPr>
    </w:p>
    <w:p>
      <w:pPr>
        <w:keepNext/>
        <w:spacing w:line="360" w:lineRule="auto"/>
        <w:ind w:left="240" w:leftChars="100" w:firstLine="480" w:firstLineChars="200"/>
        <w:jc w:val="center"/>
        <w:rPr>
          <w:rFonts w:ascii="Times New Roman" w:hAnsi="Times New Roman" w:eastAsia="宋体" w:cs="Times New Roman"/>
          <w:szCs w:val="24"/>
        </w:rPr>
      </w:pPr>
      <w:r>
        <w:rPr>
          <w:rFonts w:ascii="Times New Roman" w:hAnsi="Times New Roman" w:eastAsia="宋体" w:cs="Times New Roman"/>
        </w:rPr>
        <w:object>
          <v:shape id="_x0000_i1041" o:spt="75" type="#_x0000_t75" style="height:294.75pt;width:242.2pt;" o:ole="t" filled="f" stroked="f" coordsize="21600,21600">
            <v:path/>
            <v:fill on="f" focussize="0,0"/>
            <v:stroke on="f"/>
            <v:imagedata r:id="rId254" o:title=""/>
            <o:lock v:ext="edit" aspectratio="t"/>
            <w10:wrap type="none"/>
            <w10:anchorlock/>
          </v:shape>
          <o:OLEObject Type="Embed" ProgID="Visio.Drawing.15" ShapeID="_x0000_i1041" DrawAspect="Content" ObjectID="_1468075741" r:id="rId253">
            <o:LockedField>false</o:LockedField>
          </o:OLEObject>
        </w:object>
      </w:r>
    </w:p>
    <w:p>
      <w:pPr>
        <w:pStyle w:val="5"/>
        <w:bidi w:val="0"/>
        <w:rPr>
          <w:rFonts w:hint="eastAsia"/>
          <w:lang w:val="en-US" w:eastAsia="zh-CN"/>
        </w:rPr>
      </w:pPr>
      <w:bookmarkStart w:id="434" w:name="_Toc10540"/>
      <w:r>
        <w:rPr>
          <w:rFonts w:hint="eastAsia"/>
          <w:lang w:val="en-US" w:eastAsia="zh-CN"/>
        </w:rPr>
        <w:t>设备安装回填模块</w:t>
      </w:r>
      <w:bookmarkEnd w:id="434"/>
    </w:p>
    <w:p>
      <w:pPr>
        <w:bidi w:val="0"/>
      </w:pPr>
      <w:r>
        <w:rPr>
          <w:rFonts w:hint="eastAsia"/>
        </w:rPr>
        <w:t xml:space="preserve">   根据现场实际安装情况，将设备各部件的安装进度进行回填。将设备各个零部件的安装情况分别显示，有利于量化施工，把握各部门各设备的施工进度。</w:t>
      </w:r>
    </w:p>
    <w:p>
      <w:pPr>
        <w:keepNext/>
        <w:spacing w:line="360" w:lineRule="auto"/>
        <w:ind w:left="360" w:hanging="360" w:hangingChars="150"/>
        <w:rPr>
          <w:rFonts w:ascii="Times New Roman" w:hAnsi="Times New Roman" w:eastAsia="宋体" w:cs="Times New Roman"/>
        </w:rPr>
      </w:pPr>
    </w:p>
    <w:p>
      <w:pPr>
        <w:keepNext/>
        <w:spacing w:line="360" w:lineRule="auto"/>
        <w:ind w:left="360" w:hanging="360" w:hangingChars="150"/>
        <w:jc w:val="center"/>
        <w:rPr>
          <w:rFonts w:ascii="Times New Roman" w:hAnsi="Times New Roman" w:eastAsia="宋体" w:cs="Times New Roman"/>
        </w:rPr>
      </w:pPr>
      <w:r>
        <w:rPr>
          <w:rFonts w:ascii="Times New Roman" w:hAnsi="Times New Roman" w:eastAsia="宋体" w:cs="Times New Roman"/>
        </w:rPr>
        <w:object>
          <v:shape id="_x0000_i1042" o:spt="75" type="#_x0000_t75" style="height:228.3pt;width:111.2pt;" o:ole="t" filled="f" stroked="f" coordsize="21600,21600">
            <v:path/>
            <v:fill on="f" focussize="0,0"/>
            <v:stroke on="f"/>
            <v:imagedata r:id="rId256" o:title=""/>
            <o:lock v:ext="edit" aspectratio="t"/>
            <w10:wrap type="none"/>
            <w10:anchorlock/>
          </v:shape>
          <o:OLEObject Type="Embed" ProgID="Visio.Drawing.15" ShapeID="_x0000_i1042" DrawAspect="Content" ObjectID="_1468075742" r:id="rId255">
            <o:LockedField>false</o:LockedField>
          </o:OLEObject>
        </w:object>
      </w:r>
    </w:p>
    <w:p>
      <w:pPr>
        <w:pStyle w:val="5"/>
        <w:bidi w:val="0"/>
        <w:rPr>
          <w:rFonts w:hint="eastAsia"/>
          <w:lang w:val="en-US" w:eastAsia="zh-CN"/>
        </w:rPr>
      </w:pPr>
      <w:bookmarkStart w:id="435" w:name="_Toc22864"/>
      <w:bookmarkStart w:id="436" w:name="_Toc286672406"/>
      <w:r>
        <w:rPr>
          <w:rFonts w:hint="eastAsia"/>
          <w:lang w:val="en-US" w:eastAsia="zh-CN"/>
        </w:rPr>
        <w:t>质量管理模块</w:t>
      </w:r>
      <w:bookmarkEnd w:id="435"/>
      <w:bookmarkEnd w:id="436"/>
    </w:p>
    <w:p>
      <w:pPr>
        <w:bidi w:val="0"/>
        <w:rPr>
          <w:lang w:val="en-US" w:eastAsia="zh-CN"/>
        </w:rPr>
      </w:pPr>
      <w:r>
        <w:rPr>
          <w:rFonts w:hint="eastAsia"/>
          <w:lang w:val="en-US" w:eastAsia="zh-CN"/>
        </w:rPr>
        <w:t>本模块包括两个方面：</w:t>
      </w:r>
      <w:bookmarkStart w:id="437" w:name="_Hlk103416424"/>
      <w:r>
        <w:rPr>
          <w:rFonts w:hint="eastAsia"/>
          <w:lang w:val="en-US" w:eastAsia="zh-CN"/>
        </w:rPr>
        <w:t>设备出厂参数查询模块</w:t>
      </w:r>
      <w:bookmarkEnd w:id="437"/>
      <w:r>
        <w:rPr>
          <w:rFonts w:hint="eastAsia"/>
          <w:lang w:val="en-US" w:eastAsia="zh-CN"/>
        </w:rPr>
        <w:t>、设备不符合项查询模块。通过该模块可查询设备的随箱资料、厂家出厂验收条件和设备基本参数，可快速的对设备所有厂家资料查询。对设备存在的不符合项流程进行查询，建立有条件放行线上流程处理。</w:t>
      </w:r>
    </w:p>
    <w:p>
      <w:pPr>
        <w:pStyle w:val="6"/>
        <w:bidi w:val="0"/>
        <w:rPr>
          <w:rFonts w:hint="eastAsia"/>
          <w:lang w:val="en-US" w:eastAsia="zh-CN"/>
        </w:rPr>
      </w:pPr>
      <w:bookmarkStart w:id="438" w:name="_Toc26343"/>
      <w:r>
        <w:rPr>
          <w:rFonts w:hint="eastAsia"/>
          <w:lang w:val="en-US" w:eastAsia="zh-CN"/>
        </w:rPr>
        <w:t>设备出厂信息查询模块</w:t>
      </w:r>
      <w:bookmarkEnd w:id="438"/>
    </w:p>
    <w:p>
      <w:pPr>
        <w:bidi w:val="0"/>
        <w:rPr>
          <w:rFonts w:hint="eastAsia"/>
          <w:lang w:val="en-US" w:eastAsia="zh-CN"/>
        </w:rPr>
      </w:pPr>
      <w:r>
        <w:rPr>
          <w:rFonts w:hint="eastAsia"/>
          <w:lang w:val="en-US" w:eastAsia="zh-CN"/>
        </w:rPr>
        <w:t>此模块数据来源于设备出厂前所包含的各类资料，包括随箱文件、验收条件和技术要求以及基本的设备参数。将设备不同资料信息分类，快速查找相对应的信息。</w:t>
      </w:r>
    </w:p>
    <w:p>
      <w:pPr>
        <w:keepNext/>
        <w:widowControl w:val="0"/>
        <w:tabs>
          <w:tab w:val="left" w:pos="525"/>
        </w:tabs>
        <w:adjustRightInd w:val="0"/>
        <w:spacing w:line="360" w:lineRule="auto"/>
        <w:ind w:left="360" w:leftChars="150" w:firstLine="480" w:firstLineChars="200"/>
        <w:jc w:val="center"/>
        <w:textAlignment w:val="baseline"/>
        <w:rPr>
          <w:rFonts w:hint="eastAsia" w:ascii="Times New Roman" w:hAnsi="Times New Roman" w:eastAsia="宋体" w:cs="Times New Roman"/>
          <w:sz w:val="24"/>
          <w:lang w:val="en-US" w:eastAsia="zh-CN" w:bidi="ar-SA"/>
        </w:rPr>
      </w:pPr>
      <w:r>
        <w:rPr>
          <w:rFonts w:ascii="Times New Roman" w:hAnsi="Times New Roman" w:eastAsia="宋体" w:cs="Times New Roman"/>
          <w:sz w:val="24"/>
          <w:lang w:val="en-US" w:eastAsia="zh-CN" w:bidi="ar-SA"/>
        </w:rPr>
        <w:object>
          <v:shape id="_x0000_i1043" o:spt="75" type="#_x0000_t75" style="height:172.95pt;width:208.4pt;" o:ole="t" filled="f" stroked="f" coordsize="21600,21600">
            <v:path/>
            <v:fill on="f" focussize="0,0"/>
            <v:stroke on="f"/>
            <v:imagedata r:id="rId258" o:title=""/>
            <o:lock v:ext="edit" aspectratio="t"/>
            <w10:wrap type="none"/>
            <w10:anchorlock/>
          </v:shape>
          <o:OLEObject Type="Embed" ProgID="Visio.Drawing.15" ShapeID="_x0000_i1043" DrawAspect="Content" ObjectID="_1468075743" r:id="rId257">
            <o:LockedField>false</o:LockedField>
          </o:OLEObject>
        </w:object>
      </w:r>
    </w:p>
    <w:p>
      <w:pPr>
        <w:pStyle w:val="6"/>
        <w:bidi w:val="0"/>
        <w:rPr>
          <w:rFonts w:hint="eastAsia"/>
          <w:lang w:val="en-US" w:eastAsia="zh-CN"/>
        </w:rPr>
      </w:pPr>
      <w:bookmarkStart w:id="439" w:name="_Toc17673"/>
      <w:r>
        <w:rPr>
          <w:rFonts w:hint="eastAsia"/>
          <w:lang w:val="en-US" w:eastAsia="zh-CN"/>
        </w:rPr>
        <w:t>设备不符合项查询模块</w:t>
      </w:r>
      <w:bookmarkEnd w:id="439"/>
    </w:p>
    <w:p>
      <w:pPr>
        <w:bidi w:val="0"/>
        <w:rPr>
          <w:lang w:val="en-US" w:eastAsia="zh-CN"/>
        </w:rPr>
      </w:pPr>
      <w:r>
        <w:rPr>
          <w:rFonts w:hint="eastAsia"/>
          <w:lang w:val="en-US" w:eastAsia="zh-CN"/>
        </w:rPr>
        <w:t>将各个设备建立不符合项流程查询，施工前快速查找该设备存在的质量问题，以及不符合项流程进度。对于流程未完成，但具备施工条件的设备，进行线上有条件放行，并形成最终记录。</w:t>
      </w:r>
    </w:p>
    <w:p>
      <w:pPr>
        <w:spacing w:line="400" w:lineRule="atLeast"/>
        <w:ind w:firstLine="0" w:firstLineChars="0"/>
        <w:rPr>
          <w:rFonts w:hint="eastAsia" w:ascii="宋体" w:hAnsi="宋体" w:eastAsia="宋体" w:cs="Times New Roman"/>
          <w:sz w:val="24"/>
          <w:szCs w:val="24"/>
        </w:rPr>
      </w:pPr>
    </w:p>
    <w:p>
      <w:pPr>
        <w:ind w:left="0" w:leftChars="0" w:firstLine="0" w:firstLineChars="0"/>
        <w:rPr>
          <w:rFonts w:hint="eastAsia"/>
          <w:lang w:val="en-US" w:eastAsia="zh-CN"/>
        </w:rPr>
      </w:pPr>
    </w:p>
    <w:p>
      <w:pPr>
        <w:pStyle w:val="29"/>
        <w:keepNext w:val="0"/>
        <w:keepLines w:val="0"/>
        <w:pageBreakBefore/>
        <w:widowControl w:val="0"/>
        <w:numPr>
          <w:ilvl w:val="0"/>
          <w:numId w:val="3"/>
        </w:numPr>
        <w:kinsoku/>
        <w:wordWrap/>
        <w:overflowPunct/>
        <w:topLinePunct w:val="0"/>
        <w:autoSpaceDE/>
        <w:autoSpaceDN/>
        <w:bidi w:val="0"/>
        <w:adjustRightInd w:val="0"/>
        <w:snapToGrid/>
        <w:spacing w:line="360" w:lineRule="auto"/>
        <w:ind w:left="0" w:leftChars="0" w:firstLine="420" w:firstLineChars="0"/>
        <w:textAlignment w:val="baseline"/>
        <w:rPr>
          <w:rFonts w:hint="default" w:ascii="宋体" w:hAnsi="宋体" w:eastAsia="宋体" w:cs="宋体"/>
          <w:lang w:val="en-US" w:eastAsia="zh-CN"/>
        </w:rPr>
      </w:pPr>
      <w:bookmarkStart w:id="440" w:name="_Toc13090"/>
      <w:r>
        <w:rPr>
          <w:rFonts w:hint="eastAsia" w:ascii="宋体" w:hAnsi="宋体" w:eastAsia="宋体" w:cs="宋体"/>
          <w:lang w:val="en-US" w:eastAsia="zh-CN"/>
        </w:rPr>
        <w:t>主系统施工</w:t>
      </w:r>
      <w:bookmarkEnd w:id="440"/>
    </w:p>
    <w:p>
      <w:pPr>
        <w:pStyle w:val="5"/>
        <w:pageBreakBefore w:val="0"/>
        <w:numPr>
          <w:ilvl w:val="0"/>
          <w:numId w:val="208"/>
        </w:numPr>
        <w:kinsoku/>
        <w:wordWrap/>
        <w:overflowPunct/>
        <w:topLinePunct w:val="0"/>
        <w:autoSpaceDE/>
        <w:autoSpaceDN/>
        <w:bidi w:val="0"/>
        <w:snapToGrid/>
        <w:spacing w:line="360" w:lineRule="auto"/>
        <w:rPr>
          <w:rFonts w:hint="default"/>
          <w:lang w:val="en-US" w:eastAsia="zh-CN"/>
        </w:rPr>
      </w:pPr>
      <w:bookmarkStart w:id="441" w:name="_Toc14280"/>
      <w:r>
        <w:rPr>
          <w:rFonts w:hint="eastAsia"/>
          <w:lang w:val="en-US" w:eastAsia="zh-CN"/>
        </w:rPr>
        <w:t>系统功能</w:t>
      </w:r>
      <w:bookmarkEnd w:id="441"/>
    </w:p>
    <w:p>
      <w:pPr>
        <w:pStyle w:val="6"/>
        <w:pageBreakBefore w:val="0"/>
        <w:kinsoku/>
        <w:wordWrap/>
        <w:overflowPunct/>
        <w:topLinePunct w:val="0"/>
        <w:autoSpaceDE/>
        <w:autoSpaceDN/>
        <w:bidi w:val="0"/>
        <w:snapToGrid/>
        <w:spacing w:line="360" w:lineRule="auto"/>
        <w:rPr>
          <w:lang w:val="en-US" w:eastAsia="zh-CN"/>
        </w:rPr>
      </w:pPr>
      <w:bookmarkStart w:id="442" w:name="_Toc17329"/>
      <w:r>
        <w:rPr>
          <w:rFonts w:hint="eastAsia"/>
          <w:lang w:val="en-US" w:eastAsia="zh-CN"/>
        </w:rPr>
        <w:t>功能模块结构图</w:t>
      </w:r>
      <w:bookmarkEnd w:id="442"/>
    </w:p>
    <w:p>
      <w:pPr>
        <w:pageBreakBefore w:val="0"/>
        <w:kinsoku/>
        <w:wordWrap/>
        <w:overflowPunct/>
        <w:topLinePunct w:val="0"/>
        <w:autoSpaceDE/>
        <w:autoSpaceDN/>
        <w:bidi w:val="0"/>
        <w:snapToGrid/>
        <w:spacing w:line="360" w:lineRule="auto"/>
        <w:ind w:firstLine="0" w:firstLineChars="0"/>
        <w:jc w:val="left"/>
        <w:rPr>
          <w:rFonts w:ascii="Times New Roman" w:hAnsi="Times New Roman" w:eastAsia="宋体" w:cs="Times New Roman"/>
        </w:rPr>
      </w:pPr>
      <w:r>
        <w:rPr>
          <w:rFonts w:ascii="Times New Roman" w:hAnsi="Times New Roman" w:eastAsia="宋体" w:cs="Times New Roman"/>
        </w:rPr>
        <w:object>
          <v:shape id="_x0000_i1044" o:spt="75" type="#_x0000_t75" style="height:135pt;width:417pt;" o:ole="t" filled="f" o:preferrelative="t" stroked="f" coordsize="21600,21600">
            <v:path/>
            <v:fill on="f" focussize="0,0"/>
            <v:stroke on="f" joinstyle="miter"/>
            <v:imagedata r:id="rId260" o:title=""/>
            <o:lock v:ext="edit" aspectratio="t"/>
            <w10:wrap type="none"/>
            <w10:anchorlock/>
          </v:shape>
          <o:OLEObject Type="Embed" ProgID="Visio.Drawing.11" ShapeID="_x0000_i1044" DrawAspect="Content" ObjectID="_1468075744" r:id="rId259">
            <o:LockedField>false</o:LockedField>
          </o:OLEObject>
        </w:object>
      </w:r>
    </w:p>
    <w:p>
      <w:pPr>
        <w:pStyle w:val="6"/>
        <w:pageBreakBefore w:val="0"/>
        <w:kinsoku/>
        <w:wordWrap/>
        <w:overflowPunct/>
        <w:topLinePunct w:val="0"/>
        <w:autoSpaceDE/>
        <w:autoSpaceDN/>
        <w:bidi w:val="0"/>
        <w:snapToGrid/>
        <w:spacing w:line="360" w:lineRule="auto"/>
        <w:rPr>
          <w:lang w:val="en-US" w:eastAsia="zh-CN"/>
        </w:rPr>
      </w:pPr>
      <w:bookmarkStart w:id="443" w:name="_Toc32344"/>
      <w:r>
        <w:rPr>
          <w:rFonts w:hint="eastAsia"/>
          <w:lang w:val="en-US" w:eastAsia="zh-CN"/>
        </w:rPr>
        <w:t>功能简述</w:t>
      </w:r>
      <w:bookmarkEnd w:id="443"/>
    </w:p>
    <w:p>
      <w:pPr>
        <w:pageBreakBefore w:val="0"/>
        <w:widowControl/>
        <w:numPr>
          <w:ilvl w:val="0"/>
          <w:numId w:val="209"/>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工程管理：对数据看板、施工进度保量、施工月报、施工周报、班长日报、施工任务偏差调整、遗留项管理、紧急任务处理进展、工程进度预警、房间移交管理、里程碑管理、协调管理、工作指令管理、RMS管理、EESR管理、智能工程报表、基础设置、脚手架管理、打孔管理。</w:t>
      </w:r>
    </w:p>
    <w:p>
      <w:pPr>
        <w:pageBreakBefore w:val="0"/>
        <w:widowControl/>
        <w:numPr>
          <w:ilvl w:val="0"/>
          <w:numId w:val="209"/>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进度管理：四级计划、五级计划、六级计划、实体计划、专项计划、双周计划、施工班组APP、进度计划查询。</w:t>
      </w:r>
    </w:p>
    <w:p>
      <w:pPr>
        <w:pageBreakBefore w:val="0"/>
        <w:widowControl/>
        <w:numPr>
          <w:ilvl w:val="0"/>
          <w:numId w:val="209"/>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技术管理：文件资料管理、文件清单管理、程序和质量计划审核、技术准备管理、变更和澄清、技术协同管理、施工过程影像资料、数字化文件。</w:t>
      </w:r>
    </w:p>
    <w:p>
      <w:pPr>
        <w:pageBreakBefore w:val="0"/>
        <w:widowControl/>
        <w:numPr>
          <w:ilvl w:val="0"/>
          <w:numId w:val="209"/>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物项管理：WAS管理、专用工具管理、计量器具管理、自购物项管理、自制专用工具管理、设备管理、物项调转管理、物项文件管理、材料需求计划。</w:t>
      </w:r>
    </w:p>
    <w:p>
      <w:pPr>
        <w:pageBreakBefore w:val="0"/>
        <w:widowControl/>
        <w:numPr>
          <w:ilvl w:val="0"/>
          <w:numId w:val="209"/>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质量管理：NCR管理、周报信息报送、通用质量计划（中核）、一般质量计划（中核）、主质量计划（广核）、典型质量计划（广核）、特殊质量计划、质量安全风险预警、EMR、EESR、质量监督检查、消点信息管理、质量问题管理、纠正措施管理、观察意见管理、偏离信息管理、停工通知管理、预防措施、问题消缺。</w:t>
      </w:r>
    </w:p>
    <w:p>
      <w:pPr>
        <w:pageBreakBefore w:val="0"/>
        <w:widowControl/>
        <w:numPr>
          <w:ilvl w:val="0"/>
          <w:numId w:val="209"/>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安全管理：领导带班、施工队负责人带班、隐患排查、风险辨识、应急管理、监督检查、事件信息、环境保护、教育培训、法律法规、危大工程。</w:t>
      </w:r>
    </w:p>
    <w:p>
      <w:pPr>
        <w:pageBreakBefore w:val="0"/>
        <w:widowControl/>
        <w:numPr>
          <w:ilvl w:val="0"/>
          <w:numId w:val="209"/>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焊接管理：工艺评定、产品见证件、焊工管理、焊材管理。</w:t>
      </w:r>
    </w:p>
    <w:p>
      <w:pPr>
        <w:pageBreakBefore w:val="0"/>
        <w:widowControl/>
        <w:numPr>
          <w:ilvl w:val="0"/>
          <w:numId w:val="209"/>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经验反馈管理：经验反馈管理。</w:t>
      </w:r>
    </w:p>
    <w:p>
      <w:pPr>
        <w:pageBreakBefore w:val="0"/>
        <w:widowControl/>
        <w:numPr>
          <w:ilvl w:val="0"/>
          <w:numId w:val="209"/>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rPr>
        <w:t>培训管理：培训管理。</w:t>
      </w:r>
    </w:p>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Times New Roman" w:hAnsi="Times New Roman" w:eastAsia="宋体" w:cs="Times New Roman"/>
        </w:rPr>
      </w:pPr>
      <w:r>
        <w:rPr>
          <w:rFonts w:ascii="Times New Roman" w:hAnsi="Times New Roman" w:eastAsia="宋体" w:cs="Times New Roman"/>
        </w:rPr>
        <w:br w:type="page"/>
      </w:r>
    </w:p>
    <w:p>
      <w:pPr>
        <w:pStyle w:val="5"/>
        <w:pageBreakBefore w:val="0"/>
        <w:kinsoku/>
        <w:wordWrap/>
        <w:overflowPunct/>
        <w:topLinePunct w:val="0"/>
        <w:autoSpaceDE/>
        <w:autoSpaceDN/>
        <w:bidi w:val="0"/>
        <w:snapToGrid/>
        <w:spacing w:line="360" w:lineRule="auto"/>
        <w:rPr>
          <w:lang w:val="en-US" w:eastAsia="zh-CN"/>
        </w:rPr>
      </w:pPr>
      <w:bookmarkStart w:id="444" w:name="_Toc28527"/>
      <w:r>
        <w:rPr>
          <w:rFonts w:hint="eastAsia"/>
          <w:lang w:val="en-US" w:eastAsia="zh-CN"/>
        </w:rPr>
        <w:t>详细说明</w:t>
      </w:r>
      <w:bookmarkEnd w:id="444"/>
    </w:p>
    <w:p>
      <w:pPr>
        <w:pStyle w:val="6"/>
        <w:pageBreakBefore w:val="0"/>
        <w:kinsoku/>
        <w:wordWrap/>
        <w:overflowPunct/>
        <w:topLinePunct w:val="0"/>
        <w:autoSpaceDE/>
        <w:autoSpaceDN/>
        <w:bidi w:val="0"/>
        <w:snapToGrid/>
        <w:spacing w:line="360" w:lineRule="auto"/>
        <w:rPr>
          <w:lang w:val="en-US" w:eastAsia="zh-CN"/>
        </w:rPr>
      </w:pPr>
      <w:bookmarkStart w:id="445" w:name="_Toc17527"/>
      <w:r>
        <w:rPr>
          <w:rFonts w:hint="eastAsia"/>
          <w:lang w:val="en-US" w:eastAsia="zh-CN"/>
        </w:rPr>
        <w:t>系统功能</w:t>
      </w:r>
      <w:bookmarkEnd w:id="445"/>
    </w:p>
    <w:p>
      <w:pPr>
        <w:pStyle w:val="7"/>
        <w:pageBreakBefore w:val="0"/>
        <w:kinsoku/>
        <w:wordWrap/>
        <w:overflowPunct/>
        <w:topLinePunct w:val="0"/>
        <w:autoSpaceDE/>
        <w:autoSpaceDN/>
        <w:bidi w:val="0"/>
        <w:snapToGrid/>
        <w:spacing w:line="360" w:lineRule="auto"/>
        <w:rPr>
          <w:lang w:val="en-US" w:eastAsia="zh-CN"/>
        </w:rPr>
      </w:pPr>
      <w:r>
        <w:rPr>
          <w:rFonts w:hint="eastAsia"/>
          <w:lang w:val="en-US" w:eastAsia="zh-CN"/>
        </w:rPr>
        <w:t>功能模块结构图</w:t>
      </w:r>
    </w:p>
    <w:p>
      <w:pPr>
        <w:pageBreakBefore w:val="0"/>
        <w:kinsoku/>
        <w:wordWrap/>
        <w:overflowPunct/>
        <w:topLinePunct w:val="0"/>
        <w:autoSpaceDE/>
        <w:autoSpaceDN/>
        <w:bidi w:val="0"/>
        <w:snapToGrid/>
        <w:spacing w:line="360" w:lineRule="auto"/>
      </w:pPr>
      <w:r>
        <w:rPr>
          <w:rFonts w:hint="eastAsia"/>
        </w:rPr>
        <w:t>参照核能工程进度管理功能模块设置，给予NRIC相应权限即可。工程进度管理模块主要有进度管理（11个子模块）和工程管理（7个子模块）两部分，共由18个子模块组成，详见图1所示。（原工程管理模块中分包商管理子模块剔除。）</w:t>
      </w:r>
    </w:p>
    <w:p>
      <w:pPr>
        <w:pageBreakBefore w:val="0"/>
        <w:kinsoku/>
        <w:wordWrap/>
        <w:overflowPunct/>
        <w:topLinePunct w:val="0"/>
        <w:autoSpaceDE/>
        <w:autoSpaceDN/>
        <w:bidi w:val="0"/>
        <w:snapToGrid/>
        <w:spacing w:line="360" w:lineRule="auto"/>
        <w:ind w:firstLine="0" w:firstLineChars="0"/>
        <w:rPr>
          <w:rFonts w:ascii="Times New Roman" w:hAnsi="Times New Roman" w:eastAsia="宋体" w:cs="Times New Roman"/>
        </w:rPr>
      </w:pPr>
      <w:r>
        <w:rPr>
          <w:rFonts w:ascii="Times New Roman" w:hAnsi="Times New Roman" w:eastAsia="宋体" w:cs="Times New Roman"/>
        </w:rPr>
        <w:drawing>
          <wp:inline distT="0" distB="0" distL="0" distR="0">
            <wp:extent cx="5274310" cy="3703320"/>
            <wp:effectExtent l="0" t="0" r="2540" b="1143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261" cstate="print"/>
                    <a:srcRect/>
                    <a:stretch>
                      <a:fillRect/>
                    </a:stretch>
                  </pic:blipFill>
                  <pic:spPr>
                    <a:xfrm>
                      <a:off x="0" y="0"/>
                      <a:ext cx="5274310" cy="3703591"/>
                    </a:xfrm>
                    <a:prstGeom prst="rect">
                      <a:avLst/>
                    </a:prstGeom>
                    <a:noFill/>
                    <a:ln w="9525">
                      <a:noFill/>
                      <a:miter lim="800000"/>
                      <a:headEnd/>
                      <a:tailEnd/>
                    </a:ln>
                  </pic:spPr>
                </pic:pic>
              </a:graphicData>
            </a:graphic>
          </wp:inline>
        </w:drawing>
      </w:r>
    </w:p>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b/>
        </w:rPr>
      </w:pPr>
      <w:r>
        <w:rPr>
          <w:rFonts w:hint="eastAsia" w:ascii="Times New Roman" w:hAnsi="Times New Roman" w:eastAsia="宋体" w:cs="Times New Roman"/>
          <w:b/>
        </w:rPr>
        <w:t>图1 工程进度管理模块构成图</w:t>
      </w:r>
    </w:p>
    <w:p>
      <w:pPr>
        <w:pStyle w:val="7"/>
        <w:pageBreakBefore w:val="0"/>
        <w:kinsoku/>
        <w:wordWrap/>
        <w:overflowPunct/>
        <w:topLinePunct w:val="0"/>
        <w:autoSpaceDE/>
        <w:autoSpaceDN/>
        <w:bidi w:val="0"/>
        <w:snapToGrid/>
        <w:spacing w:line="360" w:lineRule="auto"/>
        <w:rPr>
          <w:lang w:val="en-US" w:eastAsia="zh-CN"/>
        </w:rPr>
      </w:pPr>
      <w:r>
        <w:rPr>
          <w:rFonts w:hint="eastAsia"/>
          <w:lang w:val="en-US" w:eastAsia="zh-CN"/>
        </w:rPr>
        <w:t>功能简述</w:t>
      </w:r>
    </w:p>
    <w:p>
      <w:pPr>
        <w:pageBreakBefore w:val="0"/>
        <w:widowControl/>
        <w:numPr>
          <w:ilvl w:val="0"/>
          <w:numId w:val="210"/>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基础信息管理：</w:t>
      </w:r>
      <w:r>
        <w:rPr>
          <w:rFonts w:hint="eastAsia" w:ascii="Times New Roman" w:hAnsi="Times New Roman" w:eastAsia="宋体" w:cs="Times New Roman"/>
        </w:rPr>
        <w:t>主设备施工常用的基础信息（如：材料设备到货信息、数字字典库、模型信息中心等需求）进行常规管理；</w:t>
      </w:r>
    </w:p>
    <w:p>
      <w:pPr>
        <w:pageBreakBefore w:val="0"/>
        <w:widowControl/>
        <w:numPr>
          <w:ilvl w:val="0"/>
          <w:numId w:val="210"/>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储备量管理：</w:t>
      </w:r>
      <w:r>
        <w:rPr>
          <w:rFonts w:hint="eastAsia" w:ascii="Times New Roman" w:hAnsi="Times New Roman" w:eastAsia="宋体" w:cs="Times New Roman"/>
        </w:rPr>
        <w:t>主设备施工储备量分析子模块和储备量存储信息模块，采用应用相对固化、统一的分析标准，经软件自动计算储备量自动匹配分析，一键式输出需求清单提升储备量管理效率。</w:t>
      </w:r>
    </w:p>
    <w:p>
      <w:pPr>
        <w:pageBreakBefore w:val="0"/>
        <w:widowControl/>
        <w:numPr>
          <w:ilvl w:val="0"/>
          <w:numId w:val="210"/>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进度计划管理：</w:t>
      </w:r>
      <w:r>
        <w:rPr>
          <w:rFonts w:hint="eastAsia" w:ascii="Times New Roman" w:hAnsi="Times New Roman" w:eastAsia="宋体" w:cs="Times New Roman"/>
        </w:rPr>
        <w:t>主设备施工的三、四、五、六级和专项施工进度计划的智能分析、编制、审核、批准、下达、执行、反馈等电子化、可视化流程的管控；</w:t>
      </w:r>
    </w:p>
    <w:p>
      <w:pPr>
        <w:pageBreakBefore w:val="0"/>
        <w:widowControl/>
        <w:numPr>
          <w:ilvl w:val="0"/>
          <w:numId w:val="210"/>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b/>
          <w:bCs/>
        </w:rPr>
      </w:pPr>
      <w:r>
        <w:rPr>
          <w:rFonts w:hint="eastAsia" w:ascii="Times New Roman" w:hAnsi="Times New Roman" w:eastAsia="宋体" w:cs="Times New Roman"/>
          <w:b/>
          <w:bCs/>
        </w:rPr>
        <w:t>施工进度报量：</w:t>
      </w:r>
      <w:r>
        <w:rPr>
          <w:rFonts w:hint="eastAsia" w:ascii="Times New Roman" w:hAnsi="Times New Roman" w:eastAsia="宋体" w:cs="Times New Roman"/>
        </w:rPr>
        <w:t>主设备施工进度工程量填报的电子化流程管控；</w:t>
      </w:r>
    </w:p>
    <w:p>
      <w:pPr>
        <w:pageBreakBefore w:val="0"/>
        <w:widowControl/>
        <w:numPr>
          <w:ilvl w:val="0"/>
          <w:numId w:val="210"/>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里程碑管理：</w:t>
      </w:r>
      <w:r>
        <w:rPr>
          <w:rFonts w:hint="eastAsia" w:ascii="Times New Roman" w:hAnsi="Times New Roman" w:eastAsia="宋体" w:cs="Times New Roman"/>
        </w:rPr>
        <w:t>主设备施工涉及的所有里程碑（关键、星级、系统里程碑等）信息延期、验证等日常跟踪管理功能；</w:t>
      </w:r>
    </w:p>
    <w:p>
      <w:pPr>
        <w:pageBreakBefore w:val="0"/>
        <w:widowControl/>
        <w:numPr>
          <w:ilvl w:val="0"/>
          <w:numId w:val="210"/>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工程发票/图纸计量管理：</w:t>
      </w:r>
      <w:r>
        <w:rPr>
          <w:rFonts w:hint="eastAsia" w:ascii="Times New Roman" w:hAnsi="Times New Roman" w:eastAsia="宋体" w:cs="Times New Roman"/>
        </w:rPr>
        <w:t>主设备施工涉及的发票信息汇总、申请、审批、报审等跟踪管理；图纸计量主要根据项目特点对图纸实务量的统计、分析、汇总、跟踪管理；</w:t>
      </w:r>
    </w:p>
    <w:p>
      <w:pPr>
        <w:pageBreakBefore w:val="0"/>
        <w:widowControl/>
        <w:numPr>
          <w:ilvl w:val="0"/>
          <w:numId w:val="210"/>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劳动效率动态监控：</w:t>
      </w:r>
      <w:r>
        <w:rPr>
          <w:rFonts w:hint="eastAsia" w:ascii="Times New Roman" w:hAnsi="Times New Roman" w:eastAsia="宋体" w:cs="Times New Roman"/>
        </w:rPr>
        <w:t>主设备施工多维度劳动效率监控，动态统计、分析、预警、跟踪等管理；</w:t>
      </w:r>
    </w:p>
    <w:p>
      <w:pPr>
        <w:pageBreakBefore w:val="0"/>
        <w:widowControl/>
        <w:numPr>
          <w:ilvl w:val="0"/>
          <w:numId w:val="210"/>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智慧决策智能报表管理：</w:t>
      </w:r>
      <w:r>
        <w:rPr>
          <w:rFonts w:hint="eastAsia" w:ascii="Times New Roman" w:hAnsi="Times New Roman" w:eastAsia="宋体" w:cs="Times New Roman"/>
        </w:rPr>
        <w:t>根据主设备施工全周期建立智能报表，按要求的周、月报等格式生成报表，实现电子流程审批，且能生成汇总表单。</w:t>
      </w:r>
    </w:p>
    <w:p>
      <w:pPr>
        <w:pageBreakBefore w:val="0"/>
        <w:widowControl/>
        <w:numPr>
          <w:ilvl w:val="0"/>
          <w:numId w:val="210"/>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工程进度管理数据大屏/看板：</w:t>
      </w:r>
      <w:r>
        <w:rPr>
          <w:rFonts w:hint="eastAsia" w:ascii="Times New Roman" w:hAnsi="Times New Roman" w:eastAsia="宋体" w:cs="Times New Roman"/>
        </w:rPr>
        <w:t>整合工程进度管理过程中各堆型项目、各阶段、各维度的主设备施工工程管理数量和施工进度数据，形成智能化、可视化的数据看板、数据大屏或驾驶舱，为各部门或管理决策提供数据支持；</w:t>
      </w:r>
    </w:p>
    <w:p>
      <w:pPr>
        <w:pageBreakBefore w:val="0"/>
        <w:widowControl/>
        <w:numPr>
          <w:ilvl w:val="0"/>
          <w:numId w:val="210"/>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风险TOP管控</w:t>
      </w:r>
      <w:r>
        <w:rPr>
          <w:rFonts w:hint="eastAsia" w:ascii="Times New Roman" w:hAnsi="Times New Roman" w:eastAsia="宋体" w:cs="Times New Roman"/>
        </w:rPr>
        <w:t>：结合项目风险TOP10管理要求，对各堆型项目主设备施工和各部门识别的风险统计、分析、预警、跟踪管理；</w:t>
      </w:r>
    </w:p>
    <w:p>
      <w:pPr>
        <w:pageBreakBefore w:val="0"/>
        <w:widowControl/>
        <w:numPr>
          <w:ilvl w:val="0"/>
          <w:numId w:val="210"/>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一站式智能查询</w:t>
      </w:r>
      <w:r>
        <w:rPr>
          <w:rFonts w:hint="eastAsia" w:ascii="Times New Roman" w:hAnsi="Times New Roman" w:eastAsia="宋体" w:cs="Times New Roman"/>
        </w:rPr>
        <w:t>：根据需求抓取不同维度的进度数据，一站式智能查询。</w:t>
      </w:r>
    </w:p>
    <w:p>
      <w:pPr>
        <w:pageBreakBefore w:val="0"/>
        <w:widowControl/>
        <w:numPr>
          <w:ilvl w:val="0"/>
          <w:numId w:val="210"/>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系统移交管理：</w:t>
      </w:r>
      <w:r>
        <w:rPr>
          <w:rFonts w:hint="eastAsia" w:ascii="Times New Roman" w:hAnsi="Times New Roman" w:eastAsia="宋体" w:cs="Times New Roman"/>
        </w:rPr>
        <w:t>主设备施工相关系统施工实物量、点数及施工过程问题的跟踪管理，系统移交的电子化流程管理；</w:t>
      </w:r>
    </w:p>
    <w:p>
      <w:pPr>
        <w:pageBreakBefore w:val="0"/>
        <w:widowControl/>
        <w:numPr>
          <w:ilvl w:val="0"/>
          <w:numId w:val="210"/>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尾项管理：</w:t>
      </w:r>
      <w:r>
        <w:rPr>
          <w:rFonts w:hint="eastAsia" w:ascii="Times New Roman" w:hAnsi="Times New Roman" w:eastAsia="宋体" w:cs="Times New Roman"/>
        </w:rPr>
        <w:t>系统移交后产生的各堆型项目主设备施工所有尾项进行统计、分析、预警、跟踪管理；</w:t>
      </w:r>
    </w:p>
    <w:p>
      <w:pPr>
        <w:pageBreakBefore w:val="0"/>
        <w:widowControl/>
        <w:numPr>
          <w:ilvl w:val="0"/>
          <w:numId w:val="210"/>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脚手架管理：</w:t>
      </w:r>
      <w:r>
        <w:rPr>
          <w:rFonts w:hint="eastAsia" w:ascii="Times New Roman" w:hAnsi="Times New Roman" w:eastAsia="宋体" w:cs="Times New Roman"/>
        </w:rPr>
        <w:t>主设备队施工过程中脚手架的搭设、拆除、修改、变更等申请信息、方案编制、任务安排、材料管控、过程分析及预警等跟踪管理；</w:t>
      </w:r>
    </w:p>
    <w:p>
      <w:pPr>
        <w:pageBreakBefore w:val="0"/>
        <w:widowControl/>
        <w:numPr>
          <w:ilvl w:val="0"/>
          <w:numId w:val="210"/>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房间移交与返移交：</w:t>
      </w:r>
      <w:r>
        <w:rPr>
          <w:rFonts w:hint="eastAsia" w:ascii="Times New Roman" w:hAnsi="Times New Roman" w:eastAsia="宋体" w:cs="Times New Roman"/>
        </w:rPr>
        <w:t>对主设备队施工涉及的土建房间的预计移交、移交、返移交等信息管理；</w:t>
      </w:r>
    </w:p>
    <w:p>
      <w:pPr>
        <w:pageBreakBefore w:val="0"/>
        <w:widowControl/>
        <w:numPr>
          <w:ilvl w:val="0"/>
          <w:numId w:val="210"/>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工程逆向建造：</w:t>
      </w:r>
      <w:r>
        <w:rPr>
          <w:rFonts w:hint="eastAsia" w:ascii="Times New Roman" w:hAnsi="Times New Roman" w:eastAsia="宋体" w:cs="Times New Roman"/>
        </w:rPr>
        <w:t>对数据池进行归纳、整理，备份各堆型项目主设备施工关键节点数据源，有针对性进行复盘，锁定各专项施工流程和绝对工期，并依托BIM技术，建立进度管控模型，积累核电主设备施工逆向建造资源。</w:t>
      </w:r>
    </w:p>
    <w:p>
      <w:pPr>
        <w:pageBreakBefore w:val="0"/>
        <w:widowControl/>
        <w:numPr>
          <w:ilvl w:val="0"/>
          <w:numId w:val="210"/>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智能协同管理：</w:t>
      </w:r>
      <w:r>
        <w:rPr>
          <w:rFonts w:hint="eastAsia" w:ascii="Times New Roman" w:hAnsi="Times New Roman" w:eastAsia="宋体" w:cs="Times New Roman"/>
        </w:rPr>
        <w:t>通过RISE平台的协调管理模块结合移动APP将施工过程中产生的所有问题通过文字、语音、图像、视频等方式遵循PDCA方式进行闭环流程管理；</w:t>
      </w:r>
    </w:p>
    <w:p>
      <w:pPr>
        <w:pageBreakBefore w:val="0"/>
        <w:widowControl/>
        <w:numPr>
          <w:ilvl w:val="0"/>
          <w:numId w:val="210"/>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
          <w:bCs/>
        </w:rPr>
        <w:t>施工班组移动APP：</w:t>
      </w:r>
      <w:r>
        <w:rPr>
          <w:rFonts w:hint="eastAsia" w:ascii="Times New Roman" w:hAnsi="Times New Roman" w:eastAsia="宋体" w:cs="Times New Roman"/>
        </w:rPr>
        <w:t>对主设备施工任务分派、进度报量、工程进展查询、问题协同、图纸、变更、程序、方案、模型等信息查询，脚手架、打孔、动力、车辆、施工票据等申请，班组考勤、人员打卡、班前班后会、可视化交底等信息管理。</w:t>
      </w:r>
    </w:p>
    <w:p>
      <w:pPr>
        <w:pStyle w:val="7"/>
        <w:pageBreakBefore w:val="0"/>
        <w:kinsoku/>
        <w:wordWrap/>
        <w:overflowPunct/>
        <w:topLinePunct w:val="0"/>
        <w:autoSpaceDE/>
        <w:autoSpaceDN/>
        <w:bidi w:val="0"/>
        <w:snapToGrid/>
        <w:spacing w:line="360" w:lineRule="auto"/>
        <w:rPr>
          <w:lang w:val="en-US" w:eastAsia="zh-CN"/>
        </w:rPr>
      </w:pPr>
      <w:r>
        <w:rPr>
          <w:rFonts w:hint="eastAsia"/>
          <w:lang w:val="en-US" w:eastAsia="zh-CN"/>
        </w:rPr>
        <w:t>工程进度管理功能模块流程</w:t>
      </w:r>
    </w:p>
    <w:p>
      <w:pPr>
        <w:pageBreakBefore w:val="0"/>
        <w:kinsoku/>
        <w:wordWrap/>
        <w:overflowPunct/>
        <w:topLinePunct w:val="0"/>
        <w:autoSpaceDE/>
        <w:autoSpaceDN/>
        <w:bidi w:val="0"/>
        <w:snapToGrid/>
        <w:spacing w:line="360" w:lineRule="auto"/>
        <w:rPr>
          <w:rFonts w:ascii="Times New Roman" w:hAnsi="Times New Roman" w:eastAsia="宋体" w:cs="Times New Roman"/>
        </w:rPr>
      </w:pPr>
      <w:r>
        <w:rPr>
          <w:rFonts w:hint="eastAsia" w:ascii="Times New Roman" w:hAnsi="Times New Roman" w:eastAsia="宋体" w:cs="Times New Roman"/>
          <w:b/>
        </w:rPr>
        <w:t>参照核能工程进度管理功能模块设置，给予NRIC相应权限即可。</w:t>
      </w:r>
      <w:r>
        <w:rPr>
          <w:rFonts w:hint="eastAsia" w:ascii="Times New Roman" w:hAnsi="Times New Roman" w:eastAsia="宋体" w:cs="Times New Roman"/>
        </w:rPr>
        <w:t>工程进度管理模块主要由进度管理和工程管理两部模块功能流程主要采用整合不同的数据源，通过数据抽取转换进入数据处理仓库，应用关系型数据库或多维数据库对数据加工处理，整合形成工程进度管理各子项模块功能，同时应用BI、AI、智能流程引擎等智能技术形成可视化的智慧决策看板、驾驶舱等功能，详见图2。</w:t>
      </w:r>
    </w:p>
    <w:p>
      <w:pPr>
        <w:pageBreakBefore w:val="0"/>
        <w:kinsoku/>
        <w:wordWrap/>
        <w:overflowPunct/>
        <w:topLinePunct w:val="0"/>
        <w:autoSpaceDE/>
        <w:autoSpaceDN/>
        <w:bidi w:val="0"/>
        <w:snapToGrid/>
        <w:spacing w:line="360" w:lineRule="auto"/>
        <w:ind w:firstLine="0" w:firstLineChars="0"/>
        <w:rPr>
          <w:rFonts w:ascii="Times New Roman" w:hAnsi="Times New Roman" w:eastAsia="宋体" w:cs="Times New Roman"/>
        </w:rPr>
      </w:pPr>
      <w:r>
        <w:rPr>
          <w:rFonts w:hint="eastAsia" w:ascii="Times New Roman" w:hAnsi="Times New Roman" w:eastAsia="宋体" w:cs="Times New Roman"/>
        </w:rPr>
        <w:drawing>
          <wp:inline distT="0" distB="0" distL="114300" distR="114300">
            <wp:extent cx="5263515" cy="3817620"/>
            <wp:effectExtent l="0" t="0" r="13335" b="11430"/>
            <wp:docPr id="27" name="图片 13" descr="RISE功能分析业务流程图-工程进度管理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descr="RISE功能分析业务流程图-工程进度管理流程"/>
                    <pic:cNvPicPr>
                      <a:picLocks noChangeAspect="1"/>
                    </pic:cNvPicPr>
                  </pic:nvPicPr>
                  <pic:blipFill>
                    <a:blip r:embed="rId262" cstate="print"/>
                    <a:stretch>
                      <a:fillRect/>
                    </a:stretch>
                  </pic:blipFill>
                  <pic:spPr>
                    <a:xfrm>
                      <a:off x="0" y="0"/>
                      <a:ext cx="5263515" cy="3817620"/>
                    </a:xfrm>
                    <a:prstGeom prst="rect">
                      <a:avLst/>
                    </a:prstGeom>
                  </pic:spPr>
                </pic:pic>
              </a:graphicData>
            </a:graphic>
          </wp:inline>
        </w:drawing>
      </w:r>
    </w:p>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Times New Roman" w:hAnsi="Times New Roman" w:eastAsia="宋体" w:cs="Times New Roman"/>
        </w:rPr>
        <w:t>图2 工程进度管理模块功能流程图</w:t>
      </w:r>
    </w:p>
    <w:p>
      <w:pPr>
        <w:pageBreakBefore w:val="0"/>
        <w:kinsoku/>
        <w:wordWrap/>
        <w:overflowPunct/>
        <w:topLinePunct w:val="0"/>
        <w:autoSpaceDE/>
        <w:autoSpaceDN/>
        <w:bidi w:val="0"/>
        <w:snapToGrid/>
        <w:spacing w:line="360" w:lineRule="auto"/>
        <w:ind w:firstLine="0" w:firstLineChars="0"/>
        <w:rPr>
          <w:rFonts w:ascii="Times New Roman" w:hAnsi="Times New Roman" w:eastAsia="宋体" w:cs="Times New Roman"/>
        </w:rPr>
      </w:pPr>
    </w:p>
    <w:p>
      <w:pPr>
        <w:pStyle w:val="6"/>
        <w:pageBreakBefore w:val="0"/>
        <w:kinsoku/>
        <w:wordWrap/>
        <w:overflowPunct/>
        <w:topLinePunct w:val="0"/>
        <w:autoSpaceDE/>
        <w:autoSpaceDN/>
        <w:bidi w:val="0"/>
        <w:snapToGrid/>
        <w:spacing w:line="360" w:lineRule="auto"/>
        <w:rPr>
          <w:lang w:val="en-US" w:eastAsia="zh-CN"/>
        </w:rPr>
      </w:pPr>
      <w:bookmarkStart w:id="446" w:name="_Toc27179"/>
      <w:r>
        <w:rPr>
          <w:rFonts w:hint="eastAsia"/>
          <w:lang w:val="en-US" w:eastAsia="zh-CN"/>
        </w:rPr>
        <w:t>工程进度管理模块权限需求详细说明</w:t>
      </w:r>
      <w:bookmarkEnd w:id="446"/>
    </w:p>
    <w:p>
      <w:pPr>
        <w:pageBreakBefore w:val="0"/>
        <w:numPr>
          <w:ilvl w:val="0"/>
          <w:numId w:val="211"/>
        </w:numPr>
        <w:kinsoku/>
        <w:wordWrap/>
        <w:overflowPunct/>
        <w:topLinePunct w:val="0"/>
        <w:autoSpaceDE/>
        <w:autoSpaceDN/>
        <w:bidi w:val="0"/>
        <w:snapToGrid/>
        <w:spacing w:line="360" w:lineRule="auto"/>
        <w:ind w:left="425" w:leftChars="0" w:hanging="425" w:firstLineChars="0"/>
        <w:outlineLvl w:val="9"/>
        <w:rPr>
          <w:lang w:val="en-US" w:eastAsia="zh-CN"/>
        </w:rPr>
      </w:pPr>
      <w:r>
        <w:rPr>
          <w:rFonts w:hint="eastAsia"/>
          <w:lang w:val="en-US" w:eastAsia="zh-CN"/>
        </w:rPr>
        <w:t>核能工程进度管理功能模块（包括主要功能需求、业务流程图、主要字段设置和子项的特殊功能需求）对于各项目主设备专业已给出设置，功能需求全覆盖，需要给予NRIC相应权限即可。</w:t>
      </w:r>
    </w:p>
    <w:p>
      <w:pPr>
        <w:pageBreakBefore w:val="0"/>
        <w:numPr>
          <w:ilvl w:val="0"/>
          <w:numId w:val="211"/>
        </w:numPr>
        <w:kinsoku/>
        <w:wordWrap/>
        <w:overflowPunct/>
        <w:topLinePunct w:val="0"/>
        <w:autoSpaceDE/>
        <w:autoSpaceDN/>
        <w:bidi w:val="0"/>
        <w:snapToGrid/>
        <w:spacing w:line="360" w:lineRule="auto"/>
        <w:ind w:left="425" w:leftChars="0" w:hanging="425" w:firstLineChars="0"/>
        <w:outlineLvl w:val="9"/>
        <w:rPr>
          <w:rFonts w:hint="eastAsia"/>
          <w:lang w:val="en-US" w:eastAsia="zh-CN"/>
        </w:rPr>
      </w:pPr>
      <w:r>
        <w:rPr>
          <w:rFonts w:hint="eastAsia"/>
          <w:lang w:val="en-US" w:eastAsia="zh-CN"/>
        </w:rPr>
        <w:t>各堆型项目工程部经理相应的权限，功能模块中涉及主设备施工部分；</w:t>
      </w:r>
    </w:p>
    <w:p>
      <w:pPr>
        <w:pageBreakBefore w:val="0"/>
        <w:numPr>
          <w:ilvl w:val="0"/>
          <w:numId w:val="211"/>
        </w:numPr>
        <w:kinsoku/>
        <w:wordWrap/>
        <w:overflowPunct/>
        <w:topLinePunct w:val="0"/>
        <w:autoSpaceDE/>
        <w:autoSpaceDN/>
        <w:bidi w:val="0"/>
        <w:snapToGrid/>
        <w:spacing w:line="360" w:lineRule="auto"/>
        <w:ind w:left="425" w:leftChars="0" w:hanging="425" w:firstLineChars="0"/>
        <w:outlineLvl w:val="9"/>
        <w:rPr>
          <w:rFonts w:hint="eastAsia"/>
          <w:lang w:val="en-US" w:eastAsia="zh-CN"/>
        </w:rPr>
      </w:pPr>
      <w:r>
        <w:rPr>
          <w:rFonts w:hint="eastAsia"/>
          <w:lang w:val="en-US" w:eastAsia="zh-CN"/>
        </w:rPr>
        <w:t xml:space="preserve">各堆型项目控制部经理相应的权限，功能模块中涉及主设备施工部分； </w:t>
      </w:r>
    </w:p>
    <w:p>
      <w:pPr>
        <w:pageBreakBefore w:val="0"/>
        <w:numPr>
          <w:ilvl w:val="0"/>
          <w:numId w:val="211"/>
        </w:numPr>
        <w:kinsoku/>
        <w:wordWrap/>
        <w:overflowPunct/>
        <w:topLinePunct w:val="0"/>
        <w:autoSpaceDE/>
        <w:autoSpaceDN/>
        <w:bidi w:val="0"/>
        <w:snapToGrid/>
        <w:spacing w:line="360" w:lineRule="auto"/>
        <w:ind w:left="425" w:leftChars="0" w:hanging="425" w:firstLineChars="0"/>
        <w:outlineLvl w:val="9"/>
        <w:rPr>
          <w:rFonts w:hint="eastAsia"/>
          <w:lang w:val="en-US" w:eastAsia="zh-CN"/>
        </w:rPr>
      </w:pPr>
      <w:r>
        <w:rPr>
          <w:rFonts w:hint="eastAsia"/>
          <w:lang w:val="en-US" w:eastAsia="zh-CN"/>
        </w:rPr>
        <w:t>各堆型项目主设备/EM2队经理相应的权限，对于经队经理审批上报项目的专项计划、特殊申请等有一票否决权限；</w:t>
      </w:r>
    </w:p>
    <w:p>
      <w:pPr>
        <w:pageBreakBefore w:val="0"/>
        <w:numPr>
          <w:ilvl w:val="0"/>
          <w:numId w:val="211"/>
        </w:numPr>
        <w:kinsoku/>
        <w:wordWrap/>
        <w:overflowPunct/>
        <w:topLinePunct w:val="0"/>
        <w:autoSpaceDE/>
        <w:autoSpaceDN/>
        <w:bidi w:val="0"/>
        <w:snapToGrid/>
        <w:spacing w:line="360" w:lineRule="auto"/>
        <w:ind w:left="425" w:leftChars="0" w:hanging="425" w:firstLineChars="0"/>
        <w:outlineLvl w:val="9"/>
        <w:rPr>
          <w:rFonts w:hint="eastAsia"/>
          <w:lang w:val="en-US" w:eastAsia="zh-CN"/>
        </w:rPr>
      </w:pPr>
      <w:r>
        <w:rPr>
          <w:rFonts w:hint="eastAsia"/>
          <w:lang w:val="en-US" w:eastAsia="zh-CN"/>
        </w:rPr>
        <w:t>各堆型项目涉及主设备施工部分一站式查询和导出数据权限。</w:t>
      </w:r>
    </w:p>
    <w:p>
      <w:pPr>
        <w:pStyle w:val="6"/>
        <w:pageBreakBefore w:val="0"/>
        <w:kinsoku/>
        <w:wordWrap/>
        <w:overflowPunct/>
        <w:topLinePunct w:val="0"/>
        <w:autoSpaceDE/>
        <w:autoSpaceDN/>
        <w:bidi w:val="0"/>
        <w:snapToGrid/>
        <w:spacing w:line="360" w:lineRule="auto"/>
        <w:rPr>
          <w:lang w:val="en-US" w:eastAsia="zh-CN"/>
        </w:rPr>
      </w:pPr>
      <w:bookmarkStart w:id="447" w:name="_Toc29081"/>
      <w:r>
        <w:rPr>
          <w:rFonts w:hint="eastAsia"/>
          <w:lang w:val="en-US" w:eastAsia="zh-CN"/>
        </w:rPr>
        <w:t>技术管理</w:t>
      </w:r>
      <w:bookmarkEnd w:id="447"/>
    </w:p>
    <w:p>
      <w:pPr>
        <w:pStyle w:val="7"/>
        <w:pageBreakBefore w:val="0"/>
        <w:kinsoku/>
        <w:wordWrap/>
        <w:overflowPunct/>
        <w:topLinePunct w:val="0"/>
        <w:autoSpaceDE/>
        <w:autoSpaceDN/>
        <w:bidi w:val="0"/>
        <w:snapToGrid/>
        <w:spacing w:line="360" w:lineRule="auto"/>
        <w:rPr>
          <w:lang w:val="en-US" w:eastAsia="zh-CN"/>
        </w:rPr>
      </w:pPr>
      <w:r>
        <w:rPr>
          <w:rFonts w:hint="eastAsia"/>
          <w:lang w:val="en-US" w:eastAsia="zh-CN"/>
        </w:rPr>
        <w:t>技术管理模块</w:t>
      </w:r>
    </w:p>
    <w:p>
      <w:pPr>
        <w:pageBreakBefore w:val="0"/>
        <w:kinsoku/>
        <w:wordWrap/>
        <w:overflowPunct/>
        <w:topLinePunct w:val="0"/>
        <w:autoSpaceDE/>
        <w:autoSpaceDN/>
        <w:bidi w:val="0"/>
        <w:snapToGrid/>
        <w:spacing w:line="360" w:lineRule="auto"/>
        <w:ind w:firstLine="0" w:firstLineChars="0"/>
        <w:rPr>
          <w:rFonts w:ascii="Times New Roman" w:hAnsi="Times New Roman" w:eastAsia="宋体" w:cs="Times New Roman"/>
        </w:rPr>
      </w:pPr>
      <w:r>
        <w:rPr>
          <w:rFonts w:ascii="Times New Roman" w:hAnsi="Times New Roman" w:eastAsia="宋体" w:cs="Times New Roman"/>
        </w:rPr>
        <w:object>
          <v:shape id="_x0000_i1045" o:spt="75" type="#_x0000_t75" style="height:248.25pt;width:416.25pt;" o:ole="t" filled="f" o:preferrelative="t" stroked="f" coordsize="21600,21600">
            <v:path/>
            <v:fill on="f" focussize="0,0"/>
            <v:stroke on="f" joinstyle="miter"/>
            <v:imagedata r:id="rId264" o:title=""/>
            <o:lock v:ext="edit" aspectratio="t"/>
            <w10:wrap type="none"/>
            <w10:anchorlock/>
          </v:shape>
          <o:OLEObject Type="Embed" ProgID="Visio.Drawing.11" ShapeID="_x0000_i1045" DrawAspect="Content" ObjectID="_1468075745" r:id="rId263">
            <o:LockedField>false</o:LockedField>
          </o:OLEObject>
        </w:object>
      </w:r>
    </w:p>
    <w:p>
      <w:pPr>
        <w:pStyle w:val="7"/>
        <w:pageBreakBefore w:val="0"/>
        <w:kinsoku/>
        <w:wordWrap/>
        <w:overflowPunct/>
        <w:topLinePunct w:val="0"/>
        <w:autoSpaceDE/>
        <w:autoSpaceDN/>
        <w:bidi w:val="0"/>
        <w:snapToGrid/>
        <w:spacing w:line="360" w:lineRule="auto"/>
        <w:rPr>
          <w:lang w:val="en-US" w:eastAsia="zh-CN"/>
        </w:rPr>
      </w:pPr>
      <w:r>
        <w:rPr>
          <w:rFonts w:hint="eastAsia"/>
          <w:lang w:val="en-US" w:eastAsia="zh-CN"/>
        </w:rPr>
        <w:t>说明</w:t>
      </w:r>
    </w:p>
    <w:p>
      <w:pPr>
        <w:pStyle w:val="8"/>
        <w:pageBreakBefore w:val="0"/>
        <w:kinsoku/>
        <w:wordWrap/>
        <w:overflowPunct/>
        <w:topLinePunct w:val="0"/>
        <w:autoSpaceDE/>
        <w:autoSpaceDN/>
        <w:bidi w:val="0"/>
        <w:snapToGrid/>
        <w:spacing w:line="360" w:lineRule="auto"/>
        <w:rPr>
          <w:lang w:val="en-US" w:eastAsia="zh-CN"/>
        </w:rPr>
      </w:pPr>
      <w:r>
        <w:rPr>
          <w:rFonts w:hint="eastAsia"/>
          <w:lang w:val="en-US" w:eastAsia="zh-CN"/>
        </w:rPr>
        <w:t>文件资料管理</w:t>
      </w:r>
    </w:p>
    <w:p>
      <w:pPr>
        <w:pageBreakBefore w:val="0"/>
        <w:kinsoku/>
        <w:wordWrap/>
        <w:overflowPunct/>
        <w:topLinePunct w:val="0"/>
        <w:autoSpaceDE/>
        <w:autoSpaceDN/>
        <w:bidi w:val="0"/>
        <w:snapToGrid/>
        <w:spacing w:line="360" w:lineRule="auto"/>
        <w:rPr>
          <w:lang w:val="en-US" w:eastAsia="zh-CN"/>
        </w:rPr>
      </w:pPr>
      <w:r>
        <w:rPr>
          <w:rFonts w:hint="eastAsia"/>
          <w:lang w:val="en-US" w:eastAsia="zh-CN"/>
        </w:rPr>
        <w:t>直接参考核能技术部模块信息</w:t>
      </w:r>
    </w:p>
    <w:p>
      <w:pPr>
        <w:pStyle w:val="8"/>
        <w:pageBreakBefore w:val="0"/>
        <w:kinsoku/>
        <w:wordWrap/>
        <w:overflowPunct/>
        <w:topLinePunct w:val="0"/>
        <w:autoSpaceDE/>
        <w:autoSpaceDN/>
        <w:bidi w:val="0"/>
        <w:snapToGrid/>
        <w:spacing w:line="360" w:lineRule="auto"/>
        <w:rPr>
          <w:lang w:val="en-US" w:eastAsia="zh-CN"/>
        </w:rPr>
      </w:pPr>
      <w:r>
        <w:rPr>
          <w:rFonts w:hint="eastAsia"/>
          <w:lang w:val="en-US" w:eastAsia="zh-CN"/>
        </w:rPr>
        <w:t>文件清单管理</w:t>
      </w:r>
    </w:p>
    <w:p>
      <w:pPr>
        <w:pageBreakBefore w:val="0"/>
        <w:widowControl w:val="0"/>
        <w:numPr>
          <w:ilvl w:val="0"/>
          <w:numId w:val="212"/>
        </w:numPr>
        <w:kinsoku/>
        <w:wordWrap/>
        <w:overflowPunct/>
        <w:topLinePunct w:val="0"/>
        <w:autoSpaceDE/>
        <w:autoSpaceDN/>
        <w:bidi w:val="0"/>
        <w:adjustRightInd/>
        <w:snapToGrid/>
        <w:spacing w:line="360" w:lineRule="auto"/>
        <w:ind w:left="420" w:leftChars="0" w:hanging="420" w:firstLineChars="0"/>
        <w:jc w:val="both"/>
        <w:textAlignment w:val="auto"/>
        <w:rPr>
          <w:rFonts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可适用性文件清单</w:t>
      </w:r>
    </w:p>
    <w:p>
      <w:pPr>
        <w:pageBreakBefore w:val="0"/>
        <w:kinsoku/>
        <w:wordWrap/>
        <w:overflowPunct/>
        <w:topLinePunct w:val="0"/>
        <w:autoSpaceDE/>
        <w:autoSpaceDN/>
        <w:bidi w:val="0"/>
        <w:snapToGrid/>
        <w:spacing w:line="360" w:lineRule="auto"/>
        <w:rPr>
          <w:lang w:val="en-US" w:eastAsia="zh-CN"/>
        </w:rPr>
      </w:pPr>
      <w:r>
        <w:rPr>
          <w:rFonts w:hint="eastAsia"/>
          <w:lang w:val="en-US" w:eastAsia="zh-CN"/>
        </w:rPr>
        <w:t>【功能信息】可以文件资料库里模糊添加、删除、更新、自动生成文件，具备编审批流程。</w:t>
      </w:r>
    </w:p>
    <w:p>
      <w:pPr>
        <w:pageBreakBefore w:val="0"/>
        <w:kinsoku/>
        <w:wordWrap/>
        <w:overflowPunct/>
        <w:topLinePunct w:val="0"/>
        <w:autoSpaceDE/>
        <w:autoSpaceDN/>
        <w:bidi w:val="0"/>
        <w:snapToGrid/>
        <w:spacing w:line="360" w:lineRule="auto"/>
        <w:rPr>
          <w:rFonts w:ascii="宋体" w:hAnsi="宋体" w:eastAsia="宋体" w:cs="Times New Roman"/>
          <w:kern w:val="2"/>
          <w:szCs w:val="24"/>
          <w:lang w:val="en-US" w:eastAsia="zh-CN" w:bidi="ar-SA"/>
        </w:rPr>
      </w:pPr>
      <w:r>
        <w:rPr>
          <w:rFonts w:hint="eastAsia"/>
          <w:lang w:val="en-US" w:eastAsia="zh-CN"/>
        </w:rPr>
        <w:t>输机内容：序号</w:t>
      </w:r>
      <w:r>
        <w:rPr>
          <w:rFonts w:hint="eastAsia" w:ascii="宋体" w:hAnsi="宋体" w:eastAsia="宋体" w:cs="Times New Roman"/>
          <w:kern w:val="2"/>
          <w:szCs w:val="24"/>
          <w:lang w:val="en-US" w:eastAsia="zh-CN" w:bidi="ar-SA"/>
        </w:rPr>
        <w:t>、设备文件名称、文件名称、文件编码、版本、备注。</w:t>
      </w:r>
    </w:p>
    <w:tbl>
      <w:tblPr>
        <w:tblStyle w:val="30"/>
        <w:tblW w:w="4940" w:type="dxa"/>
        <w:jc w:val="center"/>
        <w:tblLayout w:type="autofit"/>
        <w:tblCellMar>
          <w:top w:w="0" w:type="dxa"/>
          <w:left w:w="108" w:type="dxa"/>
          <w:bottom w:w="0" w:type="dxa"/>
          <w:right w:w="108" w:type="dxa"/>
        </w:tblCellMar>
      </w:tblPr>
      <w:tblGrid>
        <w:gridCol w:w="1540"/>
        <w:gridCol w:w="2320"/>
        <w:gridCol w:w="1080"/>
      </w:tblGrid>
      <w:tr>
        <w:tblPrEx>
          <w:tblCellMar>
            <w:top w:w="0" w:type="dxa"/>
            <w:left w:w="108" w:type="dxa"/>
            <w:bottom w:w="0" w:type="dxa"/>
            <w:right w:w="108" w:type="dxa"/>
          </w:tblCellMar>
        </w:tblPrEx>
        <w:trPr>
          <w:trHeight w:val="285" w:hRule="atLeast"/>
          <w:jc w:val="center"/>
        </w:trPr>
        <w:tc>
          <w:tcPr>
            <w:tcW w:w="1540" w:type="dxa"/>
            <w:tcBorders>
              <w:top w:val="single" w:color="auto" w:sz="4" w:space="0"/>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字段名</w:t>
            </w:r>
          </w:p>
        </w:tc>
        <w:tc>
          <w:tcPr>
            <w:tcW w:w="2320"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数据来源</w:t>
            </w:r>
          </w:p>
        </w:tc>
        <w:tc>
          <w:tcPr>
            <w:tcW w:w="1080"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备注</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文件名称</w:t>
            </w:r>
          </w:p>
        </w:tc>
        <w:tc>
          <w:tcPr>
            <w:tcW w:w="232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项目部文件库</w:t>
            </w:r>
          </w:p>
        </w:tc>
        <w:tc>
          <w:tcPr>
            <w:tcW w:w="1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Times New Roman"/>
                <w:szCs w:val="24"/>
              </w:rPr>
              <w:t>文件编码</w:t>
            </w:r>
          </w:p>
        </w:tc>
        <w:tc>
          <w:tcPr>
            <w:tcW w:w="2320"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20"/>
              </w:rPr>
              <w:t>项目部文件库</w:t>
            </w:r>
          </w:p>
        </w:tc>
        <w:tc>
          <w:tcPr>
            <w:tcW w:w="1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Times New Roman"/>
                <w:szCs w:val="24"/>
              </w:rPr>
              <w:t>版本</w:t>
            </w:r>
          </w:p>
        </w:tc>
        <w:tc>
          <w:tcPr>
            <w:tcW w:w="2320"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20"/>
              </w:rPr>
              <w:t>项目部文件库</w:t>
            </w:r>
          </w:p>
        </w:tc>
        <w:tc>
          <w:tcPr>
            <w:tcW w:w="1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设备名称</w:t>
            </w:r>
          </w:p>
        </w:tc>
        <w:tc>
          <w:tcPr>
            <w:tcW w:w="232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p>
        </w:tc>
        <w:tc>
          <w:tcPr>
            <w:tcW w:w="232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p>
        </w:tc>
        <w:tc>
          <w:tcPr>
            <w:tcW w:w="1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bl>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宋体" w:hAnsi="宋体" w:eastAsia="宋体" w:cs="Times New Roman"/>
          <w:kern w:val="2"/>
          <w:sz w:val="24"/>
          <w:szCs w:val="24"/>
          <w:lang w:val="en-US" w:eastAsia="zh-CN" w:bidi="ar-SA"/>
        </w:rPr>
      </w:pPr>
    </w:p>
    <w:p>
      <w:pPr>
        <w:pageBreakBefore w:val="0"/>
        <w:widowControl w:val="0"/>
        <w:numPr>
          <w:ilvl w:val="0"/>
          <w:numId w:val="212"/>
        </w:numPr>
        <w:kinsoku/>
        <w:wordWrap/>
        <w:overflowPunct/>
        <w:topLinePunct w:val="0"/>
        <w:autoSpaceDE/>
        <w:autoSpaceDN/>
        <w:bidi w:val="0"/>
        <w:adjustRightInd/>
        <w:snapToGrid/>
        <w:spacing w:line="360" w:lineRule="auto"/>
        <w:ind w:left="420" w:leftChars="0" w:hanging="420" w:firstLineChars="0"/>
        <w:jc w:val="both"/>
        <w:textAlignment w:val="auto"/>
        <w:rPr>
          <w:rFonts w:hint="eastAsia"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工程文件清单</w:t>
      </w:r>
    </w:p>
    <w:p>
      <w:pPr>
        <w:pageBreakBefore w:val="0"/>
        <w:kinsoku/>
        <w:wordWrap/>
        <w:overflowPunct/>
        <w:topLinePunct w:val="0"/>
        <w:autoSpaceDE/>
        <w:autoSpaceDN/>
        <w:bidi w:val="0"/>
        <w:snapToGrid/>
        <w:spacing w:line="360" w:lineRule="auto"/>
        <w:rPr>
          <w:lang w:val="en-US" w:eastAsia="zh-CN"/>
        </w:rPr>
      </w:pPr>
      <w:r>
        <w:rPr>
          <w:rFonts w:hint="eastAsia"/>
          <w:lang w:val="en-US" w:eastAsia="zh-CN"/>
        </w:rPr>
        <w:t>【功能信息】可以文件资料库里模糊添加、删除、更新、自动生成文件，具备编审批流程。</w:t>
      </w:r>
    </w:p>
    <w:p>
      <w:pPr>
        <w:pageBreakBefore w:val="0"/>
        <w:kinsoku/>
        <w:wordWrap/>
        <w:overflowPunct/>
        <w:topLinePunct w:val="0"/>
        <w:autoSpaceDE/>
        <w:autoSpaceDN/>
        <w:bidi w:val="0"/>
        <w:snapToGrid/>
        <w:spacing w:line="360" w:lineRule="auto"/>
        <w:rPr>
          <w:rFonts w:hint="eastAsia" w:ascii="宋体" w:hAnsi="宋体" w:eastAsia="宋体" w:cs="Times New Roman"/>
          <w:kern w:val="2"/>
          <w:szCs w:val="24"/>
          <w:lang w:val="en-US" w:eastAsia="zh-CN" w:bidi="ar-SA"/>
        </w:rPr>
      </w:pPr>
      <w:r>
        <w:rPr>
          <w:rFonts w:hint="eastAsia"/>
          <w:lang w:val="en-US" w:eastAsia="zh-CN"/>
        </w:rPr>
        <w:t>输机内</w:t>
      </w:r>
      <w:r>
        <w:rPr>
          <w:rFonts w:hint="eastAsia" w:ascii="宋体" w:hAnsi="宋体" w:eastAsia="宋体" w:cs="Times New Roman"/>
          <w:kern w:val="2"/>
          <w:szCs w:val="24"/>
          <w:lang w:val="en-US" w:eastAsia="zh-CN" w:bidi="ar-SA"/>
        </w:rPr>
        <w:t>容：序号、设备名称、文件名称、文件编码、版本、备注。</w:t>
      </w:r>
    </w:p>
    <w:tbl>
      <w:tblPr>
        <w:tblStyle w:val="30"/>
        <w:tblpPr w:leftFromText="180" w:rightFromText="180" w:vertAnchor="text" w:tblpXSpec="center" w:tblpY="1"/>
        <w:tblOverlap w:val="never"/>
        <w:tblW w:w="4940" w:type="dxa"/>
        <w:tblInd w:w="0" w:type="dxa"/>
        <w:tblLayout w:type="autofit"/>
        <w:tblCellMar>
          <w:top w:w="0" w:type="dxa"/>
          <w:left w:w="108" w:type="dxa"/>
          <w:bottom w:w="0" w:type="dxa"/>
          <w:right w:w="108" w:type="dxa"/>
        </w:tblCellMar>
      </w:tblPr>
      <w:tblGrid>
        <w:gridCol w:w="1540"/>
        <w:gridCol w:w="2320"/>
        <w:gridCol w:w="1080"/>
      </w:tblGrid>
      <w:tr>
        <w:tblPrEx>
          <w:tblCellMar>
            <w:top w:w="0" w:type="dxa"/>
            <w:left w:w="108" w:type="dxa"/>
            <w:bottom w:w="0" w:type="dxa"/>
            <w:right w:w="108" w:type="dxa"/>
          </w:tblCellMar>
        </w:tblPrEx>
        <w:trPr>
          <w:trHeight w:val="285" w:hRule="atLeast"/>
        </w:trPr>
        <w:tc>
          <w:tcPr>
            <w:tcW w:w="1540" w:type="dxa"/>
            <w:tcBorders>
              <w:top w:val="single" w:color="auto" w:sz="4" w:space="0"/>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字段名</w:t>
            </w:r>
          </w:p>
        </w:tc>
        <w:tc>
          <w:tcPr>
            <w:tcW w:w="2320"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数据来源</w:t>
            </w:r>
          </w:p>
        </w:tc>
        <w:tc>
          <w:tcPr>
            <w:tcW w:w="1080"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备注</w:t>
            </w:r>
          </w:p>
        </w:tc>
      </w:tr>
      <w:tr>
        <w:tblPrEx>
          <w:tblCellMar>
            <w:top w:w="0" w:type="dxa"/>
            <w:left w:w="108" w:type="dxa"/>
            <w:bottom w:w="0" w:type="dxa"/>
            <w:right w:w="108" w:type="dxa"/>
          </w:tblCellMar>
        </w:tblPrEx>
        <w:trPr>
          <w:trHeight w:val="285" w:hRule="atLeast"/>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文件名称</w:t>
            </w:r>
          </w:p>
        </w:tc>
        <w:tc>
          <w:tcPr>
            <w:tcW w:w="232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项目部文件库</w:t>
            </w:r>
          </w:p>
        </w:tc>
        <w:tc>
          <w:tcPr>
            <w:tcW w:w="1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Times New Roman"/>
                <w:szCs w:val="24"/>
              </w:rPr>
              <w:t>文件编码</w:t>
            </w:r>
          </w:p>
        </w:tc>
        <w:tc>
          <w:tcPr>
            <w:tcW w:w="2320"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20"/>
              </w:rPr>
              <w:t>项目部文件库</w:t>
            </w:r>
          </w:p>
        </w:tc>
        <w:tc>
          <w:tcPr>
            <w:tcW w:w="1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Times New Roman"/>
                <w:szCs w:val="24"/>
              </w:rPr>
              <w:t>版本</w:t>
            </w:r>
          </w:p>
        </w:tc>
        <w:tc>
          <w:tcPr>
            <w:tcW w:w="2320"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20"/>
              </w:rPr>
              <w:t>项目部文件库</w:t>
            </w:r>
          </w:p>
        </w:tc>
        <w:tc>
          <w:tcPr>
            <w:tcW w:w="1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设备名称</w:t>
            </w:r>
          </w:p>
        </w:tc>
        <w:tc>
          <w:tcPr>
            <w:tcW w:w="232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bl>
    <w:p>
      <w:pPr>
        <w:pStyle w:val="2"/>
        <w:pageBreakBefore w:val="0"/>
        <w:kinsoku/>
        <w:wordWrap/>
        <w:overflowPunct/>
        <w:topLinePunct w:val="0"/>
        <w:autoSpaceDE/>
        <w:autoSpaceDN/>
        <w:bidi w:val="0"/>
        <w:snapToGrid/>
        <w:spacing w:line="360" w:lineRule="auto"/>
        <w:rPr>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rPr>
          <w:rFonts w:ascii="宋体" w:hAnsi="宋体" w:eastAsia="宋体" w:cs="Times New Roman"/>
          <w:kern w:val="2"/>
          <w:sz w:val="24"/>
          <w:szCs w:val="24"/>
          <w:lang w:val="en-US" w:eastAsia="zh-CN" w:bidi="ar-SA"/>
        </w:rPr>
      </w:pPr>
    </w:p>
    <w:p>
      <w:pPr>
        <w:pageBreakBefore w:val="0"/>
        <w:widowControl w:val="0"/>
        <w:numPr>
          <w:ilvl w:val="3"/>
          <w:numId w:val="213"/>
        </w:numPr>
        <w:kinsoku/>
        <w:wordWrap/>
        <w:overflowPunct/>
        <w:topLinePunct w:val="0"/>
        <w:autoSpaceDE/>
        <w:autoSpaceDN/>
        <w:bidi w:val="0"/>
        <w:adjustRightInd/>
        <w:snapToGrid/>
        <w:spacing w:line="360" w:lineRule="auto"/>
        <w:ind w:left="851" w:hanging="851" w:firstLineChars="0"/>
        <w:jc w:val="both"/>
        <w:textAlignment w:val="auto"/>
        <w:rPr>
          <w:rFonts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程序和质量计划审核</w:t>
      </w:r>
    </w:p>
    <w:p>
      <w:pPr>
        <w:pageBreakBefore w:val="0"/>
        <w:kinsoku/>
        <w:wordWrap/>
        <w:overflowPunct/>
        <w:topLinePunct w:val="0"/>
        <w:autoSpaceDE/>
        <w:autoSpaceDN/>
        <w:bidi w:val="0"/>
        <w:snapToGrid/>
        <w:spacing w:line="360" w:lineRule="auto"/>
        <w:rPr>
          <w:lang w:val="en-US" w:eastAsia="zh-CN"/>
        </w:rPr>
      </w:pPr>
      <w:r>
        <w:rPr>
          <w:rFonts w:hint="eastAsia" w:ascii="宋体" w:hAnsi="宋体" w:eastAsia="宋体" w:cs="宋体"/>
          <w:kern w:val="2"/>
          <w:szCs w:val="24"/>
          <w:lang w:val="en-US" w:eastAsia="zh-CN" w:bidi="ar-SA"/>
        </w:rPr>
        <w:t>【功</w:t>
      </w:r>
      <w:r>
        <w:rPr>
          <w:rFonts w:hint="eastAsia"/>
          <w:lang w:val="en-US" w:eastAsia="zh-CN"/>
        </w:rPr>
        <w:t>能信息】可以预览、修改、上传、具备对文件审核后走编审批流程。</w:t>
      </w:r>
    </w:p>
    <w:p>
      <w:pPr>
        <w:pageBreakBefore w:val="0"/>
        <w:kinsoku/>
        <w:wordWrap/>
        <w:overflowPunct/>
        <w:topLinePunct w:val="0"/>
        <w:autoSpaceDE/>
        <w:autoSpaceDN/>
        <w:bidi w:val="0"/>
        <w:snapToGrid/>
        <w:spacing w:line="360" w:lineRule="auto"/>
        <w:rPr>
          <w:rFonts w:ascii="宋体" w:hAnsi="宋体" w:eastAsia="宋体" w:cs="Times New Roman"/>
          <w:kern w:val="2"/>
          <w:szCs w:val="24"/>
          <w:lang w:val="en-US" w:eastAsia="zh-CN" w:bidi="ar-SA"/>
        </w:rPr>
      </w:pPr>
      <w:r>
        <w:rPr>
          <w:rFonts w:hint="eastAsia"/>
          <w:lang w:val="en-US" w:eastAsia="zh-CN"/>
        </w:rPr>
        <w:t>输机</w:t>
      </w:r>
      <w:r>
        <w:rPr>
          <w:rFonts w:hint="eastAsia" w:ascii="宋体" w:hAnsi="宋体" w:eastAsia="宋体" w:cs="Times New Roman"/>
          <w:kern w:val="2"/>
          <w:szCs w:val="24"/>
          <w:lang w:val="en-US" w:eastAsia="zh-CN" w:bidi="ar-SA"/>
        </w:rPr>
        <w:t>内容：序号、设备名称、文件名称、文件编码、版本、审核单、备注。</w:t>
      </w:r>
    </w:p>
    <w:tbl>
      <w:tblPr>
        <w:tblStyle w:val="30"/>
        <w:tblW w:w="6355" w:type="dxa"/>
        <w:jc w:val="center"/>
        <w:tblLayout w:type="autofit"/>
        <w:tblCellMar>
          <w:top w:w="0" w:type="dxa"/>
          <w:left w:w="108" w:type="dxa"/>
          <w:bottom w:w="0" w:type="dxa"/>
          <w:right w:w="108" w:type="dxa"/>
        </w:tblCellMar>
      </w:tblPr>
      <w:tblGrid>
        <w:gridCol w:w="1293"/>
        <w:gridCol w:w="2410"/>
        <w:gridCol w:w="2652"/>
      </w:tblGrid>
      <w:tr>
        <w:tblPrEx>
          <w:tblCellMar>
            <w:top w:w="0" w:type="dxa"/>
            <w:left w:w="108" w:type="dxa"/>
            <w:bottom w:w="0" w:type="dxa"/>
            <w:right w:w="108" w:type="dxa"/>
          </w:tblCellMar>
        </w:tblPrEx>
        <w:trPr>
          <w:trHeight w:val="284" w:hRule="atLeast"/>
          <w:jc w:val="center"/>
        </w:trPr>
        <w:tc>
          <w:tcPr>
            <w:tcW w:w="1293" w:type="dxa"/>
            <w:tcBorders>
              <w:top w:val="single" w:color="auto" w:sz="4" w:space="0"/>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字段名</w:t>
            </w:r>
          </w:p>
        </w:tc>
        <w:tc>
          <w:tcPr>
            <w:tcW w:w="2410"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数据来源</w:t>
            </w:r>
          </w:p>
        </w:tc>
        <w:tc>
          <w:tcPr>
            <w:tcW w:w="2652"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备注</w:t>
            </w:r>
          </w:p>
        </w:tc>
      </w:tr>
      <w:tr>
        <w:tblPrEx>
          <w:tblCellMar>
            <w:top w:w="0" w:type="dxa"/>
            <w:left w:w="108" w:type="dxa"/>
            <w:bottom w:w="0" w:type="dxa"/>
            <w:right w:w="108" w:type="dxa"/>
          </w:tblCellMar>
        </w:tblPrEx>
        <w:trPr>
          <w:trHeight w:val="284" w:hRule="atLeast"/>
          <w:jc w:val="center"/>
        </w:trPr>
        <w:tc>
          <w:tcPr>
            <w:tcW w:w="1293"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设备名称</w:t>
            </w:r>
          </w:p>
        </w:tc>
        <w:tc>
          <w:tcPr>
            <w:tcW w:w="241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652"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4" w:hRule="atLeast"/>
          <w:jc w:val="center"/>
        </w:trPr>
        <w:tc>
          <w:tcPr>
            <w:tcW w:w="1293"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文件名称</w:t>
            </w:r>
          </w:p>
        </w:tc>
        <w:tc>
          <w:tcPr>
            <w:tcW w:w="241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项目部技术人员填写</w:t>
            </w:r>
          </w:p>
        </w:tc>
        <w:tc>
          <w:tcPr>
            <w:tcW w:w="2652"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4" w:hRule="atLeast"/>
          <w:jc w:val="center"/>
        </w:trPr>
        <w:tc>
          <w:tcPr>
            <w:tcW w:w="1293"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文件编码</w:t>
            </w:r>
          </w:p>
        </w:tc>
        <w:tc>
          <w:tcPr>
            <w:tcW w:w="2410" w:type="dxa"/>
            <w:tcBorders>
              <w:top w:val="nil"/>
              <w:left w:val="nil"/>
              <w:bottom w:val="single" w:color="auto" w:sz="4" w:space="0"/>
              <w:right w:val="single" w:color="auto" w:sz="4" w:space="0"/>
            </w:tcBorders>
            <w:shd w:val="clear" w:color="auto" w:fill="auto"/>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20"/>
              </w:rPr>
              <w:t>项目部技术人员填写</w:t>
            </w:r>
          </w:p>
        </w:tc>
        <w:tc>
          <w:tcPr>
            <w:tcW w:w="2652"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4" w:hRule="atLeast"/>
          <w:jc w:val="center"/>
        </w:trPr>
        <w:tc>
          <w:tcPr>
            <w:tcW w:w="1293"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版本</w:t>
            </w:r>
          </w:p>
        </w:tc>
        <w:tc>
          <w:tcPr>
            <w:tcW w:w="2410" w:type="dxa"/>
            <w:tcBorders>
              <w:top w:val="nil"/>
              <w:left w:val="nil"/>
              <w:bottom w:val="single" w:color="auto" w:sz="4" w:space="0"/>
              <w:right w:val="single" w:color="auto" w:sz="4" w:space="0"/>
            </w:tcBorders>
            <w:shd w:val="clear" w:color="auto" w:fill="auto"/>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20"/>
              </w:rPr>
              <w:t>项目部技术人员填写</w:t>
            </w:r>
          </w:p>
        </w:tc>
        <w:tc>
          <w:tcPr>
            <w:tcW w:w="2652"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4" w:hRule="atLeast"/>
          <w:jc w:val="center"/>
        </w:trPr>
        <w:tc>
          <w:tcPr>
            <w:tcW w:w="1293"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文件</w:t>
            </w:r>
          </w:p>
        </w:tc>
        <w:tc>
          <w:tcPr>
            <w:tcW w:w="2410" w:type="dxa"/>
            <w:tcBorders>
              <w:top w:val="nil"/>
              <w:left w:val="nil"/>
              <w:bottom w:val="single" w:color="auto" w:sz="4" w:space="0"/>
              <w:right w:val="single" w:color="auto" w:sz="4" w:space="0"/>
            </w:tcBorders>
            <w:shd w:val="clear" w:color="auto" w:fill="auto"/>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20"/>
              </w:rPr>
              <w:t>项目部技术人员填写</w:t>
            </w:r>
          </w:p>
        </w:tc>
        <w:tc>
          <w:tcPr>
            <w:tcW w:w="2652"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p>
        </w:tc>
      </w:tr>
      <w:tr>
        <w:tblPrEx>
          <w:tblCellMar>
            <w:top w:w="0" w:type="dxa"/>
            <w:left w:w="108" w:type="dxa"/>
            <w:bottom w:w="0" w:type="dxa"/>
            <w:right w:w="108" w:type="dxa"/>
          </w:tblCellMar>
        </w:tblPrEx>
        <w:trPr>
          <w:trHeight w:val="284" w:hRule="atLeast"/>
          <w:jc w:val="center"/>
        </w:trPr>
        <w:tc>
          <w:tcPr>
            <w:tcW w:w="1293" w:type="dxa"/>
            <w:tcBorders>
              <w:top w:val="nil"/>
              <w:left w:val="single" w:color="auto" w:sz="4" w:space="0"/>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宋体" w:hAnsi="宋体" w:eastAsia="宋体" w:cs="宋体"/>
                <w:sz w:val="20"/>
              </w:rPr>
            </w:pPr>
            <w:r>
              <w:rPr>
                <w:rFonts w:hint="eastAsia" w:ascii="宋体" w:hAnsi="宋体" w:eastAsia="宋体" w:cs="宋体"/>
                <w:sz w:val="20"/>
              </w:rPr>
              <w:t>审核单</w:t>
            </w:r>
          </w:p>
        </w:tc>
        <w:tc>
          <w:tcPr>
            <w:tcW w:w="2410" w:type="dxa"/>
            <w:tcBorders>
              <w:top w:val="nil"/>
              <w:left w:val="nil"/>
              <w:bottom w:val="single" w:color="auto" w:sz="4" w:space="0"/>
              <w:right w:val="single" w:color="auto" w:sz="4" w:space="0"/>
            </w:tcBorders>
            <w:shd w:val="clear" w:color="auto" w:fill="auto"/>
          </w:tcPr>
          <w:p>
            <w:pPr>
              <w:pageBreakBefore w:val="0"/>
              <w:kinsoku/>
              <w:wordWrap/>
              <w:overflowPunct/>
              <w:topLinePunct w:val="0"/>
              <w:autoSpaceDE/>
              <w:autoSpaceDN/>
              <w:bidi w:val="0"/>
              <w:snapToGrid/>
              <w:spacing w:line="360" w:lineRule="auto"/>
              <w:ind w:firstLine="0" w:firstLineChars="0"/>
              <w:jc w:val="center"/>
              <w:rPr>
                <w:rFonts w:ascii="宋体" w:hAnsi="宋体" w:eastAsia="宋体" w:cs="宋体"/>
                <w:sz w:val="20"/>
              </w:rPr>
            </w:pPr>
            <w:r>
              <w:rPr>
                <w:rFonts w:hint="eastAsia" w:ascii="宋体" w:hAnsi="宋体" w:eastAsia="宋体" w:cs="宋体"/>
                <w:sz w:val="20"/>
              </w:rPr>
              <w:t>系统自动生成审核单，审核者直接填写审核意见</w:t>
            </w:r>
          </w:p>
        </w:tc>
        <w:tc>
          <w:tcPr>
            <w:tcW w:w="2652" w:type="dxa"/>
            <w:tcBorders>
              <w:top w:val="nil"/>
              <w:left w:val="nil"/>
              <w:bottom w:val="single" w:color="auto" w:sz="4" w:space="0"/>
              <w:right w:val="single" w:color="auto" w:sz="4" w:space="0"/>
            </w:tcBorders>
            <w:shd w:val="clear" w:color="auto" w:fill="auto"/>
            <w:noWrap/>
            <w:vAlign w:val="center"/>
          </w:tcPr>
          <w:p>
            <w:pPr>
              <w:pageBreakBefore w:val="0"/>
              <w:kinsoku/>
              <w:wordWrap/>
              <w:overflowPunct/>
              <w:topLinePunct w:val="0"/>
              <w:autoSpaceDE/>
              <w:autoSpaceDN/>
              <w:bidi w:val="0"/>
              <w:snapToGrid/>
              <w:spacing w:line="360" w:lineRule="auto"/>
              <w:ind w:firstLine="0" w:firstLineChars="0"/>
              <w:jc w:val="left"/>
              <w:rPr>
                <w:rFonts w:ascii="宋体" w:hAnsi="宋体" w:eastAsia="宋体" w:cs="宋体"/>
                <w:sz w:val="20"/>
              </w:rPr>
            </w:pPr>
            <w:r>
              <w:rPr>
                <w:rFonts w:hint="eastAsia" w:ascii="宋体" w:hAnsi="宋体" w:eastAsia="宋体" w:cs="宋体"/>
                <w:sz w:val="20"/>
              </w:rPr>
              <w:t>自动填写审核单的审核文件名称、文件编码、版次等信息，</w:t>
            </w:r>
          </w:p>
        </w:tc>
      </w:tr>
    </w:tbl>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宋体" w:hAnsi="宋体" w:eastAsia="宋体" w:cs="Times New Roman"/>
          <w:kern w:val="2"/>
          <w:sz w:val="24"/>
          <w:szCs w:val="24"/>
          <w:lang w:val="en-US" w:eastAsia="zh-CN" w:bidi="ar-SA"/>
        </w:rPr>
      </w:pPr>
    </w:p>
    <w:p>
      <w:pPr>
        <w:pageBreakBefore w:val="0"/>
        <w:kinsoku/>
        <w:wordWrap/>
        <w:overflowPunct/>
        <w:topLinePunct w:val="0"/>
        <w:autoSpaceDE/>
        <w:autoSpaceDN/>
        <w:bidi w:val="0"/>
        <w:snapToGrid/>
        <w:spacing w:line="360" w:lineRule="auto"/>
        <w:rPr>
          <w:lang w:val="en-US" w:eastAsia="zh-CN"/>
        </w:rPr>
      </w:pPr>
      <w:r>
        <w:rPr>
          <w:rFonts w:hint="eastAsia"/>
          <w:lang w:val="en-US" w:eastAsia="zh-CN"/>
        </w:rPr>
        <w:t xml:space="preserve">流程： </w:t>
      </w: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宋体" w:hAnsi="宋体"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420" w:firstLine="0" w:firstLineChars="0"/>
        <w:jc w:val="center"/>
        <w:textAlignment w:val="auto"/>
        <w:rPr>
          <w:rFonts w:ascii="宋体" w:hAnsi="宋体" w:eastAsia="宋体" w:cs="Times New Roman"/>
          <w:kern w:val="2"/>
          <w:sz w:val="24"/>
          <w:szCs w:val="24"/>
          <w:lang w:val="en-US" w:eastAsia="zh-CN" w:bidi="ar-SA"/>
        </w:rPr>
      </w:pPr>
      <w:r>
        <w:rPr>
          <w:rFonts w:ascii="Calibri" w:hAnsi="Calibri" w:eastAsia="宋体" w:cs="Times New Roman"/>
          <w:kern w:val="2"/>
          <w:sz w:val="21"/>
          <w:szCs w:val="22"/>
          <w:lang w:val="en-US" w:eastAsia="zh-CN" w:bidi="ar-SA"/>
        </w:rPr>
        <w:object>
          <v:shape id="_x0000_i1046" o:spt="75" type="#_x0000_t75" style="height:309.75pt;width:327pt;" o:ole="t" filled="f" o:preferrelative="t" stroked="f" coordsize="21600,21600">
            <v:path/>
            <v:fill on="f" focussize="0,0"/>
            <v:stroke on="f" joinstyle="miter"/>
            <v:imagedata r:id="rId266" o:title=""/>
            <o:lock v:ext="edit" aspectratio="t"/>
            <w10:wrap type="none"/>
            <w10:anchorlock/>
          </v:shape>
          <o:OLEObject Type="Embed" ProgID="Visio.Drawing.11" ShapeID="_x0000_i1046" DrawAspect="Content" ObjectID="_1468075746" r:id="rId265">
            <o:LockedField>false</o:LockedField>
          </o:OLEObject>
        </w:object>
      </w:r>
    </w:p>
    <w:p>
      <w:pPr>
        <w:pageBreakBefore w:val="0"/>
        <w:kinsoku/>
        <w:wordWrap/>
        <w:overflowPunct/>
        <w:topLinePunct w:val="0"/>
        <w:autoSpaceDE/>
        <w:autoSpaceDN/>
        <w:bidi w:val="0"/>
        <w:snapToGrid/>
        <w:spacing w:line="360" w:lineRule="auto"/>
        <w:ind w:firstLine="0" w:firstLineChars="0"/>
        <w:rPr>
          <w:rFonts w:ascii="宋体" w:hAnsi="宋体" w:eastAsia="宋体" w:cs="Times New Roman"/>
          <w:szCs w:val="24"/>
        </w:rPr>
      </w:pPr>
    </w:p>
    <w:p>
      <w:pPr>
        <w:pStyle w:val="8"/>
        <w:pageBreakBefore w:val="0"/>
        <w:kinsoku/>
        <w:wordWrap/>
        <w:overflowPunct/>
        <w:topLinePunct w:val="0"/>
        <w:autoSpaceDE/>
        <w:autoSpaceDN/>
        <w:bidi w:val="0"/>
        <w:snapToGrid/>
        <w:spacing w:line="360" w:lineRule="auto"/>
        <w:rPr>
          <w:lang w:val="en-US" w:eastAsia="zh-CN"/>
        </w:rPr>
      </w:pPr>
      <w:r>
        <w:rPr>
          <w:rFonts w:hint="eastAsia"/>
          <w:lang w:val="en-US" w:eastAsia="zh-CN"/>
        </w:rPr>
        <w:t>技术准备管理</w:t>
      </w:r>
    </w:p>
    <w:p>
      <w:pPr>
        <w:pageBreakBefore w:val="0"/>
        <w:widowControl w:val="0"/>
        <w:numPr>
          <w:ilvl w:val="0"/>
          <w:numId w:val="214"/>
        </w:numPr>
        <w:kinsoku/>
        <w:wordWrap/>
        <w:overflowPunct/>
        <w:topLinePunct w:val="0"/>
        <w:autoSpaceDE/>
        <w:autoSpaceDN/>
        <w:bidi w:val="0"/>
        <w:adjustRightInd/>
        <w:snapToGrid/>
        <w:spacing w:line="360" w:lineRule="auto"/>
        <w:ind w:left="420" w:leftChars="0" w:hanging="420" w:firstLineChars="0"/>
        <w:jc w:val="both"/>
        <w:textAlignment w:val="auto"/>
        <w:rPr>
          <w:rFonts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专项施工文件包管理</w:t>
      </w:r>
    </w:p>
    <w:p>
      <w:pPr>
        <w:pageBreakBefore w:val="0"/>
        <w:kinsoku/>
        <w:wordWrap/>
        <w:overflowPunct/>
        <w:topLinePunct w:val="0"/>
        <w:autoSpaceDE/>
        <w:autoSpaceDN/>
        <w:bidi w:val="0"/>
        <w:snapToGrid/>
        <w:spacing w:line="360" w:lineRule="auto"/>
        <w:rPr>
          <w:lang w:val="en-US" w:eastAsia="zh-CN"/>
        </w:rPr>
      </w:pPr>
      <w:r>
        <w:rPr>
          <w:rFonts w:hint="eastAsia" w:ascii="宋体" w:hAnsi="宋体" w:eastAsia="宋体" w:cs="Times New Roman"/>
          <w:kern w:val="2"/>
          <w:szCs w:val="24"/>
          <w:lang w:val="en-US" w:eastAsia="zh-CN" w:bidi="ar-SA"/>
        </w:rPr>
        <w:t>【功能</w:t>
      </w:r>
      <w:r>
        <w:rPr>
          <w:rFonts w:hint="eastAsia"/>
          <w:lang w:val="en-US" w:eastAsia="zh-CN"/>
        </w:rPr>
        <w:t>信息】可以文件资料库里模糊添加、删除、更新、自动生成文件。</w:t>
      </w:r>
    </w:p>
    <w:p>
      <w:pPr>
        <w:pageBreakBefore w:val="0"/>
        <w:kinsoku/>
        <w:wordWrap/>
        <w:overflowPunct/>
        <w:topLinePunct w:val="0"/>
        <w:autoSpaceDE/>
        <w:autoSpaceDN/>
        <w:bidi w:val="0"/>
        <w:snapToGrid/>
        <w:spacing w:line="360" w:lineRule="auto"/>
        <w:rPr>
          <w:rFonts w:ascii="宋体" w:hAnsi="宋体" w:eastAsia="宋体" w:cs="Times New Roman"/>
          <w:kern w:val="2"/>
          <w:szCs w:val="24"/>
          <w:lang w:val="en-US" w:eastAsia="zh-CN" w:bidi="ar-SA"/>
        </w:rPr>
      </w:pPr>
      <w:r>
        <w:rPr>
          <w:rFonts w:hint="eastAsia"/>
          <w:lang w:val="en-US" w:eastAsia="zh-CN"/>
        </w:rPr>
        <w:t>输机内容</w:t>
      </w:r>
      <w:r>
        <w:rPr>
          <w:rFonts w:hint="eastAsia" w:ascii="宋体" w:hAnsi="宋体" w:eastAsia="宋体" w:cs="Times New Roman"/>
          <w:kern w:val="2"/>
          <w:szCs w:val="24"/>
          <w:lang w:val="en-US" w:eastAsia="zh-CN" w:bidi="ar-SA"/>
        </w:rPr>
        <w:t>：序号、设备名称、文件名称、文件编码、版本、备注。</w:t>
      </w:r>
    </w:p>
    <w:tbl>
      <w:tblPr>
        <w:tblStyle w:val="30"/>
        <w:tblW w:w="4940" w:type="dxa"/>
        <w:jc w:val="center"/>
        <w:tblLayout w:type="autofit"/>
        <w:tblCellMar>
          <w:top w:w="0" w:type="dxa"/>
          <w:left w:w="108" w:type="dxa"/>
          <w:bottom w:w="0" w:type="dxa"/>
          <w:right w:w="108" w:type="dxa"/>
        </w:tblCellMar>
      </w:tblPr>
      <w:tblGrid>
        <w:gridCol w:w="1540"/>
        <w:gridCol w:w="2320"/>
        <w:gridCol w:w="1080"/>
      </w:tblGrid>
      <w:tr>
        <w:tblPrEx>
          <w:tblCellMar>
            <w:top w:w="0" w:type="dxa"/>
            <w:left w:w="108" w:type="dxa"/>
            <w:bottom w:w="0" w:type="dxa"/>
            <w:right w:w="108" w:type="dxa"/>
          </w:tblCellMar>
        </w:tblPrEx>
        <w:trPr>
          <w:trHeight w:val="285" w:hRule="atLeast"/>
          <w:jc w:val="center"/>
        </w:trPr>
        <w:tc>
          <w:tcPr>
            <w:tcW w:w="1540" w:type="dxa"/>
            <w:tcBorders>
              <w:top w:val="single" w:color="auto" w:sz="4" w:space="0"/>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字段名</w:t>
            </w:r>
          </w:p>
        </w:tc>
        <w:tc>
          <w:tcPr>
            <w:tcW w:w="2320"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数据来源</w:t>
            </w:r>
          </w:p>
        </w:tc>
        <w:tc>
          <w:tcPr>
            <w:tcW w:w="1080"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备注</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文件名称</w:t>
            </w:r>
          </w:p>
        </w:tc>
        <w:tc>
          <w:tcPr>
            <w:tcW w:w="232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项目部文件库</w:t>
            </w:r>
          </w:p>
        </w:tc>
        <w:tc>
          <w:tcPr>
            <w:tcW w:w="1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Times New Roman"/>
                <w:szCs w:val="24"/>
              </w:rPr>
              <w:t>文件编码</w:t>
            </w:r>
          </w:p>
        </w:tc>
        <w:tc>
          <w:tcPr>
            <w:tcW w:w="2320"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20"/>
              </w:rPr>
              <w:t>项目部文件库</w:t>
            </w:r>
          </w:p>
        </w:tc>
        <w:tc>
          <w:tcPr>
            <w:tcW w:w="1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Times New Roman"/>
                <w:szCs w:val="24"/>
              </w:rPr>
              <w:t>版本</w:t>
            </w:r>
          </w:p>
        </w:tc>
        <w:tc>
          <w:tcPr>
            <w:tcW w:w="2320"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20"/>
              </w:rPr>
              <w:t>项目部文件库</w:t>
            </w:r>
          </w:p>
        </w:tc>
        <w:tc>
          <w:tcPr>
            <w:tcW w:w="1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设备名称</w:t>
            </w:r>
          </w:p>
        </w:tc>
        <w:tc>
          <w:tcPr>
            <w:tcW w:w="232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p>
        </w:tc>
        <w:tc>
          <w:tcPr>
            <w:tcW w:w="232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p>
        </w:tc>
        <w:tc>
          <w:tcPr>
            <w:tcW w:w="1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bl>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宋体" w:hAnsi="宋体" w:eastAsia="宋体" w:cs="Times New Roman"/>
          <w:kern w:val="2"/>
          <w:sz w:val="24"/>
          <w:szCs w:val="24"/>
          <w:lang w:val="en-US" w:eastAsia="zh-CN" w:bidi="ar-SA"/>
        </w:rPr>
      </w:pPr>
    </w:p>
    <w:p>
      <w:pPr>
        <w:pageBreakBefore w:val="0"/>
        <w:widowControl w:val="0"/>
        <w:numPr>
          <w:ilvl w:val="0"/>
          <w:numId w:val="214"/>
        </w:numPr>
        <w:kinsoku/>
        <w:wordWrap/>
        <w:overflowPunct/>
        <w:topLinePunct w:val="0"/>
        <w:autoSpaceDE/>
        <w:autoSpaceDN/>
        <w:bidi w:val="0"/>
        <w:adjustRightInd/>
        <w:snapToGrid/>
        <w:spacing w:line="360" w:lineRule="auto"/>
        <w:ind w:left="420" w:leftChars="0" w:hanging="420" w:firstLineChars="0"/>
        <w:jc w:val="both"/>
        <w:textAlignment w:val="auto"/>
        <w:rPr>
          <w:rFonts w:hint="eastAsia"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双周报</w:t>
      </w:r>
    </w:p>
    <w:p>
      <w:pPr>
        <w:pageBreakBefore w:val="0"/>
        <w:kinsoku/>
        <w:wordWrap/>
        <w:overflowPunct/>
        <w:topLinePunct w:val="0"/>
        <w:autoSpaceDE/>
        <w:autoSpaceDN/>
        <w:bidi w:val="0"/>
        <w:snapToGrid/>
        <w:spacing w:line="360" w:lineRule="auto"/>
        <w:rPr>
          <w:lang w:val="en-US" w:eastAsia="zh-CN"/>
        </w:rPr>
      </w:pPr>
      <w:r>
        <w:rPr>
          <w:rFonts w:hint="eastAsia"/>
          <w:lang w:val="en-US" w:eastAsia="zh-CN"/>
        </w:rPr>
        <w:t>【功能信息】包括附件上传、预览、删除、更新、各技术员可同事编制、提交、批注。</w:t>
      </w:r>
    </w:p>
    <w:p>
      <w:pPr>
        <w:pageBreakBefore w:val="0"/>
        <w:kinsoku/>
        <w:wordWrap/>
        <w:overflowPunct/>
        <w:topLinePunct w:val="0"/>
        <w:autoSpaceDE/>
        <w:autoSpaceDN/>
        <w:bidi w:val="0"/>
        <w:snapToGrid/>
        <w:spacing w:line="360" w:lineRule="auto"/>
        <w:rPr>
          <w:rFonts w:ascii="Calibri" w:hAnsi="Calibri" w:eastAsia="宋体" w:cs="Times New Roman"/>
          <w:kern w:val="2"/>
          <w:szCs w:val="24"/>
          <w:lang w:val="en-US" w:eastAsia="zh-CN" w:bidi="ar-SA"/>
        </w:rPr>
      </w:pPr>
      <w:r>
        <w:rPr>
          <w:rFonts w:hint="eastAsia"/>
          <w:lang w:val="en-US" w:eastAsia="zh-CN"/>
        </w:rPr>
        <w:t>输机内容：序号、附件1人力、附件2自制和自购工具清单、附件3物资台账、附件4NCR-CR-FCR清单、附件5TS实体工作、附件6文件编制计划、附件7TS经</w:t>
      </w:r>
      <w:r>
        <w:rPr>
          <w:rFonts w:hint="eastAsia" w:ascii="Calibri" w:hAnsi="Calibri" w:eastAsia="宋体" w:cs="Times New Roman"/>
          <w:kern w:val="2"/>
          <w:szCs w:val="24"/>
          <w:lang w:val="en-US" w:eastAsia="zh-CN" w:bidi="ar-SA"/>
        </w:rPr>
        <w:t>验总结、附件8焊接工艺评定进展和计划、附件9 XX周双周报。</w:t>
      </w:r>
    </w:p>
    <w:tbl>
      <w:tblPr>
        <w:tblStyle w:val="30"/>
        <w:tblW w:w="5547" w:type="dxa"/>
        <w:jc w:val="center"/>
        <w:tblLayout w:type="autofit"/>
        <w:tblCellMar>
          <w:top w:w="0" w:type="dxa"/>
          <w:left w:w="108" w:type="dxa"/>
          <w:bottom w:w="0" w:type="dxa"/>
          <w:right w:w="108" w:type="dxa"/>
        </w:tblCellMar>
      </w:tblPr>
      <w:tblGrid>
        <w:gridCol w:w="1540"/>
        <w:gridCol w:w="2320"/>
        <w:gridCol w:w="1687"/>
      </w:tblGrid>
      <w:tr>
        <w:tblPrEx>
          <w:tblCellMar>
            <w:top w:w="0" w:type="dxa"/>
            <w:left w:w="108" w:type="dxa"/>
            <w:bottom w:w="0" w:type="dxa"/>
            <w:right w:w="108" w:type="dxa"/>
          </w:tblCellMar>
        </w:tblPrEx>
        <w:trPr>
          <w:trHeight w:val="285" w:hRule="atLeast"/>
          <w:jc w:val="center"/>
        </w:trPr>
        <w:tc>
          <w:tcPr>
            <w:tcW w:w="1540" w:type="dxa"/>
            <w:tcBorders>
              <w:top w:val="single" w:color="auto" w:sz="4" w:space="0"/>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字段名</w:t>
            </w:r>
          </w:p>
        </w:tc>
        <w:tc>
          <w:tcPr>
            <w:tcW w:w="2320"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数据来源</w:t>
            </w:r>
          </w:p>
        </w:tc>
        <w:tc>
          <w:tcPr>
            <w:tcW w:w="1687"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备注</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附件1-9</w:t>
            </w:r>
          </w:p>
        </w:tc>
        <w:tc>
          <w:tcPr>
            <w:tcW w:w="232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编织者上传</w:t>
            </w:r>
          </w:p>
        </w:tc>
        <w:tc>
          <w:tcPr>
            <w:tcW w:w="168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r>
              <w:rPr>
                <w:rFonts w:hint="eastAsia" w:ascii="宋体" w:hAnsi="宋体" w:eastAsia="宋体" w:cs="宋体"/>
                <w:sz w:val="20"/>
              </w:rPr>
              <w:t>上传</w:t>
            </w:r>
          </w:p>
        </w:tc>
      </w:tr>
      <w:tr>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附件1-9</w:t>
            </w:r>
          </w:p>
        </w:tc>
        <w:tc>
          <w:tcPr>
            <w:tcW w:w="2320"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20"/>
              </w:rPr>
              <w:t>编织者修改</w:t>
            </w:r>
          </w:p>
        </w:tc>
        <w:tc>
          <w:tcPr>
            <w:tcW w:w="168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更新、同步</w:t>
            </w:r>
          </w:p>
        </w:tc>
      </w:tr>
    </w:tbl>
    <w:p>
      <w:pPr>
        <w:pageBreakBefore w:val="0"/>
        <w:kinsoku/>
        <w:wordWrap/>
        <w:overflowPunct/>
        <w:topLinePunct w:val="0"/>
        <w:autoSpaceDE/>
        <w:autoSpaceDN/>
        <w:bidi w:val="0"/>
        <w:snapToGrid/>
        <w:spacing w:line="360" w:lineRule="auto"/>
        <w:rPr>
          <w:lang w:val="en-US" w:eastAsia="zh-CN"/>
        </w:rPr>
      </w:pPr>
      <w:r>
        <w:rPr>
          <w:rFonts w:hint="eastAsia"/>
          <w:lang w:val="en-US" w:eastAsia="zh-CN"/>
        </w:rPr>
        <w:t>流程：</w:t>
      </w: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Calibri" w:hAnsi="Calibri" w:eastAsia="宋体" w:cs="Times New Roman"/>
          <w:kern w:val="2"/>
          <w:sz w:val="24"/>
          <w:szCs w:val="24"/>
          <w:lang w:val="en-US" w:eastAsia="zh-CN" w:bidi="ar-SA"/>
        </w:rPr>
      </w:pPr>
      <w:r>
        <w:rPr>
          <w:rFonts w:ascii="Calibri" w:hAnsi="Calibri" w:eastAsia="宋体" w:cs="Times New Roman"/>
          <w:kern w:val="2"/>
          <w:sz w:val="21"/>
          <w:szCs w:val="22"/>
          <w:lang w:val="en-US" w:eastAsia="zh-CN" w:bidi="ar-SA"/>
        </w:rPr>
        <w:pict>
          <v:shape id="_x0000_s2056" o:spid="_x0000_s2056" o:spt="75" type="#_x0000_t75" style="position:absolute;left:0pt;margin-left:86.6pt;margin-top:5.05pt;height:240.6pt;width:223.9pt;z-index:251705344;mso-width-relative:page;mso-height-relative:page;" o:ole="t" filled="f" o:preferrelative="t" stroked="f" coordsize="21600,21600">
            <v:path/>
            <v:fill on="f" focussize="0,0"/>
            <v:stroke on="f" joinstyle="miter"/>
            <v:imagedata r:id="rId268" o:title=""/>
            <o:lock v:ext="edit" aspectratio="t"/>
          </v:shape>
          <o:OLEObject Type="Embed" ProgID="Visio.Drawing.11" ShapeID="_x0000_s2056" DrawAspect="Content" ObjectID="_1468075747" r:id="rId267">
            <o:LockedField>false</o:LockedField>
          </o:OLEObject>
        </w:pict>
      </w: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Calibri" w:hAnsi="Calibri"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Calibri" w:hAnsi="Calibri"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Calibri" w:hAnsi="Calibri"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Calibri" w:hAnsi="Calibri"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Calibri" w:hAnsi="Calibri"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Calibri" w:hAnsi="Calibri"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Calibri" w:hAnsi="Calibri"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Calibri" w:hAnsi="Calibri"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Calibri" w:hAnsi="Calibri"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Calibri" w:hAnsi="Calibri"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420" w:firstLine="0" w:firstLineChars="0"/>
        <w:jc w:val="center"/>
        <w:textAlignment w:val="auto"/>
        <w:rPr>
          <w:rFonts w:ascii="Calibri" w:hAnsi="Calibri" w:eastAsia="宋体" w:cs="Times New Roman"/>
          <w:kern w:val="2"/>
          <w:sz w:val="24"/>
          <w:szCs w:val="24"/>
          <w:lang w:val="en-US" w:eastAsia="zh-CN" w:bidi="ar-SA"/>
        </w:rPr>
      </w:pPr>
    </w:p>
    <w:p>
      <w:pPr>
        <w:pageBreakBefore w:val="0"/>
        <w:kinsoku/>
        <w:wordWrap/>
        <w:overflowPunct/>
        <w:topLinePunct w:val="0"/>
        <w:autoSpaceDE/>
        <w:autoSpaceDN/>
        <w:bidi w:val="0"/>
        <w:snapToGrid/>
        <w:spacing w:line="360" w:lineRule="auto"/>
        <w:ind w:firstLine="0" w:firstLineChars="0"/>
        <w:rPr>
          <w:rFonts w:ascii="Times New Roman" w:hAnsi="Times New Roman" w:eastAsia="宋体" w:cs="Times New Roman"/>
          <w:szCs w:val="24"/>
        </w:rPr>
      </w:pPr>
    </w:p>
    <w:p>
      <w:pPr>
        <w:pageBreakBefore w:val="0"/>
        <w:widowControl w:val="0"/>
        <w:numPr>
          <w:ilvl w:val="0"/>
          <w:numId w:val="214"/>
        </w:numPr>
        <w:kinsoku/>
        <w:wordWrap/>
        <w:overflowPunct/>
        <w:topLinePunct w:val="0"/>
        <w:autoSpaceDE/>
        <w:autoSpaceDN/>
        <w:bidi w:val="0"/>
        <w:adjustRightInd/>
        <w:snapToGrid/>
        <w:spacing w:line="360" w:lineRule="auto"/>
        <w:ind w:left="420" w:leftChars="0" w:hanging="420" w:firstLineChars="0"/>
        <w:jc w:val="both"/>
        <w:textAlignment w:val="auto"/>
        <w:rPr>
          <w:rFonts w:hint="eastAsia"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工序单管理</w:t>
      </w:r>
    </w:p>
    <w:p>
      <w:pPr>
        <w:pageBreakBefore w:val="0"/>
        <w:kinsoku/>
        <w:wordWrap/>
        <w:overflowPunct/>
        <w:topLinePunct w:val="0"/>
        <w:autoSpaceDE/>
        <w:autoSpaceDN/>
        <w:bidi w:val="0"/>
        <w:snapToGrid/>
        <w:spacing w:line="360" w:lineRule="auto"/>
        <w:rPr>
          <w:lang w:val="en-US" w:eastAsia="zh-CN"/>
        </w:rPr>
      </w:pPr>
      <w:r>
        <w:rPr>
          <w:rFonts w:hint="eastAsia" w:ascii="宋体" w:hAnsi="宋体" w:eastAsia="宋体" w:cs="Times New Roman"/>
          <w:kern w:val="2"/>
          <w:szCs w:val="24"/>
          <w:lang w:val="en-US" w:eastAsia="zh-CN" w:bidi="ar-SA"/>
        </w:rPr>
        <w:t>【</w:t>
      </w:r>
      <w:r>
        <w:rPr>
          <w:rFonts w:hint="eastAsia"/>
          <w:lang w:val="en-US" w:eastAsia="zh-CN"/>
        </w:rPr>
        <w:t>功能信息】包括新增、预览、删除、更新。</w:t>
      </w:r>
    </w:p>
    <w:p>
      <w:pPr>
        <w:pageBreakBefore w:val="0"/>
        <w:kinsoku/>
        <w:wordWrap/>
        <w:overflowPunct/>
        <w:topLinePunct w:val="0"/>
        <w:autoSpaceDE/>
        <w:autoSpaceDN/>
        <w:bidi w:val="0"/>
        <w:snapToGrid/>
        <w:spacing w:line="360" w:lineRule="auto"/>
        <w:rPr>
          <w:rFonts w:ascii="Calibri" w:hAnsi="Calibri" w:eastAsia="宋体" w:cs="Times New Roman"/>
          <w:kern w:val="2"/>
          <w:szCs w:val="24"/>
          <w:lang w:val="en-US" w:eastAsia="zh-CN" w:bidi="ar-SA"/>
        </w:rPr>
      </w:pPr>
      <w:r>
        <w:rPr>
          <w:rFonts w:hint="eastAsia"/>
          <w:lang w:val="en-US" w:eastAsia="zh-CN"/>
        </w:rPr>
        <w:t>输机</w:t>
      </w:r>
      <w:r>
        <w:rPr>
          <w:rFonts w:hint="eastAsia" w:ascii="宋体" w:hAnsi="宋体" w:eastAsia="宋体" w:cs="Times New Roman"/>
          <w:kern w:val="2"/>
          <w:szCs w:val="24"/>
          <w:lang w:val="en-US" w:eastAsia="zh-CN" w:bidi="ar-SA"/>
        </w:rPr>
        <w:t>内容：</w:t>
      </w:r>
      <w:r>
        <w:rPr>
          <w:rFonts w:hint="eastAsia" w:ascii="Calibri" w:hAnsi="Calibri" w:eastAsia="宋体" w:cs="Times New Roman"/>
          <w:kern w:val="2"/>
          <w:szCs w:val="24"/>
          <w:lang w:val="en-US" w:eastAsia="zh-CN" w:bidi="ar-SA"/>
        </w:rPr>
        <w:t>序号、施工活动内容、QC1、QC2/监理、业主设点、备注。</w:t>
      </w:r>
    </w:p>
    <w:p>
      <w:pPr>
        <w:pageBreakBefore w:val="0"/>
        <w:widowControl w:val="0"/>
        <w:numPr>
          <w:ilvl w:val="0"/>
          <w:numId w:val="214"/>
        </w:numPr>
        <w:kinsoku/>
        <w:wordWrap/>
        <w:overflowPunct/>
        <w:topLinePunct w:val="0"/>
        <w:autoSpaceDE/>
        <w:autoSpaceDN/>
        <w:bidi w:val="0"/>
        <w:adjustRightInd/>
        <w:snapToGrid/>
        <w:spacing w:line="360" w:lineRule="auto"/>
        <w:ind w:left="420" w:leftChars="0" w:hanging="420" w:firstLineChars="0"/>
        <w:jc w:val="both"/>
        <w:textAlignment w:val="auto"/>
        <w:rPr>
          <w:rFonts w:hint="eastAsia"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培训与技术交底</w:t>
      </w:r>
    </w:p>
    <w:p>
      <w:pPr>
        <w:pageBreakBefore w:val="0"/>
        <w:kinsoku/>
        <w:wordWrap/>
        <w:overflowPunct/>
        <w:topLinePunct w:val="0"/>
        <w:autoSpaceDE/>
        <w:autoSpaceDN/>
        <w:bidi w:val="0"/>
        <w:snapToGrid/>
        <w:spacing w:line="360" w:lineRule="auto"/>
        <w:rPr>
          <w:lang w:val="en-US" w:eastAsia="zh-CN"/>
        </w:rPr>
      </w:pPr>
      <w:r>
        <w:rPr>
          <w:rFonts w:hint="eastAsia" w:ascii="宋体" w:hAnsi="宋体" w:eastAsia="宋体" w:cs="Times New Roman"/>
          <w:kern w:val="2"/>
          <w:szCs w:val="24"/>
          <w:lang w:val="en-US" w:eastAsia="zh-CN" w:bidi="ar-SA"/>
        </w:rPr>
        <w:t>【</w:t>
      </w:r>
      <w:r>
        <w:rPr>
          <w:rFonts w:hint="eastAsia"/>
          <w:lang w:val="en-US" w:eastAsia="zh-CN"/>
        </w:rPr>
        <w:t>功能信息】包括新增、删除、更新、上传附件、自动生成交底卡、具备线上审批流程、演示。</w:t>
      </w:r>
    </w:p>
    <w:p>
      <w:pPr>
        <w:pageBreakBefore w:val="0"/>
        <w:kinsoku/>
        <w:wordWrap/>
        <w:overflowPunct/>
        <w:topLinePunct w:val="0"/>
        <w:autoSpaceDE/>
        <w:autoSpaceDN/>
        <w:bidi w:val="0"/>
        <w:snapToGrid/>
        <w:spacing w:line="360" w:lineRule="auto"/>
        <w:rPr>
          <w:rFonts w:ascii="Calibri" w:hAnsi="Calibri" w:eastAsia="宋体" w:cs="Times New Roman"/>
          <w:kern w:val="2"/>
          <w:szCs w:val="24"/>
          <w:lang w:val="en-US" w:eastAsia="zh-CN" w:bidi="ar-SA"/>
        </w:rPr>
      </w:pPr>
      <w:r>
        <w:rPr>
          <w:rFonts w:hint="eastAsia"/>
          <w:lang w:val="en-US" w:eastAsia="zh-CN"/>
        </w:rPr>
        <w:t>输机内容</w:t>
      </w:r>
      <w:r>
        <w:rPr>
          <w:rFonts w:hint="eastAsia" w:ascii="宋体" w:hAnsi="宋体" w:eastAsia="宋体" w:cs="Times New Roman"/>
          <w:kern w:val="2"/>
          <w:szCs w:val="24"/>
          <w:lang w:val="en-US" w:eastAsia="zh-CN" w:bidi="ar-SA"/>
        </w:rPr>
        <w:t>：</w:t>
      </w:r>
      <w:r>
        <w:rPr>
          <w:rFonts w:hint="eastAsia" w:ascii="Calibri" w:hAnsi="Calibri" w:eastAsia="宋体" w:cs="Times New Roman"/>
          <w:kern w:val="2"/>
          <w:szCs w:val="24"/>
          <w:lang w:val="en-US" w:eastAsia="zh-CN" w:bidi="ar-SA"/>
        </w:rPr>
        <w:t>序号、设备名称 、交底内容</w:t>
      </w:r>
    </w:p>
    <w:tbl>
      <w:tblPr>
        <w:tblStyle w:val="30"/>
        <w:tblW w:w="5547" w:type="dxa"/>
        <w:jc w:val="center"/>
        <w:tblLayout w:type="autofit"/>
        <w:tblCellMar>
          <w:top w:w="0" w:type="dxa"/>
          <w:left w:w="108" w:type="dxa"/>
          <w:bottom w:w="0" w:type="dxa"/>
          <w:right w:w="108" w:type="dxa"/>
        </w:tblCellMar>
      </w:tblPr>
      <w:tblGrid>
        <w:gridCol w:w="1540"/>
        <w:gridCol w:w="2320"/>
        <w:gridCol w:w="1687"/>
      </w:tblGrid>
      <w:tr>
        <w:tblPrEx>
          <w:tblCellMar>
            <w:top w:w="0" w:type="dxa"/>
            <w:left w:w="108" w:type="dxa"/>
            <w:bottom w:w="0" w:type="dxa"/>
            <w:right w:w="108" w:type="dxa"/>
          </w:tblCellMar>
        </w:tblPrEx>
        <w:trPr>
          <w:trHeight w:val="285" w:hRule="atLeast"/>
          <w:jc w:val="center"/>
        </w:trPr>
        <w:tc>
          <w:tcPr>
            <w:tcW w:w="1540" w:type="dxa"/>
            <w:tcBorders>
              <w:top w:val="single" w:color="auto" w:sz="4" w:space="0"/>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字段名</w:t>
            </w:r>
          </w:p>
        </w:tc>
        <w:tc>
          <w:tcPr>
            <w:tcW w:w="2320"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数据来源</w:t>
            </w:r>
          </w:p>
        </w:tc>
        <w:tc>
          <w:tcPr>
            <w:tcW w:w="1687"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备注</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设备名称</w:t>
            </w:r>
          </w:p>
        </w:tc>
        <w:tc>
          <w:tcPr>
            <w:tcW w:w="232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68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交底内容</w:t>
            </w:r>
          </w:p>
        </w:tc>
        <w:tc>
          <w:tcPr>
            <w:tcW w:w="2320"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20"/>
              </w:rPr>
              <w:t>技术人员上传</w:t>
            </w:r>
          </w:p>
        </w:tc>
        <w:tc>
          <w:tcPr>
            <w:tcW w:w="168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p>
        </w:tc>
        <w:tc>
          <w:tcPr>
            <w:tcW w:w="2320"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p>
        </w:tc>
        <w:tc>
          <w:tcPr>
            <w:tcW w:w="168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p>
        </w:tc>
        <w:tc>
          <w:tcPr>
            <w:tcW w:w="232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p>
        </w:tc>
        <w:tc>
          <w:tcPr>
            <w:tcW w:w="168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p>
        </w:tc>
        <w:tc>
          <w:tcPr>
            <w:tcW w:w="232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p>
        </w:tc>
        <w:tc>
          <w:tcPr>
            <w:tcW w:w="168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bl>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Calibri" w:hAnsi="Calibri" w:eastAsia="宋体" w:cs="Times New Roman"/>
          <w:kern w:val="2"/>
          <w:sz w:val="24"/>
          <w:szCs w:val="24"/>
          <w:lang w:val="en-US" w:eastAsia="zh-CN" w:bidi="ar-SA"/>
        </w:rPr>
      </w:pPr>
    </w:p>
    <w:p>
      <w:pPr>
        <w:pStyle w:val="8"/>
        <w:pageBreakBefore w:val="0"/>
        <w:kinsoku/>
        <w:wordWrap/>
        <w:overflowPunct/>
        <w:topLinePunct w:val="0"/>
        <w:autoSpaceDE/>
        <w:autoSpaceDN/>
        <w:bidi w:val="0"/>
        <w:snapToGrid/>
        <w:spacing w:line="360" w:lineRule="auto"/>
        <w:rPr>
          <w:lang w:val="en-US" w:eastAsia="zh-CN"/>
        </w:rPr>
      </w:pPr>
      <w:r>
        <w:rPr>
          <w:rFonts w:hint="eastAsia"/>
          <w:lang w:val="en-US" w:eastAsia="zh-CN"/>
        </w:rPr>
        <w:t>变更、澄清</w:t>
      </w:r>
    </w:p>
    <w:p>
      <w:pPr>
        <w:pageBreakBefore w:val="0"/>
        <w:kinsoku/>
        <w:wordWrap/>
        <w:overflowPunct/>
        <w:topLinePunct w:val="0"/>
        <w:autoSpaceDE/>
        <w:autoSpaceDN/>
        <w:bidi w:val="0"/>
        <w:snapToGrid/>
        <w:spacing w:line="360" w:lineRule="auto"/>
        <w:rPr>
          <w:lang w:val="en-US" w:eastAsia="zh-CN"/>
        </w:rPr>
      </w:pPr>
      <w:r>
        <w:rPr>
          <w:rFonts w:hint="eastAsia"/>
          <w:lang w:val="en-US" w:eastAsia="zh-CN"/>
        </w:rPr>
        <w:t>直接参考核能技术部模块信息</w:t>
      </w:r>
    </w:p>
    <w:p>
      <w:pPr>
        <w:pStyle w:val="8"/>
        <w:pageBreakBefore w:val="0"/>
        <w:kinsoku/>
        <w:wordWrap/>
        <w:overflowPunct/>
        <w:topLinePunct w:val="0"/>
        <w:autoSpaceDE/>
        <w:autoSpaceDN/>
        <w:bidi w:val="0"/>
        <w:snapToGrid/>
        <w:spacing w:line="360" w:lineRule="auto"/>
        <w:rPr>
          <w:lang w:val="en-US" w:eastAsia="zh-CN"/>
        </w:rPr>
      </w:pPr>
      <w:r>
        <w:rPr>
          <w:rFonts w:hint="eastAsia"/>
          <w:lang w:val="en-US" w:eastAsia="zh-CN"/>
        </w:rPr>
        <w:t>技术协同管理</w:t>
      </w:r>
    </w:p>
    <w:p>
      <w:pPr>
        <w:pageBreakBefore w:val="0"/>
        <w:widowControl w:val="0"/>
        <w:numPr>
          <w:ilvl w:val="0"/>
          <w:numId w:val="215"/>
        </w:numPr>
        <w:kinsoku/>
        <w:wordWrap/>
        <w:overflowPunct/>
        <w:topLinePunct w:val="0"/>
        <w:autoSpaceDE/>
        <w:autoSpaceDN/>
        <w:bidi w:val="0"/>
        <w:adjustRightInd/>
        <w:snapToGrid/>
        <w:spacing w:line="360" w:lineRule="auto"/>
        <w:ind w:left="420" w:leftChars="0" w:hanging="420" w:firstLineChars="0"/>
        <w:jc w:val="both"/>
        <w:textAlignment w:val="auto"/>
        <w:rPr>
          <w:rFonts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技术风险预警</w:t>
      </w:r>
    </w:p>
    <w:p>
      <w:pPr>
        <w:pageBreakBefore w:val="0"/>
        <w:kinsoku/>
        <w:wordWrap/>
        <w:overflowPunct/>
        <w:topLinePunct w:val="0"/>
        <w:autoSpaceDE/>
        <w:autoSpaceDN/>
        <w:bidi w:val="0"/>
        <w:snapToGrid/>
        <w:spacing w:line="360" w:lineRule="auto"/>
        <w:rPr>
          <w:lang w:val="en-US" w:eastAsia="zh-CN"/>
        </w:rPr>
      </w:pPr>
      <w:r>
        <w:rPr>
          <w:rFonts w:hint="eastAsia" w:ascii="宋体" w:hAnsi="宋体" w:eastAsia="宋体" w:cs="Times New Roman"/>
          <w:kern w:val="2"/>
          <w:szCs w:val="24"/>
          <w:lang w:val="en-US" w:eastAsia="zh-CN" w:bidi="ar-SA"/>
        </w:rPr>
        <w:t>【功</w:t>
      </w:r>
      <w:r>
        <w:rPr>
          <w:rFonts w:hint="eastAsia"/>
          <w:lang w:val="en-US" w:eastAsia="zh-CN"/>
        </w:rPr>
        <w:t>能信息】包括新增、删除、更新、上传附件、预警。</w:t>
      </w:r>
    </w:p>
    <w:p>
      <w:pPr>
        <w:pageBreakBefore w:val="0"/>
        <w:kinsoku/>
        <w:wordWrap/>
        <w:overflowPunct/>
        <w:topLinePunct w:val="0"/>
        <w:autoSpaceDE/>
        <w:autoSpaceDN/>
        <w:bidi w:val="0"/>
        <w:snapToGrid/>
        <w:spacing w:line="360" w:lineRule="auto"/>
        <w:rPr>
          <w:rFonts w:ascii="宋体" w:hAnsi="宋体" w:eastAsia="宋体" w:cs="Times New Roman"/>
          <w:kern w:val="2"/>
          <w:szCs w:val="24"/>
          <w:lang w:val="en-US" w:eastAsia="zh-CN" w:bidi="ar-SA"/>
        </w:rPr>
      </w:pPr>
      <w:r>
        <w:rPr>
          <w:rFonts w:hint="eastAsia"/>
          <w:lang w:val="en-US" w:eastAsia="zh-CN"/>
        </w:rPr>
        <w:t>输机内</w:t>
      </w:r>
      <w:r>
        <w:rPr>
          <w:rFonts w:hint="eastAsia" w:ascii="宋体" w:hAnsi="宋体" w:eastAsia="宋体" w:cs="Times New Roman"/>
          <w:kern w:val="2"/>
          <w:szCs w:val="24"/>
          <w:lang w:val="en-US" w:eastAsia="zh-CN" w:bidi="ar-SA"/>
        </w:rPr>
        <w:t>容：序号、设备名称、技术问题、解决办法、现场照片、解决问题最晚日期。</w:t>
      </w: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宋体" w:hAnsi="宋体"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宋体" w:hAnsi="宋体" w:eastAsia="宋体" w:cs="Times New Roman"/>
          <w:kern w:val="2"/>
          <w:sz w:val="24"/>
          <w:szCs w:val="24"/>
          <w:lang w:val="en-US" w:eastAsia="zh-CN" w:bidi="ar-SA"/>
        </w:rPr>
      </w:pPr>
    </w:p>
    <w:tbl>
      <w:tblPr>
        <w:tblStyle w:val="30"/>
        <w:tblW w:w="5547" w:type="dxa"/>
        <w:jc w:val="center"/>
        <w:tblLayout w:type="autofit"/>
        <w:tblCellMar>
          <w:top w:w="0" w:type="dxa"/>
          <w:left w:w="108" w:type="dxa"/>
          <w:bottom w:w="0" w:type="dxa"/>
          <w:right w:w="108" w:type="dxa"/>
        </w:tblCellMar>
      </w:tblPr>
      <w:tblGrid>
        <w:gridCol w:w="1540"/>
        <w:gridCol w:w="2320"/>
        <w:gridCol w:w="1687"/>
      </w:tblGrid>
      <w:tr>
        <w:tblPrEx>
          <w:tblCellMar>
            <w:top w:w="0" w:type="dxa"/>
            <w:left w:w="108" w:type="dxa"/>
            <w:bottom w:w="0" w:type="dxa"/>
            <w:right w:w="108" w:type="dxa"/>
          </w:tblCellMar>
        </w:tblPrEx>
        <w:trPr>
          <w:trHeight w:val="285" w:hRule="atLeast"/>
          <w:jc w:val="center"/>
        </w:trPr>
        <w:tc>
          <w:tcPr>
            <w:tcW w:w="1540" w:type="dxa"/>
            <w:tcBorders>
              <w:top w:val="single" w:color="auto" w:sz="4" w:space="0"/>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字段名</w:t>
            </w:r>
          </w:p>
        </w:tc>
        <w:tc>
          <w:tcPr>
            <w:tcW w:w="2320"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数据来源</w:t>
            </w:r>
          </w:p>
        </w:tc>
        <w:tc>
          <w:tcPr>
            <w:tcW w:w="1687"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备注</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设备名称</w:t>
            </w:r>
          </w:p>
        </w:tc>
        <w:tc>
          <w:tcPr>
            <w:tcW w:w="232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68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技术问题</w:t>
            </w:r>
          </w:p>
        </w:tc>
        <w:tc>
          <w:tcPr>
            <w:tcW w:w="2320"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20"/>
              </w:rPr>
              <w:t>技术人员编制</w:t>
            </w:r>
          </w:p>
        </w:tc>
        <w:tc>
          <w:tcPr>
            <w:tcW w:w="168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解决办法</w:t>
            </w:r>
          </w:p>
        </w:tc>
        <w:tc>
          <w:tcPr>
            <w:tcW w:w="2320"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20"/>
              </w:rPr>
              <w:t>技术人员编制</w:t>
            </w:r>
          </w:p>
        </w:tc>
        <w:tc>
          <w:tcPr>
            <w:tcW w:w="168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现场照片</w:t>
            </w:r>
          </w:p>
        </w:tc>
        <w:tc>
          <w:tcPr>
            <w:tcW w:w="232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技术人员上传</w:t>
            </w:r>
          </w:p>
        </w:tc>
        <w:tc>
          <w:tcPr>
            <w:tcW w:w="168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解决问题最晚日期</w:t>
            </w:r>
          </w:p>
        </w:tc>
        <w:tc>
          <w:tcPr>
            <w:tcW w:w="232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技术人员编制</w:t>
            </w:r>
          </w:p>
        </w:tc>
        <w:tc>
          <w:tcPr>
            <w:tcW w:w="168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bl>
    <w:p>
      <w:pPr>
        <w:pageBreakBefore w:val="0"/>
        <w:kinsoku/>
        <w:wordWrap/>
        <w:overflowPunct/>
        <w:topLinePunct w:val="0"/>
        <w:autoSpaceDE/>
        <w:autoSpaceDN/>
        <w:bidi w:val="0"/>
        <w:snapToGrid/>
        <w:spacing w:line="360" w:lineRule="auto"/>
        <w:rPr>
          <w:rFonts w:hint="eastAsia"/>
          <w:lang w:val="en-US" w:eastAsia="zh-CN"/>
        </w:rPr>
      </w:pPr>
    </w:p>
    <w:p>
      <w:pPr>
        <w:pageBreakBefore w:val="0"/>
        <w:kinsoku/>
        <w:wordWrap/>
        <w:overflowPunct/>
        <w:topLinePunct w:val="0"/>
        <w:autoSpaceDE/>
        <w:autoSpaceDN/>
        <w:bidi w:val="0"/>
        <w:snapToGrid/>
        <w:spacing w:line="360" w:lineRule="auto"/>
        <w:rPr>
          <w:lang w:val="en-US" w:eastAsia="zh-CN"/>
        </w:rPr>
      </w:pPr>
      <w:r>
        <w:rPr>
          <w:rFonts w:hint="eastAsia"/>
          <w:lang w:val="en-US" w:eastAsia="zh-CN"/>
        </w:rPr>
        <w:t>流程：</w:t>
      </w:r>
    </w:p>
    <w:p>
      <w:pPr>
        <w:pageBreakBefore w:val="0"/>
        <w:widowControl w:val="0"/>
        <w:kinsoku/>
        <w:wordWrap/>
        <w:overflowPunct/>
        <w:topLinePunct w:val="0"/>
        <w:autoSpaceDE/>
        <w:autoSpaceDN/>
        <w:bidi w:val="0"/>
        <w:adjustRightInd/>
        <w:snapToGrid/>
        <w:spacing w:line="360" w:lineRule="auto"/>
        <w:ind w:left="420" w:firstLine="0" w:firstLineChars="0"/>
        <w:jc w:val="center"/>
        <w:textAlignment w:val="auto"/>
        <w:rPr>
          <w:rFonts w:ascii="宋体" w:hAnsi="宋体" w:eastAsia="宋体" w:cs="Times New Roman"/>
          <w:kern w:val="2"/>
          <w:sz w:val="24"/>
          <w:szCs w:val="24"/>
          <w:lang w:val="en-US" w:eastAsia="zh-CN" w:bidi="ar-SA"/>
        </w:rPr>
      </w:pPr>
      <w:r>
        <w:rPr>
          <w:rFonts w:ascii="Calibri" w:hAnsi="Calibri" w:eastAsia="宋体" w:cs="Times New Roman"/>
          <w:kern w:val="2"/>
          <w:sz w:val="21"/>
          <w:szCs w:val="22"/>
          <w:lang w:val="en-US" w:eastAsia="zh-CN" w:bidi="ar-SA"/>
        </w:rPr>
        <w:object>
          <v:shape id="_x0000_i1047" o:spt="75" type="#_x0000_t75" style="height:240.55pt;width:223.9pt;" o:ole="t" filled="f" o:preferrelative="t" stroked="f" coordsize="21600,21600">
            <v:path/>
            <v:fill on="f" focussize="0,0"/>
            <v:stroke on="f"/>
            <v:imagedata r:id="rId270" o:title=""/>
            <o:lock v:ext="edit" aspectratio="t"/>
            <w10:wrap type="none"/>
            <w10:anchorlock/>
          </v:shape>
          <o:OLEObject Type="Embed" ProgID="Visio.Drawing.11" ShapeID="_x0000_i1047" DrawAspect="Content" ObjectID="_1468075748" r:id="rId269">
            <o:LockedField>false</o:LockedField>
          </o:OLEObject>
        </w:object>
      </w:r>
    </w:p>
    <w:p>
      <w:pPr>
        <w:pageBreakBefore w:val="0"/>
        <w:widowControl w:val="0"/>
        <w:numPr>
          <w:ilvl w:val="0"/>
          <w:numId w:val="215"/>
        </w:numPr>
        <w:kinsoku/>
        <w:wordWrap/>
        <w:overflowPunct/>
        <w:topLinePunct w:val="0"/>
        <w:autoSpaceDE/>
        <w:autoSpaceDN/>
        <w:bidi w:val="0"/>
        <w:adjustRightInd/>
        <w:snapToGrid/>
        <w:spacing w:line="360" w:lineRule="auto"/>
        <w:ind w:left="420" w:leftChars="0" w:hanging="420" w:firstLineChars="0"/>
        <w:jc w:val="both"/>
        <w:textAlignment w:val="auto"/>
        <w:rPr>
          <w:rFonts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技术支持管理</w:t>
      </w:r>
    </w:p>
    <w:p>
      <w:pPr>
        <w:pageBreakBefore w:val="0"/>
        <w:kinsoku/>
        <w:wordWrap/>
        <w:overflowPunct/>
        <w:topLinePunct w:val="0"/>
        <w:autoSpaceDE/>
        <w:autoSpaceDN/>
        <w:bidi w:val="0"/>
        <w:snapToGrid/>
        <w:spacing w:line="360" w:lineRule="auto"/>
        <w:rPr>
          <w:lang w:val="en-US" w:eastAsia="zh-CN"/>
        </w:rPr>
      </w:pPr>
      <w:r>
        <w:rPr>
          <w:rFonts w:hint="eastAsia" w:ascii="宋体" w:hAnsi="宋体" w:eastAsia="宋体" w:cs="Times New Roman"/>
          <w:kern w:val="2"/>
          <w:szCs w:val="24"/>
          <w:lang w:val="en-US" w:eastAsia="zh-CN" w:bidi="ar-SA"/>
        </w:rPr>
        <w:t>【功</w:t>
      </w:r>
      <w:r>
        <w:rPr>
          <w:rFonts w:hint="eastAsia"/>
          <w:lang w:val="en-US" w:eastAsia="zh-CN"/>
        </w:rPr>
        <w:t>能信息】包括新增、删除、更新、上传附件</w:t>
      </w:r>
    </w:p>
    <w:p>
      <w:pPr>
        <w:pageBreakBefore w:val="0"/>
        <w:kinsoku/>
        <w:wordWrap/>
        <w:overflowPunct/>
        <w:topLinePunct w:val="0"/>
        <w:autoSpaceDE/>
        <w:autoSpaceDN/>
        <w:bidi w:val="0"/>
        <w:snapToGrid/>
        <w:spacing w:line="360" w:lineRule="auto"/>
        <w:rPr>
          <w:rFonts w:ascii="宋体" w:hAnsi="宋体" w:eastAsia="宋体" w:cs="Times New Roman"/>
          <w:kern w:val="2"/>
          <w:szCs w:val="24"/>
          <w:lang w:val="en-US" w:eastAsia="zh-CN" w:bidi="ar-SA"/>
        </w:rPr>
      </w:pPr>
      <w:r>
        <w:rPr>
          <w:rFonts w:hint="eastAsia"/>
          <w:lang w:val="en-US" w:eastAsia="zh-CN"/>
        </w:rPr>
        <w:t>输机内</w:t>
      </w:r>
      <w:r>
        <w:rPr>
          <w:rFonts w:hint="eastAsia" w:ascii="宋体" w:hAnsi="宋体" w:eastAsia="宋体" w:cs="Times New Roman"/>
          <w:kern w:val="2"/>
          <w:szCs w:val="24"/>
          <w:lang w:val="en-US" w:eastAsia="zh-CN" w:bidi="ar-SA"/>
        </w:rPr>
        <w:t>容：序号、项目申请、支持内容、支持时长、需求日期、专家类型。</w:t>
      </w:r>
    </w:p>
    <w:tbl>
      <w:tblPr>
        <w:tblStyle w:val="30"/>
        <w:tblW w:w="5547" w:type="dxa"/>
        <w:jc w:val="center"/>
        <w:tblLayout w:type="autofit"/>
        <w:tblCellMar>
          <w:top w:w="0" w:type="dxa"/>
          <w:left w:w="108" w:type="dxa"/>
          <w:bottom w:w="0" w:type="dxa"/>
          <w:right w:w="108" w:type="dxa"/>
        </w:tblCellMar>
      </w:tblPr>
      <w:tblGrid>
        <w:gridCol w:w="1540"/>
        <w:gridCol w:w="2320"/>
        <w:gridCol w:w="1687"/>
      </w:tblGrid>
      <w:tr>
        <w:tblPrEx>
          <w:tblCellMar>
            <w:top w:w="0" w:type="dxa"/>
            <w:left w:w="108" w:type="dxa"/>
            <w:bottom w:w="0" w:type="dxa"/>
            <w:right w:w="108" w:type="dxa"/>
          </w:tblCellMar>
        </w:tblPrEx>
        <w:trPr>
          <w:trHeight w:val="285" w:hRule="atLeast"/>
          <w:jc w:val="center"/>
        </w:trPr>
        <w:tc>
          <w:tcPr>
            <w:tcW w:w="1540" w:type="dxa"/>
            <w:tcBorders>
              <w:top w:val="single" w:color="auto" w:sz="4" w:space="0"/>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字段名</w:t>
            </w:r>
          </w:p>
        </w:tc>
        <w:tc>
          <w:tcPr>
            <w:tcW w:w="2320"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数据来源</w:t>
            </w:r>
          </w:p>
        </w:tc>
        <w:tc>
          <w:tcPr>
            <w:tcW w:w="1687"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备注</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项目名称</w:t>
            </w:r>
          </w:p>
        </w:tc>
        <w:tc>
          <w:tcPr>
            <w:tcW w:w="232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需求项目填写</w:t>
            </w:r>
          </w:p>
        </w:tc>
        <w:tc>
          <w:tcPr>
            <w:tcW w:w="168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支持内容</w:t>
            </w:r>
          </w:p>
        </w:tc>
        <w:tc>
          <w:tcPr>
            <w:tcW w:w="2320" w:type="dxa"/>
            <w:tcBorders>
              <w:top w:val="nil"/>
              <w:left w:val="nil"/>
              <w:bottom w:val="single" w:color="auto" w:sz="4" w:space="0"/>
              <w:right w:val="single" w:color="auto" w:sz="4" w:space="0"/>
            </w:tcBorders>
            <w:shd w:val="clear" w:color="auto" w:fill="auto"/>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20"/>
              </w:rPr>
              <w:t>需求项目填写</w:t>
            </w:r>
          </w:p>
        </w:tc>
        <w:tc>
          <w:tcPr>
            <w:tcW w:w="168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支持时长</w:t>
            </w:r>
          </w:p>
        </w:tc>
        <w:tc>
          <w:tcPr>
            <w:tcW w:w="2320" w:type="dxa"/>
            <w:tcBorders>
              <w:top w:val="nil"/>
              <w:left w:val="nil"/>
              <w:bottom w:val="single" w:color="auto" w:sz="4" w:space="0"/>
              <w:right w:val="single" w:color="auto" w:sz="4" w:space="0"/>
            </w:tcBorders>
            <w:shd w:val="clear" w:color="auto" w:fill="auto"/>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20"/>
              </w:rPr>
              <w:t>需求项目填写</w:t>
            </w:r>
          </w:p>
        </w:tc>
        <w:tc>
          <w:tcPr>
            <w:tcW w:w="168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需求日期</w:t>
            </w:r>
          </w:p>
        </w:tc>
        <w:tc>
          <w:tcPr>
            <w:tcW w:w="2320" w:type="dxa"/>
            <w:tcBorders>
              <w:top w:val="nil"/>
              <w:left w:val="nil"/>
              <w:bottom w:val="single" w:color="auto" w:sz="4" w:space="0"/>
              <w:right w:val="single" w:color="auto" w:sz="4" w:space="0"/>
            </w:tcBorders>
            <w:shd w:val="clear" w:color="auto" w:fill="auto"/>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20"/>
              </w:rPr>
              <w:t>需求项目填写</w:t>
            </w:r>
          </w:p>
        </w:tc>
        <w:tc>
          <w:tcPr>
            <w:tcW w:w="168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专家类型</w:t>
            </w:r>
          </w:p>
        </w:tc>
        <w:tc>
          <w:tcPr>
            <w:tcW w:w="2320" w:type="dxa"/>
            <w:tcBorders>
              <w:top w:val="nil"/>
              <w:left w:val="nil"/>
              <w:bottom w:val="single" w:color="auto" w:sz="4" w:space="0"/>
              <w:right w:val="single" w:color="auto" w:sz="4" w:space="0"/>
            </w:tcBorders>
            <w:shd w:val="clear" w:color="auto" w:fill="auto"/>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20"/>
              </w:rPr>
              <w:t>需求项目填写</w:t>
            </w:r>
          </w:p>
        </w:tc>
        <w:tc>
          <w:tcPr>
            <w:tcW w:w="168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bl>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hint="eastAsia" w:ascii="宋体" w:hAnsi="宋体"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hint="eastAsia"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流程：</w:t>
      </w: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hint="eastAsia" w:ascii="宋体" w:hAnsi="宋体"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hint="eastAsia" w:ascii="宋体" w:hAnsi="宋体"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hint="eastAsia" w:ascii="宋体" w:hAnsi="宋体"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hint="eastAsia" w:ascii="宋体" w:hAnsi="宋体"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hint="eastAsia" w:ascii="宋体" w:hAnsi="宋体" w:eastAsia="宋体" w:cs="Times New Roman"/>
          <w:kern w:val="2"/>
          <w:sz w:val="24"/>
          <w:szCs w:val="24"/>
          <w:lang w:val="en-US" w:eastAsia="zh-CN" w:bidi="ar-SA"/>
        </w:rPr>
      </w:pPr>
    </w:p>
    <w:p>
      <w:pPr>
        <w:pageBreakBefore w:val="0"/>
        <w:kinsoku/>
        <w:wordWrap/>
        <w:overflowPunct/>
        <w:topLinePunct w:val="0"/>
        <w:autoSpaceDE/>
        <w:autoSpaceDN/>
        <w:bidi w:val="0"/>
        <w:snapToGrid/>
        <w:spacing w:line="360" w:lineRule="auto"/>
        <w:rPr>
          <w:rFonts w:ascii="宋体" w:hAnsi="宋体" w:eastAsia="宋体" w:cs="Times New Roman"/>
          <w:kern w:val="2"/>
          <w:sz w:val="24"/>
          <w:szCs w:val="24"/>
          <w:lang w:val="en-US" w:eastAsia="zh-CN" w:bidi="ar-SA"/>
        </w:rPr>
      </w:pPr>
      <w:r>
        <w:rPr>
          <w:rFonts w:ascii="Calibri" w:hAnsi="Calibri" w:eastAsia="宋体" w:cs="Times New Roman"/>
          <w:kern w:val="2"/>
          <w:sz w:val="21"/>
          <w:szCs w:val="22"/>
          <w:lang w:val="en-US" w:eastAsia="zh-CN" w:bidi="ar-SA"/>
        </w:rPr>
        <w:object>
          <v:shape id="_x0000_i1048" o:spt="75" type="#_x0000_t75" style="height:240.55pt;width:259.3pt;" o:ole="t" filled="f" o:preferrelative="t" stroked="f" coordsize="21600,21600">
            <v:path/>
            <v:fill on="f" focussize="0,0"/>
            <v:stroke on="f"/>
            <v:imagedata r:id="rId272" o:title=""/>
            <o:lock v:ext="edit" aspectratio="t"/>
            <w10:wrap type="none"/>
            <w10:anchorlock/>
          </v:shape>
          <o:OLEObject Type="Embed" ProgID="Visio.Drawing.11" ShapeID="_x0000_i1048" DrawAspect="Content" ObjectID="_1468075749" r:id="rId271">
            <o:LockedField>false</o:LockedField>
          </o:OLEObject>
        </w:object>
      </w:r>
    </w:p>
    <w:p>
      <w:pPr>
        <w:pageBreakBefore w:val="0"/>
        <w:widowControl w:val="0"/>
        <w:numPr>
          <w:ilvl w:val="0"/>
          <w:numId w:val="215"/>
        </w:numPr>
        <w:kinsoku/>
        <w:wordWrap/>
        <w:overflowPunct/>
        <w:topLinePunct w:val="0"/>
        <w:autoSpaceDE/>
        <w:autoSpaceDN/>
        <w:bidi w:val="0"/>
        <w:adjustRightInd/>
        <w:snapToGrid/>
        <w:spacing w:line="360" w:lineRule="auto"/>
        <w:ind w:left="420" w:leftChars="0" w:hanging="420" w:firstLineChars="0"/>
        <w:jc w:val="both"/>
        <w:textAlignment w:val="auto"/>
        <w:rPr>
          <w:rFonts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现场问题反馈</w:t>
      </w:r>
    </w:p>
    <w:p>
      <w:pPr>
        <w:pageBreakBefore w:val="0"/>
        <w:kinsoku/>
        <w:wordWrap/>
        <w:overflowPunct/>
        <w:topLinePunct w:val="0"/>
        <w:autoSpaceDE/>
        <w:autoSpaceDN/>
        <w:bidi w:val="0"/>
        <w:snapToGrid/>
        <w:spacing w:line="360" w:lineRule="auto"/>
        <w:rPr>
          <w:lang w:val="en-US" w:eastAsia="zh-CN"/>
        </w:rPr>
      </w:pPr>
      <w:r>
        <w:rPr>
          <w:rFonts w:hint="eastAsia" w:ascii="宋体" w:hAnsi="宋体" w:eastAsia="宋体" w:cs="Times New Roman"/>
          <w:kern w:val="2"/>
          <w:szCs w:val="24"/>
          <w:lang w:val="en-US" w:eastAsia="zh-CN" w:bidi="ar-SA"/>
        </w:rPr>
        <w:t>【功</w:t>
      </w:r>
      <w:r>
        <w:rPr>
          <w:rFonts w:hint="eastAsia"/>
          <w:lang w:val="en-US" w:eastAsia="zh-CN"/>
        </w:rPr>
        <w:t>能信息】包括新增、删除、更新、上传附件</w:t>
      </w:r>
    </w:p>
    <w:p>
      <w:pPr>
        <w:pageBreakBefore w:val="0"/>
        <w:kinsoku/>
        <w:wordWrap/>
        <w:overflowPunct/>
        <w:topLinePunct w:val="0"/>
        <w:autoSpaceDE/>
        <w:autoSpaceDN/>
        <w:bidi w:val="0"/>
        <w:snapToGrid/>
        <w:spacing w:line="360" w:lineRule="auto"/>
        <w:rPr>
          <w:rFonts w:ascii="宋体" w:hAnsi="宋体" w:eastAsia="宋体" w:cs="Times New Roman"/>
          <w:kern w:val="2"/>
          <w:szCs w:val="24"/>
          <w:lang w:val="en-US" w:eastAsia="zh-CN" w:bidi="ar-SA"/>
        </w:rPr>
      </w:pPr>
      <w:r>
        <w:rPr>
          <w:rFonts w:hint="eastAsia"/>
          <w:lang w:val="en-US" w:eastAsia="zh-CN"/>
        </w:rPr>
        <w:t>输机内容：序号、设备名称、问题出现日期、导致原因、目前状态、现场照片、影</w:t>
      </w:r>
      <w:r>
        <w:rPr>
          <w:rFonts w:hint="eastAsia" w:ascii="宋体" w:hAnsi="宋体" w:eastAsia="宋体" w:cs="Times New Roman"/>
          <w:kern w:val="2"/>
          <w:szCs w:val="24"/>
          <w:lang w:val="en-US" w:eastAsia="zh-CN" w:bidi="ar-SA"/>
        </w:rPr>
        <w:t>响。</w:t>
      </w:r>
    </w:p>
    <w:tbl>
      <w:tblPr>
        <w:tblStyle w:val="30"/>
        <w:tblW w:w="5547" w:type="dxa"/>
        <w:jc w:val="center"/>
        <w:tblLayout w:type="autofit"/>
        <w:tblCellMar>
          <w:top w:w="0" w:type="dxa"/>
          <w:left w:w="108" w:type="dxa"/>
          <w:bottom w:w="0" w:type="dxa"/>
          <w:right w:w="108" w:type="dxa"/>
        </w:tblCellMar>
      </w:tblPr>
      <w:tblGrid>
        <w:gridCol w:w="1540"/>
        <w:gridCol w:w="2320"/>
        <w:gridCol w:w="1687"/>
      </w:tblGrid>
      <w:tr>
        <w:tblPrEx>
          <w:tblCellMar>
            <w:top w:w="0" w:type="dxa"/>
            <w:left w:w="108" w:type="dxa"/>
            <w:bottom w:w="0" w:type="dxa"/>
            <w:right w:w="108" w:type="dxa"/>
          </w:tblCellMar>
        </w:tblPrEx>
        <w:trPr>
          <w:trHeight w:val="285" w:hRule="atLeast"/>
          <w:jc w:val="center"/>
        </w:trPr>
        <w:tc>
          <w:tcPr>
            <w:tcW w:w="1540" w:type="dxa"/>
            <w:tcBorders>
              <w:top w:val="single" w:color="auto" w:sz="4" w:space="0"/>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字段名</w:t>
            </w:r>
          </w:p>
        </w:tc>
        <w:tc>
          <w:tcPr>
            <w:tcW w:w="2320"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数据来源</w:t>
            </w:r>
          </w:p>
        </w:tc>
        <w:tc>
          <w:tcPr>
            <w:tcW w:w="1687"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备注</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设备名称</w:t>
            </w:r>
          </w:p>
        </w:tc>
        <w:tc>
          <w:tcPr>
            <w:tcW w:w="232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68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问题出现日期</w:t>
            </w:r>
          </w:p>
        </w:tc>
        <w:tc>
          <w:tcPr>
            <w:tcW w:w="2320"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20"/>
              </w:rPr>
              <w:t>项目填写</w:t>
            </w:r>
          </w:p>
        </w:tc>
        <w:tc>
          <w:tcPr>
            <w:tcW w:w="168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导致原因</w:t>
            </w:r>
          </w:p>
        </w:tc>
        <w:tc>
          <w:tcPr>
            <w:tcW w:w="2320"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20"/>
              </w:rPr>
              <w:t>项目填写</w:t>
            </w:r>
          </w:p>
        </w:tc>
        <w:tc>
          <w:tcPr>
            <w:tcW w:w="168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目前状态</w:t>
            </w:r>
          </w:p>
        </w:tc>
        <w:tc>
          <w:tcPr>
            <w:tcW w:w="232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项目填写</w:t>
            </w:r>
          </w:p>
        </w:tc>
        <w:tc>
          <w:tcPr>
            <w:tcW w:w="168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现场照片</w:t>
            </w:r>
          </w:p>
        </w:tc>
        <w:tc>
          <w:tcPr>
            <w:tcW w:w="232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技术人员上传</w:t>
            </w:r>
          </w:p>
        </w:tc>
        <w:tc>
          <w:tcPr>
            <w:tcW w:w="168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影响</w:t>
            </w:r>
          </w:p>
        </w:tc>
        <w:tc>
          <w:tcPr>
            <w:tcW w:w="232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项目填写</w:t>
            </w:r>
          </w:p>
        </w:tc>
        <w:tc>
          <w:tcPr>
            <w:tcW w:w="168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bl>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流程：</w:t>
      </w:r>
    </w:p>
    <w:p>
      <w:pPr>
        <w:keepNext w:val="0"/>
        <w:keepLines w:val="0"/>
        <w:pageBreakBefore w:val="0"/>
        <w:widowControl w:val="0"/>
        <w:kinsoku/>
        <w:wordWrap/>
        <w:overflowPunct/>
        <w:topLinePunct w:val="0"/>
        <w:autoSpaceDE/>
        <w:autoSpaceDN/>
        <w:bidi w:val="0"/>
        <w:adjustRightInd/>
        <w:snapToGrid/>
        <w:spacing w:line="360" w:lineRule="auto"/>
        <w:ind w:left="420" w:firstLine="0" w:firstLineChars="0"/>
        <w:jc w:val="center"/>
        <w:textAlignment w:val="auto"/>
        <w:rPr>
          <w:rFonts w:ascii="宋体" w:hAnsi="宋体" w:eastAsia="宋体" w:cs="Times New Roman"/>
          <w:kern w:val="2"/>
          <w:sz w:val="24"/>
          <w:szCs w:val="24"/>
          <w:lang w:val="en-US" w:eastAsia="zh-CN" w:bidi="ar-SA"/>
        </w:rPr>
      </w:pPr>
      <w:r>
        <w:rPr>
          <w:rFonts w:ascii="Calibri" w:hAnsi="Calibri" w:eastAsia="宋体" w:cs="Times New Roman"/>
          <w:kern w:val="2"/>
          <w:sz w:val="21"/>
          <w:szCs w:val="22"/>
          <w:lang w:val="en-US" w:eastAsia="zh-CN" w:bidi="ar-SA"/>
        </w:rPr>
        <w:object>
          <v:shape id="_x0000_i1049" o:spt="75" type="#_x0000_t75" style="height:240.55pt;width:223.9pt;" o:ole="t" filled="f" o:preferrelative="t" stroked="f" coordsize="21600,21600">
            <v:path/>
            <v:fill on="f" focussize="0,0"/>
            <v:stroke on="f"/>
            <v:imagedata r:id="rId274" o:title=""/>
            <o:lock v:ext="edit" aspectratio="t"/>
            <w10:wrap type="none"/>
            <w10:anchorlock/>
          </v:shape>
          <o:OLEObject Type="Embed" ProgID="Visio.Drawing.11" ShapeID="_x0000_i1049" DrawAspect="Content" ObjectID="_1468075750" r:id="rId273">
            <o:LockedField>false</o:LockedField>
          </o:OLEObject>
        </w:object>
      </w:r>
    </w:p>
    <w:p>
      <w:pPr>
        <w:pStyle w:val="8"/>
        <w:bidi w:val="0"/>
        <w:rPr>
          <w:lang w:val="en-US" w:eastAsia="zh-CN"/>
        </w:rPr>
      </w:pPr>
      <w:r>
        <w:rPr>
          <w:rFonts w:hint="eastAsia"/>
          <w:lang w:val="en-US" w:eastAsia="zh-CN"/>
        </w:rPr>
        <w:t>施工过程影像资料</w:t>
      </w:r>
    </w:p>
    <w:p>
      <w:pPr>
        <w:bidi w:val="0"/>
        <w:rPr>
          <w:lang w:val="en-US" w:eastAsia="zh-CN"/>
        </w:rPr>
      </w:pPr>
      <w:r>
        <w:rPr>
          <w:rFonts w:hint="eastAsia"/>
          <w:lang w:val="en-US" w:eastAsia="zh-CN"/>
        </w:rPr>
        <w:t>【功能信息】包括新增、删除、更新、上传照片、自动保存、</w:t>
      </w:r>
    </w:p>
    <w:p>
      <w:pPr>
        <w:bidi w:val="0"/>
        <w:rPr>
          <w:rFonts w:ascii="宋体" w:hAnsi="宋体" w:eastAsia="宋体" w:cs="Times New Roman"/>
          <w:kern w:val="2"/>
          <w:szCs w:val="24"/>
          <w:lang w:val="en-US" w:eastAsia="zh-CN" w:bidi="ar-SA"/>
        </w:rPr>
      </w:pPr>
      <w:r>
        <w:rPr>
          <w:rFonts w:hint="eastAsia"/>
          <w:lang w:val="en-US" w:eastAsia="zh-CN"/>
        </w:rPr>
        <w:t>输机</w:t>
      </w:r>
      <w:r>
        <w:rPr>
          <w:rFonts w:hint="eastAsia" w:ascii="宋体" w:hAnsi="宋体" w:eastAsia="宋体" w:cs="Times New Roman"/>
          <w:kern w:val="2"/>
          <w:szCs w:val="24"/>
          <w:lang w:val="en-US" w:eastAsia="zh-CN" w:bidi="ar-SA"/>
        </w:rPr>
        <w:t>内容：序号、设备名称、导入质量计划、各工序施工现场拍照</w:t>
      </w:r>
    </w:p>
    <w:p>
      <w:pPr>
        <w:pStyle w:val="8"/>
        <w:bidi w:val="0"/>
        <w:rPr>
          <w:lang w:val="en-US" w:eastAsia="zh-CN"/>
        </w:rPr>
      </w:pPr>
      <w:r>
        <w:rPr>
          <w:rFonts w:hint="eastAsia"/>
          <w:lang w:val="en-US" w:eastAsia="zh-CN"/>
        </w:rPr>
        <w:t>数字化文件管理</w:t>
      </w:r>
    </w:p>
    <w:p>
      <w:pPr>
        <w:bidi w:val="0"/>
        <w:rPr>
          <w:lang w:val="en-US" w:eastAsia="zh-CN"/>
        </w:rPr>
      </w:pPr>
      <w:r>
        <w:rPr>
          <w:rFonts w:hint="eastAsia" w:ascii="宋体" w:hAnsi="宋体" w:eastAsia="宋体" w:cs="Times New Roman"/>
          <w:kern w:val="2"/>
          <w:szCs w:val="24"/>
          <w:lang w:val="en-US" w:eastAsia="zh-CN" w:bidi="ar-SA"/>
        </w:rPr>
        <w:t>【功</w:t>
      </w:r>
      <w:r>
        <w:rPr>
          <w:rFonts w:hint="eastAsia"/>
          <w:lang w:val="en-US" w:eastAsia="zh-CN"/>
        </w:rPr>
        <w:t>能信息】包括新增、删除、更新、上传附件、播放、暂停</w:t>
      </w:r>
    </w:p>
    <w:p>
      <w:pPr>
        <w:bidi w:val="0"/>
        <w:rPr>
          <w:rFonts w:ascii="宋体" w:hAnsi="宋体" w:eastAsia="宋体" w:cs="Times New Roman"/>
          <w:kern w:val="2"/>
          <w:szCs w:val="24"/>
          <w:lang w:val="en-US" w:eastAsia="zh-CN" w:bidi="ar-SA"/>
        </w:rPr>
      </w:pPr>
      <w:r>
        <w:rPr>
          <w:rFonts w:hint="eastAsia"/>
          <w:lang w:val="en-US" w:eastAsia="zh-CN"/>
        </w:rPr>
        <w:t>输机内</w:t>
      </w:r>
      <w:r>
        <w:rPr>
          <w:rFonts w:hint="eastAsia" w:ascii="宋体" w:hAnsi="宋体" w:eastAsia="宋体" w:cs="Times New Roman"/>
          <w:kern w:val="2"/>
          <w:szCs w:val="24"/>
          <w:lang w:val="en-US" w:eastAsia="zh-CN" w:bidi="ar-SA"/>
        </w:rPr>
        <w:t>容：序号、设备名称。</w:t>
      </w: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宋体" w:hAnsi="宋体" w:eastAsia="宋体" w:cs="Times New Roman"/>
          <w:kern w:val="2"/>
          <w:sz w:val="24"/>
          <w:szCs w:val="24"/>
          <w:lang w:val="en-US" w:eastAsia="zh-CN" w:bidi="ar-SA"/>
        </w:rPr>
      </w:pPr>
    </w:p>
    <w:p>
      <w:pPr>
        <w:pStyle w:val="6"/>
        <w:bidi w:val="0"/>
        <w:rPr>
          <w:lang w:val="en-US" w:eastAsia="zh-CN"/>
        </w:rPr>
      </w:pPr>
      <w:bookmarkStart w:id="448" w:name="_Toc31971"/>
      <w:r>
        <w:rPr>
          <w:rFonts w:hint="eastAsia"/>
          <w:lang w:val="en-US" w:eastAsia="zh-CN"/>
        </w:rPr>
        <w:t>物项功能模块结构图</w:t>
      </w:r>
      <w:bookmarkEnd w:id="448"/>
    </w:p>
    <w:p>
      <w:pPr>
        <w:bidi w:val="0"/>
      </w:pPr>
      <w:r>
        <w:rPr>
          <w:rFonts w:hint="eastAsia"/>
        </w:rPr>
        <w:t>物项管理子模块共由8个子模块组成，详见下图所示。</w:t>
      </w:r>
    </w:p>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Times New Roman" w:hAnsi="Times New Roman" w:eastAsia="宋体" w:cs="Times New Roman"/>
          <w:snapToGrid w:val="0"/>
          <w:w w:val="0"/>
          <w:sz w:val="0"/>
          <w:szCs w:val="0"/>
          <w:u w:color="000000"/>
          <w:shd w:val="clear" w:color="000000" w:fill="000000"/>
        </w:rPr>
      </w:pPr>
    </w:p>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Times New Roman" w:hAnsi="Times New Roman" w:eastAsia="宋体" w:cs="Times New Roman"/>
        </w:rPr>
      </w:pPr>
      <w:r>
        <w:rPr>
          <w:rFonts w:ascii="Times New Roman" w:hAnsi="Times New Roman" w:eastAsia="宋体" w:cs="Times New Roman"/>
        </w:rPr>
        <w:object>
          <v:shape id="_x0000_i1050" o:spt="75" type="#_x0000_t75" style="height:244.5pt;width:330pt;" o:ole="t" filled="f" o:preferrelative="t" stroked="f" coordsize="21600,21600">
            <v:path/>
            <v:fill on="f" focussize="0,0"/>
            <v:stroke on="f" joinstyle="miter"/>
            <v:imagedata r:id="rId276" o:title=""/>
            <o:lock v:ext="edit" aspectratio="t"/>
            <w10:wrap type="none"/>
            <w10:anchorlock/>
          </v:shape>
          <o:OLEObject Type="Embed" ProgID="Visio.Drawing.11" ShapeID="_x0000_i1050" DrawAspect="Content" ObjectID="_1468075751" r:id="rId275">
            <o:LockedField>false</o:LockedField>
          </o:OLEObject>
        </w:object>
      </w:r>
    </w:p>
    <w:p>
      <w:pPr>
        <w:pStyle w:val="7"/>
        <w:bidi w:val="0"/>
        <w:rPr>
          <w:lang w:val="en-US" w:eastAsia="zh-CN"/>
        </w:rPr>
      </w:pPr>
      <w:r>
        <w:rPr>
          <w:rFonts w:hint="eastAsia"/>
          <w:lang w:val="en-US" w:eastAsia="zh-CN"/>
        </w:rPr>
        <w:t>功能简述</w:t>
      </w:r>
    </w:p>
    <w:p>
      <w:pPr>
        <w:pageBreakBefore w:val="0"/>
        <w:widowControl/>
        <w:numPr>
          <w:ilvl w:val="0"/>
          <w:numId w:val="216"/>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bCs/>
        </w:rPr>
      </w:pPr>
      <w:r>
        <w:rPr>
          <w:rFonts w:hint="eastAsia" w:ascii="Times New Roman" w:hAnsi="Times New Roman" w:eastAsia="宋体" w:cs="Times New Roman"/>
          <w:bCs/>
        </w:rPr>
        <w:t>WAS管理。参考项目部仓储部WAS管理模块。</w:t>
      </w:r>
    </w:p>
    <w:p>
      <w:pPr>
        <w:pageBreakBefore w:val="0"/>
        <w:widowControl/>
        <w:numPr>
          <w:ilvl w:val="0"/>
          <w:numId w:val="216"/>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Cs/>
        </w:rPr>
        <w:t>专用工具管理。专业施工队甲供专用工具的录入、更新、删除、查询。</w:t>
      </w:r>
    </w:p>
    <w:p>
      <w:pPr>
        <w:pageBreakBefore w:val="0"/>
        <w:widowControl/>
        <w:numPr>
          <w:ilvl w:val="0"/>
          <w:numId w:val="216"/>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Cs/>
        </w:rPr>
        <w:t>计量器具管理。参考项目部物资部计量器具模块。</w:t>
      </w:r>
    </w:p>
    <w:p>
      <w:pPr>
        <w:pageBreakBefore w:val="0"/>
        <w:widowControl/>
        <w:numPr>
          <w:ilvl w:val="0"/>
          <w:numId w:val="216"/>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bCs/>
        </w:rPr>
      </w:pPr>
      <w:r>
        <w:rPr>
          <w:rFonts w:hint="eastAsia" w:ascii="Times New Roman" w:hAnsi="Times New Roman" w:eastAsia="宋体" w:cs="Times New Roman"/>
          <w:bCs/>
        </w:rPr>
        <w:t>自购物项管理。专业施工队自购物项全生命周期管控；需求、采购跟踪、验收领用、退库等全流程审批、查询管理</w:t>
      </w:r>
      <w:r>
        <w:rPr>
          <w:rFonts w:ascii="Times New Roman" w:hAnsi="Times New Roman" w:eastAsia="宋体" w:cs="Times New Roman"/>
          <w:bCs/>
        </w:rPr>
        <w:t>。</w:t>
      </w:r>
    </w:p>
    <w:p>
      <w:pPr>
        <w:pageBreakBefore w:val="0"/>
        <w:widowControl/>
        <w:numPr>
          <w:ilvl w:val="0"/>
          <w:numId w:val="216"/>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Cs/>
        </w:rPr>
        <w:t>自制专用工具管理。专业施工队自制专用工具录入、更新、删除、查询、导入、导出。</w:t>
      </w:r>
    </w:p>
    <w:p>
      <w:pPr>
        <w:pageBreakBefore w:val="0"/>
        <w:widowControl/>
        <w:numPr>
          <w:ilvl w:val="0"/>
          <w:numId w:val="216"/>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Cs/>
        </w:rPr>
        <w:t>设备管理。专业施工队设备全生命周期管控；需求、采购跟踪、验收领用、退库等全流程审批、查询管理。</w:t>
      </w:r>
    </w:p>
    <w:p>
      <w:pPr>
        <w:pageBreakBefore w:val="0"/>
        <w:widowControl/>
        <w:numPr>
          <w:ilvl w:val="0"/>
          <w:numId w:val="216"/>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Cs/>
        </w:rPr>
        <w:t>物项调转管理。专业施工队物项调转申请、调转状态查询、统计管理。</w:t>
      </w:r>
    </w:p>
    <w:p>
      <w:pPr>
        <w:pageBreakBefore w:val="0"/>
        <w:widowControl/>
        <w:numPr>
          <w:ilvl w:val="0"/>
          <w:numId w:val="216"/>
        </w:numPr>
        <w:kinsoku/>
        <w:wordWrap/>
        <w:overflowPunct/>
        <w:topLinePunct w:val="0"/>
        <w:autoSpaceDE/>
        <w:autoSpaceDN/>
        <w:bidi w:val="0"/>
        <w:adjustRightInd/>
        <w:snapToGrid/>
        <w:spacing w:line="360" w:lineRule="auto"/>
        <w:ind w:left="420" w:leftChars="0" w:hanging="420" w:firstLineChars="0"/>
        <w:jc w:val="left"/>
        <w:textAlignment w:val="auto"/>
        <w:rPr>
          <w:rFonts w:ascii="Times New Roman" w:hAnsi="Times New Roman" w:eastAsia="宋体" w:cs="Times New Roman"/>
        </w:rPr>
      </w:pPr>
      <w:r>
        <w:rPr>
          <w:rFonts w:hint="eastAsia" w:ascii="Times New Roman" w:hAnsi="Times New Roman" w:eastAsia="宋体" w:cs="Times New Roman"/>
          <w:bCs/>
        </w:rPr>
        <w:t>物项文件管理。专业施工队物项（设备、大型工机具以及其他特定物项）文件录入、更新、删除、查询。</w:t>
      </w:r>
    </w:p>
    <w:p>
      <w:pPr>
        <w:pStyle w:val="7"/>
        <w:bidi w:val="0"/>
        <w:rPr>
          <w:lang w:val="en-US" w:eastAsia="zh-CN"/>
        </w:rPr>
      </w:pPr>
      <w:r>
        <w:rPr>
          <w:rFonts w:hint="eastAsia"/>
          <w:lang w:val="en-US" w:eastAsia="zh-CN"/>
        </w:rPr>
        <w:t>物项管理各子模块需求详细说明</w:t>
      </w:r>
    </w:p>
    <w:p>
      <w:pPr>
        <w:bidi w:val="0"/>
      </w:pPr>
      <w:r>
        <w:rPr>
          <w:rFonts w:hint="eastAsia"/>
        </w:rPr>
        <w:t>物项管理子模块共由8个子模块组成：</w:t>
      </w:r>
    </w:p>
    <w:p>
      <w:pPr>
        <w:pStyle w:val="8"/>
        <w:bidi w:val="0"/>
        <w:rPr>
          <w:lang w:val="en-US" w:eastAsia="zh-CN"/>
        </w:rPr>
      </w:pPr>
      <w:r>
        <w:rPr>
          <w:rFonts w:hint="eastAsia"/>
          <w:lang w:val="en-US" w:eastAsia="zh-CN"/>
        </w:rPr>
        <w:t>WAS管理</w:t>
      </w:r>
    </w:p>
    <w:p>
      <w:pPr>
        <w:bidi w:val="0"/>
      </w:pPr>
      <w:r>
        <w:rPr>
          <w:rFonts w:hint="eastAsia"/>
        </w:rPr>
        <w:t>参考项目部仓储部WAS管理模块；</w:t>
      </w:r>
    </w:p>
    <w:p>
      <w:pPr>
        <w:pStyle w:val="8"/>
        <w:bidi w:val="0"/>
        <w:rPr>
          <w:rFonts w:hint="eastAsia"/>
          <w:lang w:val="en-US" w:eastAsia="zh-CN"/>
        </w:rPr>
      </w:pPr>
      <w:r>
        <w:rPr>
          <w:rFonts w:hint="eastAsia"/>
          <w:lang w:val="en-US" w:eastAsia="zh-CN"/>
        </w:rPr>
        <w:t>专用工具管理</w:t>
      </w:r>
    </w:p>
    <w:p>
      <w:pPr>
        <w:bidi w:val="0"/>
        <w:rPr>
          <w:rFonts w:ascii="宋体" w:hAnsi="宋体" w:eastAsia="宋体" w:cs="Times New Roman"/>
          <w:b/>
          <w:szCs w:val="24"/>
        </w:rPr>
      </w:pPr>
      <w:r>
        <w:rPr>
          <w:rFonts w:hint="eastAsia" w:ascii="Times New Roman" w:hAnsi="Times New Roman" w:eastAsia="宋体" w:cs="Times New Roman"/>
        </w:rPr>
        <w:t>主要功能需求</w:t>
      </w:r>
      <w:r>
        <w:rPr>
          <w:rFonts w:hint="eastAsia" w:ascii="宋体" w:hAnsi="宋体" w:eastAsia="宋体" w:cs="Times New Roman"/>
          <w:b/>
          <w:szCs w:val="24"/>
        </w:rPr>
        <w:t>：</w:t>
      </w:r>
      <w:r>
        <w:rPr>
          <w:rFonts w:hint="eastAsia" w:ascii="Times New Roman" w:hAnsi="Times New Roman" w:eastAsia="宋体" w:cs="Times New Roman"/>
          <w:bCs/>
        </w:rPr>
        <w:t>专业施工队专用工具录入、更新、删除、查询、导入、导出。</w:t>
      </w:r>
    </w:p>
    <w:p>
      <w:pPr>
        <w:bidi w:val="0"/>
      </w:pPr>
      <w:r>
        <w:rPr>
          <w:rFonts w:hint="eastAsia"/>
        </w:rPr>
        <w:t>主要字段设置【专用工具管理】</w:t>
      </w:r>
    </w:p>
    <w:tbl>
      <w:tblPr>
        <w:tblStyle w:val="30"/>
        <w:tblW w:w="4940" w:type="dxa"/>
        <w:jc w:val="center"/>
        <w:tblLayout w:type="autofit"/>
        <w:tblCellMar>
          <w:top w:w="0" w:type="dxa"/>
          <w:left w:w="108" w:type="dxa"/>
          <w:bottom w:w="0" w:type="dxa"/>
          <w:right w:w="108" w:type="dxa"/>
        </w:tblCellMar>
      </w:tblPr>
      <w:tblGrid>
        <w:gridCol w:w="1540"/>
        <w:gridCol w:w="2320"/>
        <w:gridCol w:w="1080"/>
      </w:tblGrid>
      <w:tr>
        <w:tblPrEx>
          <w:tblCellMar>
            <w:top w:w="0" w:type="dxa"/>
            <w:left w:w="108" w:type="dxa"/>
            <w:bottom w:w="0" w:type="dxa"/>
            <w:right w:w="108" w:type="dxa"/>
          </w:tblCellMar>
        </w:tblPrEx>
        <w:trPr>
          <w:trHeight w:val="285" w:hRule="atLeast"/>
          <w:jc w:val="center"/>
        </w:trPr>
        <w:tc>
          <w:tcPr>
            <w:tcW w:w="1540" w:type="dxa"/>
            <w:tcBorders>
              <w:top w:val="single" w:color="auto" w:sz="4" w:space="0"/>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字段名</w:t>
            </w:r>
          </w:p>
        </w:tc>
        <w:tc>
          <w:tcPr>
            <w:tcW w:w="2320"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数据来源</w:t>
            </w:r>
          </w:p>
        </w:tc>
        <w:tc>
          <w:tcPr>
            <w:tcW w:w="1080"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备注</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物项编码</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甲供物项管理</w:t>
            </w:r>
          </w:p>
        </w:tc>
        <w:tc>
          <w:tcPr>
            <w:tcW w:w="108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物项类别</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甲供物项管理</w:t>
            </w:r>
          </w:p>
        </w:tc>
        <w:tc>
          <w:tcPr>
            <w:tcW w:w="108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物项名称</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甲供物项管理</w:t>
            </w:r>
          </w:p>
        </w:tc>
        <w:tc>
          <w:tcPr>
            <w:tcW w:w="108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规格型号</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甲供物项管理</w:t>
            </w:r>
          </w:p>
        </w:tc>
        <w:tc>
          <w:tcPr>
            <w:tcW w:w="108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单位</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甲供物项管理</w:t>
            </w:r>
          </w:p>
        </w:tc>
        <w:tc>
          <w:tcPr>
            <w:tcW w:w="108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入库数量</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08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入库时间</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08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存放位置</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08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所属设备</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甲供物项管理</w:t>
            </w:r>
          </w:p>
        </w:tc>
        <w:tc>
          <w:tcPr>
            <w:tcW w:w="108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物项来源</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甲供物项管理</w:t>
            </w:r>
          </w:p>
        </w:tc>
        <w:tc>
          <w:tcPr>
            <w:tcW w:w="108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入库备注</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08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出库数量</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08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出库时间</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08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领用人</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08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出库备注</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08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库存数量</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软件自动计算</w:t>
            </w:r>
          </w:p>
        </w:tc>
        <w:tc>
          <w:tcPr>
            <w:tcW w:w="108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154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库存备注</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08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hint="eastAsia" w:ascii="宋体" w:hAnsi="宋体" w:eastAsia="宋体" w:cs="宋体"/>
                <w:szCs w:val="24"/>
              </w:rPr>
              <w:t>　</w:t>
            </w:r>
          </w:p>
        </w:tc>
      </w:tr>
    </w:tbl>
    <w:p>
      <w:pPr>
        <w:pStyle w:val="8"/>
        <w:bidi w:val="0"/>
        <w:rPr>
          <w:rFonts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计量器具管理</w:t>
      </w:r>
    </w:p>
    <w:p>
      <w:pPr>
        <w:keepNext/>
        <w:keepLines/>
        <w:pageBreakBefore w:val="0"/>
        <w:widowControl w:val="0"/>
        <w:numPr>
          <w:ilvl w:val="2"/>
          <w:numId w:val="0"/>
        </w:numPr>
        <w:kinsoku/>
        <w:wordWrap/>
        <w:overflowPunct/>
        <w:topLinePunct w:val="0"/>
        <w:autoSpaceDE/>
        <w:autoSpaceDN/>
        <w:bidi w:val="0"/>
        <w:adjustRightInd w:val="0"/>
        <w:snapToGrid/>
        <w:spacing w:line="360" w:lineRule="auto"/>
        <w:jc w:val="both"/>
        <w:textAlignment w:val="baseline"/>
        <w:outlineLvl w:val="2"/>
        <w:rPr>
          <w:rFonts w:ascii="Times New Roman" w:hAnsi="Times New Roman" w:eastAsia="宋体" w:cs="Times New Roman"/>
          <w:sz w:val="24"/>
          <w:szCs w:val="24"/>
          <w:lang w:val="en-US" w:eastAsia="zh-CN" w:bidi="ar-SA"/>
        </w:rPr>
      </w:pPr>
      <w:r>
        <w:rPr>
          <w:rFonts w:hint="eastAsia" w:ascii="Times New Roman" w:hAnsi="Times New Roman" w:eastAsia="宋体" w:cs="Times New Roman"/>
          <w:sz w:val="24"/>
          <w:szCs w:val="24"/>
          <w:lang w:val="en-US" w:eastAsia="zh-CN" w:bidi="ar-SA"/>
        </w:rPr>
        <w:t>参考项目部物资部计量器具模块；</w:t>
      </w:r>
    </w:p>
    <w:p>
      <w:pPr>
        <w:pStyle w:val="8"/>
        <w:bidi w:val="0"/>
        <w:rPr>
          <w:rFonts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自购物项管理</w:t>
      </w:r>
    </w:p>
    <w:p>
      <w:pPr>
        <w:bidi w:val="0"/>
      </w:pPr>
      <w:r>
        <w:rPr>
          <w:rFonts w:hint="eastAsia"/>
        </w:rPr>
        <w:t>物项需求计划管理：</w:t>
      </w:r>
    </w:p>
    <w:p>
      <w:pPr>
        <w:pageBreakBefore w:val="0"/>
        <w:widowControl w:val="0"/>
        <w:numPr>
          <w:ilvl w:val="0"/>
          <w:numId w:val="217"/>
        </w:numPr>
        <w:kinsoku/>
        <w:wordWrap/>
        <w:overflowPunct/>
        <w:topLinePunct w:val="0"/>
        <w:autoSpaceDE/>
        <w:autoSpaceDN/>
        <w:bidi w:val="0"/>
        <w:adjustRightInd/>
        <w:snapToGrid/>
        <w:spacing w:line="360" w:lineRule="auto"/>
        <w:ind w:left="420" w:hanging="420" w:firstLineChars="0"/>
        <w:jc w:val="both"/>
        <w:textAlignment w:val="auto"/>
        <w:rPr>
          <w:rFonts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主要功能需求</w:t>
      </w:r>
    </w:p>
    <w:p>
      <w:pPr>
        <w:bidi w:val="0"/>
      </w:pPr>
      <w:r>
        <w:rPr>
          <w:rFonts w:hint="eastAsia"/>
        </w:rPr>
        <w:t>专业施工队物项需求计划编制、审核、批准管理。</w:t>
      </w:r>
    </w:p>
    <w:p>
      <w:pPr>
        <w:pageBreakBefore w:val="0"/>
        <w:widowControl w:val="0"/>
        <w:numPr>
          <w:ilvl w:val="0"/>
          <w:numId w:val="217"/>
        </w:numPr>
        <w:kinsoku/>
        <w:wordWrap/>
        <w:overflowPunct/>
        <w:topLinePunct w:val="0"/>
        <w:autoSpaceDE/>
        <w:autoSpaceDN/>
        <w:bidi w:val="0"/>
        <w:adjustRightInd/>
        <w:snapToGrid/>
        <w:spacing w:line="360" w:lineRule="auto"/>
        <w:ind w:left="420" w:hanging="420" w:firstLineChars="0"/>
        <w:jc w:val="both"/>
        <w:textAlignment w:val="auto"/>
        <w:rPr>
          <w:rFonts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业务流程图【物项需求计划管理】</w:t>
      </w:r>
    </w:p>
    <w:p>
      <w:pPr>
        <w:pageBreakBefore w:val="0"/>
        <w:kinsoku/>
        <w:wordWrap/>
        <w:overflowPunct/>
        <w:topLinePunct w:val="0"/>
        <w:autoSpaceDE/>
        <w:autoSpaceDN/>
        <w:bidi w:val="0"/>
        <w:snapToGrid/>
        <w:spacing w:line="360" w:lineRule="auto"/>
        <w:ind w:left="425" w:firstLine="0" w:firstLineChars="0"/>
        <w:rPr>
          <w:rFonts w:ascii="Times New Roman" w:hAnsi="Times New Roman" w:eastAsia="宋体" w:cs="Times New Roman"/>
        </w:rPr>
      </w:pPr>
      <w:r>
        <w:rPr>
          <w:rFonts w:ascii="Times New Roman" w:hAnsi="Times New Roman" w:eastAsia="宋体" w:cs="Times New Roman"/>
        </w:rPr>
        <w:object>
          <v:shape id="_x0000_i1051" o:spt="75" type="#_x0000_t75" style="height:239.25pt;width:416.25pt;" o:ole="t" filled="f" o:preferrelative="t" stroked="f" coordsize="21600,21600">
            <v:path/>
            <v:fill on="f" focussize="0,0"/>
            <v:stroke on="f" joinstyle="miter"/>
            <v:imagedata r:id="rId278" o:title=""/>
            <o:lock v:ext="edit" aspectratio="t"/>
            <w10:wrap type="none"/>
            <w10:anchorlock/>
          </v:shape>
          <o:OLEObject Type="Embed" ProgID="Visio.Drawing.11" ShapeID="_x0000_i1051" DrawAspect="Content" ObjectID="_1468075752" r:id="rId277">
            <o:LockedField>false</o:LockedField>
          </o:OLEObject>
        </w:object>
      </w:r>
    </w:p>
    <w:p>
      <w:pPr>
        <w:pageBreakBefore w:val="0"/>
        <w:widowControl w:val="0"/>
        <w:numPr>
          <w:ilvl w:val="0"/>
          <w:numId w:val="217"/>
        </w:numPr>
        <w:kinsoku/>
        <w:wordWrap/>
        <w:overflowPunct/>
        <w:topLinePunct w:val="0"/>
        <w:autoSpaceDE/>
        <w:autoSpaceDN/>
        <w:bidi w:val="0"/>
        <w:adjustRightInd/>
        <w:snapToGrid/>
        <w:spacing w:line="360" w:lineRule="auto"/>
        <w:ind w:left="420" w:hanging="420" w:firstLineChars="0"/>
        <w:jc w:val="both"/>
        <w:textAlignment w:val="auto"/>
        <w:rPr>
          <w:rFonts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主要字段设置【物项需求计划管理】</w:t>
      </w:r>
    </w:p>
    <w:tbl>
      <w:tblPr>
        <w:tblStyle w:val="30"/>
        <w:tblW w:w="6958" w:type="dxa"/>
        <w:jc w:val="center"/>
        <w:tblLayout w:type="autofit"/>
        <w:tblCellMar>
          <w:top w:w="0" w:type="dxa"/>
          <w:left w:w="108" w:type="dxa"/>
          <w:bottom w:w="0" w:type="dxa"/>
          <w:right w:w="108" w:type="dxa"/>
        </w:tblCellMar>
      </w:tblPr>
      <w:tblGrid>
        <w:gridCol w:w="2540"/>
        <w:gridCol w:w="2717"/>
        <w:gridCol w:w="1701"/>
      </w:tblGrid>
      <w:tr>
        <w:tblPrEx>
          <w:tblCellMar>
            <w:top w:w="0" w:type="dxa"/>
            <w:left w:w="108" w:type="dxa"/>
            <w:bottom w:w="0" w:type="dxa"/>
            <w:right w:w="108" w:type="dxa"/>
          </w:tblCellMar>
        </w:tblPrEx>
        <w:trPr>
          <w:trHeight w:val="285" w:hRule="atLeast"/>
          <w:jc w:val="center"/>
        </w:trPr>
        <w:tc>
          <w:tcPr>
            <w:tcW w:w="2540" w:type="dxa"/>
            <w:tcBorders>
              <w:top w:val="single" w:color="auto" w:sz="4" w:space="0"/>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字段名</w:t>
            </w:r>
          </w:p>
        </w:tc>
        <w:tc>
          <w:tcPr>
            <w:tcW w:w="2717"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数据来源</w:t>
            </w:r>
          </w:p>
        </w:tc>
        <w:tc>
          <w:tcPr>
            <w:tcW w:w="1701"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备注</w:t>
            </w:r>
          </w:p>
        </w:tc>
      </w:tr>
      <w:tr>
        <w:tblPrEx>
          <w:tblCellMar>
            <w:top w:w="0" w:type="dxa"/>
            <w:left w:w="108" w:type="dxa"/>
            <w:bottom w:w="0" w:type="dxa"/>
            <w:right w:w="108" w:type="dxa"/>
          </w:tblCellMar>
        </w:tblPrEx>
        <w:trPr>
          <w:trHeight w:val="285" w:hRule="atLeast"/>
          <w:jc w:val="center"/>
        </w:trPr>
        <w:tc>
          <w:tcPr>
            <w:tcW w:w="2540" w:type="dxa"/>
            <w:tcBorders>
              <w:top w:val="nil"/>
              <w:left w:val="single" w:color="auto" w:sz="4" w:space="0"/>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序号</w:t>
            </w:r>
          </w:p>
        </w:tc>
        <w:tc>
          <w:tcPr>
            <w:tcW w:w="271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自动编号</w:t>
            </w:r>
          </w:p>
        </w:tc>
        <w:tc>
          <w:tcPr>
            <w:tcW w:w="1701"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540" w:type="dxa"/>
            <w:tcBorders>
              <w:top w:val="nil"/>
              <w:left w:val="single" w:color="auto" w:sz="4" w:space="0"/>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需求计划编号</w:t>
            </w:r>
          </w:p>
        </w:tc>
        <w:tc>
          <w:tcPr>
            <w:tcW w:w="271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bookmarkStart w:id="449" w:name="OLE_LINK3"/>
            <w:bookmarkStart w:id="450" w:name="OLE_LINK4"/>
            <w:r>
              <w:rPr>
                <w:rFonts w:ascii="宋体" w:hAnsi="宋体" w:eastAsia="宋体" w:cs="宋体"/>
                <w:sz w:val="20"/>
              </w:rPr>
              <w:t>根据编号规则自动生成</w:t>
            </w:r>
            <w:bookmarkEnd w:id="449"/>
            <w:bookmarkEnd w:id="450"/>
          </w:p>
        </w:tc>
        <w:tc>
          <w:tcPr>
            <w:tcW w:w="1701"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540" w:type="dxa"/>
            <w:tcBorders>
              <w:top w:val="nil"/>
              <w:left w:val="single" w:color="auto" w:sz="4" w:space="0"/>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项目</w:t>
            </w:r>
          </w:p>
        </w:tc>
        <w:tc>
          <w:tcPr>
            <w:tcW w:w="271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ascii="宋体" w:hAnsi="宋体" w:eastAsia="宋体" w:cs="宋体"/>
                <w:sz w:val="20"/>
              </w:rPr>
              <w:t>数字字典</w:t>
            </w:r>
          </w:p>
        </w:tc>
        <w:tc>
          <w:tcPr>
            <w:tcW w:w="1701"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540" w:type="dxa"/>
            <w:tcBorders>
              <w:top w:val="nil"/>
              <w:left w:val="single" w:color="auto" w:sz="4" w:space="0"/>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堆号</w:t>
            </w:r>
          </w:p>
        </w:tc>
        <w:tc>
          <w:tcPr>
            <w:tcW w:w="271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ascii="宋体" w:hAnsi="宋体" w:eastAsia="宋体" w:cs="宋体"/>
                <w:sz w:val="20"/>
              </w:rPr>
              <w:t>数字字典</w:t>
            </w:r>
          </w:p>
        </w:tc>
        <w:tc>
          <w:tcPr>
            <w:tcW w:w="1701"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540" w:type="dxa"/>
            <w:tcBorders>
              <w:top w:val="nil"/>
              <w:left w:val="single" w:color="auto" w:sz="4" w:space="0"/>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工作包</w:t>
            </w:r>
          </w:p>
        </w:tc>
        <w:tc>
          <w:tcPr>
            <w:tcW w:w="271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ascii="宋体" w:hAnsi="宋体" w:eastAsia="宋体" w:cs="宋体"/>
                <w:sz w:val="20"/>
              </w:rPr>
              <w:t>数字字典</w:t>
            </w:r>
          </w:p>
        </w:tc>
        <w:tc>
          <w:tcPr>
            <w:tcW w:w="1701"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540" w:type="dxa"/>
            <w:tcBorders>
              <w:top w:val="nil"/>
              <w:left w:val="single" w:color="auto" w:sz="4" w:space="0"/>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系统号</w:t>
            </w:r>
          </w:p>
        </w:tc>
        <w:tc>
          <w:tcPr>
            <w:tcW w:w="271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ascii="宋体" w:hAnsi="宋体" w:eastAsia="宋体" w:cs="宋体"/>
                <w:sz w:val="20"/>
              </w:rPr>
              <w:t>数字字典</w:t>
            </w:r>
          </w:p>
        </w:tc>
        <w:tc>
          <w:tcPr>
            <w:tcW w:w="1701"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540" w:type="dxa"/>
            <w:tcBorders>
              <w:top w:val="nil"/>
              <w:left w:val="single" w:color="auto" w:sz="4" w:space="0"/>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厂房</w:t>
            </w:r>
          </w:p>
        </w:tc>
        <w:tc>
          <w:tcPr>
            <w:tcW w:w="271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ascii="宋体" w:hAnsi="宋体" w:eastAsia="宋体" w:cs="宋体"/>
                <w:sz w:val="20"/>
              </w:rPr>
              <w:t>数字字典</w:t>
            </w:r>
          </w:p>
        </w:tc>
        <w:tc>
          <w:tcPr>
            <w:tcW w:w="1701"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540" w:type="dxa"/>
            <w:tcBorders>
              <w:top w:val="nil"/>
              <w:left w:val="single" w:color="auto" w:sz="4" w:space="0"/>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区域</w:t>
            </w:r>
          </w:p>
        </w:tc>
        <w:tc>
          <w:tcPr>
            <w:tcW w:w="271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ascii="宋体" w:hAnsi="宋体" w:eastAsia="宋体" w:cs="宋体"/>
                <w:sz w:val="20"/>
              </w:rPr>
              <w:t>数字字典</w:t>
            </w:r>
          </w:p>
        </w:tc>
        <w:tc>
          <w:tcPr>
            <w:tcW w:w="1701"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540" w:type="dxa"/>
            <w:tcBorders>
              <w:top w:val="nil"/>
              <w:left w:val="single" w:color="auto" w:sz="4" w:space="0"/>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编制人</w:t>
            </w:r>
          </w:p>
        </w:tc>
        <w:tc>
          <w:tcPr>
            <w:tcW w:w="2717"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ascii="宋体" w:hAnsi="宋体" w:eastAsia="宋体" w:cs="宋体"/>
                <w:sz w:val="20"/>
              </w:rPr>
              <w:t>自动生成</w:t>
            </w:r>
          </w:p>
        </w:tc>
        <w:tc>
          <w:tcPr>
            <w:tcW w:w="1701"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540" w:type="dxa"/>
            <w:tcBorders>
              <w:top w:val="nil"/>
              <w:left w:val="single" w:color="auto" w:sz="4" w:space="0"/>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物项编码</w:t>
            </w:r>
          </w:p>
        </w:tc>
        <w:tc>
          <w:tcPr>
            <w:tcW w:w="2717"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701"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540" w:type="dxa"/>
            <w:tcBorders>
              <w:top w:val="nil"/>
              <w:left w:val="single" w:color="auto" w:sz="4" w:space="0"/>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物项类别</w:t>
            </w:r>
          </w:p>
        </w:tc>
        <w:tc>
          <w:tcPr>
            <w:tcW w:w="2717"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701"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540" w:type="dxa"/>
            <w:tcBorders>
              <w:top w:val="nil"/>
              <w:left w:val="single" w:color="auto" w:sz="4" w:space="0"/>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物项名称</w:t>
            </w:r>
          </w:p>
        </w:tc>
        <w:tc>
          <w:tcPr>
            <w:tcW w:w="2717"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701"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540" w:type="dxa"/>
            <w:tcBorders>
              <w:top w:val="nil"/>
              <w:left w:val="single" w:color="auto" w:sz="4" w:space="0"/>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规格型号</w:t>
            </w:r>
          </w:p>
        </w:tc>
        <w:tc>
          <w:tcPr>
            <w:tcW w:w="2717"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701"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540" w:type="dxa"/>
            <w:tcBorders>
              <w:top w:val="nil"/>
              <w:left w:val="single" w:color="auto" w:sz="4" w:space="0"/>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材质</w:t>
            </w:r>
          </w:p>
        </w:tc>
        <w:tc>
          <w:tcPr>
            <w:tcW w:w="2717"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701"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540" w:type="dxa"/>
            <w:tcBorders>
              <w:top w:val="nil"/>
              <w:left w:val="single" w:color="auto" w:sz="4" w:space="0"/>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采购技术要求</w:t>
            </w:r>
          </w:p>
        </w:tc>
        <w:tc>
          <w:tcPr>
            <w:tcW w:w="2717"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701"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540" w:type="dxa"/>
            <w:tcBorders>
              <w:top w:val="nil"/>
              <w:left w:val="single" w:color="auto" w:sz="4" w:space="0"/>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标准规范</w:t>
            </w:r>
          </w:p>
        </w:tc>
        <w:tc>
          <w:tcPr>
            <w:tcW w:w="2717"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701"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540" w:type="dxa"/>
            <w:tcBorders>
              <w:top w:val="nil"/>
              <w:left w:val="single" w:color="auto" w:sz="4" w:space="0"/>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计量单位</w:t>
            </w:r>
          </w:p>
        </w:tc>
        <w:tc>
          <w:tcPr>
            <w:tcW w:w="2717"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701"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540" w:type="dxa"/>
            <w:tcBorders>
              <w:top w:val="nil"/>
              <w:left w:val="single" w:color="auto" w:sz="4" w:space="0"/>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需求数量</w:t>
            </w:r>
          </w:p>
        </w:tc>
        <w:tc>
          <w:tcPr>
            <w:tcW w:w="2717"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701"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540" w:type="dxa"/>
            <w:tcBorders>
              <w:top w:val="nil"/>
              <w:left w:val="single" w:color="auto" w:sz="4" w:space="0"/>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需求日期</w:t>
            </w:r>
          </w:p>
        </w:tc>
        <w:tc>
          <w:tcPr>
            <w:tcW w:w="2717"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701"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54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需求申请说明（用途）</w:t>
            </w:r>
          </w:p>
        </w:tc>
        <w:tc>
          <w:tcPr>
            <w:tcW w:w="2717"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701"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540" w:type="dxa"/>
            <w:tcBorders>
              <w:top w:val="nil"/>
              <w:left w:val="single" w:color="auto" w:sz="4" w:space="0"/>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备注</w:t>
            </w:r>
          </w:p>
        </w:tc>
        <w:tc>
          <w:tcPr>
            <w:tcW w:w="2717"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701"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bl>
    <w:p>
      <w:pPr>
        <w:pStyle w:val="8"/>
        <w:bidi w:val="0"/>
        <w:rPr>
          <w:rFonts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自购物项台账管理</w:t>
      </w:r>
    </w:p>
    <w:p>
      <w:pPr>
        <w:pageBreakBefore w:val="0"/>
        <w:widowControl w:val="0"/>
        <w:numPr>
          <w:ilvl w:val="0"/>
          <w:numId w:val="217"/>
        </w:numPr>
        <w:kinsoku/>
        <w:wordWrap/>
        <w:overflowPunct/>
        <w:topLinePunct w:val="0"/>
        <w:autoSpaceDE/>
        <w:autoSpaceDN/>
        <w:bidi w:val="0"/>
        <w:adjustRightInd/>
        <w:snapToGrid/>
        <w:spacing w:line="360" w:lineRule="auto"/>
        <w:ind w:left="420" w:hanging="420" w:firstLineChars="0"/>
        <w:jc w:val="both"/>
        <w:textAlignment w:val="auto"/>
        <w:rPr>
          <w:rFonts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主要功能需求</w:t>
      </w:r>
    </w:p>
    <w:p>
      <w:pPr>
        <w:bidi w:val="0"/>
      </w:pPr>
      <w:r>
        <w:rPr>
          <w:rFonts w:hint="eastAsia"/>
        </w:rPr>
        <w:t>专业施工队自购物项台账跟踪管理，具备增、删、改、查、排序、导入、导出等功能。</w:t>
      </w:r>
    </w:p>
    <w:p>
      <w:pPr>
        <w:pageBreakBefore w:val="0"/>
        <w:widowControl w:val="0"/>
        <w:numPr>
          <w:ilvl w:val="0"/>
          <w:numId w:val="217"/>
        </w:numPr>
        <w:kinsoku/>
        <w:wordWrap/>
        <w:overflowPunct/>
        <w:topLinePunct w:val="0"/>
        <w:autoSpaceDE/>
        <w:autoSpaceDN/>
        <w:bidi w:val="0"/>
        <w:adjustRightInd/>
        <w:snapToGrid/>
        <w:spacing w:line="360" w:lineRule="auto"/>
        <w:ind w:left="420" w:hanging="420" w:firstLineChars="0"/>
        <w:jc w:val="both"/>
        <w:textAlignment w:val="auto"/>
        <w:rPr>
          <w:rFonts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主要字段设置【自购物项台账管理】</w:t>
      </w:r>
    </w:p>
    <w:tbl>
      <w:tblPr>
        <w:tblStyle w:val="30"/>
        <w:tblW w:w="6580" w:type="dxa"/>
        <w:jc w:val="center"/>
        <w:tblLayout w:type="autofit"/>
        <w:tblCellMar>
          <w:top w:w="0" w:type="dxa"/>
          <w:left w:w="108" w:type="dxa"/>
          <w:bottom w:w="0" w:type="dxa"/>
          <w:right w:w="108" w:type="dxa"/>
        </w:tblCellMar>
      </w:tblPr>
      <w:tblGrid>
        <w:gridCol w:w="2020"/>
        <w:gridCol w:w="2320"/>
        <w:gridCol w:w="2240"/>
      </w:tblGrid>
      <w:tr>
        <w:tblPrEx>
          <w:tblCellMar>
            <w:top w:w="0" w:type="dxa"/>
            <w:left w:w="108" w:type="dxa"/>
            <w:bottom w:w="0" w:type="dxa"/>
            <w:right w:w="108" w:type="dxa"/>
          </w:tblCellMar>
        </w:tblPrEx>
        <w:trPr>
          <w:trHeight w:val="285" w:hRule="atLeast"/>
          <w:jc w:val="center"/>
        </w:trPr>
        <w:tc>
          <w:tcPr>
            <w:tcW w:w="2020" w:type="dxa"/>
            <w:tcBorders>
              <w:top w:val="single" w:color="auto" w:sz="4" w:space="0"/>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字段名</w:t>
            </w:r>
          </w:p>
        </w:tc>
        <w:tc>
          <w:tcPr>
            <w:tcW w:w="2320"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数据来源</w:t>
            </w:r>
          </w:p>
        </w:tc>
        <w:tc>
          <w:tcPr>
            <w:tcW w:w="2240"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备注</w:t>
            </w: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序号</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自动编号</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物项编码</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自购物项管理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物项类别</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自购物项管理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物项名称</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自购物项管理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规格型号</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自购物项管理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材质</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自购物项管理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单位</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自购物项管理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采购技术要求</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自购物项管理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标准规范</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自购物项管理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实际单价</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自购物项管理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入库单号</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入库数量</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入库金额</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软件自动计算</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入库时间</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入库备注</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出库数量</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出库金额</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软件自动计算</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出库时间</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出库备注</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库存数量</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软件自动计算</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库存金额</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软件自动计算</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szCs w:val="24"/>
              </w:rPr>
            </w:pPr>
            <w:r>
              <w:rPr>
                <w:rFonts w:hint="eastAsia" w:ascii="宋体" w:hAnsi="宋体" w:eastAsia="宋体" w:cs="宋体"/>
                <w:b/>
                <w:szCs w:val="24"/>
              </w:rPr>
              <w:t>　</w:t>
            </w: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闲置数量</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闲置金额</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软件自动计算</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管理单位</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自购物项管理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ascii="宋体" w:hAnsi="宋体" w:eastAsia="宋体" w:cs="宋体"/>
                <w:sz w:val="20"/>
              </w:rPr>
              <w:t>当前使用部门</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自购物项管理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生产厂家</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基础信息管理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生产日期</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基础信息管理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进场方式</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基础信息管理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验收日期</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基础信息管理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到货日期</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基础信息管理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使用状态</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基础信息管理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是否标定</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基础信息管理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标定单位</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基础信息管理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标定结果</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基础信息管理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标定到期日期</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基础信息管理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预警值</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基础信息管理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预警提醒信息</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基础信息管理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库存备注</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自购物项管理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项目部出账凭证号</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新旧状况</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240"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jc w:val="center"/>
        </w:trPr>
        <w:tc>
          <w:tcPr>
            <w:tcW w:w="202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是否有合格证</w:t>
            </w:r>
          </w:p>
        </w:tc>
        <w:tc>
          <w:tcPr>
            <w:tcW w:w="232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24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与物项管理文件相关联</w:t>
            </w:r>
          </w:p>
        </w:tc>
      </w:tr>
    </w:tbl>
    <w:p>
      <w:pPr>
        <w:pageBreakBefore w:val="0"/>
        <w:widowControl w:val="0"/>
        <w:numPr>
          <w:ilvl w:val="0"/>
          <w:numId w:val="218"/>
        </w:numPr>
        <w:kinsoku/>
        <w:wordWrap/>
        <w:overflowPunct/>
        <w:topLinePunct w:val="0"/>
        <w:autoSpaceDE/>
        <w:autoSpaceDN/>
        <w:bidi w:val="0"/>
        <w:adjustRightInd/>
        <w:snapToGrid/>
        <w:spacing w:line="360" w:lineRule="auto"/>
        <w:ind w:left="420" w:leftChars="0" w:hanging="420" w:firstLineChars="0"/>
        <w:jc w:val="both"/>
        <w:textAlignment w:val="auto"/>
        <w:rPr>
          <w:rFonts w:ascii="Calibri" w:hAnsi="Calibri" w:eastAsia="宋体" w:cs="Times New Roman"/>
          <w:kern w:val="2"/>
          <w:sz w:val="24"/>
          <w:szCs w:val="24"/>
          <w:lang w:val="en-US" w:eastAsia="zh-CN" w:bidi="ar-SA"/>
        </w:rPr>
      </w:pPr>
      <w:r>
        <w:rPr>
          <w:rFonts w:hint="eastAsia" w:ascii="Calibri" w:hAnsi="Calibri" w:eastAsia="宋体" w:cs="Times New Roman"/>
          <w:kern w:val="2"/>
          <w:sz w:val="24"/>
          <w:szCs w:val="24"/>
          <w:lang w:val="en-US" w:eastAsia="zh-CN" w:bidi="ar-SA"/>
        </w:rPr>
        <w:t>特殊功能需求</w:t>
      </w:r>
    </w:p>
    <w:p>
      <w:pPr>
        <w:bidi w:val="0"/>
        <w:rPr>
          <w:lang w:val="en-US" w:eastAsia="zh-CN"/>
        </w:rPr>
      </w:pPr>
      <w:r>
        <w:rPr>
          <w:rFonts w:hint="eastAsia"/>
          <w:lang w:val="en-US" w:eastAsia="zh-CN"/>
        </w:rPr>
        <w:t>勾选相应物项，可实现启用物项闲置、取消物项闲置管理功能。</w:t>
      </w:r>
    </w:p>
    <w:p>
      <w:pPr>
        <w:pStyle w:val="8"/>
        <w:bidi w:val="0"/>
        <w:rPr>
          <w:rFonts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自制专用工具管理</w:t>
      </w:r>
    </w:p>
    <w:p>
      <w:pPr>
        <w:pageBreakBefore w:val="0"/>
        <w:widowControl w:val="0"/>
        <w:numPr>
          <w:ilvl w:val="0"/>
          <w:numId w:val="217"/>
        </w:numPr>
        <w:kinsoku/>
        <w:wordWrap/>
        <w:overflowPunct/>
        <w:topLinePunct w:val="0"/>
        <w:autoSpaceDE/>
        <w:autoSpaceDN/>
        <w:bidi w:val="0"/>
        <w:adjustRightInd/>
        <w:snapToGrid/>
        <w:spacing w:line="360" w:lineRule="auto"/>
        <w:ind w:left="420" w:hanging="420" w:firstLineChars="0"/>
        <w:jc w:val="both"/>
        <w:textAlignment w:val="auto"/>
        <w:rPr>
          <w:rFonts w:ascii="Calibri" w:hAnsi="Calibri" w:eastAsia="宋体" w:cs="Times New Roman"/>
          <w:kern w:val="2"/>
          <w:sz w:val="24"/>
          <w:szCs w:val="24"/>
          <w:lang w:val="en-US" w:eastAsia="zh-CN" w:bidi="ar-SA"/>
        </w:rPr>
      </w:pPr>
      <w:r>
        <w:rPr>
          <w:rFonts w:hint="eastAsia" w:ascii="Calibri" w:hAnsi="Calibri" w:eastAsia="宋体" w:cs="Times New Roman"/>
          <w:kern w:val="2"/>
          <w:sz w:val="24"/>
          <w:szCs w:val="24"/>
          <w:lang w:val="en-US" w:eastAsia="zh-CN" w:bidi="ar-SA"/>
        </w:rPr>
        <w:t>主要功能需求</w:t>
      </w:r>
    </w:p>
    <w:p>
      <w:pPr>
        <w:bidi w:val="0"/>
      </w:pPr>
      <w:r>
        <w:rPr>
          <w:rFonts w:hint="eastAsia"/>
        </w:rPr>
        <w:t>专业施工队自制专用工具录入、更新、删除、查询、导入、导出。</w:t>
      </w:r>
    </w:p>
    <w:p>
      <w:pPr>
        <w:pageBreakBefore w:val="0"/>
        <w:widowControl w:val="0"/>
        <w:numPr>
          <w:ilvl w:val="0"/>
          <w:numId w:val="217"/>
        </w:numPr>
        <w:kinsoku/>
        <w:wordWrap/>
        <w:overflowPunct/>
        <w:topLinePunct w:val="0"/>
        <w:autoSpaceDE/>
        <w:autoSpaceDN/>
        <w:bidi w:val="0"/>
        <w:adjustRightInd/>
        <w:snapToGrid/>
        <w:spacing w:line="360" w:lineRule="auto"/>
        <w:ind w:left="420" w:hanging="420" w:firstLineChars="0"/>
        <w:jc w:val="both"/>
        <w:textAlignment w:val="auto"/>
        <w:rPr>
          <w:rFonts w:ascii="Calibri" w:hAnsi="Calibri" w:eastAsia="宋体" w:cs="Times New Roman"/>
          <w:kern w:val="2"/>
          <w:sz w:val="24"/>
          <w:szCs w:val="24"/>
          <w:lang w:val="en-US" w:eastAsia="zh-CN" w:bidi="ar-SA"/>
        </w:rPr>
      </w:pPr>
      <w:r>
        <w:rPr>
          <w:rFonts w:hint="eastAsia" w:ascii="Calibri" w:hAnsi="Calibri" w:eastAsia="宋体" w:cs="Times New Roman"/>
          <w:kern w:val="2"/>
          <w:sz w:val="24"/>
          <w:szCs w:val="24"/>
          <w:lang w:val="en-US" w:eastAsia="zh-CN" w:bidi="ar-SA"/>
        </w:rPr>
        <w:t>主要字段设置【自制专用工具管理】</w:t>
      </w:r>
    </w:p>
    <w:tbl>
      <w:tblPr>
        <w:tblStyle w:val="30"/>
        <w:tblW w:w="5120" w:type="dxa"/>
        <w:jc w:val="center"/>
        <w:tblLayout w:type="autofit"/>
        <w:tblCellMar>
          <w:top w:w="0" w:type="dxa"/>
          <w:left w:w="108" w:type="dxa"/>
          <w:bottom w:w="0" w:type="dxa"/>
          <w:right w:w="108" w:type="dxa"/>
        </w:tblCellMar>
      </w:tblPr>
      <w:tblGrid>
        <w:gridCol w:w="1900"/>
        <w:gridCol w:w="2140"/>
        <w:gridCol w:w="1080"/>
      </w:tblGrid>
      <w:tr>
        <w:tblPrEx>
          <w:tblCellMar>
            <w:top w:w="0" w:type="dxa"/>
            <w:left w:w="108" w:type="dxa"/>
            <w:bottom w:w="0" w:type="dxa"/>
            <w:right w:w="108" w:type="dxa"/>
          </w:tblCellMar>
        </w:tblPrEx>
        <w:trPr>
          <w:trHeight w:val="270" w:hRule="atLeast"/>
          <w:jc w:val="center"/>
        </w:trPr>
        <w:tc>
          <w:tcPr>
            <w:tcW w:w="1900" w:type="dxa"/>
            <w:tcBorders>
              <w:top w:val="single" w:color="auto" w:sz="4" w:space="0"/>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字段名</w:t>
            </w:r>
          </w:p>
        </w:tc>
        <w:tc>
          <w:tcPr>
            <w:tcW w:w="2140"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数据来源</w:t>
            </w:r>
          </w:p>
        </w:tc>
        <w:tc>
          <w:tcPr>
            <w:tcW w:w="1080"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备注</w:t>
            </w:r>
          </w:p>
        </w:tc>
      </w:tr>
      <w:tr>
        <w:tblPrEx>
          <w:tblCellMar>
            <w:top w:w="0" w:type="dxa"/>
            <w:left w:w="108" w:type="dxa"/>
            <w:bottom w:w="0" w:type="dxa"/>
            <w:right w:w="108" w:type="dxa"/>
          </w:tblCellMar>
        </w:tblPrEx>
        <w:trPr>
          <w:trHeight w:val="270" w:hRule="atLeast"/>
          <w:jc w:val="center"/>
        </w:trPr>
        <w:tc>
          <w:tcPr>
            <w:tcW w:w="190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序号</w:t>
            </w:r>
          </w:p>
        </w:tc>
        <w:tc>
          <w:tcPr>
            <w:tcW w:w="214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自动编号</w:t>
            </w:r>
          </w:p>
        </w:tc>
        <w:tc>
          <w:tcPr>
            <w:tcW w:w="108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　</w:t>
            </w:r>
          </w:p>
        </w:tc>
      </w:tr>
      <w:tr>
        <w:tblPrEx>
          <w:tblCellMar>
            <w:top w:w="0" w:type="dxa"/>
            <w:left w:w="108" w:type="dxa"/>
            <w:bottom w:w="0" w:type="dxa"/>
            <w:right w:w="108" w:type="dxa"/>
          </w:tblCellMar>
        </w:tblPrEx>
        <w:trPr>
          <w:trHeight w:val="270" w:hRule="atLeast"/>
          <w:jc w:val="center"/>
        </w:trPr>
        <w:tc>
          <w:tcPr>
            <w:tcW w:w="190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项目</w:t>
            </w:r>
          </w:p>
        </w:tc>
        <w:tc>
          <w:tcPr>
            <w:tcW w:w="214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2"/>
                <w:szCs w:val="22"/>
              </w:rPr>
            </w:pPr>
          </w:p>
        </w:tc>
      </w:tr>
      <w:tr>
        <w:tblPrEx>
          <w:tblCellMar>
            <w:top w:w="0" w:type="dxa"/>
            <w:left w:w="108" w:type="dxa"/>
            <w:bottom w:w="0" w:type="dxa"/>
            <w:right w:w="108" w:type="dxa"/>
          </w:tblCellMar>
        </w:tblPrEx>
        <w:trPr>
          <w:trHeight w:val="270" w:hRule="atLeast"/>
          <w:jc w:val="center"/>
        </w:trPr>
        <w:tc>
          <w:tcPr>
            <w:tcW w:w="190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名称</w:t>
            </w:r>
          </w:p>
        </w:tc>
        <w:tc>
          <w:tcPr>
            <w:tcW w:w="214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90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所属设备</w:t>
            </w:r>
          </w:p>
        </w:tc>
        <w:tc>
          <w:tcPr>
            <w:tcW w:w="214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90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需求数量</w:t>
            </w:r>
          </w:p>
        </w:tc>
        <w:tc>
          <w:tcPr>
            <w:tcW w:w="214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90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单位</w:t>
            </w:r>
          </w:p>
        </w:tc>
        <w:tc>
          <w:tcPr>
            <w:tcW w:w="214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90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计划完成时间</w:t>
            </w:r>
          </w:p>
        </w:tc>
        <w:tc>
          <w:tcPr>
            <w:tcW w:w="214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90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实际完成时间</w:t>
            </w:r>
          </w:p>
        </w:tc>
        <w:tc>
          <w:tcPr>
            <w:tcW w:w="214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90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状态</w:t>
            </w:r>
          </w:p>
        </w:tc>
        <w:tc>
          <w:tcPr>
            <w:tcW w:w="214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900" w:type="dxa"/>
            <w:tcBorders>
              <w:top w:val="nil"/>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备注</w:t>
            </w:r>
          </w:p>
        </w:tc>
        <w:tc>
          <w:tcPr>
            <w:tcW w:w="2140"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1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2"/>
                <w:szCs w:val="22"/>
              </w:rPr>
            </w:pPr>
            <w:r>
              <w:rPr>
                <w:rFonts w:hint="eastAsia" w:ascii="宋体" w:hAnsi="宋体" w:eastAsia="宋体" w:cs="宋体"/>
                <w:sz w:val="22"/>
                <w:szCs w:val="22"/>
              </w:rPr>
              <w:t>　</w:t>
            </w:r>
          </w:p>
        </w:tc>
      </w:tr>
    </w:tbl>
    <w:p>
      <w:pPr>
        <w:pStyle w:val="8"/>
        <w:bidi w:val="0"/>
        <w:rPr>
          <w:rFonts w:ascii="宋体" w:hAnsi="宋体" w:eastAsia="宋体" w:cs="Times New Roman"/>
          <w:kern w:val="2"/>
          <w:sz w:val="24"/>
          <w:szCs w:val="24"/>
          <w:lang w:val="en-US" w:eastAsia="zh-CN" w:bidi="ar-SA"/>
        </w:rPr>
      </w:pPr>
      <w:r>
        <w:rPr>
          <w:rFonts w:hint="eastAsia"/>
          <w:lang w:val="en-US" w:eastAsia="zh-CN"/>
        </w:rPr>
        <w:t>设备</w:t>
      </w:r>
      <w:r>
        <w:rPr>
          <w:rFonts w:hint="eastAsia" w:ascii="宋体" w:hAnsi="宋体" w:eastAsia="宋体" w:cs="Times New Roman"/>
          <w:kern w:val="2"/>
          <w:sz w:val="24"/>
          <w:szCs w:val="24"/>
          <w:lang w:val="en-US" w:eastAsia="zh-CN" w:bidi="ar-SA"/>
        </w:rPr>
        <w:t>管理</w:t>
      </w:r>
    </w:p>
    <w:p>
      <w:pPr>
        <w:bidi w:val="0"/>
      </w:pPr>
      <w:r>
        <w:rPr>
          <w:rFonts w:hint="eastAsia"/>
        </w:rPr>
        <w:t>设备需求计划管理</w:t>
      </w:r>
    </w:p>
    <w:p>
      <w:pPr>
        <w:pageBreakBefore w:val="0"/>
        <w:widowControl w:val="0"/>
        <w:numPr>
          <w:ilvl w:val="0"/>
          <w:numId w:val="217"/>
        </w:numPr>
        <w:kinsoku/>
        <w:wordWrap/>
        <w:overflowPunct/>
        <w:topLinePunct w:val="0"/>
        <w:autoSpaceDE/>
        <w:autoSpaceDN/>
        <w:bidi w:val="0"/>
        <w:adjustRightInd/>
        <w:snapToGrid/>
        <w:spacing w:line="360" w:lineRule="auto"/>
        <w:ind w:left="420" w:hanging="420" w:firstLineChars="0"/>
        <w:jc w:val="both"/>
        <w:textAlignment w:val="auto"/>
        <w:rPr>
          <w:rFonts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主要功能需求</w:t>
      </w:r>
    </w:p>
    <w:p>
      <w:pPr>
        <w:bidi w:val="0"/>
      </w:pPr>
      <w:r>
        <w:rPr>
          <w:rFonts w:hint="eastAsia"/>
        </w:rPr>
        <w:t>专业施工队设备需求计划编制、审核、批准管理。</w:t>
      </w:r>
    </w:p>
    <w:p>
      <w:pPr>
        <w:pageBreakBefore w:val="0"/>
        <w:widowControl w:val="0"/>
        <w:numPr>
          <w:ilvl w:val="0"/>
          <w:numId w:val="217"/>
        </w:numPr>
        <w:kinsoku/>
        <w:wordWrap/>
        <w:overflowPunct/>
        <w:topLinePunct w:val="0"/>
        <w:autoSpaceDE/>
        <w:autoSpaceDN/>
        <w:bidi w:val="0"/>
        <w:adjustRightInd/>
        <w:snapToGrid/>
        <w:spacing w:line="360" w:lineRule="auto"/>
        <w:ind w:left="420" w:hanging="420" w:firstLineChars="0"/>
        <w:jc w:val="both"/>
        <w:textAlignment w:val="auto"/>
        <w:rPr>
          <w:rFonts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业务流程图【设备需求计划管理】</w:t>
      </w:r>
    </w:p>
    <w:p>
      <w:pPr>
        <w:pageBreakBefore w:val="0"/>
        <w:kinsoku/>
        <w:wordWrap/>
        <w:overflowPunct/>
        <w:topLinePunct w:val="0"/>
        <w:autoSpaceDE/>
        <w:autoSpaceDN/>
        <w:bidi w:val="0"/>
        <w:snapToGrid/>
        <w:spacing w:line="360" w:lineRule="auto"/>
        <w:ind w:firstLine="0" w:firstLineChars="0"/>
        <w:rPr>
          <w:rFonts w:ascii="Times New Roman" w:hAnsi="Times New Roman" w:eastAsia="宋体" w:cs="Times New Roman"/>
        </w:rPr>
      </w:pPr>
      <w:r>
        <w:rPr>
          <w:rFonts w:ascii="Times New Roman" w:hAnsi="Times New Roman" w:eastAsia="宋体" w:cs="Times New Roman"/>
        </w:rPr>
        <w:object>
          <v:shape id="_x0000_i1052" o:spt="75" type="#_x0000_t75" style="height:239.25pt;width:416.25pt;" o:ole="t" filled="f" o:preferrelative="t" stroked="f" coordsize="21600,21600">
            <v:path/>
            <v:fill on="f" focussize="0,0"/>
            <v:stroke on="f" joinstyle="miter"/>
            <v:imagedata r:id="rId280" o:title=""/>
            <o:lock v:ext="edit" aspectratio="t"/>
            <w10:wrap type="none"/>
            <w10:anchorlock/>
          </v:shape>
          <o:OLEObject Type="Embed" ProgID="Visio.Drawing.11" ShapeID="_x0000_i1052" DrawAspect="Content" ObjectID="_1468075753" r:id="rId279">
            <o:LockedField>false</o:LockedField>
          </o:OLEObject>
        </w:object>
      </w:r>
    </w:p>
    <w:p>
      <w:pPr>
        <w:pageBreakBefore w:val="0"/>
        <w:widowControl w:val="0"/>
        <w:numPr>
          <w:ilvl w:val="0"/>
          <w:numId w:val="217"/>
        </w:numPr>
        <w:kinsoku/>
        <w:wordWrap/>
        <w:overflowPunct/>
        <w:topLinePunct w:val="0"/>
        <w:autoSpaceDE/>
        <w:autoSpaceDN/>
        <w:bidi w:val="0"/>
        <w:adjustRightInd/>
        <w:snapToGrid/>
        <w:spacing w:line="360" w:lineRule="auto"/>
        <w:ind w:left="420" w:hanging="420" w:firstLineChars="0"/>
        <w:jc w:val="both"/>
        <w:textAlignment w:val="auto"/>
        <w:rPr>
          <w:rFonts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主要字段设置【设备需求计划管理】</w:t>
      </w:r>
    </w:p>
    <w:tbl>
      <w:tblPr>
        <w:tblStyle w:val="30"/>
        <w:tblW w:w="8920" w:type="dxa"/>
        <w:tblInd w:w="96" w:type="dxa"/>
        <w:tblLayout w:type="autofit"/>
        <w:tblCellMar>
          <w:top w:w="0" w:type="dxa"/>
          <w:left w:w="108" w:type="dxa"/>
          <w:bottom w:w="0" w:type="dxa"/>
          <w:right w:w="108" w:type="dxa"/>
        </w:tblCellMar>
      </w:tblPr>
      <w:tblGrid>
        <w:gridCol w:w="3140"/>
        <w:gridCol w:w="3220"/>
        <w:gridCol w:w="2560"/>
      </w:tblGrid>
      <w:tr>
        <w:tblPrEx>
          <w:tblCellMar>
            <w:top w:w="0" w:type="dxa"/>
            <w:left w:w="108" w:type="dxa"/>
            <w:bottom w:w="0" w:type="dxa"/>
            <w:right w:w="108" w:type="dxa"/>
          </w:tblCellMar>
        </w:tblPrEx>
        <w:trPr>
          <w:trHeight w:val="285" w:hRule="atLeast"/>
        </w:trPr>
        <w:tc>
          <w:tcPr>
            <w:tcW w:w="3140" w:type="dxa"/>
            <w:tcBorders>
              <w:top w:val="single" w:color="auto" w:sz="4" w:space="0"/>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字段名</w:t>
            </w:r>
          </w:p>
        </w:tc>
        <w:tc>
          <w:tcPr>
            <w:tcW w:w="3220"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数据来源</w:t>
            </w:r>
          </w:p>
        </w:tc>
        <w:tc>
          <w:tcPr>
            <w:tcW w:w="2560"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备注</w:t>
            </w:r>
          </w:p>
        </w:tc>
      </w:tr>
      <w:tr>
        <w:tblPrEx>
          <w:tblCellMar>
            <w:top w:w="0" w:type="dxa"/>
            <w:left w:w="108" w:type="dxa"/>
            <w:bottom w:w="0" w:type="dxa"/>
            <w:right w:w="108" w:type="dxa"/>
          </w:tblCellMar>
        </w:tblPrEx>
        <w:trPr>
          <w:trHeight w:val="285" w:hRule="atLeast"/>
        </w:trPr>
        <w:tc>
          <w:tcPr>
            <w:tcW w:w="314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序号</w:t>
            </w:r>
          </w:p>
        </w:tc>
        <w:tc>
          <w:tcPr>
            <w:tcW w:w="322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自动生成</w:t>
            </w:r>
          </w:p>
        </w:tc>
        <w:tc>
          <w:tcPr>
            <w:tcW w:w="25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trPr>
        <w:tc>
          <w:tcPr>
            <w:tcW w:w="314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需求计划编号</w:t>
            </w:r>
          </w:p>
        </w:tc>
        <w:tc>
          <w:tcPr>
            <w:tcW w:w="322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ascii="宋体" w:hAnsi="宋体" w:eastAsia="宋体" w:cs="宋体"/>
                <w:sz w:val="20"/>
              </w:rPr>
              <w:t>根据编号规则自动生成</w:t>
            </w:r>
          </w:p>
        </w:tc>
        <w:tc>
          <w:tcPr>
            <w:tcW w:w="25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trPr>
        <w:tc>
          <w:tcPr>
            <w:tcW w:w="314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项目</w:t>
            </w:r>
          </w:p>
        </w:tc>
        <w:tc>
          <w:tcPr>
            <w:tcW w:w="322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5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trPr>
        <w:tc>
          <w:tcPr>
            <w:tcW w:w="314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申请部门</w:t>
            </w:r>
          </w:p>
        </w:tc>
        <w:tc>
          <w:tcPr>
            <w:tcW w:w="322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5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trPr>
        <w:tc>
          <w:tcPr>
            <w:tcW w:w="314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编制人</w:t>
            </w:r>
          </w:p>
        </w:tc>
        <w:tc>
          <w:tcPr>
            <w:tcW w:w="322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自动生成</w:t>
            </w:r>
          </w:p>
        </w:tc>
        <w:tc>
          <w:tcPr>
            <w:tcW w:w="25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trPr>
        <w:tc>
          <w:tcPr>
            <w:tcW w:w="314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编制日期</w:t>
            </w:r>
          </w:p>
        </w:tc>
        <w:tc>
          <w:tcPr>
            <w:tcW w:w="322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自动生成</w:t>
            </w:r>
          </w:p>
        </w:tc>
        <w:tc>
          <w:tcPr>
            <w:tcW w:w="25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trPr>
        <w:tc>
          <w:tcPr>
            <w:tcW w:w="314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资产类别</w:t>
            </w:r>
          </w:p>
        </w:tc>
        <w:tc>
          <w:tcPr>
            <w:tcW w:w="322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5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trPr>
        <w:tc>
          <w:tcPr>
            <w:tcW w:w="314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资产名称</w:t>
            </w:r>
          </w:p>
        </w:tc>
        <w:tc>
          <w:tcPr>
            <w:tcW w:w="322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5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trPr>
        <w:tc>
          <w:tcPr>
            <w:tcW w:w="314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规格型号</w:t>
            </w:r>
          </w:p>
        </w:tc>
        <w:tc>
          <w:tcPr>
            <w:tcW w:w="322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5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trPr>
        <w:tc>
          <w:tcPr>
            <w:tcW w:w="314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单位</w:t>
            </w:r>
          </w:p>
        </w:tc>
        <w:tc>
          <w:tcPr>
            <w:tcW w:w="322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5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trPr>
        <w:tc>
          <w:tcPr>
            <w:tcW w:w="314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需求数量</w:t>
            </w:r>
          </w:p>
        </w:tc>
        <w:tc>
          <w:tcPr>
            <w:tcW w:w="322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5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trPr>
        <w:tc>
          <w:tcPr>
            <w:tcW w:w="314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需求时间</w:t>
            </w:r>
          </w:p>
        </w:tc>
        <w:tc>
          <w:tcPr>
            <w:tcW w:w="322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5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trPr>
        <w:tc>
          <w:tcPr>
            <w:tcW w:w="314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需求申请说明</w:t>
            </w:r>
          </w:p>
        </w:tc>
        <w:tc>
          <w:tcPr>
            <w:tcW w:w="322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5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r>
        <w:tblPrEx>
          <w:tblCellMar>
            <w:top w:w="0" w:type="dxa"/>
            <w:left w:w="108" w:type="dxa"/>
            <w:bottom w:w="0" w:type="dxa"/>
            <w:right w:w="108" w:type="dxa"/>
          </w:tblCellMar>
        </w:tblPrEx>
        <w:trPr>
          <w:trHeight w:val="285" w:hRule="atLeast"/>
        </w:trPr>
        <w:tc>
          <w:tcPr>
            <w:tcW w:w="314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大型设备申请购置申请表</w:t>
            </w:r>
          </w:p>
        </w:tc>
        <w:tc>
          <w:tcPr>
            <w:tcW w:w="322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5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关联相关上传文件</w:t>
            </w:r>
          </w:p>
        </w:tc>
      </w:tr>
      <w:tr>
        <w:tblPrEx>
          <w:tblCellMar>
            <w:top w:w="0" w:type="dxa"/>
            <w:left w:w="108" w:type="dxa"/>
            <w:bottom w:w="0" w:type="dxa"/>
            <w:right w:w="108" w:type="dxa"/>
          </w:tblCellMar>
        </w:tblPrEx>
        <w:trPr>
          <w:trHeight w:val="285" w:hRule="atLeast"/>
        </w:trPr>
        <w:tc>
          <w:tcPr>
            <w:tcW w:w="314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技术经济分析论证报告</w:t>
            </w:r>
          </w:p>
        </w:tc>
        <w:tc>
          <w:tcPr>
            <w:tcW w:w="322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5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关联相关上传文件</w:t>
            </w:r>
          </w:p>
        </w:tc>
      </w:tr>
      <w:tr>
        <w:tblPrEx>
          <w:tblCellMar>
            <w:top w:w="0" w:type="dxa"/>
            <w:left w:w="108" w:type="dxa"/>
            <w:bottom w:w="0" w:type="dxa"/>
            <w:right w:w="108" w:type="dxa"/>
          </w:tblCellMar>
        </w:tblPrEx>
        <w:trPr>
          <w:trHeight w:val="285" w:hRule="atLeast"/>
        </w:trPr>
        <w:tc>
          <w:tcPr>
            <w:tcW w:w="314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备注</w:t>
            </w:r>
          </w:p>
        </w:tc>
        <w:tc>
          <w:tcPr>
            <w:tcW w:w="322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5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Cs w:val="24"/>
              </w:rPr>
            </w:pPr>
            <w:r>
              <w:rPr>
                <w:rFonts w:hint="eastAsia" w:ascii="宋体" w:hAnsi="宋体" w:eastAsia="宋体" w:cs="宋体"/>
                <w:szCs w:val="24"/>
              </w:rPr>
              <w:t>　</w:t>
            </w:r>
          </w:p>
        </w:tc>
      </w:tr>
    </w:tbl>
    <w:p>
      <w:pPr>
        <w:pStyle w:val="8"/>
        <w:bidi w:val="0"/>
        <w:rPr>
          <w:lang w:val="en-US" w:eastAsia="zh-CN"/>
        </w:rPr>
      </w:pPr>
      <w:r>
        <w:rPr>
          <w:rFonts w:hint="eastAsia"/>
          <w:lang w:val="en-US" w:eastAsia="zh-CN"/>
        </w:rPr>
        <w:t>设备领用台账管理</w:t>
      </w:r>
    </w:p>
    <w:p>
      <w:pPr>
        <w:pageBreakBefore w:val="0"/>
        <w:widowControl w:val="0"/>
        <w:numPr>
          <w:ilvl w:val="0"/>
          <w:numId w:val="217"/>
        </w:numPr>
        <w:kinsoku/>
        <w:wordWrap/>
        <w:overflowPunct/>
        <w:topLinePunct w:val="0"/>
        <w:autoSpaceDE/>
        <w:autoSpaceDN/>
        <w:bidi w:val="0"/>
        <w:adjustRightInd/>
        <w:snapToGrid/>
        <w:spacing w:line="360" w:lineRule="auto"/>
        <w:ind w:left="420" w:hanging="420" w:firstLineChars="0"/>
        <w:jc w:val="both"/>
        <w:textAlignment w:val="auto"/>
        <w:rPr>
          <w:rFonts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主要功能需求</w:t>
      </w:r>
    </w:p>
    <w:p>
      <w:pPr>
        <w:bidi w:val="0"/>
      </w:pPr>
      <w:r>
        <w:rPr>
          <w:rFonts w:hint="eastAsia"/>
        </w:rPr>
        <w:t>专业施工队设备台账跟踪管理，具备增、删、改、查、排序、导入、导出等功能。</w:t>
      </w:r>
    </w:p>
    <w:p>
      <w:pPr>
        <w:pageBreakBefore w:val="0"/>
        <w:widowControl w:val="0"/>
        <w:numPr>
          <w:ilvl w:val="0"/>
          <w:numId w:val="217"/>
        </w:numPr>
        <w:kinsoku/>
        <w:wordWrap/>
        <w:overflowPunct/>
        <w:topLinePunct w:val="0"/>
        <w:autoSpaceDE/>
        <w:autoSpaceDN/>
        <w:bidi w:val="0"/>
        <w:adjustRightInd/>
        <w:snapToGrid/>
        <w:spacing w:line="360" w:lineRule="auto"/>
        <w:ind w:left="420" w:hanging="420" w:firstLineChars="0"/>
        <w:jc w:val="both"/>
        <w:textAlignment w:val="auto"/>
        <w:rPr>
          <w:rFonts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主要字段设置【设备管理台账】</w:t>
      </w:r>
    </w:p>
    <w:tbl>
      <w:tblPr>
        <w:tblStyle w:val="30"/>
        <w:tblW w:w="6916" w:type="dxa"/>
        <w:jc w:val="center"/>
        <w:tblLayout w:type="autofit"/>
        <w:tblCellMar>
          <w:top w:w="0" w:type="dxa"/>
          <w:left w:w="108" w:type="dxa"/>
          <w:bottom w:w="0" w:type="dxa"/>
          <w:right w:w="108" w:type="dxa"/>
        </w:tblCellMar>
      </w:tblPr>
      <w:tblGrid>
        <w:gridCol w:w="1480"/>
        <w:gridCol w:w="2296"/>
        <w:gridCol w:w="3140"/>
      </w:tblGrid>
      <w:tr>
        <w:tblPrEx>
          <w:tblCellMar>
            <w:top w:w="0" w:type="dxa"/>
            <w:left w:w="108" w:type="dxa"/>
            <w:bottom w:w="0" w:type="dxa"/>
            <w:right w:w="108" w:type="dxa"/>
          </w:tblCellMar>
        </w:tblPrEx>
        <w:trPr>
          <w:trHeight w:val="285" w:hRule="atLeast"/>
          <w:jc w:val="center"/>
        </w:trPr>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字段名</w:t>
            </w:r>
          </w:p>
        </w:tc>
        <w:tc>
          <w:tcPr>
            <w:tcW w:w="2296" w:type="dxa"/>
            <w:tcBorders>
              <w:top w:val="single" w:color="auto" w:sz="4" w:space="0"/>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数据来源</w:t>
            </w:r>
          </w:p>
        </w:tc>
        <w:tc>
          <w:tcPr>
            <w:tcW w:w="3140" w:type="dxa"/>
            <w:tcBorders>
              <w:top w:val="single" w:color="auto" w:sz="4" w:space="0"/>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备注</w:t>
            </w: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序号</w:t>
            </w:r>
          </w:p>
        </w:tc>
        <w:tc>
          <w:tcPr>
            <w:tcW w:w="2296"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自动编号</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项目</w:t>
            </w:r>
          </w:p>
        </w:tc>
        <w:tc>
          <w:tcPr>
            <w:tcW w:w="2296"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数字字典</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设备名称</w:t>
            </w:r>
          </w:p>
        </w:tc>
        <w:tc>
          <w:tcPr>
            <w:tcW w:w="2296"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基础信息管理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规格型号</w:t>
            </w:r>
          </w:p>
        </w:tc>
        <w:tc>
          <w:tcPr>
            <w:tcW w:w="2296"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基础信息管理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设备编码</w:t>
            </w:r>
          </w:p>
        </w:tc>
        <w:tc>
          <w:tcPr>
            <w:tcW w:w="2296"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基础信息管理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出厂编号</w:t>
            </w:r>
          </w:p>
        </w:tc>
        <w:tc>
          <w:tcPr>
            <w:tcW w:w="2296"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基础信息管理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配套件编号</w:t>
            </w:r>
          </w:p>
        </w:tc>
        <w:tc>
          <w:tcPr>
            <w:tcW w:w="2296"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基础信息管理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单位</w:t>
            </w:r>
          </w:p>
        </w:tc>
        <w:tc>
          <w:tcPr>
            <w:tcW w:w="2296"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基础信息管理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数量</w:t>
            </w:r>
          </w:p>
        </w:tc>
        <w:tc>
          <w:tcPr>
            <w:tcW w:w="2296"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基础信息管理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原值</w:t>
            </w:r>
          </w:p>
        </w:tc>
        <w:tc>
          <w:tcPr>
            <w:tcW w:w="2296"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18"/>
                <w:szCs w:val="18"/>
              </w:rPr>
              <w:t>基础信息管理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生产厂家</w:t>
            </w:r>
          </w:p>
        </w:tc>
        <w:tc>
          <w:tcPr>
            <w:tcW w:w="2296"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18"/>
                <w:szCs w:val="18"/>
              </w:rPr>
              <w:t>基础信息管理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进场方式</w:t>
            </w:r>
          </w:p>
        </w:tc>
        <w:tc>
          <w:tcPr>
            <w:tcW w:w="2296"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18"/>
                <w:szCs w:val="18"/>
              </w:rPr>
              <w:t>基础信息管理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生产日期</w:t>
            </w:r>
          </w:p>
        </w:tc>
        <w:tc>
          <w:tcPr>
            <w:tcW w:w="2296"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18"/>
                <w:szCs w:val="18"/>
              </w:rPr>
              <w:t>基础信息管理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验收日期</w:t>
            </w:r>
          </w:p>
        </w:tc>
        <w:tc>
          <w:tcPr>
            <w:tcW w:w="2296"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18"/>
                <w:szCs w:val="18"/>
              </w:rPr>
              <w:t>基础信息管理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使用日期</w:t>
            </w:r>
          </w:p>
        </w:tc>
        <w:tc>
          <w:tcPr>
            <w:tcW w:w="2296"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18"/>
                <w:szCs w:val="18"/>
              </w:rPr>
              <w:t>基础信息管理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是否标定</w:t>
            </w:r>
          </w:p>
        </w:tc>
        <w:tc>
          <w:tcPr>
            <w:tcW w:w="2296"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18"/>
                <w:szCs w:val="18"/>
              </w:rPr>
              <w:t>基础信息管理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标定周期</w:t>
            </w:r>
          </w:p>
        </w:tc>
        <w:tc>
          <w:tcPr>
            <w:tcW w:w="2296"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18"/>
                <w:szCs w:val="18"/>
              </w:rPr>
              <w:t>基础信息管理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检测日期</w:t>
            </w:r>
          </w:p>
        </w:tc>
        <w:tc>
          <w:tcPr>
            <w:tcW w:w="2296"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18"/>
                <w:szCs w:val="18"/>
              </w:rPr>
              <w:t>基础信息管理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检测人</w:t>
            </w:r>
          </w:p>
        </w:tc>
        <w:tc>
          <w:tcPr>
            <w:tcW w:w="2296"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18"/>
                <w:szCs w:val="18"/>
              </w:rPr>
              <w:t>基础信息管理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检测结果</w:t>
            </w:r>
          </w:p>
        </w:tc>
        <w:tc>
          <w:tcPr>
            <w:tcW w:w="2296"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18"/>
                <w:szCs w:val="18"/>
              </w:rPr>
              <w:t>基础信息管理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标定次数</w:t>
            </w:r>
          </w:p>
        </w:tc>
        <w:tc>
          <w:tcPr>
            <w:tcW w:w="2296"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18"/>
                <w:szCs w:val="18"/>
              </w:rPr>
              <w:t>基础信息管理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有效日期</w:t>
            </w:r>
          </w:p>
        </w:tc>
        <w:tc>
          <w:tcPr>
            <w:tcW w:w="2296"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18"/>
                <w:szCs w:val="18"/>
              </w:rPr>
              <w:t>基础信息管理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实效日期</w:t>
            </w:r>
          </w:p>
        </w:tc>
        <w:tc>
          <w:tcPr>
            <w:tcW w:w="2296"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18"/>
                <w:szCs w:val="18"/>
              </w:rPr>
              <w:t>基础信息管理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使用单位</w:t>
            </w:r>
          </w:p>
        </w:tc>
        <w:tc>
          <w:tcPr>
            <w:tcW w:w="2296"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20"/>
              </w:rPr>
              <w:t>核岛/常规岛EM2管理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预警值</w:t>
            </w:r>
          </w:p>
        </w:tc>
        <w:tc>
          <w:tcPr>
            <w:tcW w:w="2296"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18"/>
                <w:szCs w:val="18"/>
              </w:rPr>
              <w:t>基础信息管理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使用部门</w:t>
            </w:r>
          </w:p>
        </w:tc>
        <w:tc>
          <w:tcPr>
            <w:tcW w:w="2296"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20"/>
              </w:rPr>
              <w:t>核岛/常规岛EM2管理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存放地点</w:t>
            </w:r>
          </w:p>
        </w:tc>
        <w:tc>
          <w:tcPr>
            <w:tcW w:w="2296"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20"/>
              </w:rPr>
              <w:t>核岛/常规岛EM2管理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ascii="宋体" w:hAnsi="宋体" w:eastAsia="宋体" w:cs="宋体"/>
                <w:sz w:val="18"/>
                <w:szCs w:val="18"/>
              </w:rPr>
              <w:t>责任人</w:t>
            </w:r>
          </w:p>
        </w:tc>
        <w:tc>
          <w:tcPr>
            <w:tcW w:w="2296"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20"/>
              </w:rPr>
              <w:t>核岛/常规岛EM2管理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设备状态</w:t>
            </w:r>
          </w:p>
        </w:tc>
        <w:tc>
          <w:tcPr>
            <w:tcW w:w="2296"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20"/>
              </w:rPr>
              <w:t>核岛/常规岛EM2管理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维修保养时间</w:t>
            </w:r>
          </w:p>
        </w:tc>
        <w:tc>
          <w:tcPr>
            <w:tcW w:w="2296"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20"/>
              </w:rPr>
              <w:t>核岛/常规岛EM2管理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维修保养人</w:t>
            </w:r>
          </w:p>
        </w:tc>
        <w:tc>
          <w:tcPr>
            <w:tcW w:w="2296"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20"/>
              </w:rPr>
              <w:t>核岛/常规岛EM2管理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维修保养状态</w:t>
            </w:r>
          </w:p>
        </w:tc>
        <w:tc>
          <w:tcPr>
            <w:tcW w:w="2296"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20"/>
              </w:rPr>
              <w:t>核岛/常规岛EM2管理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图片</w:t>
            </w:r>
          </w:p>
        </w:tc>
        <w:tc>
          <w:tcPr>
            <w:tcW w:w="2296"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18"/>
                <w:szCs w:val="18"/>
              </w:rPr>
              <w:t>基础信息管理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r>
        <w:tblPrEx>
          <w:tblCellMar>
            <w:top w:w="0" w:type="dxa"/>
            <w:left w:w="108" w:type="dxa"/>
            <w:bottom w:w="0" w:type="dxa"/>
            <w:right w:w="108" w:type="dxa"/>
          </w:tblCellMar>
        </w:tblPrEx>
        <w:trPr>
          <w:trHeight w:val="285" w:hRule="atLeast"/>
          <w:jc w:val="center"/>
        </w:trPr>
        <w:tc>
          <w:tcPr>
            <w:tcW w:w="1480"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r>
              <w:rPr>
                <w:rFonts w:hint="eastAsia" w:ascii="宋体" w:hAnsi="宋体" w:eastAsia="宋体" w:cs="宋体"/>
                <w:sz w:val="18"/>
                <w:szCs w:val="18"/>
              </w:rPr>
              <w:t>备注</w:t>
            </w:r>
          </w:p>
        </w:tc>
        <w:tc>
          <w:tcPr>
            <w:tcW w:w="2296" w:type="dxa"/>
            <w:tcBorders>
              <w:top w:val="nil"/>
              <w:left w:val="nil"/>
              <w:bottom w:val="single" w:color="auto" w:sz="4" w:space="0"/>
              <w:right w:val="single" w:color="auto" w:sz="4" w:space="0"/>
            </w:tcBorders>
            <w:shd w:val="clear" w:color="auto" w:fill="auto"/>
            <w:vAlign w:val="center"/>
          </w:tcPr>
          <w:p>
            <w:pPr>
              <w:pageBreakBefore w:val="0"/>
              <w:kinsoku/>
              <w:wordWrap/>
              <w:overflowPunct/>
              <w:topLinePunct w:val="0"/>
              <w:autoSpaceDE/>
              <w:autoSpaceDN/>
              <w:bidi w:val="0"/>
              <w:snapToGrid/>
              <w:spacing w:line="360" w:lineRule="auto"/>
              <w:ind w:firstLine="0" w:firstLineChars="0"/>
              <w:jc w:val="center"/>
              <w:rPr>
                <w:rFonts w:ascii="Times New Roman" w:hAnsi="Times New Roman" w:eastAsia="宋体" w:cs="Times New Roman"/>
              </w:rPr>
            </w:pPr>
            <w:r>
              <w:rPr>
                <w:rFonts w:hint="eastAsia" w:ascii="宋体" w:hAnsi="宋体" w:eastAsia="宋体" w:cs="宋体"/>
                <w:sz w:val="18"/>
                <w:szCs w:val="18"/>
              </w:rPr>
              <w:t>基础信息管理</w:t>
            </w:r>
          </w:p>
        </w:tc>
        <w:tc>
          <w:tcPr>
            <w:tcW w:w="3140" w:type="dxa"/>
            <w:tcBorders>
              <w:top w:val="nil"/>
              <w:left w:val="nil"/>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18"/>
                <w:szCs w:val="18"/>
              </w:rPr>
            </w:pPr>
          </w:p>
        </w:tc>
      </w:tr>
    </w:tbl>
    <w:p>
      <w:pPr>
        <w:pageBreakBefore w:val="0"/>
        <w:widowControl w:val="0"/>
        <w:numPr>
          <w:ilvl w:val="0"/>
          <w:numId w:val="217"/>
        </w:numPr>
        <w:kinsoku/>
        <w:wordWrap/>
        <w:overflowPunct/>
        <w:topLinePunct w:val="0"/>
        <w:autoSpaceDE/>
        <w:autoSpaceDN/>
        <w:bidi w:val="0"/>
        <w:adjustRightInd/>
        <w:snapToGrid/>
        <w:spacing w:line="360" w:lineRule="auto"/>
        <w:ind w:left="420" w:hanging="420" w:firstLineChars="0"/>
        <w:jc w:val="both"/>
        <w:textAlignment w:val="auto"/>
        <w:rPr>
          <w:rFonts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特殊功能需求</w:t>
      </w:r>
    </w:p>
    <w:p>
      <w:pPr>
        <w:keepNext/>
        <w:keepLines/>
        <w:pageBreakBefore w:val="0"/>
        <w:widowControl w:val="0"/>
        <w:numPr>
          <w:ilvl w:val="0"/>
          <w:numId w:val="0"/>
        </w:numPr>
        <w:kinsoku/>
        <w:wordWrap/>
        <w:overflowPunct/>
        <w:topLinePunct w:val="0"/>
        <w:autoSpaceDE/>
        <w:autoSpaceDN/>
        <w:bidi w:val="0"/>
        <w:adjustRightInd w:val="0"/>
        <w:snapToGrid/>
        <w:spacing w:line="360" w:lineRule="auto"/>
        <w:jc w:val="both"/>
        <w:textAlignment w:val="baseline"/>
        <w:outlineLvl w:val="1"/>
        <w:rPr>
          <w:rFonts w:ascii="Times New Roman" w:hAnsi="Times New Roman" w:eastAsia="宋体" w:cs="Times New Roman"/>
          <w:bCs/>
          <w:sz w:val="24"/>
          <w:szCs w:val="24"/>
          <w:lang w:val="en-US" w:eastAsia="zh-CN" w:bidi="ar-SA"/>
        </w:rPr>
      </w:pPr>
      <w:bookmarkStart w:id="451" w:name="_Toc5302"/>
      <w:r>
        <w:rPr>
          <w:rFonts w:hint="eastAsia" w:ascii="Times New Roman" w:hAnsi="Times New Roman" w:eastAsia="宋体" w:cs="Times New Roman"/>
          <w:bCs/>
          <w:sz w:val="24"/>
          <w:szCs w:val="24"/>
          <w:lang w:val="en-US" w:eastAsia="zh-CN" w:bidi="ar-SA"/>
        </w:rPr>
        <w:t>勾选相应设备，可实现启用设备闲置、取消设备闲置管理功能。</w:t>
      </w:r>
      <w:bookmarkEnd w:id="451"/>
    </w:p>
    <w:p>
      <w:pPr>
        <w:pStyle w:val="8"/>
        <w:bidi w:val="0"/>
        <w:rPr>
          <w:lang w:val="en-US" w:eastAsia="zh-CN"/>
        </w:rPr>
      </w:pPr>
      <w:r>
        <w:rPr>
          <w:rFonts w:hint="eastAsia"/>
          <w:lang w:val="en-US" w:eastAsia="zh-CN"/>
        </w:rPr>
        <w:t>物项调转管理</w:t>
      </w:r>
    </w:p>
    <w:p>
      <w:pPr>
        <w:pageBreakBefore w:val="0"/>
        <w:widowControl w:val="0"/>
        <w:numPr>
          <w:ilvl w:val="0"/>
          <w:numId w:val="217"/>
        </w:numPr>
        <w:kinsoku/>
        <w:wordWrap/>
        <w:overflowPunct/>
        <w:topLinePunct w:val="0"/>
        <w:autoSpaceDE/>
        <w:autoSpaceDN/>
        <w:bidi w:val="0"/>
        <w:adjustRightInd/>
        <w:snapToGrid/>
        <w:spacing w:line="360" w:lineRule="auto"/>
        <w:ind w:left="420" w:hanging="420" w:firstLineChars="0"/>
        <w:jc w:val="both"/>
        <w:textAlignment w:val="auto"/>
        <w:rPr>
          <w:rFonts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主要功能需求</w:t>
      </w:r>
    </w:p>
    <w:p>
      <w:pPr>
        <w:bidi w:val="0"/>
      </w:pPr>
      <w:r>
        <w:rPr>
          <w:rFonts w:hint="eastAsia"/>
        </w:rPr>
        <w:t>根据自购物项、设备闲置状态，可实现专业施工队闲置信息查询，物项调转申请、调转计划发布、物项调转运输、调转状态查询、统计管理。</w:t>
      </w:r>
    </w:p>
    <w:p>
      <w:pPr>
        <w:pageBreakBefore w:val="0"/>
        <w:widowControl w:val="0"/>
        <w:numPr>
          <w:ilvl w:val="0"/>
          <w:numId w:val="217"/>
        </w:numPr>
        <w:kinsoku/>
        <w:wordWrap/>
        <w:overflowPunct/>
        <w:topLinePunct w:val="0"/>
        <w:autoSpaceDE/>
        <w:autoSpaceDN/>
        <w:bidi w:val="0"/>
        <w:adjustRightInd/>
        <w:snapToGrid/>
        <w:spacing w:line="360" w:lineRule="auto"/>
        <w:ind w:left="420" w:hanging="420" w:firstLineChars="0"/>
        <w:jc w:val="both"/>
        <w:textAlignment w:val="auto"/>
        <w:rPr>
          <w:rFonts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业务流程图【物项调转管理】</w:t>
      </w:r>
    </w:p>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Cs w:val="24"/>
        </w:rPr>
      </w:pPr>
      <w:r>
        <w:rPr>
          <w:rFonts w:ascii="Times New Roman" w:hAnsi="Times New Roman" w:eastAsia="宋体" w:cs="Times New Roman"/>
        </w:rPr>
        <w:object>
          <v:shape id="_x0000_i1053" o:spt="75" type="#_x0000_t75" style="height:266.25pt;width:414.75pt;" o:ole="t" filled="f" o:preferrelative="t" stroked="f" coordsize="21600,21600">
            <v:path/>
            <v:fill on="f" focussize="0,0"/>
            <v:stroke on="f" joinstyle="miter"/>
            <v:imagedata r:id="rId282" o:title=""/>
            <o:lock v:ext="edit" aspectratio="t"/>
            <w10:wrap type="none"/>
            <w10:anchorlock/>
          </v:shape>
          <o:OLEObject Type="Embed" ProgID="Visio.Drawing.11" ShapeID="_x0000_i1053" DrawAspect="Content" ObjectID="_1468075754" r:id="rId281">
            <o:LockedField>false</o:LockedField>
          </o:OLEObject>
        </w:object>
      </w:r>
    </w:p>
    <w:p>
      <w:pPr>
        <w:pageBreakBefore w:val="0"/>
        <w:widowControl w:val="0"/>
        <w:numPr>
          <w:ilvl w:val="0"/>
          <w:numId w:val="217"/>
        </w:numPr>
        <w:kinsoku/>
        <w:wordWrap/>
        <w:overflowPunct/>
        <w:topLinePunct w:val="0"/>
        <w:autoSpaceDE/>
        <w:autoSpaceDN/>
        <w:bidi w:val="0"/>
        <w:adjustRightInd/>
        <w:snapToGrid/>
        <w:spacing w:line="360" w:lineRule="auto"/>
        <w:ind w:left="420" w:hanging="420" w:firstLineChars="0"/>
        <w:jc w:val="both"/>
        <w:textAlignment w:val="auto"/>
        <w:rPr>
          <w:rFonts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主要字段设置【物项调转管理台账】</w:t>
      </w:r>
    </w:p>
    <w:tbl>
      <w:tblPr>
        <w:tblStyle w:val="30"/>
        <w:tblW w:w="6398" w:type="dxa"/>
        <w:jc w:val="center"/>
        <w:tblLayout w:type="autofit"/>
        <w:tblCellMar>
          <w:top w:w="0" w:type="dxa"/>
          <w:left w:w="108" w:type="dxa"/>
          <w:bottom w:w="0" w:type="dxa"/>
          <w:right w:w="108" w:type="dxa"/>
        </w:tblCellMar>
      </w:tblPr>
      <w:tblGrid>
        <w:gridCol w:w="1796"/>
        <w:gridCol w:w="2296"/>
        <w:gridCol w:w="2306"/>
      </w:tblGrid>
      <w:tr>
        <w:tblPrEx>
          <w:tblCellMar>
            <w:top w:w="0" w:type="dxa"/>
            <w:left w:w="108" w:type="dxa"/>
            <w:bottom w:w="0" w:type="dxa"/>
            <w:right w:w="108" w:type="dxa"/>
          </w:tblCellMar>
        </w:tblPrEx>
        <w:trPr>
          <w:trHeight w:val="270" w:hRule="atLeast"/>
          <w:jc w:val="center"/>
        </w:trPr>
        <w:tc>
          <w:tcPr>
            <w:tcW w:w="1796" w:type="dxa"/>
            <w:tcBorders>
              <w:top w:val="single" w:color="auto" w:sz="4" w:space="0"/>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字段名</w:t>
            </w:r>
          </w:p>
        </w:tc>
        <w:tc>
          <w:tcPr>
            <w:tcW w:w="2296"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数据来源</w:t>
            </w:r>
          </w:p>
        </w:tc>
        <w:tc>
          <w:tcPr>
            <w:tcW w:w="2306"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备注</w:t>
            </w:r>
          </w:p>
        </w:tc>
      </w:tr>
      <w:tr>
        <w:tblPrEx>
          <w:tblCellMar>
            <w:top w:w="0" w:type="dxa"/>
            <w:left w:w="108" w:type="dxa"/>
            <w:bottom w:w="0" w:type="dxa"/>
            <w:right w:w="108" w:type="dxa"/>
          </w:tblCellMar>
        </w:tblPrEx>
        <w:trPr>
          <w:trHeight w:val="270" w:hRule="atLeast"/>
          <w:jc w:val="center"/>
        </w:trPr>
        <w:tc>
          <w:tcPr>
            <w:tcW w:w="1796"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序号</w:t>
            </w:r>
          </w:p>
        </w:tc>
        <w:tc>
          <w:tcPr>
            <w:tcW w:w="2296"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自动编号</w:t>
            </w:r>
          </w:p>
        </w:tc>
        <w:tc>
          <w:tcPr>
            <w:tcW w:w="2306"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796"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物项编码</w:t>
            </w:r>
          </w:p>
        </w:tc>
        <w:tc>
          <w:tcPr>
            <w:tcW w:w="2296"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自购物项管理</w:t>
            </w:r>
          </w:p>
        </w:tc>
        <w:tc>
          <w:tcPr>
            <w:tcW w:w="2306"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796"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物项名称</w:t>
            </w:r>
          </w:p>
        </w:tc>
        <w:tc>
          <w:tcPr>
            <w:tcW w:w="2296"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自购物项管理</w:t>
            </w:r>
          </w:p>
        </w:tc>
        <w:tc>
          <w:tcPr>
            <w:tcW w:w="2306"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796"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规格型号</w:t>
            </w:r>
          </w:p>
        </w:tc>
        <w:tc>
          <w:tcPr>
            <w:tcW w:w="2296"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自购物项管理</w:t>
            </w:r>
          </w:p>
        </w:tc>
        <w:tc>
          <w:tcPr>
            <w:tcW w:w="2306"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796"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单价</w:t>
            </w:r>
          </w:p>
        </w:tc>
        <w:tc>
          <w:tcPr>
            <w:tcW w:w="2296"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自购物项管理</w:t>
            </w:r>
          </w:p>
        </w:tc>
        <w:tc>
          <w:tcPr>
            <w:tcW w:w="2306"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796"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单位</w:t>
            </w:r>
          </w:p>
        </w:tc>
        <w:tc>
          <w:tcPr>
            <w:tcW w:w="2296"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自购物项管理</w:t>
            </w:r>
          </w:p>
        </w:tc>
        <w:tc>
          <w:tcPr>
            <w:tcW w:w="2306"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796"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需求数量</w:t>
            </w:r>
          </w:p>
        </w:tc>
        <w:tc>
          <w:tcPr>
            <w:tcW w:w="2296"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自购物项管理</w:t>
            </w:r>
          </w:p>
        </w:tc>
        <w:tc>
          <w:tcPr>
            <w:tcW w:w="2306"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796"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金额</w:t>
            </w:r>
          </w:p>
        </w:tc>
        <w:tc>
          <w:tcPr>
            <w:tcW w:w="2296"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软件自动计算</w:t>
            </w:r>
          </w:p>
        </w:tc>
        <w:tc>
          <w:tcPr>
            <w:tcW w:w="2306"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796"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需求申请部门</w:t>
            </w:r>
          </w:p>
        </w:tc>
        <w:tc>
          <w:tcPr>
            <w:tcW w:w="2296"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306"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796"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需求申请日期</w:t>
            </w:r>
          </w:p>
        </w:tc>
        <w:tc>
          <w:tcPr>
            <w:tcW w:w="2296"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306"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796"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调转计划编号</w:t>
            </w:r>
          </w:p>
        </w:tc>
        <w:tc>
          <w:tcPr>
            <w:tcW w:w="2296"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306"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796"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调转计划日期</w:t>
            </w:r>
          </w:p>
        </w:tc>
        <w:tc>
          <w:tcPr>
            <w:tcW w:w="2296"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306"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2"/>
                <w:szCs w:val="22"/>
              </w:rPr>
            </w:pPr>
            <w:r>
              <w:rPr>
                <w:rFonts w:hint="eastAsia" w:ascii="宋体" w:hAnsi="宋体" w:eastAsia="宋体" w:cs="宋体"/>
                <w:sz w:val="22"/>
                <w:szCs w:val="22"/>
              </w:rPr>
              <w:t>　</w:t>
            </w:r>
          </w:p>
        </w:tc>
      </w:tr>
      <w:tr>
        <w:trPr>
          <w:trHeight w:val="270" w:hRule="atLeast"/>
          <w:jc w:val="center"/>
        </w:trPr>
        <w:tc>
          <w:tcPr>
            <w:tcW w:w="1796"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毛重(KG)</w:t>
            </w:r>
          </w:p>
        </w:tc>
        <w:tc>
          <w:tcPr>
            <w:tcW w:w="2296"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306"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796"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包装箱尺寸(CM)</w:t>
            </w:r>
          </w:p>
        </w:tc>
        <w:tc>
          <w:tcPr>
            <w:tcW w:w="2296"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306"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796"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调出部门</w:t>
            </w:r>
          </w:p>
        </w:tc>
        <w:tc>
          <w:tcPr>
            <w:tcW w:w="2296"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306"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796"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发货日期</w:t>
            </w:r>
          </w:p>
        </w:tc>
        <w:tc>
          <w:tcPr>
            <w:tcW w:w="2296"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306"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796"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接收部门</w:t>
            </w:r>
          </w:p>
        </w:tc>
        <w:tc>
          <w:tcPr>
            <w:tcW w:w="2296"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306"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796"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接收日期</w:t>
            </w:r>
          </w:p>
        </w:tc>
        <w:tc>
          <w:tcPr>
            <w:tcW w:w="2296"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306"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796"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实际数量</w:t>
            </w:r>
          </w:p>
        </w:tc>
        <w:tc>
          <w:tcPr>
            <w:tcW w:w="2296"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306"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2"/>
                <w:szCs w:val="22"/>
              </w:rPr>
            </w:pPr>
          </w:p>
        </w:tc>
      </w:tr>
      <w:tr>
        <w:tblPrEx>
          <w:tblCellMar>
            <w:top w:w="0" w:type="dxa"/>
            <w:left w:w="108" w:type="dxa"/>
            <w:bottom w:w="0" w:type="dxa"/>
            <w:right w:w="108" w:type="dxa"/>
          </w:tblCellMar>
        </w:tblPrEx>
        <w:trPr>
          <w:trHeight w:val="270" w:hRule="atLeast"/>
          <w:jc w:val="center"/>
        </w:trPr>
        <w:tc>
          <w:tcPr>
            <w:tcW w:w="1796"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调转函号</w:t>
            </w:r>
          </w:p>
        </w:tc>
        <w:tc>
          <w:tcPr>
            <w:tcW w:w="2296"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306"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796"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运单编号</w:t>
            </w:r>
          </w:p>
        </w:tc>
        <w:tc>
          <w:tcPr>
            <w:tcW w:w="2296"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306"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796"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货运单位</w:t>
            </w:r>
          </w:p>
        </w:tc>
        <w:tc>
          <w:tcPr>
            <w:tcW w:w="2296"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306"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796"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运费金额</w:t>
            </w:r>
          </w:p>
        </w:tc>
        <w:tc>
          <w:tcPr>
            <w:tcW w:w="2296"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306"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796"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 xml:space="preserve">发票号 </w:t>
            </w:r>
          </w:p>
        </w:tc>
        <w:tc>
          <w:tcPr>
            <w:tcW w:w="2296"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306"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2"/>
                <w:szCs w:val="22"/>
              </w:rPr>
            </w:pPr>
            <w:r>
              <w:rPr>
                <w:rFonts w:hint="eastAsia" w:ascii="宋体" w:hAnsi="宋体" w:eastAsia="宋体" w:cs="宋体"/>
                <w:sz w:val="22"/>
                <w:szCs w:val="22"/>
              </w:rPr>
              <w:t>　</w:t>
            </w:r>
          </w:p>
        </w:tc>
      </w:tr>
      <w:tr>
        <w:tblPrEx>
          <w:tblCellMar>
            <w:top w:w="0" w:type="dxa"/>
            <w:left w:w="108" w:type="dxa"/>
            <w:bottom w:w="0" w:type="dxa"/>
            <w:right w:w="108" w:type="dxa"/>
          </w:tblCellMar>
        </w:tblPrEx>
        <w:trPr>
          <w:trHeight w:val="270" w:hRule="atLeast"/>
          <w:jc w:val="center"/>
        </w:trPr>
        <w:tc>
          <w:tcPr>
            <w:tcW w:w="1796" w:type="dxa"/>
            <w:tcBorders>
              <w:top w:val="nil"/>
              <w:left w:val="single" w:color="auto" w:sz="4" w:space="0"/>
              <w:bottom w:val="single" w:color="auto" w:sz="4" w:space="0"/>
              <w:right w:val="single" w:color="auto" w:sz="4" w:space="0"/>
            </w:tcBorders>
            <w:shd w:val="clear" w:color="auto" w:fill="auto"/>
            <w:vAlign w:val="center"/>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申请报销时间</w:t>
            </w:r>
          </w:p>
        </w:tc>
        <w:tc>
          <w:tcPr>
            <w:tcW w:w="2296" w:type="dxa"/>
            <w:tcBorders>
              <w:top w:val="nil"/>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0"/>
              </w:rPr>
            </w:pPr>
            <w:r>
              <w:rPr>
                <w:rFonts w:hint="eastAsia" w:ascii="宋体" w:hAnsi="宋体" w:eastAsia="宋体" w:cs="宋体"/>
                <w:sz w:val="20"/>
              </w:rPr>
              <w:t>核岛/常规岛EM2管理</w:t>
            </w:r>
          </w:p>
        </w:tc>
        <w:tc>
          <w:tcPr>
            <w:tcW w:w="2306" w:type="dxa"/>
            <w:tcBorders>
              <w:top w:val="nil"/>
              <w:left w:val="nil"/>
              <w:bottom w:val="single" w:color="auto" w:sz="4" w:space="0"/>
              <w:right w:val="single" w:color="auto" w:sz="4" w:space="0"/>
            </w:tcBorders>
            <w:shd w:val="clear" w:color="auto" w:fill="auto"/>
            <w:noWrap/>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sz w:val="22"/>
                <w:szCs w:val="22"/>
              </w:rPr>
            </w:pPr>
            <w:r>
              <w:rPr>
                <w:rFonts w:hint="eastAsia" w:ascii="宋体" w:hAnsi="宋体" w:eastAsia="宋体" w:cs="宋体"/>
                <w:sz w:val="22"/>
                <w:szCs w:val="22"/>
              </w:rPr>
              <w:t>　</w:t>
            </w:r>
          </w:p>
        </w:tc>
      </w:tr>
    </w:tbl>
    <w:p>
      <w:pPr>
        <w:pageBreakBefore w:val="0"/>
        <w:widowControl w:val="0"/>
        <w:numPr>
          <w:ilvl w:val="0"/>
          <w:numId w:val="217"/>
        </w:numPr>
        <w:kinsoku/>
        <w:wordWrap/>
        <w:overflowPunct/>
        <w:topLinePunct w:val="0"/>
        <w:autoSpaceDE/>
        <w:autoSpaceDN/>
        <w:bidi w:val="0"/>
        <w:adjustRightInd/>
        <w:snapToGrid/>
        <w:spacing w:line="360" w:lineRule="auto"/>
        <w:ind w:left="420" w:hanging="420" w:firstLineChars="0"/>
        <w:jc w:val="both"/>
        <w:textAlignment w:val="auto"/>
        <w:rPr>
          <w:rFonts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特殊功能需求</w:t>
      </w:r>
    </w:p>
    <w:p>
      <w:pPr>
        <w:bidi w:val="0"/>
        <w:rPr>
          <w:lang w:val="en-US" w:eastAsia="zh-CN"/>
        </w:rPr>
      </w:pPr>
      <w:r>
        <w:rPr>
          <w:rFonts w:hint="eastAsia"/>
          <w:lang w:val="en-US" w:eastAsia="zh-CN"/>
        </w:rPr>
        <w:t>通过运单编号自动关联相关物流信息，实现物项调转状态自动跟踪。</w:t>
      </w:r>
    </w:p>
    <w:p>
      <w:pPr>
        <w:pStyle w:val="8"/>
        <w:bidi w:val="0"/>
        <w:rPr>
          <w:lang w:val="en-US" w:eastAsia="zh-CN"/>
        </w:rPr>
      </w:pPr>
      <w:r>
        <w:rPr>
          <w:rFonts w:hint="eastAsia"/>
          <w:lang w:val="en-US" w:eastAsia="zh-CN"/>
        </w:rPr>
        <w:t>物项文件管理</w:t>
      </w:r>
    </w:p>
    <w:p>
      <w:pPr>
        <w:pageBreakBefore w:val="0"/>
        <w:widowControl w:val="0"/>
        <w:numPr>
          <w:ilvl w:val="0"/>
          <w:numId w:val="217"/>
        </w:numPr>
        <w:kinsoku/>
        <w:wordWrap/>
        <w:overflowPunct/>
        <w:topLinePunct w:val="0"/>
        <w:autoSpaceDE/>
        <w:autoSpaceDN/>
        <w:bidi w:val="0"/>
        <w:adjustRightInd/>
        <w:snapToGrid/>
        <w:spacing w:line="360" w:lineRule="auto"/>
        <w:ind w:left="420" w:hanging="420" w:firstLineChars="0"/>
        <w:jc w:val="both"/>
        <w:textAlignment w:val="auto"/>
        <w:rPr>
          <w:rFonts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主要功能需求</w:t>
      </w:r>
    </w:p>
    <w:p>
      <w:pPr>
        <w:bidi w:val="0"/>
      </w:pPr>
      <w:r>
        <w:rPr>
          <w:rFonts w:hint="eastAsia"/>
        </w:rPr>
        <w:t>专业施工队物项（设备、大型工机具以及其他特定物项）文件录入、更新、删除、查询。</w:t>
      </w:r>
    </w:p>
    <w:p>
      <w:pPr>
        <w:pageBreakBefore w:val="0"/>
        <w:widowControl w:val="0"/>
        <w:numPr>
          <w:ilvl w:val="0"/>
          <w:numId w:val="217"/>
        </w:numPr>
        <w:kinsoku/>
        <w:wordWrap/>
        <w:overflowPunct/>
        <w:topLinePunct w:val="0"/>
        <w:autoSpaceDE/>
        <w:autoSpaceDN/>
        <w:bidi w:val="0"/>
        <w:adjustRightInd/>
        <w:snapToGrid/>
        <w:spacing w:line="360" w:lineRule="auto"/>
        <w:ind w:left="420" w:hanging="420" w:firstLineChars="0"/>
        <w:jc w:val="both"/>
        <w:textAlignment w:val="auto"/>
        <w:rPr>
          <w:rFonts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业务流程图</w:t>
      </w:r>
    </w:p>
    <w:p>
      <w:pPr>
        <w:pageBreakBefore w:val="0"/>
        <w:kinsoku/>
        <w:wordWrap/>
        <w:overflowPunct/>
        <w:topLinePunct w:val="0"/>
        <w:autoSpaceDE/>
        <w:autoSpaceDN/>
        <w:bidi w:val="0"/>
        <w:snapToGrid/>
        <w:spacing w:line="360" w:lineRule="auto"/>
        <w:ind w:firstLine="0" w:firstLineChars="0"/>
        <w:rPr>
          <w:rFonts w:ascii="Times New Roman" w:hAnsi="Times New Roman" w:eastAsia="宋体" w:cs="Times New Roman"/>
          <w:bCs/>
        </w:rPr>
      </w:pPr>
      <w:r>
        <w:rPr>
          <w:rFonts w:ascii="Times New Roman" w:hAnsi="Times New Roman" w:eastAsia="宋体" w:cs="Times New Roman"/>
        </w:rPr>
        <w:object>
          <v:shape id="_x0000_i1054" o:spt="75" type="#_x0000_t75" style="height:216.75pt;width:363pt;" o:ole="t" filled="f" o:preferrelative="t" stroked="f" coordsize="21600,21600">
            <v:path/>
            <v:fill on="f" focussize="0,0"/>
            <v:stroke on="f" joinstyle="miter"/>
            <v:imagedata r:id="rId284" o:title=""/>
            <o:lock v:ext="edit" aspectratio="t"/>
            <w10:wrap type="none"/>
            <w10:anchorlock/>
          </v:shape>
          <o:OLEObject Type="Embed" ProgID="Visio.Drawing.11" ShapeID="_x0000_i1054" DrawAspect="Content" ObjectID="_1468075755" r:id="rId283">
            <o:LockedField>false</o:LockedField>
          </o:OLEObject>
        </w:object>
      </w:r>
    </w:p>
    <w:p>
      <w:pPr>
        <w:pageBreakBefore w:val="0"/>
        <w:widowControl w:val="0"/>
        <w:numPr>
          <w:ilvl w:val="0"/>
          <w:numId w:val="217"/>
        </w:numPr>
        <w:kinsoku/>
        <w:wordWrap/>
        <w:overflowPunct/>
        <w:topLinePunct w:val="0"/>
        <w:autoSpaceDE/>
        <w:autoSpaceDN/>
        <w:bidi w:val="0"/>
        <w:adjustRightInd/>
        <w:snapToGrid/>
        <w:spacing w:line="360" w:lineRule="auto"/>
        <w:ind w:left="420" w:hanging="420" w:firstLineChars="0"/>
        <w:jc w:val="both"/>
        <w:textAlignment w:val="auto"/>
        <w:rPr>
          <w:rFonts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主要字段设置【物项文件管理】</w:t>
      </w:r>
    </w:p>
    <w:tbl>
      <w:tblPr>
        <w:tblStyle w:val="30"/>
        <w:tblW w:w="7340" w:type="dxa"/>
        <w:tblInd w:w="96" w:type="dxa"/>
        <w:tblLayout w:type="autofit"/>
        <w:tblCellMar>
          <w:top w:w="0" w:type="dxa"/>
          <w:left w:w="108" w:type="dxa"/>
          <w:bottom w:w="0" w:type="dxa"/>
          <w:right w:w="108" w:type="dxa"/>
        </w:tblCellMar>
      </w:tblPr>
      <w:tblGrid>
        <w:gridCol w:w="2600"/>
        <w:gridCol w:w="2660"/>
        <w:gridCol w:w="2080"/>
      </w:tblGrid>
      <w:tr>
        <w:tblPrEx>
          <w:tblCellMar>
            <w:top w:w="0" w:type="dxa"/>
            <w:left w:w="108" w:type="dxa"/>
            <w:bottom w:w="0" w:type="dxa"/>
            <w:right w:w="108" w:type="dxa"/>
          </w:tblCellMar>
        </w:tblPrEx>
        <w:trPr>
          <w:trHeight w:val="270" w:hRule="atLeast"/>
        </w:trPr>
        <w:tc>
          <w:tcPr>
            <w:tcW w:w="2600" w:type="dxa"/>
            <w:tcBorders>
              <w:top w:val="single" w:color="auto" w:sz="4" w:space="0"/>
              <w:left w:val="single" w:color="auto" w:sz="4" w:space="0"/>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字段名</w:t>
            </w:r>
          </w:p>
        </w:tc>
        <w:tc>
          <w:tcPr>
            <w:tcW w:w="2660"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数据来源</w:t>
            </w:r>
          </w:p>
        </w:tc>
        <w:tc>
          <w:tcPr>
            <w:tcW w:w="2080" w:type="dxa"/>
            <w:tcBorders>
              <w:top w:val="single" w:color="auto" w:sz="4" w:space="0"/>
              <w:left w:val="nil"/>
              <w:bottom w:val="single" w:color="auto" w:sz="4" w:space="0"/>
              <w:right w:val="single" w:color="auto" w:sz="4" w:space="0"/>
            </w:tcBorders>
            <w:shd w:val="clear" w:color="auto" w:fill="auto"/>
            <w:vAlign w:val="bottom"/>
          </w:tcPr>
          <w:p>
            <w:pPr>
              <w:pageBreakBefore w:val="0"/>
              <w:widowControl/>
              <w:kinsoku/>
              <w:wordWrap/>
              <w:overflowPunct/>
              <w:topLinePunct w:val="0"/>
              <w:autoSpaceDE/>
              <w:autoSpaceDN/>
              <w:bidi w:val="0"/>
              <w:adjustRightInd/>
              <w:snapToGrid/>
              <w:spacing w:line="360" w:lineRule="auto"/>
              <w:ind w:firstLine="0" w:firstLineChars="0"/>
              <w:jc w:val="center"/>
              <w:textAlignment w:val="auto"/>
              <w:rPr>
                <w:rFonts w:ascii="宋体" w:hAnsi="宋体" w:eastAsia="宋体" w:cs="宋体"/>
                <w:b/>
                <w:bCs/>
                <w:sz w:val="20"/>
              </w:rPr>
            </w:pPr>
            <w:r>
              <w:rPr>
                <w:rFonts w:hint="eastAsia" w:ascii="宋体" w:hAnsi="宋体" w:eastAsia="宋体" w:cs="宋体"/>
                <w:b/>
                <w:bCs/>
                <w:sz w:val="20"/>
              </w:rPr>
              <w:t>备注</w:t>
            </w:r>
          </w:p>
        </w:tc>
      </w:tr>
      <w:tr>
        <w:tblPrEx>
          <w:tblCellMar>
            <w:top w:w="0" w:type="dxa"/>
            <w:left w:w="108" w:type="dxa"/>
            <w:bottom w:w="0" w:type="dxa"/>
            <w:right w:w="108" w:type="dxa"/>
          </w:tblCellMar>
        </w:tblPrEx>
        <w:trPr>
          <w:trHeight w:val="270" w:hRule="atLeast"/>
        </w:trPr>
        <w:tc>
          <w:tcPr>
            <w:tcW w:w="260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序号</w:t>
            </w:r>
          </w:p>
        </w:tc>
        <w:tc>
          <w:tcPr>
            <w:tcW w:w="26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自动生成</w:t>
            </w:r>
          </w:p>
        </w:tc>
        <w:tc>
          <w:tcPr>
            <w:tcW w:w="2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　</w:t>
            </w:r>
          </w:p>
        </w:tc>
      </w:tr>
      <w:tr>
        <w:tblPrEx>
          <w:tblCellMar>
            <w:top w:w="0" w:type="dxa"/>
            <w:left w:w="108" w:type="dxa"/>
            <w:bottom w:w="0" w:type="dxa"/>
            <w:right w:w="108" w:type="dxa"/>
          </w:tblCellMar>
        </w:tblPrEx>
        <w:trPr>
          <w:trHeight w:val="270" w:hRule="atLeast"/>
        </w:trPr>
        <w:tc>
          <w:tcPr>
            <w:tcW w:w="260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物项编码</w:t>
            </w:r>
          </w:p>
        </w:tc>
        <w:tc>
          <w:tcPr>
            <w:tcW w:w="26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核岛/常规岛EM2管理</w:t>
            </w:r>
          </w:p>
        </w:tc>
        <w:tc>
          <w:tcPr>
            <w:tcW w:w="2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　</w:t>
            </w:r>
          </w:p>
        </w:tc>
      </w:tr>
      <w:tr>
        <w:tblPrEx>
          <w:tblCellMar>
            <w:top w:w="0" w:type="dxa"/>
            <w:left w:w="108" w:type="dxa"/>
            <w:bottom w:w="0" w:type="dxa"/>
            <w:right w:w="108" w:type="dxa"/>
          </w:tblCellMar>
        </w:tblPrEx>
        <w:trPr>
          <w:trHeight w:val="270" w:hRule="atLeast"/>
        </w:trPr>
        <w:tc>
          <w:tcPr>
            <w:tcW w:w="260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物项名称</w:t>
            </w:r>
          </w:p>
        </w:tc>
        <w:tc>
          <w:tcPr>
            <w:tcW w:w="26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核岛/常规岛EM2管理</w:t>
            </w:r>
          </w:p>
        </w:tc>
        <w:tc>
          <w:tcPr>
            <w:tcW w:w="2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　</w:t>
            </w:r>
          </w:p>
        </w:tc>
      </w:tr>
      <w:tr>
        <w:tblPrEx>
          <w:tblCellMar>
            <w:top w:w="0" w:type="dxa"/>
            <w:left w:w="108" w:type="dxa"/>
            <w:bottom w:w="0" w:type="dxa"/>
            <w:right w:w="108" w:type="dxa"/>
          </w:tblCellMar>
        </w:tblPrEx>
        <w:trPr>
          <w:trHeight w:val="270" w:hRule="atLeast"/>
        </w:trPr>
        <w:tc>
          <w:tcPr>
            <w:tcW w:w="260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规格型号</w:t>
            </w:r>
          </w:p>
        </w:tc>
        <w:tc>
          <w:tcPr>
            <w:tcW w:w="26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核岛/常规岛EM2管理</w:t>
            </w:r>
          </w:p>
        </w:tc>
        <w:tc>
          <w:tcPr>
            <w:tcW w:w="2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　</w:t>
            </w:r>
          </w:p>
        </w:tc>
      </w:tr>
      <w:tr>
        <w:tblPrEx>
          <w:tblCellMar>
            <w:top w:w="0" w:type="dxa"/>
            <w:left w:w="108" w:type="dxa"/>
            <w:bottom w:w="0" w:type="dxa"/>
            <w:right w:w="108" w:type="dxa"/>
          </w:tblCellMar>
        </w:tblPrEx>
        <w:trPr>
          <w:trHeight w:val="270" w:hRule="atLeast"/>
        </w:trPr>
        <w:tc>
          <w:tcPr>
            <w:tcW w:w="260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创建人</w:t>
            </w:r>
          </w:p>
        </w:tc>
        <w:tc>
          <w:tcPr>
            <w:tcW w:w="26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自动生成</w:t>
            </w:r>
          </w:p>
        </w:tc>
        <w:tc>
          <w:tcPr>
            <w:tcW w:w="2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　</w:t>
            </w:r>
          </w:p>
        </w:tc>
      </w:tr>
      <w:tr>
        <w:tblPrEx>
          <w:tblCellMar>
            <w:top w:w="0" w:type="dxa"/>
            <w:left w:w="108" w:type="dxa"/>
            <w:bottom w:w="0" w:type="dxa"/>
            <w:right w:w="108" w:type="dxa"/>
          </w:tblCellMar>
        </w:tblPrEx>
        <w:trPr>
          <w:trHeight w:val="270" w:hRule="atLeast"/>
        </w:trPr>
        <w:tc>
          <w:tcPr>
            <w:tcW w:w="260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创建时间</w:t>
            </w:r>
          </w:p>
        </w:tc>
        <w:tc>
          <w:tcPr>
            <w:tcW w:w="26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自动生成</w:t>
            </w:r>
          </w:p>
        </w:tc>
        <w:tc>
          <w:tcPr>
            <w:tcW w:w="2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　</w:t>
            </w:r>
          </w:p>
        </w:tc>
      </w:tr>
      <w:tr>
        <w:trPr>
          <w:trHeight w:val="270" w:hRule="atLeast"/>
        </w:trPr>
        <w:tc>
          <w:tcPr>
            <w:tcW w:w="260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所属部门</w:t>
            </w:r>
          </w:p>
        </w:tc>
        <w:tc>
          <w:tcPr>
            <w:tcW w:w="26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核岛/常规岛EM2管理</w:t>
            </w:r>
          </w:p>
        </w:tc>
        <w:tc>
          <w:tcPr>
            <w:tcW w:w="2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　</w:t>
            </w:r>
          </w:p>
        </w:tc>
      </w:tr>
      <w:tr>
        <w:tblPrEx>
          <w:tblCellMar>
            <w:top w:w="0" w:type="dxa"/>
            <w:left w:w="108" w:type="dxa"/>
            <w:bottom w:w="0" w:type="dxa"/>
            <w:right w:w="108" w:type="dxa"/>
          </w:tblCellMar>
        </w:tblPrEx>
        <w:trPr>
          <w:trHeight w:val="270" w:hRule="atLeast"/>
        </w:trPr>
        <w:tc>
          <w:tcPr>
            <w:tcW w:w="260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入库验收资料</w:t>
            </w:r>
          </w:p>
        </w:tc>
        <w:tc>
          <w:tcPr>
            <w:tcW w:w="26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核岛/常规岛EM2管理</w:t>
            </w:r>
          </w:p>
        </w:tc>
        <w:tc>
          <w:tcPr>
            <w:tcW w:w="2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关联相关上传文件</w:t>
            </w:r>
          </w:p>
        </w:tc>
      </w:tr>
      <w:tr>
        <w:tblPrEx>
          <w:tblCellMar>
            <w:top w:w="0" w:type="dxa"/>
            <w:left w:w="108" w:type="dxa"/>
            <w:bottom w:w="0" w:type="dxa"/>
            <w:right w:w="108" w:type="dxa"/>
          </w:tblCellMar>
        </w:tblPrEx>
        <w:trPr>
          <w:trHeight w:val="270" w:hRule="atLeast"/>
        </w:trPr>
        <w:tc>
          <w:tcPr>
            <w:tcW w:w="260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验收单</w:t>
            </w:r>
          </w:p>
        </w:tc>
        <w:tc>
          <w:tcPr>
            <w:tcW w:w="26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核岛/常规岛EM2管理</w:t>
            </w:r>
          </w:p>
        </w:tc>
        <w:tc>
          <w:tcPr>
            <w:tcW w:w="2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关联相关上传文件</w:t>
            </w:r>
          </w:p>
        </w:tc>
      </w:tr>
      <w:tr>
        <w:tblPrEx>
          <w:tblCellMar>
            <w:top w:w="0" w:type="dxa"/>
            <w:left w:w="108" w:type="dxa"/>
            <w:bottom w:w="0" w:type="dxa"/>
            <w:right w:w="108" w:type="dxa"/>
          </w:tblCellMar>
        </w:tblPrEx>
        <w:trPr>
          <w:trHeight w:val="270" w:hRule="atLeast"/>
        </w:trPr>
        <w:tc>
          <w:tcPr>
            <w:tcW w:w="260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合格证</w:t>
            </w:r>
          </w:p>
        </w:tc>
        <w:tc>
          <w:tcPr>
            <w:tcW w:w="26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核岛/常规岛EM2管理</w:t>
            </w:r>
          </w:p>
        </w:tc>
        <w:tc>
          <w:tcPr>
            <w:tcW w:w="2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关联相关上传文件</w:t>
            </w:r>
          </w:p>
        </w:tc>
      </w:tr>
      <w:tr>
        <w:tblPrEx>
          <w:tblCellMar>
            <w:top w:w="0" w:type="dxa"/>
            <w:left w:w="108" w:type="dxa"/>
            <w:bottom w:w="0" w:type="dxa"/>
            <w:right w:w="108" w:type="dxa"/>
          </w:tblCellMar>
        </w:tblPrEx>
        <w:trPr>
          <w:trHeight w:val="270" w:hRule="atLeast"/>
        </w:trPr>
        <w:tc>
          <w:tcPr>
            <w:tcW w:w="260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标定证书</w:t>
            </w:r>
          </w:p>
        </w:tc>
        <w:tc>
          <w:tcPr>
            <w:tcW w:w="26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核岛/常规岛EM2管理</w:t>
            </w:r>
          </w:p>
        </w:tc>
        <w:tc>
          <w:tcPr>
            <w:tcW w:w="2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关联相关上传文件</w:t>
            </w:r>
          </w:p>
        </w:tc>
      </w:tr>
      <w:tr>
        <w:tblPrEx>
          <w:tblCellMar>
            <w:top w:w="0" w:type="dxa"/>
            <w:left w:w="108" w:type="dxa"/>
            <w:bottom w:w="0" w:type="dxa"/>
            <w:right w:w="108" w:type="dxa"/>
          </w:tblCellMar>
        </w:tblPrEx>
        <w:trPr>
          <w:trHeight w:val="270" w:hRule="atLeast"/>
        </w:trPr>
        <w:tc>
          <w:tcPr>
            <w:tcW w:w="260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产品说明书</w:t>
            </w:r>
          </w:p>
        </w:tc>
        <w:tc>
          <w:tcPr>
            <w:tcW w:w="26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核岛/常规岛EM2管理</w:t>
            </w:r>
          </w:p>
        </w:tc>
        <w:tc>
          <w:tcPr>
            <w:tcW w:w="2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关联相关上传文件</w:t>
            </w:r>
          </w:p>
        </w:tc>
      </w:tr>
      <w:tr>
        <w:tblPrEx>
          <w:tblCellMar>
            <w:top w:w="0" w:type="dxa"/>
            <w:left w:w="108" w:type="dxa"/>
            <w:bottom w:w="0" w:type="dxa"/>
            <w:right w:w="108" w:type="dxa"/>
          </w:tblCellMar>
        </w:tblPrEx>
        <w:trPr>
          <w:trHeight w:val="270" w:hRule="atLeast"/>
        </w:trPr>
        <w:tc>
          <w:tcPr>
            <w:tcW w:w="260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使用说明书</w:t>
            </w:r>
          </w:p>
        </w:tc>
        <w:tc>
          <w:tcPr>
            <w:tcW w:w="26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核岛/常规岛EM2管理</w:t>
            </w:r>
          </w:p>
        </w:tc>
        <w:tc>
          <w:tcPr>
            <w:tcW w:w="2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关联相关上传文件</w:t>
            </w:r>
          </w:p>
        </w:tc>
      </w:tr>
      <w:tr>
        <w:tblPrEx>
          <w:tblCellMar>
            <w:top w:w="0" w:type="dxa"/>
            <w:left w:w="108" w:type="dxa"/>
            <w:bottom w:w="0" w:type="dxa"/>
            <w:right w:w="108" w:type="dxa"/>
          </w:tblCellMar>
        </w:tblPrEx>
        <w:trPr>
          <w:trHeight w:val="270" w:hRule="atLeast"/>
        </w:trPr>
        <w:tc>
          <w:tcPr>
            <w:tcW w:w="2600" w:type="dxa"/>
            <w:tcBorders>
              <w:top w:val="nil"/>
              <w:left w:val="single" w:color="auto" w:sz="4" w:space="0"/>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其他质量证明文件</w:t>
            </w:r>
          </w:p>
        </w:tc>
        <w:tc>
          <w:tcPr>
            <w:tcW w:w="266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核岛/常规岛EM2管理</w:t>
            </w:r>
          </w:p>
        </w:tc>
        <w:tc>
          <w:tcPr>
            <w:tcW w:w="2080" w:type="dxa"/>
            <w:tcBorders>
              <w:top w:val="nil"/>
              <w:left w:val="nil"/>
              <w:bottom w:val="single" w:color="auto" w:sz="4" w:space="0"/>
              <w:right w:val="single" w:color="auto" w:sz="4" w:space="0"/>
            </w:tcBorders>
            <w:shd w:val="clear" w:color="auto" w:fill="auto"/>
            <w:noWrap/>
            <w:vAlign w:val="center"/>
          </w:tcPr>
          <w:p>
            <w:pPr>
              <w:pageBreakBefore w:val="0"/>
              <w:widowControl/>
              <w:kinsoku/>
              <w:wordWrap/>
              <w:overflowPunct/>
              <w:topLinePunct w:val="0"/>
              <w:autoSpaceDE/>
              <w:autoSpaceDN/>
              <w:bidi w:val="0"/>
              <w:adjustRightInd/>
              <w:snapToGrid/>
              <w:spacing w:line="360" w:lineRule="auto"/>
              <w:ind w:firstLine="0" w:firstLineChars="0"/>
              <w:jc w:val="left"/>
              <w:textAlignment w:val="auto"/>
              <w:rPr>
                <w:rFonts w:ascii="宋体" w:hAnsi="宋体" w:eastAsia="宋体" w:cs="宋体"/>
                <w:sz w:val="20"/>
              </w:rPr>
            </w:pPr>
            <w:r>
              <w:rPr>
                <w:rFonts w:hint="eastAsia" w:ascii="宋体" w:hAnsi="宋体" w:eastAsia="宋体" w:cs="宋体"/>
                <w:sz w:val="20"/>
              </w:rPr>
              <w:t>关联相关上传文件</w:t>
            </w:r>
          </w:p>
        </w:tc>
      </w:tr>
    </w:tbl>
    <w:p>
      <w:pPr>
        <w:pStyle w:val="6"/>
        <w:bidi w:val="0"/>
        <w:rPr>
          <w:lang w:val="en-US" w:eastAsia="zh-CN"/>
        </w:rPr>
      </w:pPr>
      <w:bookmarkStart w:id="452" w:name="_Toc1240"/>
      <w:r>
        <w:rPr>
          <w:rFonts w:hint="eastAsia"/>
          <w:lang w:val="en-US" w:eastAsia="zh-CN"/>
        </w:rPr>
        <w:t>质量管理</w:t>
      </w:r>
      <w:bookmarkEnd w:id="452"/>
    </w:p>
    <w:p>
      <w:pPr>
        <w:pStyle w:val="7"/>
        <w:bidi w:val="0"/>
        <w:rPr>
          <w:lang w:val="en-US" w:eastAsia="zh-CN"/>
        </w:rPr>
      </w:pPr>
      <w:r>
        <w:rPr>
          <w:rFonts w:hint="eastAsia"/>
          <w:lang w:val="en-US" w:eastAsia="zh-CN"/>
        </w:rPr>
        <w:t>NCR管理</w:t>
      </w:r>
    </w:p>
    <w:p>
      <w:pPr>
        <w:bidi w:val="0"/>
        <w:rPr>
          <w:lang w:val="en-US" w:eastAsia="zh-CN"/>
        </w:rPr>
      </w:pPr>
      <w:r>
        <w:rPr>
          <w:rFonts w:hint="eastAsia"/>
          <w:lang w:val="en-US" w:eastAsia="zh-CN"/>
        </w:rPr>
        <w:t>直接参考核能技术部模块信息</w:t>
      </w:r>
    </w:p>
    <w:p>
      <w:pPr>
        <w:pStyle w:val="7"/>
        <w:bidi w:val="0"/>
        <w:rPr>
          <w:lang w:val="en-US" w:eastAsia="zh-CN"/>
        </w:rPr>
      </w:pPr>
      <w:r>
        <w:rPr>
          <w:rFonts w:hint="eastAsia"/>
          <w:lang w:val="en-US" w:eastAsia="zh-CN"/>
        </w:rPr>
        <w:t>周报信息报送</w:t>
      </w:r>
    </w:p>
    <w:p>
      <w:pPr>
        <w:numPr>
          <w:ilvl w:val="0"/>
          <w:numId w:val="0"/>
        </w:numPr>
        <w:bidi w:val="0"/>
        <w:ind w:leftChars="200"/>
        <w:rPr>
          <w:rFonts w:ascii="宋体" w:hAnsi="宋体" w:eastAsia="宋体" w:cs="Times New Roman"/>
          <w:kern w:val="2"/>
          <w:sz w:val="24"/>
          <w:szCs w:val="24"/>
          <w:lang w:val="en-US" w:eastAsia="zh-CN" w:bidi="ar-SA"/>
        </w:rPr>
      </w:pPr>
      <w:r>
        <w:rPr>
          <w:rFonts w:hint="eastAsia" w:ascii="Calibri" w:hAnsi="Calibri" w:eastAsia="宋体" w:cs="Times New Roman"/>
          <w:kern w:val="2"/>
          <w:sz w:val="21"/>
          <w:szCs w:val="22"/>
          <w:lang w:val="en-US" w:eastAsia="zh-CN" w:bidi="ar-SA"/>
        </w:rPr>
        <w:t>主要功能需求：</w:t>
      </w:r>
      <w:r>
        <w:rPr>
          <w:rFonts w:hint="eastAsia" w:ascii="宋体" w:hAnsi="宋体" w:eastAsia="宋体" w:cs="Times New Roman"/>
          <w:kern w:val="2"/>
          <w:sz w:val="24"/>
          <w:szCs w:val="24"/>
          <w:lang w:val="en-US" w:eastAsia="zh-CN" w:bidi="ar-SA"/>
        </w:rPr>
        <w:t>各EM2队/施工队定期在系统中上传周报信息附件，如周质量</w:t>
      </w:r>
    </w:p>
    <w:p>
      <w:pPr>
        <w:pageBreakBefore w:val="0"/>
        <w:kinsoku/>
        <w:wordWrap/>
        <w:overflowPunct/>
        <w:topLinePunct w:val="0"/>
        <w:autoSpaceDE/>
        <w:autoSpaceDN/>
        <w:bidi w:val="0"/>
        <w:snapToGrid/>
        <w:spacing w:line="360" w:lineRule="auto"/>
        <w:ind w:firstLine="0" w:firstLineChars="0"/>
        <w:rPr>
          <w:rFonts w:ascii="宋体" w:hAnsi="宋体" w:eastAsia="宋体" w:cs="Times New Roman"/>
          <w:szCs w:val="24"/>
        </w:rPr>
      </w:pPr>
      <w:r>
        <w:rPr>
          <w:rFonts w:hint="eastAsia" w:ascii="宋体" w:hAnsi="宋体" w:eastAsia="宋体" w:cs="Times New Roman"/>
          <w:szCs w:val="24"/>
        </w:rPr>
        <w:t>信息报表、监督监查信息统计清单、NCR统计清单、经验反馈清单及其他附件材料（安装类NCR、监督监查报告），并实现相关报表信息下载功能。</w:t>
      </w:r>
    </w:p>
    <w:p>
      <w:pPr>
        <w:pStyle w:val="7"/>
        <w:bidi w:val="0"/>
        <w:rPr>
          <w:lang w:val="en-US" w:eastAsia="zh-CN"/>
        </w:rPr>
      </w:pPr>
      <w:r>
        <w:rPr>
          <w:rFonts w:hint="eastAsia"/>
          <w:lang w:val="en-US" w:eastAsia="zh-CN"/>
        </w:rPr>
        <w:t>通用质量计划（中核）</w:t>
      </w:r>
    </w:p>
    <w:p>
      <w:pPr>
        <w:bidi w:val="0"/>
        <w:rPr>
          <w:lang w:val="en-US" w:eastAsia="zh-CN"/>
        </w:rPr>
      </w:pPr>
      <w:r>
        <w:rPr>
          <w:rFonts w:hint="eastAsia"/>
          <w:lang w:val="en-US" w:eastAsia="zh-CN"/>
        </w:rPr>
        <w:t>直接参考核能技术部模块信息</w:t>
      </w:r>
    </w:p>
    <w:p>
      <w:pPr>
        <w:pStyle w:val="7"/>
        <w:bidi w:val="0"/>
        <w:rPr>
          <w:lang w:val="en-US" w:eastAsia="zh-CN"/>
        </w:rPr>
      </w:pPr>
      <w:r>
        <w:rPr>
          <w:rFonts w:hint="eastAsia"/>
          <w:lang w:val="en-US" w:eastAsia="zh-CN"/>
        </w:rPr>
        <w:t>一般质量计划（中核）</w:t>
      </w: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直接参考核能技术部模块信息</w:t>
      </w:r>
    </w:p>
    <w:p>
      <w:pPr>
        <w:pStyle w:val="7"/>
        <w:bidi w:val="0"/>
        <w:rPr>
          <w:lang w:val="en-US" w:eastAsia="zh-CN"/>
        </w:rPr>
      </w:pPr>
      <w:r>
        <w:rPr>
          <w:rFonts w:hint="eastAsia"/>
          <w:lang w:val="en-US" w:eastAsia="zh-CN"/>
        </w:rPr>
        <w:t>主质量计划（广核）</w:t>
      </w: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直接参考核能技术部模块信息</w:t>
      </w:r>
    </w:p>
    <w:p>
      <w:pPr>
        <w:pStyle w:val="7"/>
        <w:bidi w:val="0"/>
        <w:rPr>
          <w:lang w:val="en-US" w:eastAsia="zh-CN"/>
        </w:rPr>
      </w:pPr>
      <w:r>
        <w:rPr>
          <w:rFonts w:hint="eastAsia"/>
          <w:lang w:val="en-US" w:eastAsia="zh-CN"/>
        </w:rPr>
        <w:t>典型质量计划（广核）</w:t>
      </w: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直接参考核能技术部模块信息</w:t>
      </w:r>
    </w:p>
    <w:p>
      <w:pPr>
        <w:pStyle w:val="7"/>
        <w:bidi w:val="0"/>
        <w:rPr>
          <w:lang w:val="en-US" w:eastAsia="zh-CN"/>
        </w:rPr>
      </w:pPr>
      <w:r>
        <w:rPr>
          <w:rFonts w:hint="eastAsia"/>
          <w:lang w:val="en-US" w:eastAsia="zh-CN"/>
        </w:rPr>
        <w:t>特殊质量计划</w:t>
      </w: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直接参考核能技术部模块信息</w:t>
      </w:r>
    </w:p>
    <w:p>
      <w:pPr>
        <w:pStyle w:val="7"/>
        <w:bidi w:val="0"/>
        <w:rPr>
          <w:lang w:val="en-US" w:eastAsia="zh-CN"/>
        </w:rPr>
      </w:pPr>
      <w:r>
        <w:rPr>
          <w:rFonts w:hint="eastAsia"/>
          <w:lang w:val="en-US" w:eastAsia="zh-CN"/>
        </w:rPr>
        <w:t>质量计划关闭</w:t>
      </w: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直接参考核能技术部模块信息</w:t>
      </w:r>
    </w:p>
    <w:p>
      <w:pPr>
        <w:pStyle w:val="7"/>
        <w:bidi w:val="0"/>
        <w:rPr>
          <w:lang w:val="en-US" w:eastAsia="zh-CN"/>
        </w:rPr>
      </w:pPr>
      <w:r>
        <w:rPr>
          <w:rFonts w:hint="eastAsia"/>
          <w:lang w:val="en-US" w:eastAsia="zh-CN"/>
        </w:rPr>
        <w:t>质量安全风险预警</w:t>
      </w:r>
    </w:p>
    <w:p>
      <w:pPr>
        <w:pageBreakBefore w:val="0"/>
        <w:widowControl w:val="0"/>
        <w:numPr>
          <w:ilvl w:val="0"/>
          <w:numId w:val="217"/>
        </w:numPr>
        <w:kinsoku/>
        <w:wordWrap/>
        <w:overflowPunct/>
        <w:topLinePunct w:val="0"/>
        <w:autoSpaceDE/>
        <w:autoSpaceDN/>
        <w:bidi w:val="0"/>
        <w:adjustRightInd/>
        <w:snapToGrid/>
        <w:spacing w:line="360" w:lineRule="auto"/>
        <w:ind w:left="420" w:hanging="420" w:firstLineChars="0"/>
        <w:jc w:val="both"/>
        <w:textAlignment w:val="auto"/>
        <w:rPr>
          <w:rFonts w:ascii="宋体" w:hAnsi="宋体" w:eastAsia="宋体" w:cs="Times New Roman"/>
          <w:b/>
          <w:kern w:val="2"/>
          <w:sz w:val="24"/>
          <w:szCs w:val="24"/>
          <w:lang w:val="en-US" w:eastAsia="zh-CN" w:bidi="ar-SA"/>
        </w:rPr>
      </w:pPr>
      <w:r>
        <w:rPr>
          <w:rFonts w:hint="eastAsia" w:ascii="宋体" w:hAnsi="宋体" w:eastAsia="宋体" w:cs="Times New Roman"/>
          <w:b/>
          <w:kern w:val="2"/>
          <w:sz w:val="24"/>
          <w:szCs w:val="24"/>
          <w:lang w:val="en-US" w:eastAsia="zh-CN" w:bidi="ar-SA"/>
        </w:rPr>
        <w:t>主要功能需求：</w:t>
      </w:r>
    </w:p>
    <w:p>
      <w:pPr>
        <w:pageBreakBefore w:val="0"/>
        <w:widowControl w:val="0"/>
        <w:numPr>
          <w:ilvl w:val="0"/>
          <w:numId w:val="219"/>
        </w:numPr>
        <w:kinsoku/>
        <w:wordWrap/>
        <w:overflowPunct/>
        <w:topLinePunct w:val="0"/>
        <w:autoSpaceDE/>
        <w:autoSpaceDN/>
        <w:bidi w:val="0"/>
        <w:adjustRightInd/>
        <w:snapToGrid/>
        <w:spacing w:line="360" w:lineRule="auto"/>
        <w:ind w:left="595" w:hanging="420" w:firstLineChars="0"/>
        <w:jc w:val="both"/>
        <w:textAlignment w:val="auto"/>
        <w:rPr>
          <w:rFonts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对项目施工活动录入质量安全风险预警信息和经验反馈附件上传；</w:t>
      </w:r>
    </w:p>
    <w:p>
      <w:pPr>
        <w:pageBreakBefore w:val="0"/>
        <w:widowControl w:val="0"/>
        <w:numPr>
          <w:ilvl w:val="0"/>
          <w:numId w:val="219"/>
        </w:numPr>
        <w:kinsoku/>
        <w:wordWrap/>
        <w:overflowPunct/>
        <w:topLinePunct w:val="0"/>
        <w:autoSpaceDE/>
        <w:autoSpaceDN/>
        <w:bidi w:val="0"/>
        <w:adjustRightInd/>
        <w:snapToGrid/>
        <w:spacing w:line="360" w:lineRule="auto"/>
        <w:ind w:left="595" w:hanging="420" w:firstLineChars="0"/>
        <w:jc w:val="both"/>
        <w:textAlignment w:val="auto"/>
        <w:rPr>
          <w:rFonts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设置编制、审核、批准流程；</w:t>
      </w:r>
    </w:p>
    <w:p>
      <w:pPr>
        <w:pageBreakBefore w:val="0"/>
        <w:widowControl w:val="0"/>
        <w:numPr>
          <w:ilvl w:val="0"/>
          <w:numId w:val="219"/>
        </w:numPr>
        <w:kinsoku/>
        <w:wordWrap/>
        <w:overflowPunct/>
        <w:topLinePunct w:val="0"/>
        <w:autoSpaceDE/>
        <w:autoSpaceDN/>
        <w:bidi w:val="0"/>
        <w:adjustRightInd/>
        <w:snapToGrid/>
        <w:spacing w:line="360" w:lineRule="auto"/>
        <w:ind w:left="595" w:hanging="420" w:firstLineChars="0"/>
        <w:jc w:val="both"/>
        <w:textAlignment w:val="auto"/>
        <w:rPr>
          <w:rFonts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实现实时对相关人员预警信息处理情况进行提醒，并由所在项目反馈风险预警执行情况录入。</w:t>
      </w:r>
    </w:p>
    <w:p>
      <w:pPr>
        <w:pageBreakBefore w:val="0"/>
        <w:widowControl w:val="0"/>
        <w:kinsoku/>
        <w:wordWrap/>
        <w:overflowPunct/>
        <w:topLinePunct w:val="0"/>
        <w:autoSpaceDE/>
        <w:autoSpaceDN/>
        <w:bidi w:val="0"/>
        <w:adjustRightInd/>
        <w:snapToGrid/>
        <w:spacing w:line="360" w:lineRule="auto"/>
        <w:ind w:left="175" w:firstLine="0" w:firstLineChars="0"/>
        <w:jc w:val="both"/>
        <w:textAlignment w:val="auto"/>
        <w:rPr>
          <w:rFonts w:ascii="宋体" w:hAnsi="宋体" w:eastAsia="宋体" w:cs="Times New Roman"/>
          <w:kern w:val="2"/>
          <w:sz w:val="24"/>
          <w:szCs w:val="24"/>
          <w:lang w:val="en-US" w:eastAsia="zh-CN" w:bidi="ar-SA"/>
        </w:rPr>
      </w:pPr>
      <w:r>
        <w:rPr>
          <w:rFonts w:hint="eastAsia" w:ascii="宋体" w:hAnsi="宋体" w:eastAsia="宋体" w:cs="Times New Roman"/>
          <w:b/>
          <w:kern w:val="2"/>
          <w:sz w:val="24"/>
          <w:szCs w:val="24"/>
          <w:lang w:val="en-US" w:eastAsia="zh-CN" w:bidi="ar-SA"/>
        </w:rPr>
        <w:t>录入内容：</w:t>
      </w:r>
      <w:r>
        <w:rPr>
          <w:rFonts w:hint="eastAsia" w:ascii="宋体" w:hAnsi="宋体" w:eastAsia="宋体" w:cs="Times New Roman"/>
          <w:kern w:val="2"/>
          <w:sz w:val="24"/>
          <w:szCs w:val="24"/>
          <w:lang w:val="en-US" w:eastAsia="zh-CN" w:bidi="ar-SA"/>
        </w:rPr>
        <w:t>序号、项目名称、机组、施工活动、质量安全风险、预防措施要求、添加对象。</w:t>
      </w:r>
    </w:p>
    <w:p>
      <w:pPr>
        <w:pStyle w:val="6"/>
        <w:bidi w:val="0"/>
        <w:rPr>
          <w:lang w:val="en-US" w:eastAsia="zh-CN"/>
        </w:rPr>
      </w:pPr>
      <w:bookmarkStart w:id="453" w:name="_Toc8080"/>
      <w:r>
        <w:rPr>
          <w:rFonts w:hint="eastAsia"/>
          <w:lang w:val="en-US" w:eastAsia="zh-CN"/>
        </w:rPr>
        <w:t>安全管理</w:t>
      </w:r>
      <w:bookmarkEnd w:id="453"/>
    </w:p>
    <w:p>
      <w:pPr>
        <w:pageBreakBefore w:val="0"/>
        <w:widowControl w:val="0"/>
        <w:numPr>
          <w:ilvl w:val="0"/>
          <w:numId w:val="220"/>
        </w:numPr>
        <w:kinsoku/>
        <w:wordWrap/>
        <w:overflowPunct/>
        <w:topLinePunct w:val="0"/>
        <w:autoSpaceDE/>
        <w:autoSpaceDN/>
        <w:bidi w:val="0"/>
        <w:adjustRightInd/>
        <w:snapToGrid/>
        <w:spacing w:line="360" w:lineRule="auto"/>
        <w:ind w:left="420" w:hanging="420" w:firstLineChars="0"/>
        <w:jc w:val="both"/>
        <w:textAlignment w:val="auto"/>
        <w:rPr>
          <w:rFonts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领导带班</w:t>
      </w:r>
    </w:p>
    <w:p>
      <w:pPr>
        <w:bidi w:val="0"/>
        <w:rPr>
          <w:rFonts w:ascii="Times New Roman" w:hAnsi="Times New Roman" w:eastAsia="宋体" w:cs="Times New Roman"/>
          <w:szCs w:val="24"/>
        </w:rPr>
      </w:pPr>
      <w:r>
        <w:rPr>
          <w:rFonts w:hint="eastAsia" w:ascii="宋体" w:hAnsi="宋体" w:eastAsia="宋体" w:cs="Times New Roman"/>
          <w:szCs w:val="24"/>
        </w:rPr>
        <w:t>【功能信息】</w:t>
      </w:r>
      <w:r>
        <w:rPr>
          <w:rFonts w:hint="eastAsia" w:ascii="Times New Roman" w:hAnsi="Times New Roman" w:eastAsia="宋体" w:cs="Times New Roman"/>
          <w:szCs w:val="24"/>
        </w:rPr>
        <w:t>包括新增、删除、更新、查询、上传附件、自动编号</w:t>
      </w:r>
    </w:p>
    <w:p>
      <w:pPr>
        <w:pageBreakBefore w:val="0"/>
        <w:widowControl w:val="0"/>
        <w:numPr>
          <w:ilvl w:val="0"/>
          <w:numId w:val="217"/>
        </w:numPr>
        <w:kinsoku/>
        <w:wordWrap/>
        <w:overflowPunct/>
        <w:topLinePunct w:val="0"/>
        <w:autoSpaceDE/>
        <w:autoSpaceDN/>
        <w:bidi w:val="0"/>
        <w:adjustRightInd/>
        <w:snapToGrid/>
        <w:spacing w:line="360" w:lineRule="auto"/>
        <w:ind w:left="420" w:hanging="420" w:firstLineChars="0"/>
        <w:jc w:val="both"/>
        <w:textAlignment w:val="auto"/>
        <w:rPr>
          <w:rFonts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业务流程图</w:t>
      </w: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宋体" w:hAnsi="宋体"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宋体" w:hAnsi="宋体"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宋体" w:hAnsi="宋体"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宋体" w:hAnsi="宋体"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宋体" w:hAnsi="宋体"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宋体" w:hAnsi="宋体"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宋体" w:hAnsi="宋体" w:eastAsia="宋体" w:cs="Times New Roman"/>
          <w:kern w:val="2"/>
          <w:sz w:val="24"/>
          <w:szCs w:val="24"/>
          <w:lang w:val="en-US" w:eastAsia="zh-CN" w:bidi="ar-SA"/>
        </w:rPr>
      </w:pPr>
    </w:p>
    <w:p>
      <w:pPr>
        <w:pageBreakBefore w:val="0"/>
        <w:kinsoku/>
        <w:wordWrap/>
        <w:overflowPunct/>
        <w:topLinePunct w:val="0"/>
        <w:autoSpaceDE/>
        <w:autoSpaceDN/>
        <w:bidi w:val="0"/>
        <w:snapToGrid/>
        <w:spacing w:line="360" w:lineRule="auto"/>
        <w:ind w:firstLine="0" w:firstLineChars="0"/>
        <w:rPr>
          <w:rFonts w:ascii="宋体" w:hAnsi="宋体" w:eastAsia="宋体" w:cs="Times New Roman"/>
          <w:szCs w:val="24"/>
        </w:rPr>
      </w:pP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宋体" w:hAnsi="宋体" w:eastAsia="宋体" w:cs="Times New Roman"/>
          <w:kern w:val="2"/>
          <w:sz w:val="24"/>
          <w:szCs w:val="24"/>
          <w:lang w:val="en-US" w:eastAsia="zh-CN" w:bidi="ar-SA"/>
        </w:rPr>
      </w:pPr>
      <w:r>
        <w:rPr>
          <w:rFonts w:ascii="宋体" w:hAnsi="宋体" w:eastAsia="宋体" w:cs="Times New Roman"/>
          <w:kern w:val="2"/>
          <w:sz w:val="24"/>
          <w:szCs w:val="24"/>
          <w:lang w:val="en-US" w:eastAsia="zh-CN" w:bidi="ar-SA"/>
        </w:rPr>
        <w:pict>
          <v:shape id="_x0000_s2060" o:spid="_x0000_s2060" o:spt="75" type="#_x0000_t75" style="position:absolute;left:0pt;margin-left:88.1pt;margin-top:-138.4pt;height:233.4pt;width:217.15pt;z-index:251703296;mso-width-relative:page;mso-height-relative:page;" o:ole="t" filled="f" o:preferrelative="t" stroked="f" coordsize="21600,21600">
            <v:path/>
            <v:fill on="f" focussize="0,0"/>
            <v:stroke on="f" joinstyle="miter"/>
            <v:imagedata r:id="rId286" o:title=""/>
            <o:lock v:ext="edit" aspectratio="t"/>
          </v:shape>
          <o:OLEObject Type="Embed" ProgID="Visio.Drawing.11" ShapeID="_x0000_s2060" DrawAspect="Content" ObjectID="_1468075756" r:id="rId285">
            <o:LockedField>false</o:LockedField>
          </o:OLEObject>
        </w:pict>
      </w:r>
    </w:p>
    <w:p>
      <w:pPr>
        <w:pageBreakBefore w:val="0"/>
        <w:kinsoku/>
        <w:wordWrap/>
        <w:overflowPunct/>
        <w:topLinePunct w:val="0"/>
        <w:autoSpaceDE/>
        <w:autoSpaceDN/>
        <w:bidi w:val="0"/>
        <w:snapToGrid/>
        <w:spacing w:line="360" w:lineRule="auto"/>
        <w:ind w:firstLine="0" w:firstLineChars="0"/>
        <w:rPr>
          <w:rFonts w:ascii="宋体" w:hAnsi="宋体" w:eastAsia="宋体" w:cs="Times New Roman"/>
          <w:szCs w:val="24"/>
        </w:rPr>
      </w:pPr>
    </w:p>
    <w:p>
      <w:pPr>
        <w:pageBreakBefore w:val="0"/>
        <w:kinsoku/>
        <w:wordWrap/>
        <w:overflowPunct/>
        <w:topLinePunct w:val="0"/>
        <w:autoSpaceDE/>
        <w:autoSpaceDN/>
        <w:bidi w:val="0"/>
        <w:snapToGrid/>
        <w:spacing w:line="360" w:lineRule="auto"/>
        <w:ind w:firstLine="0" w:firstLineChars="0"/>
        <w:rPr>
          <w:rFonts w:ascii="宋体" w:hAnsi="宋体" w:eastAsia="宋体" w:cs="Times New Roman"/>
          <w:szCs w:val="24"/>
        </w:rPr>
      </w:pPr>
    </w:p>
    <w:p>
      <w:pPr>
        <w:pageBreakBefore w:val="0"/>
        <w:kinsoku/>
        <w:wordWrap/>
        <w:overflowPunct/>
        <w:topLinePunct w:val="0"/>
        <w:autoSpaceDE/>
        <w:autoSpaceDN/>
        <w:bidi w:val="0"/>
        <w:snapToGrid/>
        <w:spacing w:line="360" w:lineRule="auto"/>
        <w:ind w:firstLine="0" w:firstLineChars="0"/>
        <w:rPr>
          <w:rFonts w:ascii="宋体" w:hAnsi="宋体" w:eastAsia="宋体" w:cs="Times New Roman"/>
          <w:szCs w:val="24"/>
        </w:rPr>
      </w:pPr>
    </w:p>
    <w:p>
      <w:pPr>
        <w:pageBreakBefore w:val="0"/>
        <w:kinsoku/>
        <w:wordWrap/>
        <w:overflowPunct/>
        <w:topLinePunct w:val="0"/>
        <w:autoSpaceDE/>
        <w:autoSpaceDN/>
        <w:bidi w:val="0"/>
        <w:snapToGrid/>
        <w:spacing w:line="360" w:lineRule="auto"/>
        <w:ind w:firstLine="0" w:firstLineChars="0"/>
        <w:rPr>
          <w:rFonts w:ascii="宋体" w:hAnsi="宋体" w:eastAsia="宋体" w:cs="Times New Roman"/>
          <w:szCs w:val="24"/>
        </w:rPr>
      </w:pPr>
    </w:p>
    <w:p>
      <w:pPr>
        <w:pageBreakBefore w:val="0"/>
        <w:widowControl w:val="0"/>
        <w:kinsoku/>
        <w:wordWrap/>
        <w:overflowPunct/>
        <w:topLinePunct w:val="0"/>
        <w:autoSpaceDE/>
        <w:autoSpaceDN/>
        <w:bidi w:val="0"/>
        <w:adjustRightInd/>
        <w:snapToGrid/>
        <w:spacing w:line="360" w:lineRule="auto"/>
        <w:ind w:left="420" w:firstLine="0" w:firstLineChars="0"/>
        <w:jc w:val="both"/>
        <w:textAlignment w:val="auto"/>
        <w:rPr>
          <w:rFonts w:ascii="宋体" w:hAnsi="宋体" w:eastAsia="宋体" w:cs="Times New Roman"/>
          <w:kern w:val="2"/>
          <w:sz w:val="24"/>
          <w:szCs w:val="24"/>
          <w:lang w:val="en-US" w:eastAsia="zh-CN" w:bidi="ar-SA"/>
        </w:rPr>
      </w:pPr>
    </w:p>
    <w:p>
      <w:pPr>
        <w:pageBreakBefore w:val="0"/>
        <w:widowControl w:val="0"/>
        <w:numPr>
          <w:ilvl w:val="0"/>
          <w:numId w:val="220"/>
        </w:numPr>
        <w:kinsoku/>
        <w:wordWrap/>
        <w:overflowPunct/>
        <w:topLinePunct w:val="0"/>
        <w:autoSpaceDE/>
        <w:autoSpaceDN/>
        <w:bidi w:val="0"/>
        <w:adjustRightInd/>
        <w:snapToGrid/>
        <w:spacing w:line="360" w:lineRule="auto"/>
        <w:ind w:left="420" w:hanging="420" w:firstLineChars="0"/>
        <w:jc w:val="both"/>
        <w:textAlignment w:val="auto"/>
        <w:rPr>
          <w:rFonts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施工队负责人带班</w:t>
      </w:r>
    </w:p>
    <w:p>
      <w:pPr>
        <w:bidi w:val="0"/>
        <w:rPr>
          <w:rFonts w:ascii="Times New Roman" w:hAnsi="Times New Roman" w:eastAsia="宋体" w:cs="Times New Roman"/>
          <w:szCs w:val="24"/>
        </w:rPr>
      </w:pPr>
      <w:r>
        <w:rPr>
          <w:rFonts w:hint="eastAsia" w:ascii="宋体" w:hAnsi="宋体" w:eastAsia="宋体" w:cs="Times New Roman"/>
          <w:szCs w:val="24"/>
        </w:rPr>
        <w:t>【功能信息】</w:t>
      </w:r>
      <w:r>
        <w:rPr>
          <w:rFonts w:hint="eastAsia" w:ascii="Times New Roman" w:hAnsi="Times New Roman" w:eastAsia="宋体" w:cs="Times New Roman"/>
          <w:szCs w:val="24"/>
        </w:rPr>
        <w:t>包括每周二定时提醒、新增、删除、更新、保持、查询、上传附件、自动编号</w:t>
      </w:r>
    </w:p>
    <w:p>
      <w:pPr>
        <w:pageBreakBefore w:val="0"/>
        <w:kinsoku/>
        <w:wordWrap/>
        <w:overflowPunct/>
        <w:topLinePunct w:val="0"/>
        <w:autoSpaceDE/>
        <w:autoSpaceDN/>
        <w:bidi w:val="0"/>
        <w:snapToGrid/>
        <w:spacing w:line="360" w:lineRule="auto"/>
        <w:ind w:firstLine="0" w:firstLineChars="0"/>
        <w:rPr>
          <w:rFonts w:ascii="Times New Roman" w:hAnsi="Times New Roman" w:eastAsia="宋体" w:cs="Times New Roman"/>
          <w:szCs w:val="24"/>
        </w:rPr>
      </w:pPr>
      <w:r>
        <w:rPr>
          <w:rFonts w:ascii="宋体" w:hAnsi="宋体" w:eastAsia="宋体" w:cs="Times New Roman"/>
          <w:szCs w:val="24"/>
        </w:rPr>
        <w:pict>
          <v:shape id="_x0000_s2061" o:spid="_x0000_s2061" o:spt="75" type="#_x0000_t75" style="position:absolute;left:0pt;margin-left:88.1pt;margin-top:4.75pt;height:233.4pt;width:217.15pt;z-index:251704320;mso-width-relative:page;mso-height-relative:page;" o:ole="t" filled="f" o:preferrelative="t" stroked="f" coordsize="21600,21600">
            <v:path/>
            <v:fill on="f" focussize="0,0"/>
            <v:stroke on="f" joinstyle="miter"/>
            <v:imagedata r:id="rId288" o:title=""/>
            <o:lock v:ext="edit" aspectratio="t"/>
          </v:shape>
          <o:OLEObject Type="Embed" ProgID="Visio.Drawing.11" ShapeID="_x0000_s2061" DrawAspect="Content" ObjectID="_1468075757" r:id="rId287">
            <o:LockedField>false</o:LockedField>
          </o:OLEObject>
        </w:pict>
      </w:r>
    </w:p>
    <w:p>
      <w:pPr>
        <w:pageBreakBefore w:val="0"/>
        <w:widowControl w:val="0"/>
        <w:kinsoku/>
        <w:wordWrap/>
        <w:overflowPunct/>
        <w:topLinePunct w:val="0"/>
        <w:autoSpaceDE/>
        <w:autoSpaceDN/>
        <w:bidi w:val="0"/>
        <w:adjustRightInd/>
        <w:snapToGrid/>
        <w:spacing w:line="360" w:lineRule="auto"/>
        <w:ind w:left="175" w:firstLine="0" w:firstLineChars="0"/>
        <w:jc w:val="both"/>
        <w:textAlignment w:val="auto"/>
        <w:rPr>
          <w:rFonts w:ascii="宋体" w:hAnsi="宋体"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175" w:firstLine="0" w:firstLineChars="0"/>
        <w:jc w:val="both"/>
        <w:textAlignment w:val="auto"/>
        <w:rPr>
          <w:rFonts w:ascii="宋体" w:hAnsi="宋体"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175" w:firstLine="0" w:firstLineChars="0"/>
        <w:jc w:val="both"/>
        <w:textAlignment w:val="auto"/>
        <w:rPr>
          <w:rFonts w:ascii="宋体" w:hAnsi="宋体"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175" w:firstLine="0" w:firstLineChars="0"/>
        <w:jc w:val="both"/>
        <w:textAlignment w:val="auto"/>
        <w:rPr>
          <w:rFonts w:ascii="宋体" w:hAnsi="宋体"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175" w:firstLine="0" w:firstLineChars="0"/>
        <w:jc w:val="both"/>
        <w:textAlignment w:val="auto"/>
        <w:rPr>
          <w:rFonts w:ascii="宋体" w:hAnsi="宋体"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175" w:firstLine="0" w:firstLineChars="0"/>
        <w:jc w:val="both"/>
        <w:textAlignment w:val="auto"/>
        <w:rPr>
          <w:rFonts w:ascii="宋体" w:hAnsi="宋体"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175" w:firstLine="0" w:firstLineChars="0"/>
        <w:jc w:val="both"/>
        <w:textAlignment w:val="auto"/>
        <w:rPr>
          <w:rFonts w:ascii="宋体" w:hAnsi="宋体"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175" w:firstLine="0" w:firstLineChars="0"/>
        <w:jc w:val="both"/>
        <w:textAlignment w:val="auto"/>
        <w:rPr>
          <w:rFonts w:ascii="宋体" w:hAnsi="宋体" w:eastAsia="宋体" w:cs="Times New Roman"/>
          <w:kern w:val="2"/>
          <w:sz w:val="24"/>
          <w:szCs w:val="24"/>
          <w:lang w:val="en-US" w:eastAsia="zh-CN" w:bidi="ar-SA"/>
        </w:rPr>
      </w:pPr>
    </w:p>
    <w:p>
      <w:pPr>
        <w:pageBreakBefore w:val="0"/>
        <w:widowControl w:val="0"/>
        <w:kinsoku/>
        <w:wordWrap/>
        <w:overflowPunct/>
        <w:topLinePunct w:val="0"/>
        <w:autoSpaceDE/>
        <w:autoSpaceDN/>
        <w:bidi w:val="0"/>
        <w:adjustRightInd/>
        <w:snapToGrid/>
        <w:spacing w:line="360" w:lineRule="auto"/>
        <w:ind w:left="175" w:firstLine="0" w:firstLineChars="0"/>
        <w:jc w:val="both"/>
        <w:textAlignment w:val="auto"/>
        <w:rPr>
          <w:rFonts w:ascii="宋体" w:hAnsi="宋体" w:eastAsia="宋体" w:cs="Times New Roman"/>
          <w:kern w:val="2"/>
          <w:sz w:val="24"/>
          <w:szCs w:val="24"/>
          <w:lang w:val="en-US" w:eastAsia="zh-CN" w:bidi="ar-SA"/>
        </w:rPr>
      </w:pPr>
    </w:p>
    <w:p>
      <w:pPr>
        <w:pageBreakBefore w:val="0"/>
        <w:kinsoku/>
        <w:wordWrap/>
        <w:overflowPunct/>
        <w:topLinePunct w:val="0"/>
        <w:autoSpaceDE/>
        <w:autoSpaceDN/>
        <w:bidi w:val="0"/>
        <w:snapToGrid/>
        <w:spacing w:line="360" w:lineRule="auto"/>
        <w:ind w:firstLine="0" w:firstLineChars="0"/>
        <w:rPr>
          <w:rFonts w:ascii="宋体" w:hAnsi="宋体" w:eastAsia="宋体" w:cs="Times New Roman"/>
          <w:szCs w:val="24"/>
        </w:rPr>
      </w:pPr>
    </w:p>
    <w:p>
      <w:pPr>
        <w:pStyle w:val="6"/>
        <w:bidi w:val="0"/>
        <w:rPr>
          <w:lang w:val="en-US" w:eastAsia="zh-CN"/>
        </w:rPr>
      </w:pPr>
      <w:bookmarkStart w:id="454" w:name="_Toc6210"/>
      <w:r>
        <w:rPr>
          <w:rFonts w:hint="eastAsia"/>
          <w:lang w:val="en-US" w:eastAsia="zh-CN"/>
        </w:rPr>
        <w:t>焊接管理</w:t>
      </w:r>
      <w:bookmarkEnd w:id="454"/>
    </w:p>
    <w:p>
      <w:pPr>
        <w:pageBreakBefore w:val="0"/>
        <w:widowControl w:val="0"/>
        <w:numPr>
          <w:ilvl w:val="0"/>
          <w:numId w:val="221"/>
        </w:numPr>
        <w:kinsoku/>
        <w:wordWrap/>
        <w:overflowPunct/>
        <w:topLinePunct w:val="0"/>
        <w:autoSpaceDE/>
        <w:autoSpaceDN/>
        <w:bidi w:val="0"/>
        <w:adjustRightInd/>
        <w:snapToGrid/>
        <w:spacing w:line="360" w:lineRule="auto"/>
        <w:ind w:left="420" w:hanging="420" w:firstLineChars="0"/>
        <w:jc w:val="both"/>
        <w:textAlignment w:val="auto"/>
        <w:rPr>
          <w:rFonts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焊口查询与分析</w:t>
      </w:r>
    </w:p>
    <w:p>
      <w:pPr>
        <w:bidi w:val="0"/>
        <w:rPr>
          <w:lang w:val="en-US" w:eastAsia="zh-CN"/>
        </w:rPr>
      </w:pPr>
      <w:bookmarkStart w:id="455" w:name="OLE_LINK6"/>
      <w:bookmarkStart w:id="456" w:name="OLE_LINK5"/>
      <w:r>
        <w:rPr>
          <w:rFonts w:hint="eastAsia"/>
          <w:lang w:val="en-US" w:eastAsia="zh-CN"/>
        </w:rPr>
        <w:t>【功能信息】包括新增、删除、更新、保持、查询、上传附件</w:t>
      </w:r>
    </w:p>
    <w:bookmarkEnd w:id="455"/>
    <w:bookmarkEnd w:id="456"/>
    <w:p>
      <w:pPr>
        <w:bidi w:val="0"/>
        <w:rPr>
          <w:rFonts w:ascii="宋体" w:hAnsi="宋体" w:eastAsia="宋体" w:cs="Times New Roman"/>
          <w:kern w:val="2"/>
          <w:szCs w:val="24"/>
          <w:lang w:val="en-US" w:eastAsia="zh-CN" w:bidi="ar-SA"/>
        </w:rPr>
      </w:pPr>
      <w:r>
        <w:rPr>
          <w:rFonts w:hint="eastAsia"/>
          <w:lang w:val="en-US" w:eastAsia="zh-CN"/>
        </w:rPr>
        <w:t>输机</w:t>
      </w:r>
      <w:r>
        <w:rPr>
          <w:rFonts w:hint="eastAsia" w:ascii="宋体" w:hAnsi="宋体" w:eastAsia="宋体" w:cs="Times New Roman"/>
          <w:kern w:val="2"/>
          <w:szCs w:val="24"/>
          <w:lang w:val="en-US" w:eastAsia="zh-CN" w:bidi="ar-SA"/>
        </w:rPr>
        <w:t>内容：序号、设备名称，图纸，目前状态。</w:t>
      </w:r>
    </w:p>
    <w:p>
      <w:pPr>
        <w:pageBreakBefore w:val="0"/>
        <w:widowControl w:val="0"/>
        <w:numPr>
          <w:ilvl w:val="0"/>
          <w:numId w:val="221"/>
        </w:numPr>
        <w:kinsoku/>
        <w:wordWrap/>
        <w:overflowPunct/>
        <w:topLinePunct w:val="0"/>
        <w:autoSpaceDE/>
        <w:autoSpaceDN/>
        <w:bidi w:val="0"/>
        <w:adjustRightInd/>
        <w:snapToGrid/>
        <w:spacing w:line="360" w:lineRule="auto"/>
        <w:ind w:left="420" w:hanging="420" w:firstLineChars="0"/>
        <w:jc w:val="both"/>
        <w:textAlignment w:val="auto"/>
        <w:rPr>
          <w:rFonts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焊接工艺评定</w:t>
      </w:r>
    </w:p>
    <w:p>
      <w:pPr>
        <w:bidi w:val="0"/>
        <w:rPr>
          <w:lang w:val="en-US" w:eastAsia="zh-CN"/>
        </w:rPr>
      </w:pPr>
      <w:r>
        <w:rPr>
          <w:rFonts w:hint="eastAsia"/>
          <w:lang w:val="en-US" w:eastAsia="zh-CN"/>
        </w:rPr>
        <w:t>【功能信息】包括新增、删除、更新、保持、查询、上传附件</w:t>
      </w:r>
    </w:p>
    <w:p>
      <w:pPr>
        <w:bidi w:val="0"/>
        <w:rPr>
          <w:rFonts w:ascii="宋体" w:hAnsi="宋体" w:eastAsia="宋体" w:cs="Times New Roman"/>
          <w:kern w:val="2"/>
          <w:szCs w:val="24"/>
          <w:lang w:val="en-US" w:eastAsia="zh-CN" w:bidi="ar-SA"/>
        </w:rPr>
      </w:pPr>
      <w:r>
        <w:rPr>
          <w:rFonts w:hint="eastAsia"/>
          <w:lang w:val="en-US" w:eastAsia="zh-CN"/>
        </w:rPr>
        <w:t>输机内</w:t>
      </w:r>
      <w:r>
        <w:rPr>
          <w:rFonts w:hint="eastAsia" w:ascii="宋体" w:hAnsi="宋体" w:eastAsia="宋体" w:cs="Times New Roman"/>
          <w:kern w:val="2"/>
          <w:szCs w:val="24"/>
          <w:lang w:val="en-US" w:eastAsia="zh-CN" w:bidi="ar-SA"/>
        </w:rPr>
        <w:t>容：序号、需求时间，实际完成时间，对应工艺覆盖范围。</w:t>
      </w:r>
    </w:p>
    <w:p>
      <w:pPr>
        <w:pageBreakBefore w:val="0"/>
        <w:widowControl w:val="0"/>
        <w:numPr>
          <w:ilvl w:val="0"/>
          <w:numId w:val="221"/>
        </w:numPr>
        <w:kinsoku/>
        <w:wordWrap/>
        <w:overflowPunct/>
        <w:topLinePunct w:val="0"/>
        <w:autoSpaceDE/>
        <w:autoSpaceDN/>
        <w:bidi w:val="0"/>
        <w:adjustRightInd/>
        <w:snapToGrid/>
        <w:spacing w:line="360" w:lineRule="auto"/>
        <w:ind w:left="420" w:hanging="420" w:firstLineChars="0"/>
        <w:jc w:val="both"/>
        <w:textAlignment w:val="auto"/>
        <w:rPr>
          <w:rFonts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焊工管理</w:t>
      </w:r>
    </w:p>
    <w:p>
      <w:pPr>
        <w:bidi w:val="0"/>
        <w:rPr>
          <w:lang w:val="en-US" w:eastAsia="zh-CN"/>
        </w:rPr>
      </w:pPr>
      <w:r>
        <w:rPr>
          <w:rFonts w:hint="eastAsia" w:ascii="宋体" w:hAnsi="宋体" w:eastAsia="宋体" w:cs="Times New Roman"/>
          <w:kern w:val="2"/>
          <w:szCs w:val="24"/>
          <w:lang w:val="en-US" w:eastAsia="zh-CN" w:bidi="ar-SA"/>
        </w:rPr>
        <w:t>【功</w:t>
      </w:r>
      <w:r>
        <w:rPr>
          <w:rFonts w:hint="eastAsia"/>
          <w:lang w:val="en-US" w:eastAsia="zh-CN"/>
        </w:rPr>
        <w:t>能信息】包括新增、删除、更新、保持、查询、上传附件</w:t>
      </w:r>
    </w:p>
    <w:p>
      <w:pPr>
        <w:bidi w:val="0"/>
        <w:rPr>
          <w:rFonts w:ascii="宋体" w:hAnsi="宋体" w:eastAsia="宋体" w:cs="Times New Roman"/>
          <w:kern w:val="2"/>
          <w:szCs w:val="24"/>
          <w:lang w:val="en-US" w:eastAsia="zh-CN" w:bidi="ar-SA"/>
        </w:rPr>
      </w:pPr>
      <w:r>
        <w:rPr>
          <w:rFonts w:hint="eastAsia"/>
          <w:lang w:val="en-US" w:eastAsia="zh-CN"/>
        </w:rPr>
        <w:t>输机内</w:t>
      </w:r>
      <w:r>
        <w:rPr>
          <w:rFonts w:hint="eastAsia" w:ascii="宋体" w:hAnsi="宋体" w:eastAsia="宋体" w:cs="Times New Roman"/>
          <w:kern w:val="2"/>
          <w:szCs w:val="24"/>
          <w:lang w:val="en-US" w:eastAsia="zh-CN" w:bidi="ar-SA"/>
        </w:rPr>
        <w:t>容：序号、方法证有效期，延期预警，资格覆盖范围，资格焊接类型</w:t>
      </w:r>
    </w:p>
    <w:p>
      <w:pPr>
        <w:pageBreakBefore w:val="0"/>
        <w:widowControl w:val="0"/>
        <w:numPr>
          <w:ilvl w:val="0"/>
          <w:numId w:val="221"/>
        </w:numPr>
        <w:kinsoku/>
        <w:wordWrap/>
        <w:overflowPunct/>
        <w:topLinePunct w:val="0"/>
        <w:autoSpaceDE/>
        <w:autoSpaceDN/>
        <w:bidi w:val="0"/>
        <w:adjustRightInd/>
        <w:snapToGrid/>
        <w:spacing w:line="360" w:lineRule="auto"/>
        <w:ind w:left="420" w:hanging="420" w:firstLineChars="0"/>
        <w:jc w:val="both"/>
        <w:textAlignment w:val="auto"/>
        <w:rPr>
          <w:rFonts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产品见证件</w:t>
      </w:r>
    </w:p>
    <w:p>
      <w:pPr>
        <w:bidi w:val="0"/>
        <w:rPr>
          <w:lang w:val="en-US" w:eastAsia="zh-CN"/>
        </w:rPr>
      </w:pPr>
      <w:r>
        <w:rPr>
          <w:rFonts w:hint="eastAsia" w:ascii="宋体" w:hAnsi="宋体" w:eastAsia="宋体" w:cs="Times New Roman"/>
          <w:kern w:val="2"/>
          <w:szCs w:val="24"/>
          <w:lang w:val="en-US" w:eastAsia="zh-CN" w:bidi="ar-SA"/>
        </w:rPr>
        <w:t>【功</w:t>
      </w:r>
      <w:r>
        <w:rPr>
          <w:rFonts w:hint="eastAsia"/>
          <w:lang w:val="en-US" w:eastAsia="zh-CN"/>
        </w:rPr>
        <w:t>能信息】包括新增、删除、更新、保持、查询、上传附件</w:t>
      </w:r>
    </w:p>
    <w:p>
      <w:pPr>
        <w:bidi w:val="0"/>
        <w:rPr>
          <w:rFonts w:ascii="宋体" w:hAnsi="宋体" w:eastAsia="宋体" w:cs="Times New Roman"/>
          <w:kern w:val="2"/>
          <w:szCs w:val="24"/>
          <w:lang w:val="en-US" w:eastAsia="zh-CN" w:bidi="ar-SA"/>
        </w:rPr>
      </w:pPr>
      <w:r>
        <w:rPr>
          <w:rFonts w:hint="eastAsia"/>
          <w:lang w:val="en-US" w:eastAsia="zh-CN"/>
        </w:rPr>
        <w:t>输机内容</w:t>
      </w:r>
      <w:r>
        <w:rPr>
          <w:rFonts w:hint="eastAsia" w:ascii="宋体" w:hAnsi="宋体" w:eastAsia="宋体" w:cs="Times New Roman"/>
          <w:kern w:val="2"/>
          <w:szCs w:val="24"/>
          <w:lang w:val="en-US" w:eastAsia="zh-CN" w:bidi="ar-SA"/>
        </w:rPr>
        <w:t>：序号、设备名称，图纸，制作预警，目前状态</w:t>
      </w:r>
    </w:p>
    <w:p>
      <w:pPr>
        <w:keepNext/>
        <w:keepLines/>
        <w:pageBreakBefore w:val="0"/>
        <w:widowControl w:val="0"/>
        <w:numPr>
          <w:ilvl w:val="0"/>
          <w:numId w:val="222"/>
        </w:numPr>
        <w:kinsoku/>
        <w:wordWrap/>
        <w:overflowPunct/>
        <w:topLinePunct w:val="0"/>
        <w:autoSpaceDE/>
        <w:autoSpaceDN/>
        <w:bidi w:val="0"/>
        <w:adjustRightInd w:val="0"/>
        <w:snapToGrid/>
        <w:spacing w:line="360" w:lineRule="auto"/>
        <w:ind w:left="420" w:hanging="420"/>
        <w:jc w:val="both"/>
        <w:textAlignment w:val="baseline"/>
        <w:outlineLvl w:val="0"/>
        <w:rPr>
          <w:rFonts w:ascii="Times New Roman" w:hAnsi="Times New Roman" w:eastAsia="宋体" w:cs="Times New Roman"/>
          <w:b/>
          <w:kern w:val="44"/>
          <w:sz w:val="24"/>
          <w:szCs w:val="24"/>
          <w:lang w:val="en-US" w:eastAsia="zh-CN" w:bidi="ar-SA"/>
        </w:rPr>
      </w:pPr>
      <w:bookmarkStart w:id="457" w:name="_Toc29967"/>
      <w:r>
        <w:rPr>
          <w:rFonts w:hint="eastAsia" w:ascii="Times New Roman" w:hAnsi="Times New Roman" w:eastAsia="宋体" w:cs="Times New Roman"/>
          <w:b/>
          <w:kern w:val="44"/>
          <w:sz w:val="24"/>
          <w:szCs w:val="24"/>
          <w:lang w:val="en-US" w:eastAsia="zh-CN" w:bidi="ar-SA"/>
        </w:rPr>
        <w:t>经验反馈管理</w:t>
      </w:r>
      <w:bookmarkEnd w:id="457"/>
    </w:p>
    <w:p>
      <w:pPr>
        <w:bidi w:val="0"/>
        <w:rPr>
          <w:lang w:val="en-US" w:eastAsia="zh-CN"/>
        </w:rPr>
      </w:pPr>
      <w:r>
        <w:rPr>
          <w:rFonts w:hint="eastAsia"/>
          <w:lang w:val="en-US" w:eastAsia="zh-CN"/>
        </w:rPr>
        <w:t>直接参考核能技术部模块信息</w:t>
      </w:r>
    </w:p>
    <w:p>
      <w:pPr>
        <w:keepNext/>
        <w:keepLines/>
        <w:pageBreakBefore w:val="0"/>
        <w:widowControl w:val="0"/>
        <w:numPr>
          <w:ilvl w:val="0"/>
          <w:numId w:val="222"/>
        </w:numPr>
        <w:kinsoku/>
        <w:wordWrap/>
        <w:overflowPunct/>
        <w:topLinePunct w:val="0"/>
        <w:autoSpaceDE/>
        <w:autoSpaceDN/>
        <w:bidi w:val="0"/>
        <w:adjustRightInd w:val="0"/>
        <w:snapToGrid/>
        <w:spacing w:line="360" w:lineRule="auto"/>
        <w:ind w:left="420" w:hanging="420"/>
        <w:jc w:val="both"/>
        <w:textAlignment w:val="baseline"/>
        <w:outlineLvl w:val="0"/>
        <w:rPr>
          <w:rFonts w:ascii="Times New Roman" w:hAnsi="Times New Roman" w:eastAsia="宋体" w:cs="Times New Roman"/>
          <w:b/>
          <w:kern w:val="44"/>
          <w:sz w:val="24"/>
          <w:szCs w:val="24"/>
          <w:lang w:val="en-US" w:eastAsia="zh-CN" w:bidi="ar-SA"/>
        </w:rPr>
      </w:pPr>
      <w:bookmarkStart w:id="458" w:name="_Toc26031"/>
      <w:r>
        <w:rPr>
          <w:rFonts w:hint="eastAsia" w:ascii="Times New Roman" w:hAnsi="Times New Roman" w:eastAsia="宋体" w:cs="Times New Roman"/>
          <w:b/>
          <w:kern w:val="44"/>
          <w:sz w:val="24"/>
          <w:szCs w:val="24"/>
          <w:lang w:val="en-US" w:eastAsia="zh-CN" w:bidi="ar-SA"/>
        </w:rPr>
        <w:t>培训管理</w:t>
      </w:r>
      <w:bookmarkEnd w:id="458"/>
    </w:p>
    <w:p>
      <w:pPr>
        <w:bidi w:val="0"/>
        <w:rPr>
          <w:lang w:val="en-US" w:eastAsia="zh-CN"/>
        </w:rPr>
      </w:pPr>
      <w:r>
        <w:rPr>
          <w:rFonts w:hint="eastAsia"/>
          <w:lang w:val="en-US" w:eastAsia="zh-CN"/>
        </w:rPr>
        <w:t>直接参考核能技术部模块信息</w:t>
      </w:r>
    </w:p>
    <w:p>
      <w:pPr>
        <w:ind w:left="0" w:leftChars="0" w:firstLine="0" w:firstLineChars="0"/>
        <w:rPr>
          <w:rFonts w:hint="default"/>
          <w:lang w:val="en-US" w:eastAsia="zh-CN"/>
        </w:rPr>
      </w:pPr>
    </w:p>
    <w:p>
      <w:pPr>
        <w:pStyle w:val="29"/>
        <w:keepNext w:val="0"/>
        <w:keepLines w:val="0"/>
        <w:pageBreakBefore/>
        <w:widowControl w:val="0"/>
        <w:numPr>
          <w:ilvl w:val="0"/>
          <w:numId w:val="3"/>
        </w:numPr>
        <w:kinsoku/>
        <w:wordWrap/>
        <w:overflowPunct/>
        <w:topLinePunct w:val="0"/>
        <w:autoSpaceDE/>
        <w:autoSpaceDN/>
        <w:bidi w:val="0"/>
        <w:adjustRightInd w:val="0"/>
        <w:snapToGrid/>
        <w:spacing w:line="360" w:lineRule="auto"/>
        <w:ind w:left="0" w:leftChars="0" w:firstLine="420" w:firstLineChars="0"/>
        <w:textAlignment w:val="baseline"/>
        <w:rPr>
          <w:rFonts w:hint="default" w:ascii="宋体" w:hAnsi="宋体" w:eastAsia="宋体" w:cs="宋体"/>
          <w:lang w:val="en-US" w:eastAsia="zh-CN"/>
        </w:rPr>
      </w:pPr>
      <w:bookmarkStart w:id="459" w:name="_Toc11178"/>
      <w:r>
        <w:rPr>
          <w:rFonts w:hint="eastAsia" w:ascii="宋体" w:hAnsi="宋体" w:eastAsia="宋体" w:cs="宋体"/>
          <w:lang w:val="en-US" w:eastAsia="zh-CN"/>
        </w:rPr>
        <w:t>厂外预制</w:t>
      </w:r>
      <w:bookmarkEnd w:id="459"/>
    </w:p>
    <w:p>
      <w:pPr>
        <w:rPr>
          <w:rFonts w:hint="default"/>
          <w:lang w:val="en-US" w:eastAsia="zh-CN"/>
        </w:rPr>
      </w:pPr>
      <w:r>
        <w:rPr>
          <w:rFonts w:hint="eastAsia"/>
          <w:lang w:val="en-US" w:eastAsia="zh-CN"/>
        </w:rPr>
        <w:t>厂外预制管理请参照管道施工管理模块需求以及ENPower中预制相关模块的要求进行开发。</w:t>
      </w:r>
    </w:p>
    <w:sectPr>
      <w:footerReference r:id="rId19" w:type="first"/>
      <w:headerReference r:id="rId17" w:type="default"/>
      <w:footerReference r:id="rId18"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altName w:val="宋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altName w:val="微软雅黑"/>
    <w:panose1 w:val="02010600030101010101"/>
    <w:charset w:val="86"/>
    <w:family w:val="auto"/>
    <w:pitch w:val="default"/>
    <w:sig w:usb0="00000000" w:usb1="00000000" w:usb2="00000016" w:usb3="00000000" w:csb0="0004000F" w:csb1="00000000"/>
  </w:font>
  <w:font w:name="微软雅黑">
    <w:panose1 w:val="020B0503020204020204"/>
    <w:charset w:val="86"/>
    <w:family w:val="auto"/>
    <w:pitch w:val="default"/>
    <w:sig w:usb0="80000287" w:usb1="2ACF3C50" w:usb2="00000016" w:usb3="00000000" w:csb0="0004001F" w:csb1="00000000"/>
  </w:font>
  <w:font w:name="等线">
    <w:altName w:val="微软雅黑"/>
    <w:panose1 w:val="00000000000000000000"/>
    <w:charset w:val="86"/>
    <w:family w:val="auto"/>
    <w:pitch w:val="default"/>
    <w:sig w:usb0="00000000" w:usb1="00000000" w:usb2="00000000" w:usb3="00000000" w:csb0="00000000" w:csb1="00000000"/>
  </w:font>
  <w:font w:name="等线">
    <w:altName w:val="微软雅黑"/>
    <w:panose1 w:val="00000000000000000000"/>
    <w:charset w:val="00"/>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PMingLiU">
    <w:altName w:val="PMingLiU-ExtB"/>
    <w:panose1 w:val="02020500000000000000"/>
    <w:charset w:val="88"/>
    <w:family w:val="roman"/>
    <w:pitch w:val="default"/>
    <w:sig w:usb0="00000000" w:usb1="00000000" w:usb2="00000016" w:usb3="00000000" w:csb0="00100001" w:csb1="00000000"/>
  </w:font>
  <w:font w:name="PMingLiU-ExtB">
    <w:panose1 w:val="02020500000000000000"/>
    <w:charset w:val="88"/>
    <w:family w:val="auto"/>
    <w:pitch w:val="default"/>
    <w:sig w:usb0="8000002F" w:usb1="02000008" w:usb2="00000000" w:usb3="00000000" w:csb0="00100001" w:csb1="00000000"/>
  </w:font>
  <w:font w:name="汉仪雅酷黑 75W">
    <w:altName w:val="宋体"/>
    <w:panose1 w:val="00000000000000000000"/>
    <w:charset w:val="86"/>
    <w:family w:val="auto"/>
    <w:pitch w:val="default"/>
    <w:sig w:usb0="00000000" w:usb1="00000000" w:usb2="00000016" w:usb3="00000000" w:csb0="2004000F" w:csb1="00000000"/>
  </w:font>
  <w:font w:name="仿宋">
    <w:altName w:val="微软雅黑"/>
    <w:panose1 w:val="02010609060101010101"/>
    <w:charset w:val="86"/>
    <w:family w:val="modern"/>
    <w:pitch w:val="default"/>
    <w:sig w:usb0="00000000" w:usb1="00000000" w:usb2="00000016" w:usb3="00000000" w:csb0="00040001" w:csb1="00000000"/>
  </w:font>
  <w:font w:name="新宋体">
    <w:panose1 w:val="02010609030101010101"/>
    <w:charset w:val="86"/>
    <w:family w:val="modern"/>
    <w:pitch w:val="default"/>
    <w:sig w:usb0="00000283" w:usb1="288F0000" w:usb2="00000006" w:usb3="00000000" w:csb0="00040001" w:csb1="00000000"/>
  </w:font>
  <w:font w:name="Wingdings 2">
    <w:altName w:val="Wingdings"/>
    <w:panose1 w:val="05020102010507070707"/>
    <w:charset w:val="02"/>
    <w:family w:val="roman"/>
    <w:pitch w:val="default"/>
    <w:sig w:usb0="00000000" w:usb1="00000000" w:usb2="00000000" w:usb3="00000000" w:csb0="80000000" w:csb1="00000000"/>
  </w:font>
  <w:font w:name="楷体_GB2312">
    <w:altName w:val="微软雅黑"/>
    <w:panose1 w:val="00000000000000000000"/>
    <w:charset w:val="86"/>
    <w:family w:val="modern"/>
    <w:pitch w:val="default"/>
    <w:sig w:usb0="00000000" w:usb1="00000000" w:usb2="00000010" w:usb3="00000000" w:csb0="00040000" w:csb1="00000000"/>
  </w:font>
  <w:font w:name="隶书">
    <w:altName w:val="微软雅黑"/>
    <w:panose1 w:val="02010509060101010101"/>
    <w:charset w:val="86"/>
    <w:family w:val="modern"/>
    <w:pitch w:val="default"/>
    <w:sig w:usb0="00000000" w:usb1="00000000" w:usb2="00000010" w:usb3="00000000" w:csb0="0004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jc w:val="right"/>
      <w:rPr>
        <w:rStyle w:val="34"/>
      </w:rPr>
    </w:pPr>
    <w:r>
      <w:rPr>
        <w:rFonts w:hint="eastAsia"/>
      </w:rPr>
      <w:t xml:space="preserve">    </w:t>
    </w:r>
  </w:p>
  <w:p>
    <w:pPr>
      <w:pStyle w:val="21"/>
      <w:pBdr>
        <w:top w:val="single" w:color="auto" w:sz="6" w:space="1"/>
      </w:pBdr>
      <w:tabs>
        <w:tab w:val="clear" w:pos="4153"/>
        <w:tab w:val="clear" w:pos="8306"/>
      </w:tabs>
      <w:spacing w:before="72" w:after="72"/>
      <w:ind w:right="34" w:firstLine="0" w:firstLineChars="0"/>
      <w:jc w:val="right"/>
    </w:pPr>
    <w:r>
      <w:rPr>
        <w:rFonts w:hint="eastAsia"/>
      </w:rPr>
      <w:t xml:space="preserve">中国核工业二三建设有限公司 </w:t>
    </w:r>
    <w:r>
      <w:t xml:space="preserve">                </w:t>
    </w:r>
    <w:r>
      <w:rPr>
        <w:rStyle w:val="34"/>
        <w:rFonts w:hint="eastAsia"/>
      </w:rPr>
      <w:t xml:space="preserve">第 </w:t>
    </w:r>
    <w:r>
      <w:rPr>
        <w:rStyle w:val="34"/>
      </w:rPr>
      <w:fldChar w:fldCharType="begin"/>
    </w:r>
    <w:r>
      <w:rPr>
        <w:rStyle w:val="34"/>
      </w:rPr>
      <w:instrText xml:space="preserve"> PAGE </w:instrText>
    </w:r>
    <w:r>
      <w:rPr>
        <w:rStyle w:val="34"/>
      </w:rPr>
      <w:fldChar w:fldCharType="separate"/>
    </w:r>
    <w:r>
      <w:rPr>
        <w:rStyle w:val="34"/>
      </w:rPr>
      <w:t>9</w:t>
    </w:r>
    <w:r>
      <w:rPr>
        <w:rStyle w:val="34"/>
      </w:rPr>
      <w:fldChar w:fldCharType="end"/>
    </w:r>
    <w:r>
      <w:rPr>
        <w:rStyle w:val="34"/>
        <w:rFonts w:hint="eastAsia"/>
      </w:rPr>
      <w:t xml:space="preserve"> 页 共 </w:t>
    </w:r>
    <w:r>
      <w:rPr>
        <w:rStyle w:val="34"/>
      </w:rPr>
      <w:fldChar w:fldCharType="begin"/>
    </w:r>
    <w:r>
      <w:rPr>
        <w:rStyle w:val="34"/>
      </w:rPr>
      <w:instrText xml:space="preserve"> NUMPAGES </w:instrText>
    </w:r>
    <w:r>
      <w:rPr>
        <w:rStyle w:val="34"/>
      </w:rPr>
      <w:fldChar w:fldCharType="separate"/>
    </w:r>
    <w:r>
      <w:rPr>
        <w:rStyle w:val="34"/>
      </w:rPr>
      <w:t>173</w:t>
    </w:r>
    <w:r>
      <w:rPr>
        <w:rStyle w:val="34"/>
      </w:rPr>
      <w:fldChar w:fldCharType="end"/>
    </w:r>
    <w:r>
      <w:rPr>
        <w:rStyle w:val="34"/>
        <w:rFonts w:hint="eastAsia"/>
      </w:rPr>
      <w:t xml:space="preserve"> 页</w:t>
    </w:r>
  </w:p>
  <w:p>
    <w:pPr>
      <w:pStyle w:val="21"/>
      <w:ind w:firstLine="360"/>
      <w:jc w:val="right"/>
    </w:pPr>
    <w:r>
      <w:rPr>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Bdr>
        <w:top w:val="single" w:color="auto" w:sz="6" w:space="1"/>
      </w:pBdr>
      <w:tabs>
        <w:tab w:val="clear" w:pos="4153"/>
        <w:tab w:val="clear" w:pos="8306"/>
      </w:tabs>
      <w:spacing w:before="72" w:after="72"/>
      <w:ind w:right="34" w:firstLine="0" w:firstLineChars="0"/>
      <w:jc w:val="right"/>
    </w:pPr>
    <w:r>
      <w:rPr>
        <w:rFonts w:hint="eastAsia"/>
      </w:rPr>
      <w:t xml:space="preserve">中国核工业二三建设有限公司 </w:t>
    </w:r>
    <w:r>
      <w:t xml:space="preserve">                </w:t>
    </w:r>
    <w:r>
      <w:rPr>
        <w:rStyle w:val="34"/>
        <w:rFonts w:hint="eastAsia"/>
      </w:rPr>
      <w:t xml:space="preserve">第 </w:t>
    </w:r>
    <w:r>
      <w:rPr>
        <w:rStyle w:val="34"/>
      </w:rPr>
      <w:fldChar w:fldCharType="begin"/>
    </w:r>
    <w:r>
      <w:rPr>
        <w:rStyle w:val="34"/>
      </w:rPr>
      <w:instrText xml:space="preserve"> PAGE </w:instrText>
    </w:r>
    <w:r>
      <w:rPr>
        <w:rStyle w:val="34"/>
      </w:rPr>
      <w:fldChar w:fldCharType="separate"/>
    </w:r>
    <w:r>
      <w:rPr>
        <w:rStyle w:val="34"/>
      </w:rPr>
      <w:t>169</w:t>
    </w:r>
    <w:r>
      <w:rPr>
        <w:rStyle w:val="34"/>
      </w:rPr>
      <w:fldChar w:fldCharType="end"/>
    </w:r>
    <w:r>
      <w:rPr>
        <w:rStyle w:val="34"/>
        <w:rFonts w:hint="eastAsia"/>
      </w:rPr>
      <w:t xml:space="preserve"> 页 共 </w:t>
    </w:r>
    <w:r>
      <w:rPr>
        <w:rStyle w:val="34"/>
      </w:rPr>
      <w:fldChar w:fldCharType="begin"/>
    </w:r>
    <w:r>
      <w:rPr>
        <w:rStyle w:val="34"/>
      </w:rPr>
      <w:instrText xml:space="preserve"> NUMPAGES </w:instrText>
    </w:r>
    <w:r>
      <w:rPr>
        <w:rStyle w:val="34"/>
      </w:rPr>
      <w:fldChar w:fldCharType="separate"/>
    </w:r>
    <w:r>
      <w:rPr>
        <w:rStyle w:val="34"/>
      </w:rPr>
      <w:t>174</w:t>
    </w:r>
    <w:r>
      <w:rPr>
        <w:rStyle w:val="34"/>
      </w:rPr>
      <w:fldChar w:fldCharType="end"/>
    </w:r>
    <w:r>
      <w:rPr>
        <w:rStyle w:val="34"/>
        <w:rFonts w:hint="eastAsia"/>
      </w:rPr>
      <w:t xml:space="preserve"> 页</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Bdr>
        <w:top w:val="single" w:color="auto" w:sz="6" w:space="1"/>
      </w:pBdr>
      <w:tabs>
        <w:tab w:val="clear" w:pos="4153"/>
        <w:tab w:val="clear" w:pos="8306"/>
      </w:tabs>
      <w:spacing w:before="72" w:after="72"/>
      <w:ind w:right="34"/>
      <w:jc w:val="center"/>
      <w:rPr>
        <w:lang w:val="en-US" w:eastAsia="zh-CN"/>
      </w:rPr>
    </w:pPr>
    <w:r>
      <w:rPr>
        <w:rFonts w:hint="eastAsia"/>
        <w:lang w:val="en-US" w:eastAsia="zh-CN"/>
      </w:rPr>
      <w:t xml:space="preserve">                      </w:t>
    </w:r>
    <w:r>
      <w:rPr>
        <w:rFonts w:hint="eastAsia"/>
      </w:rPr>
      <w:t>中国核工业二三建设有限公司</w:t>
    </w:r>
    <w:r>
      <w:t xml:space="preserve">               </w:t>
    </w:r>
    <w:r>
      <w:rPr>
        <w:rFonts w:hint="eastAsia"/>
        <w:lang w:val="en-US" w:eastAsia="zh-CN"/>
      </w:rPr>
      <w:t xml:space="preserve"> </w:t>
    </w:r>
    <w:r>
      <w:rPr>
        <w:rStyle w:val="34"/>
        <w:rFonts w:hint="eastAsia"/>
      </w:rPr>
      <w:t xml:space="preserve">第 </w:t>
    </w:r>
    <w:r>
      <w:rPr>
        <w:rStyle w:val="34"/>
      </w:rPr>
      <w:fldChar w:fldCharType="begin"/>
    </w:r>
    <w:r>
      <w:rPr>
        <w:rStyle w:val="34"/>
      </w:rPr>
      <w:instrText xml:space="preserve"> PAGE </w:instrText>
    </w:r>
    <w:r>
      <w:rPr>
        <w:rStyle w:val="34"/>
      </w:rPr>
      <w:fldChar w:fldCharType="separate"/>
    </w:r>
    <w:r>
      <w:rPr>
        <w:rStyle w:val="34"/>
      </w:rPr>
      <w:t>9</w:t>
    </w:r>
    <w:r>
      <w:rPr>
        <w:rStyle w:val="34"/>
      </w:rPr>
      <w:fldChar w:fldCharType="end"/>
    </w:r>
    <w:r>
      <w:rPr>
        <w:rStyle w:val="34"/>
        <w:rFonts w:hint="eastAsia"/>
      </w:rPr>
      <w:t xml:space="preserve"> 页 共 </w:t>
    </w:r>
    <w:r>
      <w:rPr>
        <w:rStyle w:val="34"/>
      </w:rPr>
      <w:fldChar w:fldCharType="begin"/>
    </w:r>
    <w:r>
      <w:rPr>
        <w:rStyle w:val="34"/>
      </w:rPr>
      <w:instrText xml:space="preserve"> NUMPAGES </w:instrText>
    </w:r>
    <w:r>
      <w:rPr>
        <w:rStyle w:val="34"/>
      </w:rPr>
      <w:fldChar w:fldCharType="separate"/>
    </w:r>
    <w:r>
      <w:rPr>
        <w:rStyle w:val="34"/>
      </w:rPr>
      <w:t>173</w:t>
    </w:r>
    <w:r>
      <w:rPr>
        <w:rStyle w:val="34"/>
      </w:rPr>
      <w:fldChar w:fldCharType="end"/>
    </w:r>
    <w:r>
      <w:rPr>
        <w:rStyle w:val="34"/>
        <w:rFonts w:hint="eastAsia"/>
      </w:rPr>
      <w:t xml:space="preserve"> 页</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tabs>
        <w:tab w:val="center" w:pos="4153"/>
        <w:tab w:val="right" w:pos="8306"/>
      </w:tabs>
      <w:adjustRightInd w:val="0"/>
      <w:snapToGrid w:val="0"/>
      <w:spacing w:line="240" w:lineRule="atLeast"/>
      <w:jc w:val="center"/>
      <w:textAlignment w:val="baseline"/>
      <w:rPr>
        <w:rFonts w:ascii="Times New Roman" w:hAnsi="Times New Roman" w:eastAsia="宋体" w:cs="Times New Roman"/>
        <w:sz w:val="18"/>
        <w:szCs w:val="18"/>
        <w:lang w:val="en-US" w:eastAsia="zh-CN" w:bidi="ar-SA"/>
      </w:rPr>
    </w:pPr>
    <w:r>
      <w:rPr>
        <w:rFonts w:hint="eastAsia"/>
        <w:sz w:val="18"/>
        <w:szCs w:val="18"/>
        <w:lang w:val="en-US" w:eastAsia="zh-CN"/>
      </w:rPr>
      <w:t xml:space="preserve">                      </w:t>
    </w:r>
    <w:r>
      <w:rPr>
        <w:rFonts w:hint="eastAsia"/>
        <w:sz w:val="18"/>
        <w:szCs w:val="18"/>
      </w:rPr>
      <w:t xml:space="preserve">中国核工业二三建设有限公司 </w:t>
    </w:r>
    <w:r>
      <w:rPr>
        <w:sz w:val="18"/>
        <w:szCs w:val="18"/>
      </w:rPr>
      <w:t xml:space="preserve">         </w:t>
    </w:r>
    <w:r>
      <w:rPr>
        <w:rFonts w:hint="eastAsia"/>
        <w:sz w:val="18"/>
        <w:szCs w:val="18"/>
        <w:lang w:val="en-US" w:eastAsia="zh-CN"/>
      </w:rPr>
      <w:t xml:space="preserve"> </w:t>
    </w:r>
    <w:r>
      <w:rPr>
        <w:sz w:val="18"/>
        <w:szCs w:val="18"/>
      </w:rPr>
      <w:t xml:space="preserve">  </w:t>
    </w:r>
    <w:r>
      <w:rPr>
        <w:rStyle w:val="34"/>
        <w:rFonts w:hint="eastAsia"/>
        <w:sz w:val="18"/>
        <w:szCs w:val="18"/>
      </w:rPr>
      <w:t xml:space="preserve">第 </w:t>
    </w:r>
    <w:r>
      <w:rPr>
        <w:rStyle w:val="34"/>
        <w:sz w:val="18"/>
        <w:szCs w:val="18"/>
      </w:rPr>
      <w:fldChar w:fldCharType="begin"/>
    </w:r>
    <w:r>
      <w:rPr>
        <w:rStyle w:val="34"/>
        <w:sz w:val="18"/>
        <w:szCs w:val="18"/>
      </w:rPr>
      <w:instrText xml:space="preserve"> PAGE </w:instrText>
    </w:r>
    <w:r>
      <w:rPr>
        <w:rStyle w:val="34"/>
        <w:sz w:val="18"/>
        <w:szCs w:val="18"/>
      </w:rPr>
      <w:fldChar w:fldCharType="separate"/>
    </w:r>
    <w:r>
      <w:rPr>
        <w:rStyle w:val="34"/>
        <w:sz w:val="18"/>
        <w:szCs w:val="18"/>
      </w:rPr>
      <w:t>169</w:t>
    </w:r>
    <w:r>
      <w:rPr>
        <w:rStyle w:val="34"/>
        <w:sz w:val="18"/>
        <w:szCs w:val="18"/>
      </w:rPr>
      <w:fldChar w:fldCharType="end"/>
    </w:r>
    <w:r>
      <w:rPr>
        <w:rStyle w:val="34"/>
        <w:rFonts w:hint="eastAsia"/>
        <w:sz w:val="18"/>
        <w:szCs w:val="18"/>
      </w:rPr>
      <w:t xml:space="preserve"> 页 共 </w:t>
    </w:r>
    <w:r>
      <w:rPr>
        <w:rStyle w:val="34"/>
        <w:sz w:val="18"/>
        <w:szCs w:val="18"/>
      </w:rPr>
      <w:fldChar w:fldCharType="begin"/>
    </w:r>
    <w:r>
      <w:rPr>
        <w:rStyle w:val="34"/>
        <w:sz w:val="18"/>
        <w:szCs w:val="18"/>
      </w:rPr>
      <w:instrText xml:space="preserve"> NUMPAGES </w:instrText>
    </w:r>
    <w:r>
      <w:rPr>
        <w:rStyle w:val="34"/>
        <w:sz w:val="18"/>
        <w:szCs w:val="18"/>
      </w:rPr>
      <w:fldChar w:fldCharType="separate"/>
    </w:r>
    <w:r>
      <w:rPr>
        <w:rStyle w:val="34"/>
        <w:sz w:val="18"/>
        <w:szCs w:val="18"/>
      </w:rPr>
      <w:t>174</w:t>
    </w:r>
    <w:r>
      <w:rPr>
        <w:rStyle w:val="34"/>
        <w:sz w:val="18"/>
        <w:szCs w:val="18"/>
      </w:rPr>
      <w:fldChar w:fldCharType="end"/>
    </w:r>
    <w:r>
      <w:rPr>
        <w:rStyle w:val="34"/>
        <w:rFonts w:hint="eastAsia"/>
        <w:sz w:val="18"/>
        <w:szCs w:val="18"/>
      </w:rPr>
      <w:t xml:space="preserve"> 页</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tabs>
        <w:tab w:val="center" w:pos="4153"/>
        <w:tab w:val="right" w:pos="8306"/>
      </w:tabs>
      <w:adjustRightInd w:val="0"/>
      <w:snapToGrid w:val="0"/>
      <w:spacing w:line="240" w:lineRule="atLeast"/>
      <w:jc w:val="center"/>
      <w:textAlignment w:val="baseline"/>
      <w:rPr>
        <w:rFonts w:ascii="Times New Roman" w:hAnsi="Times New Roman" w:eastAsia="宋体" w:cs="Times New Roman"/>
        <w:sz w:val="18"/>
        <w:szCs w:val="18"/>
        <w:lang w:val="en-US" w:eastAsia="zh-CN" w:bidi="ar-SA"/>
      </w:rPr>
    </w:pPr>
    <w:r>
      <w:rPr>
        <w:rFonts w:hint="eastAsia"/>
      </w:rPr>
      <w:t xml:space="preserve">中国核工业二三建设有限公司 </w:t>
    </w:r>
    <w:r>
      <w:t xml:space="preserve">      </w:t>
    </w:r>
    <w:r>
      <w:rPr>
        <w:rFonts w:hint="eastAsia"/>
        <w:lang w:val="en-US" w:eastAsia="zh-CN"/>
      </w:rPr>
      <w:t xml:space="preserve"> </w:t>
    </w:r>
    <w:r>
      <w:t xml:space="preserve">  </w:t>
    </w:r>
    <w:r>
      <w:rPr>
        <w:rStyle w:val="34"/>
        <w:rFonts w:hint="eastAsia"/>
      </w:rPr>
      <w:t xml:space="preserve">第 </w:t>
    </w:r>
    <w:r>
      <w:rPr>
        <w:rStyle w:val="34"/>
      </w:rPr>
      <w:fldChar w:fldCharType="begin"/>
    </w:r>
    <w:r>
      <w:rPr>
        <w:rStyle w:val="34"/>
      </w:rPr>
      <w:instrText xml:space="preserve"> PAGE </w:instrText>
    </w:r>
    <w:r>
      <w:rPr>
        <w:rStyle w:val="34"/>
      </w:rPr>
      <w:fldChar w:fldCharType="separate"/>
    </w:r>
    <w:r>
      <w:rPr>
        <w:rStyle w:val="34"/>
      </w:rPr>
      <w:t>169</w:t>
    </w:r>
    <w:r>
      <w:rPr>
        <w:rStyle w:val="34"/>
      </w:rPr>
      <w:fldChar w:fldCharType="end"/>
    </w:r>
    <w:r>
      <w:rPr>
        <w:rStyle w:val="34"/>
        <w:rFonts w:hint="eastAsia"/>
      </w:rPr>
      <w:t xml:space="preserve"> 页 共 </w:t>
    </w:r>
    <w:r>
      <w:rPr>
        <w:rStyle w:val="34"/>
      </w:rPr>
      <w:fldChar w:fldCharType="begin"/>
    </w:r>
    <w:r>
      <w:rPr>
        <w:rStyle w:val="34"/>
      </w:rPr>
      <w:instrText xml:space="preserve"> NUMPAGES </w:instrText>
    </w:r>
    <w:r>
      <w:rPr>
        <w:rStyle w:val="34"/>
      </w:rPr>
      <w:fldChar w:fldCharType="separate"/>
    </w:r>
    <w:r>
      <w:rPr>
        <w:rStyle w:val="34"/>
      </w:rPr>
      <w:t>174</w:t>
    </w:r>
    <w:r>
      <w:rPr>
        <w:rStyle w:val="34"/>
      </w:rPr>
      <w:fldChar w:fldCharType="end"/>
    </w:r>
    <w:r>
      <w:rPr>
        <w:rStyle w:val="34"/>
        <w:rFonts w:hint="eastAsia"/>
      </w:rPr>
      <w:t xml:space="preserve"> 页</w:t>
    </w:r>
    <w:r>
      <w:rPr>
        <w:rFonts w:ascii="Times New Roman" w:hAnsi="Times New Roman" w:eastAsia="宋体" w:cs="Times New Roman"/>
        <w:sz w:val="18"/>
        <w:szCs w:val="18"/>
        <w:lang w:val="en-US" w:eastAsia="zh-CN" w:bidi="ar-SA"/>
      </w:rPr>
      <mc:AlternateContent>
        <mc:Choice Requires="wps">
          <w:drawing>
            <wp:anchor distT="0" distB="0" distL="114300" distR="114300" simplePos="0" relativeHeight="251666432" behindDoc="0" locked="0" layoutInCell="1" allowOverlap="1">
              <wp:simplePos x="0" y="0"/>
              <wp:positionH relativeFrom="margin">
                <wp:posOffset>2433955</wp:posOffset>
              </wp:positionH>
              <wp:positionV relativeFrom="paragraph">
                <wp:posOffset>0</wp:posOffset>
              </wp:positionV>
              <wp:extent cx="1828800" cy="1828800"/>
              <wp:effectExtent l="0" t="0" r="0" b="0"/>
              <wp:wrapNone/>
              <wp:docPr id="225" name="文本框 2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widowControl w:val="0"/>
                            <w:tabs>
                              <w:tab w:val="center" w:pos="4153"/>
                              <w:tab w:val="right" w:pos="8306"/>
                            </w:tabs>
                            <w:adjustRightInd w:val="0"/>
                            <w:snapToGrid w:val="0"/>
                            <w:spacing w:line="240" w:lineRule="atLeast"/>
                            <w:jc w:val="left"/>
                            <w:textAlignment w:val="baseline"/>
                            <w:rPr>
                              <w:rFonts w:ascii="Times New Roman" w:hAnsi="Times New Roman" w:eastAsia="宋体" w:cs="Times New Roman"/>
                              <w:sz w:val="18"/>
                              <w:szCs w:val="18"/>
                              <w:lang w:val="en-US" w:eastAsia="zh-CN" w:bidi="ar-SA"/>
                            </w:rPr>
                          </w:pPr>
                          <w:r>
                            <w:rPr>
                              <w:rFonts w:ascii="Times New Roman" w:hAnsi="Times New Roman" w:eastAsia="宋体" w:cs="Times New Roman"/>
                              <w:sz w:val="18"/>
                              <w:szCs w:val="18"/>
                              <w:lang w:val="en-US" w:eastAsia="zh-CN" w:bidi="ar-SA"/>
                            </w:rPr>
                            <w:fldChar w:fldCharType="begin"/>
                          </w:r>
                          <w:r>
                            <w:rPr>
                              <w:rFonts w:ascii="Times New Roman" w:hAnsi="Times New Roman" w:eastAsia="宋体" w:cs="Times New Roman"/>
                              <w:sz w:val="18"/>
                              <w:szCs w:val="18"/>
                              <w:lang w:val="en-US" w:eastAsia="zh-CN" w:bidi="ar-SA"/>
                            </w:rPr>
                            <w:instrText xml:space="preserve"> PAGE  \* MERGEFORMAT </w:instrText>
                          </w:r>
                          <w:r>
                            <w:rPr>
                              <w:rFonts w:ascii="Times New Roman" w:hAnsi="Times New Roman" w:eastAsia="宋体" w:cs="Times New Roman"/>
                              <w:sz w:val="18"/>
                              <w:szCs w:val="18"/>
                              <w:lang w:val="en-US" w:eastAsia="zh-CN" w:bidi="ar-SA"/>
                            </w:rPr>
                            <w:fldChar w:fldCharType="separate"/>
                          </w:r>
                          <w:r>
                            <w:rPr>
                              <w:rFonts w:ascii="Times New Roman" w:hAnsi="Times New Roman" w:eastAsia="宋体" w:cs="Times New Roman"/>
                              <w:sz w:val="18"/>
                              <w:szCs w:val="18"/>
                              <w:lang w:val="en-US" w:eastAsia="zh-CN" w:bidi="ar-SA"/>
                            </w:rPr>
                            <w:t>32</w:t>
                          </w:r>
                          <w:r>
                            <w:rPr>
                              <w:rFonts w:ascii="Times New Roman" w:hAnsi="Times New Roman" w:eastAsia="宋体" w:cs="Times New Roman"/>
                              <w:sz w:val="18"/>
                              <w:szCs w:val="18"/>
                              <w:lang w:val="en-US" w:eastAsia="zh-CN" w:bidi="ar-SA"/>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191.65pt;margin-top:0pt;height:144pt;width:144pt;mso-position-horizontal-relative:margin;mso-wrap-style:none;z-index:251666432;mso-width-relative:page;mso-height-relative:page;" filled="f" stroked="f" coordsize="21600,21600" o:gfxdata="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Jhs6LLVAAAACAEAAA8AAAAAAAAAAQAgAAAAIgAAAGRycy9kb3du&#10;cmV2LnhtbFBLAQIUABQAAAAIAIdO4kCvcjwrOwIAAHMEAAAOAAAAAAAAAAEAIAAAACQBAABkcnMv&#10;ZTJvRG9jLnhtbFBLBQYAAAAABgAGAFkBAADRBQAAAAA=&#10;">
              <v:fill on="f" focussize="0,0"/>
              <v:stroke on="f" weight="0.5pt"/>
              <v:imagedata o:title=""/>
              <o:lock v:ext="edit" aspectratio="f"/>
              <v:textbox inset="0mm,0mm,0mm,0mm" style="mso-fit-shape-to-text:t;">
                <w:txbxContent>
                  <w:p>
                    <w:pPr>
                      <w:widowControl w:val="0"/>
                      <w:tabs>
                        <w:tab w:val="center" w:pos="4153"/>
                        <w:tab w:val="right" w:pos="8306"/>
                      </w:tabs>
                      <w:adjustRightInd w:val="0"/>
                      <w:snapToGrid w:val="0"/>
                      <w:spacing w:line="240" w:lineRule="atLeast"/>
                      <w:jc w:val="left"/>
                      <w:textAlignment w:val="baseline"/>
                      <w:rPr>
                        <w:rFonts w:ascii="Times New Roman" w:hAnsi="Times New Roman" w:eastAsia="宋体" w:cs="Times New Roman"/>
                        <w:sz w:val="18"/>
                        <w:szCs w:val="18"/>
                        <w:lang w:val="en-US" w:eastAsia="zh-CN" w:bidi="ar-SA"/>
                      </w:rPr>
                    </w:pPr>
                    <w:r>
                      <w:rPr>
                        <w:rFonts w:ascii="Times New Roman" w:hAnsi="Times New Roman" w:eastAsia="宋体" w:cs="Times New Roman"/>
                        <w:sz w:val="18"/>
                        <w:szCs w:val="18"/>
                        <w:lang w:val="en-US" w:eastAsia="zh-CN" w:bidi="ar-SA"/>
                      </w:rPr>
                      <w:fldChar w:fldCharType="begin"/>
                    </w:r>
                    <w:r>
                      <w:rPr>
                        <w:rFonts w:ascii="Times New Roman" w:hAnsi="Times New Roman" w:eastAsia="宋体" w:cs="Times New Roman"/>
                        <w:sz w:val="18"/>
                        <w:szCs w:val="18"/>
                        <w:lang w:val="en-US" w:eastAsia="zh-CN" w:bidi="ar-SA"/>
                      </w:rPr>
                      <w:instrText xml:space="preserve"> PAGE  \* MERGEFORMAT </w:instrText>
                    </w:r>
                    <w:r>
                      <w:rPr>
                        <w:rFonts w:ascii="Times New Roman" w:hAnsi="Times New Roman" w:eastAsia="宋体" w:cs="Times New Roman"/>
                        <w:sz w:val="18"/>
                        <w:szCs w:val="18"/>
                        <w:lang w:val="en-US" w:eastAsia="zh-CN" w:bidi="ar-SA"/>
                      </w:rPr>
                      <w:fldChar w:fldCharType="separate"/>
                    </w:r>
                    <w:r>
                      <w:rPr>
                        <w:rFonts w:ascii="Times New Roman" w:hAnsi="Times New Roman" w:eastAsia="宋体" w:cs="Times New Roman"/>
                        <w:sz w:val="18"/>
                        <w:szCs w:val="18"/>
                        <w:lang w:val="en-US" w:eastAsia="zh-CN" w:bidi="ar-SA"/>
                      </w:rPr>
                      <w:t>32</w:t>
                    </w:r>
                    <w:r>
                      <w:rPr>
                        <w:rFonts w:ascii="Times New Roman" w:hAnsi="Times New Roman" w:eastAsia="宋体" w:cs="Times New Roman"/>
                        <w:sz w:val="18"/>
                        <w:szCs w:val="18"/>
                        <w:lang w:val="en-US" w:eastAsia="zh-CN" w:bidi="ar-SA"/>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pPr>
    <w:r>
      <w:drawing>
        <wp:anchor distT="0" distB="0" distL="114300" distR="114300" simplePos="0" relativeHeight="251659264" behindDoc="0" locked="0" layoutInCell="1" allowOverlap="1">
          <wp:simplePos x="0" y="0"/>
          <wp:positionH relativeFrom="column">
            <wp:posOffset>-219075</wp:posOffset>
          </wp:positionH>
          <wp:positionV relativeFrom="paragraph">
            <wp:posOffset>-297815</wp:posOffset>
          </wp:positionV>
          <wp:extent cx="476250" cy="461010"/>
          <wp:effectExtent l="0" t="0" r="9525" b="3175"/>
          <wp:wrapNone/>
          <wp:docPr id="622" name="图片 38" descr="C:\Users\zhangyan\Desktop\中核集团LOG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38" descr="C:\Users\zhangyan\Desktop\中核集团LOGO4.png"/>
                  <pic:cNvPicPr>
                    <a:picLocks noChangeAspect="1" noChangeArrowheads="1"/>
                  </pic:cNvPicPr>
                </pic:nvPicPr>
                <pic:blipFill>
                  <a:blip r:embed="rId1"/>
                  <a:srcRect/>
                  <a:stretch>
                    <a:fillRect/>
                  </a:stretch>
                </pic:blipFill>
                <pic:spPr>
                  <a:xfrm>
                    <a:off x="0" y="0"/>
                    <a:ext cx="476250" cy="461010"/>
                  </a:xfrm>
                  <a:prstGeom prst="rect">
                    <a:avLst/>
                  </a:prstGeom>
                  <a:noFill/>
                  <a:ln w="9525">
                    <a:noFill/>
                    <a:miter lim="800000"/>
                    <a:headEnd/>
                    <a:tailEnd/>
                  </a:ln>
                </pic:spPr>
              </pic:pic>
            </a:graphicData>
          </a:graphic>
        </wp:anchor>
      </w:drawing>
    </w:r>
    <w:r>
      <w:rPr>
        <w:rFonts w:hint="eastAsia"/>
      </w:rPr>
      <w:t>核电工程精益建造管理平台需求说明书（第</w:t>
    </w:r>
    <w:r>
      <w:rPr>
        <w:rFonts w:hint="eastAsia"/>
        <w:lang w:val="en-US" w:eastAsia="zh-CN"/>
      </w:rPr>
      <w:t>二</w:t>
    </w:r>
    <w:r>
      <w:rPr>
        <w:rFonts w:hint="eastAsia"/>
      </w:rPr>
      <w:t>阶段：中核项目标准版</w:t>
    </w:r>
    <w:r>
      <w:rPr>
        <w:rFonts w:hint="eastAsia"/>
        <w:lang w:val="en-US" w:eastAsia="zh-CN"/>
      </w:rPr>
      <w:t>-其他专业</w:t>
    </w:r>
    <w:r>
      <w:rPr>
        <w:rFonts w:hint="eastAsia"/>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pPr>
    <w:r>
      <w:drawing>
        <wp:anchor distT="0" distB="0" distL="114300" distR="114300" simplePos="0" relativeHeight="251665408" behindDoc="0" locked="0" layoutInCell="1" allowOverlap="1">
          <wp:simplePos x="0" y="0"/>
          <wp:positionH relativeFrom="column">
            <wp:posOffset>-219075</wp:posOffset>
          </wp:positionH>
          <wp:positionV relativeFrom="paragraph">
            <wp:posOffset>-297815</wp:posOffset>
          </wp:positionV>
          <wp:extent cx="476250" cy="461010"/>
          <wp:effectExtent l="0" t="0" r="0" b="15240"/>
          <wp:wrapNone/>
          <wp:docPr id="95" name="图片 38" descr="C:\Users\zhangyan\Desktop\中核集团LOG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8" descr="C:\Users\zhangyan\Desktop\中核集团LOGO4.png"/>
                  <pic:cNvPicPr>
                    <a:picLocks noChangeAspect="1" noChangeArrowheads="1"/>
                  </pic:cNvPicPr>
                </pic:nvPicPr>
                <pic:blipFill>
                  <a:blip r:embed="rId1"/>
                  <a:srcRect/>
                  <a:stretch>
                    <a:fillRect/>
                  </a:stretch>
                </pic:blipFill>
                <pic:spPr>
                  <a:xfrm>
                    <a:off x="0" y="0"/>
                    <a:ext cx="476250" cy="461010"/>
                  </a:xfrm>
                  <a:prstGeom prst="rect">
                    <a:avLst/>
                  </a:prstGeom>
                  <a:noFill/>
                  <a:ln w="9525">
                    <a:noFill/>
                    <a:miter lim="800000"/>
                    <a:headEnd/>
                    <a:tailEnd/>
                  </a:ln>
                </pic:spPr>
              </pic:pic>
            </a:graphicData>
          </a:graphic>
        </wp:anchor>
      </w:drawing>
    </w:r>
    <w:r>
      <w:rPr>
        <w:rFonts w:hint="eastAsia"/>
      </w:rPr>
      <w:t>核电工程精益建造管理平台需求说明书（第</w:t>
    </w:r>
    <w:r>
      <w:rPr>
        <w:rFonts w:hint="eastAsia"/>
        <w:lang w:val="en-US" w:eastAsia="zh-CN"/>
      </w:rPr>
      <w:t>二</w:t>
    </w:r>
    <w:r>
      <w:rPr>
        <w:rFonts w:hint="eastAsia"/>
      </w:rPr>
      <w:t>阶段：中核项目标准版</w:t>
    </w:r>
    <w:r>
      <w:rPr>
        <w:rFonts w:hint="eastAsia"/>
        <w:lang w:val="en-US" w:eastAsia="zh-CN"/>
      </w:rPr>
      <w:t>-管道主线</w:t>
    </w:r>
    <w:r>
      <w:rPr>
        <w:rFonts w:hint="eastAsia"/>
      </w:rPr>
      <w: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rPr>
        <w:rFonts w:ascii="Times New Roman" w:hAnsi="Times New Roman" w:eastAsia="宋体" w:cs="Times New Roman"/>
        <w:sz w:val="18"/>
        <w:lang w:val="en-US" w:eastAsia="zh-CN" w:bidi="ar-SA"/>
      </w:rPr>
    </w:pPr>
    <w:r>
      <w:drawing>
        <wp:anchor distT="0" distB="0" distL="114300" distR="114300" simplePos="0" relativeHeight="251668480" behindDoc="0" locked="0" layoutInCell="1" allowOverlap="1">
          <wp:simplePos x="0" y="0"/>
          <wp:positionH relativeFrom="column">
            <wp:posOffset>-219075</wp:posOffset>
          </wp:positionH>
          <wp:positionV relativeFrom="paragraph">
            <wp:posOffset>-297815</wp:posOffset>
          </wp:positionV>
          <wp:extent cx="476250" cy="461010"/>
          <wp:effectExtent l="0" t="0" r="0" b="15240"/>
          <wp:wrapNone/>
          <wp:docPr id="351" name="图片 38" descr="C:\Users\zhangyan\Desktop\中核集团LOG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8" descr="C:\Users\zhangyan\Desktop\中核集团LOGO4.png"/>
                  <pic:cNvPicPr>
                    <a:picLocks noChangeAspect="1" noChangeArrowheads="1"/>
                  </pic:cNvPicPr>
                </pic:nvPicPr>
                <pic:blipFill>
                  <a:blip r:embed="rId1"/>
                  <a:srcRect/>
                  <a:stretch>
                    <a:fillRect/>
                  </a:stretch>
                </pic:blipFill>
                <pic:spPr>
                  <a:xfrm>
                    <a:off x="0" y="0"/>
                    <a:ext cx="476250" cy="461010"/>
                  </a:xfrm>
                  <a:prstGeom prst="rect">
                    <a:avLst/>
                  </a:prstGeom>
                  <a:noFill/>
                  <a:ln w="9525">
                    <a:noFill/>
                    <a:miter lim="800000"/>
                    <a:headEnd/>
                    <a:tailEnd/>
                  </a:ln>
                </pic:spPr>
              </pic:pic>
            </a:graphicData>
          </a:graphic>
        </wp:anchor>
      </w:drawing>
    </w:r>
    <w:r>
      <w:rPr>
        <w:rFonts w:hint="eastAsia"/>
      </w:rPr>
      <w:t>核电工程精益建造管理平台需求说明书（第</w:t>
    </w:r>
    <w:r>
      <w:rPr>
        <w:rFonts w:hint="eastAsia"/>
        <w:lang w:val="en-US" w:eastAsia="zh-CN"/>
      </w:rPr>
      <w:t>三</w:t>
    </w:r>
    <w:r>
      <w:rPr>
        <w:rFonts w:hint="eastAsia"/>
      </w:rPr>
      <w:t>阶段：中核项目标准版</w:t>
    </w:r>
    <w:r>
      <w:rPr>
        <w:rFonts w:hint="eastAsia"/>
        <w:lang w:val="en-US" w:eastAsia="zh-CN"/>
      </w:rPr>
      <w:t>-其他专业</w:t>
    </w:r>
    <w:r>
      <w:rPr>
        <w:rFonts w:hint="eastAsia"/>
      </w:rPr>
      <w: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rPr>
        <w:rFonts w:ascii="Times New Roman" w:hAnsi="Times New Roman" w:eastAsia="宋体" w:cs="Times New Roman"/>
        <w:sz w:val="18"/>
        <w:lang w:val="en-US" w:eastAsia="zh-CN" w:bidi="ar-SA"/>
      </w:rPr>
    </w:pPr>
    <w:r>
      <w:drawing>
        <wp:anchor distT="0" distB="0" distL="114300" distR="114300" simplePos="0" relativeHeight="251679744" behindDoc="0" locked="0" layoutInCell="1" allowOverlap="1">
          <wp:simplePos x="0" y="0"/>
          <wp:positionH relativeFrom="column">
            <wp:posOffset>-219075</wp:posOffset>
          </wp:positionH>
          <wp:positionV relativeFrom="paragraph">
            <wp:posOffset>-297815</wp:posOffset>
          </wp:positionV>
          <wp:extent cx="476250" cy="461010"/>
          <wp:effectExtent l="0" t="0" r="0" b="15240"/>
          <wp:wrapNone/>
          <wp:docPr id="1" name="图片 38" descr="C:\Users\zhangyan\Desktop\中核集团LOG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8" descr="C:\Users\zhangyan\Desktop\中核集团LOGO4.png"/>
                  <pic:cNvPicPr>
                    <a:picLocks noChangeAspect="1" noChangeArrowheads="1"/>
                  </pic:cNvPicPr>
                </pic:nvPicPr>
                <pic:blipFill>
                  <a:blip r:embed="rId1"/>
                  <a:srcRect/>
                  <a:stretch>
                    <a:fillRect/>
                  </a:stretch>
                </pic:blipFill>
                <pic:spPr>
                  <a:xfrm>
                    <a:off x="0" y="0"/>
                    <a:ext cx="476250" cy="461010"/>
                  </a:xfrm>
                  <a:prstGeom prst="rect">
                    <a:avLst/>
                  </a:prstGeom>
                  <a:noFill/>
                  <a:ln w="9525">
                    <a:noFill/>
                    <a:miter lim="800000"/>
                    <a:headEnd/>
                    <a:tailEnd/>
                  </a:ln>
                </pic:spPr>
              </pic:pic>
            </a:graphicData>
          </a:graphic>
        </wp:anchor>
      </w:drawing>
    </w:r>
    <w:r>
      <w:rPr>
        <w:rFonts w:hint="eastAsia"/>
      </w:rPr>
      <w:t>核电工程精益建造管理平台需求说明书（第</w:t>
    </w:r>
    <w:r>
      <w:rPr>
        <w:rFonts w:hint="eastAsia"/>
        <w:lang w:val="en-US" w:eastAsia="zh-CN"/>
      </w:rPr>
      <w:t>三</w:t>
    </w:r>
    <w:r>
      <w:rPr>
        <w:rFonts w:hint="eastAsia"/>
      </w:rPr>
      <w:t>阶段：中核项目标准版</w:t>
    </w:r>
    <w:r>
      <w:rPr>
        <w:rFonts w:hint="eastAsia"/>
        <w:lang w:val="en-US" w:eastAsia="zh-CN"/>
      </w:rPr>
      <w:t>-其他专业</w:t>
    </w:r>
    <w:r>
      <w:rPr>
        <w:rFonts w:hint="eastAsia"/>
      </w:rPr>
      <w:t>）</w:t>
    </w:r>
  </w:p>
  <w:p>
    <w:pPr>
      <w:widowControl w:val="0"/>
      <w:pBdr>
        <w:bottom w:val="none" w:color="auto" w:sz="0" w:space="1"/>
      </w:pBdr>
      <w:tabs>
        <w:tab w:val="center" w:pos="4153"/>
        <w:tab w:val="right" w:pos="8306"/>
      </w:tabs>
      <w:adjustRightInd w:val="0"/>
      <w:spacing w:line="240" w:lineRule="atLeast"/>
      <w:jc w:val="both"/>
      <w:textAlignment w:val="baseline"/>
      <w:rPr>
        <w:rFonts w:ascii="Times New Roman" w:hAnsi="Times New Roman" w:eastAsia="宋体" w:cs="Times New Roman"/>
        <w:sz w:val="18"/>
        <w:lang w:val="en-US" w:eastAsia="zh-CN" w:bidi="ar-SA"/>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Bdr>
        <w:bottom w:val="none" w:color="auto" w:sz="0" w:space="0"/>
      </w:pBdr>
      <w:tabs>
        <w:tab w:val="center" w:pos="4153"/>
        <w:tab w:val="right" w:pos="8306"/>
      </w:tabs>
      <w:adjustRightInd w:val="0"/>
      <w:spacing w:line="240" w:lineRule="atLeast"/>
      <w:jc w:val="center"/>
      <w:textAlignment w:val="baseline"/>
      <w:rPr>
        <w:rFonts w:ascii="Times New Roman" w:hAnsi="Times New Roman" w:eastAsia="宋体" w:cs="Times New Roman"/>
        <w:sz w:val="18"/>
        <w:lang w:val="en-US" w:eastAsia="zh-CN" w:bidi="ar-SA"/>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rPr>
        <w:rFonts w:ascii="Times New Roman" w:hAnsi="Times New Roman" w:eastAsia="宋体" w:cs="Times New Roman"/>
        <w:sz w:val="18"/>
        <w:lang w:val="en-US" w:eastAsia="zh-CN" w:bidi="ar-SA"/>
      </w:rPr>
    </w:pPr>
    <w:r>
      <w:drawing>
        <wp:anchor distT="0" distB="0" distL="114300" distR="114300" simplePos="0" relativeHeight="251702272" behindDoc="0" locked="0" layoutInCell="1" allowOverlap="1">
          <wp:simplePos x="0" y="0"/>
          <wp:positionH relativeFrom="column">
            <wp:posOffset>-219075</wp:posOffset>
          </wp:positionH>
          <wp:positionV relativeFrom="paragraph">
            <wp:posOffset>-297815</wp:posOffset>
          </wp:positionV>
          <wp:extent cx="476250" cy="461010"/>
          <wp:effectExtent l="0" t="0" r="0" b="15240"/>
          <wp:wrapNone/>
          <wp:docPr id="23" name="图片 38" descr="C:\Users\zhangyan\Desktop\中核集团LOG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8" descr="C:\Users\zhangyan\Desktop\中核集团LOGO4.png"/>
                  <pic:cNvPicPr>
                    <a:picLocks noChangeAspect="1" noChangeArrowheads="1"/>
                  </pic:cNvPicPr>
                </pic:nvPicPr>
                <pic:blipFill>
                  <a:blip r:embed="rId1"/>
                  <a:srcRect/>
                  <a:stretch>
                    <a:fillRect/>
                  </a:stretch>
                </pic:blipFill>
                <pic:spPr>
                  <a:xfrm>
                    <a:off x="0" y="0"/>
                    <a:ext cx="476250" cy="461010"/>
                  </a:xfrm>
                  <a:prstGeom prst="rect">
                    <a:avLst/>
                  </a:prstGeom>
                  <a:noFill/>
                  <a:ln w="9525">
                    <a:noFill/>
                    <a:miter lim="800000"/>
                    <a:headEnd/>
                    <a:tailEnd/>
                  </a:ln>
                </pic:spPr>
              </pic:pic>
            </a:graphicData>
          </a:graphic>
        </wp:anchor>
      </w:drawing>
    </w:r>
    <w:r>
      <w:rPr>
        <w:rFonts w:hint="eastAsia"/>
      </w:rPr>
      <w:t>核电工程精益建造管理平台需求说明书（第</w:t>
    </w:r>
    <w:r>
      <w:rPr>
        <w:rFonts w:hint="eastAsia"/>
        <w:lang w:val="en-US" w:eastAsia="zh-CN"/>
      </w:rPr>
      <w:t>三</w:t>
    </w:r>
    <w:r>
      <w:rPr>
        <w:rFonts w:hint="eastAsia"/>
      </w:rPr>
      <w:t>阶段：中核项目标准版</w:t>
    </w:r>
    <w:r>
      <w:rPr>
        <w:rFonts w:hint="eastAsia"/>
        <w:lang w:val="en-US" w:eastAsia="zh-CN"/>
      </w:rPr>
      <w:t>-其他专业</w:t>
    </w:r>
    <w:r>
      <w:rPr>
        <w:rFonts w:hint="eastAsia"/>
      </w:rPr>
      <w:t>）</w:t>
    </w:r>
  </w:p>
  <w:p>
    <w:pPr>
      <w:widowControl w:val="0"/>
      <w:pBdr>
        <w:bottom w:val="none" w:color="auto" w:sz="0" w:space="1"/>
      </w:pBdr>
      <w:tabs>
        <w:tab w:val="center" w:pos="4153"/>
        <w:tab w:val="right" w:pos="8306"/>
      </w:tabs>
      <w:adjustRightInd w:val="0"/>
      <w:spacing w:line="240" w:lineRule="atLeast"/>
      <w:jc w:val="both"/>
      <w:textAlignment w:val="baseline"/>
      <w:rPr>
        <w:rFonts w:ascii="Times New Roman" w:hAnsi="Times New Roman" w:eastAsia="宋体" w:cs="Times New Roman"/>
        <w:sz w:val="18"/>
        <w:lang w:val="en-US" w:eastAsia="zh-CN" w:bidi="ar-SA"/>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Bdr>
        <w:bottom w:val="none" w:color="auto" w:sz="0" w:space="0"/>
      </w:pBdr>
      <w:tabs>
        <w:tab w:val="center" w:pos="4153"/>
        <w:tab w:val="right" w:pos="8306"/>
      </w:tabs>
      <w:adjustRightInd w:val="0"/>
      <w:spacing w:line="240" w:lineRule="atLeast"/>
      <w:jc w:val="center"/>
      <w:textAlignment w:val="baseline"/>
      <w:rPr>
        <w:rFonts w:ascii="Times New Roman" w:hAnsi="Times New Roman" w:eastAsia="宋体" w:cs="Times New Roman"/>
        <w:sz w:val="18"/>
        <w:lang w:val="en-US" w:eastAsia="zh-CN" w:bidi="ar-SA"/>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rPr>
        <w:rFonts w:ascii="Times New Roman" w:hAnsi="Times New Roman" w:eastAsia="宋体" w:cs="Times New Roman"/>
        <w:sz w:val="18"/>
        <w:szCs w:val="18"/>
        <w:lang w:val="en-US" w:eastAsia="zh-CN" w:bidi="ar-SA"/>
      </w:rPr>
    </w:pPr>
    <w:r>
      <w:drawing>
        <wp:anchor distT="0" distB="0" distL="114300" distR="114300" simplePos="0" relativeHeight="251667456" behindDoc="0" locked="0" layoutInCell="1" allowOverlap="1">
          <wp:simplePos x="0" y="0"/>
          <wp:positionH relativeFrom="column">
            <wp:posOffset>-219075</wp:posOffset>
          </wp:positionH>
          <wp:positionV relativeFrom="paragraph">
            <wp:posOffset>-297815</wp:posOffset>
          </wp:positionV>
          <wp:extent cx="476250" cy="461010"/>
          <wp:effectExtent l="0" t="0" r="0" b="15240"/>
          <wp:wrapNone/>
          <wp:docPr id="237" name="图片 38" descr="C:\Users\zhangyan\Desktop\中核集团LOG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8" descr="C:\Users\zhangyan\Desktop\中核集团LOGO4.png"/>
                  <pic:cNvPicPr>
                    <a:picLocks noChangeAspect="1" noChangeArrowheads="1"/>
                  </pic:cNvPicPr>
                </pic:nvPicPr>
                <pic:blipFill>
                  <a:blip r:embed="rId1"/>
                  <a:srcRect/>
                  <a:stretch>
                    <a:fillRect/>
                  </a:stretch>
                </pic:blipFill>
                <pic:spPr>
                  <a:xfrm>
                    <a:off x="0" y="0"/>
                    <a:ext cx="476250" cy="461010"/>
                  </a:xfrm>
                  <a:prstGeom prst="rect">
                    <a:avLst/>
                  </a:prstGeom>
                  <a:noFill/>
                  <a:ln w="9525">
                    <a:noFill/>
                    <a:miter lim="800000"/>
                    <a:headEnd/>
                    <a:tailEnd/>
                  </a:ln>
                </pic:spPr>
              </pic:pic>
            </a:graphicData>
          </a:graphic>
        </wp:anchor>
      </w:drawing>
    </w:r>
    <w:r>
      <w:rPr>
        <w:rFonts w:hint="eastAsia"/>
      </w:rPr>
      <w:t>核电工程精益建造管理平台需求说明书（第</w:t>
    </w:r>
    <w:r>
      <w:rPr>
        <w:rFonts w:hint="eastAsia"/>
        <w:lang w:val="en-US" w:eastAsia="zh-CN"/>
      </w:rPr>
      <w:t>二</w:t>
    </w:r>
    <w:r>
      <w:rPr>
        <w:rFonts w:hint="eastAsia"/>
      </w:rPr>
      <w:t>阶段：中核项目标准版</w:t>
    </w:r>
    <w:r>
      <w:rPr>
        <w:rFonts w:hint="eastAsia"/>
        <w:lang w:val="en-US" w:eastAsia="zh-CN"/>
      </w:rPr>
      <w:t>-其他专业</w:t>
    </w:r>
    <w:r>
      <w:rPr>
        <w:rFonts w:hint="eastAsia"/>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5px;height:15px" o:bullet="t">
        <v:imagedata r:id="rId1" o:title=""/>
      </v:shape>
    </w:pict>
  </w:numPicBullet>
  <w:abstractNum w:abstractNumId="0">
    <w:nsid w:val="81492A41"/>
    <w:multiLevelType w:val="singleLevel"/>
    <w:tmpl w:val="81492A41"/>
    <w:lvl w:ilvl="0" w:tentative="0">
      <w:start w:val="1"/>
      <w:numFmt w:val="decimal"/>
      <w:lvlText w:val="%1)"/>
      <w:lvlJc w:val="left"/>
      <w:pPr>
        <w:ind w:left="425" w:hanging="425"/>
      </w:pPr>
      <w:rPr>
        <w:rFonts w:hint="default"/>
      </w:rPr>
    </w:lvl>
  </w:abstractNum>
  <w:abstractNum w:abstractNumId="1">
    <w:nsid w:val="81DF0B13"/>
    <w:multiLevelType w:val="singleLevel"/>
    <w:tmpl w:val="81DF0B13"/>
    <w:lvl w:ilvl="0" w:tentative="0">
      <w:start w:val="1"/>
      <w:numFmt w:val="bullet"/>
      <w:lvlText w:val=""/>
      <w:lvlJc w:val="left"/>
      <w:pPr>
        <w:ind w:left="420" w:hanging="420"/>
      </w:pPr>
      <w:rPr>
        <w:rFonts w:hint="default" w:ascii="Wingdings" w:hAnsi="Wingdings"/>
      </w:rPr>
    </w:lvl>
  </w:abstractNum>
  <w:abstractNum w:abstractNumId="2">
    <w:nsid w:val="823A0B31"/>
    <w:multiLevelType w:val="singleLevel"/>
    <w:tmpl w:val="823A0B31"/>
    <w:lvl w:ilvl="0" w:tentative="0">
      <w:start w:val="1"/>
      <w:numFmt w:val="decimal"/>
      <w:lvlText w:val="%1)"/>
      <w:lvlJc w:val="left"/>
      <w:pPr>
        <w:ind w:left="425" w:hanging="425"/>
      </w:pPr>
      <w:rPr>
        <w:rFonts w:hint="default"/>
      </w:rPr>
    </w:lvl>
  </w:abstractNum>
  <w:abstractNum w:abstractNumId="3">
    <w:nsid w:val="838629D4"/>
    <w:multiLevelType w:val="singleLevel"/>
    <w:tmpl w:val="838629D4"/>
    <w:lvl w:ilvl="0" w:tentative="0">
      <w:start w:val="1"/>
      <w:numFmt w:val="decimal"/>
      <w:lvlText w:val="%1)"/>
      <w:lvlJc w:val="left"/>
      <w:pPr>
        <w:ind w:left="425" w:hanging="425"/>
      </w:pPr>
      <w:rPr>
        <w:rFonts w:hint="default"/>
      </w:rPr>
    </w:lvl>
  </w:abstractNum>
  <w:abstractNum w:abstractNumId="4">
    <w:nsid w:val="838990B3"/>
    <w:multiLevelType w:val="singleLevel"/>
    <w:tmpl w:val="838990B3"/>
    <w:lvl w:ilvl="0" w:tentative="0">
      <w:start w:val="1"/>
      <w:numFmt w:val="bullet"/>
      <w:lvlText w:val=""/>
      <w:lvlJc w:val="left"/>
      <w:pPr>
        <w:ind w:left="420" w:hanging="420"/>
      </w:pPr>
      <w:rPr>
        <w:rFonts w:hint="default" w:ascii="Wingdings" w:hAnsi="Wingdings"/>
        <w:color w:val="auto"/>
      </w:rPr>
    </w:lvl>
  </w:abstractNum>
  <w:abstractNum w:abstractNumId="5">
    <w:nsid w:val="89B33F03"/>
    <w:multiLevelType w:val="singleLevel"/>
    <w:tmpl w:val="89B33F03"/>
    <w:lvl w:ilvl="0" w:tentative="0">
      <w:start w:val="1"/>
      <w:numFmt w:val="bullet"/>
      <w:lvlText w:val=""/>
      <w:lvlJc w:val="left"/>
      <w:pPr>
        <w:ind w:left="420" w:hanging="420"/>
      </w:pPr>
      <w:rPr>
        <w:rFonts w:hint="default" w:ascii="Wingdings" w:hAnsi="Wingdings"/>
      </w:rPr>
    </w:lvl>
  </w:abstractNum>
  <w:abstractNum w:abstractNumId="6">
    <w:nsid w:val="8D4B3EAB"/>
    <w:multiLevelType w:val="singleLevel"/>
    <w:tmpl w:val="8D4B3EAB"/>
    <w:lvl w:ilvl="0" w:tentative="0">
      <w:start w:val="1"/>
      <w:numFmt w:val="bullet"/>
      <w:lvlText w:val=""/>
      <w:lvlJc w:val="left"/>
      <w:pPr>
        <w:ind w:left="420" w:hanging="420"/>
      </w:pPr>
      <w:rPr>
        <w:rFonts w:hint="default" w:ascii="Wingdings" w:hAnsi="Wingdings"/>
      </w:rPr>
    </w:lvl>
  </w:abstractNum>
  <w:abstractNum w:abstractNumId="7">
    <w:nsid w:val="8D6D7B81"/>
    <w:multiLevelType w:val="singleLevel"/>
    <w:tmpl w:val="8D6D7B81"/>
    <w:lvl w:ilvl="0" w:tentative="0">
      <w:start w:val="1"/>
      <w:numFmt w:val="decimal"/>
      <w:lvlText w:val="%1)"/>
      <w:lvlJc w:val="left"/>
      <w:pPr>
        <w:ind w:left="425" w:hanging="425"/>
      </w:pPr>
      <w:rPr>
        <w:rFonts w:hint="default"/>
      </w:rPr>
    </w:lvl>
  </w:abstractNum>
  <w:abstractNum w:abstractNumId="8">
    <w:nsid w:val="8DFBD719"/>
    <w:multiLevelType w:val="singleLevel"/>
    <w:tmpl w:val="8DFBD719"/>
    <w:lvl w:ilvl="0" w:tentative="0">
      <w:start w:val="1"/>
      <w:numFmt w:val="bullet"/>
      <w:lvlText w:val=""/>
      <w:lvlJc w:val="left"/>
      <w:pPr>
        <w:ind w:left="420" w:hanging="420"/>
      </w:pPr>
      <w:rPr>
        <w:rFonts w:hint="default" w:ascii="Wingdings" w:hAnsi="Wingdings"/>
      </w:rPr>
    </w:lvl>
  </w:abstractNum>
  <w:abstractNum w:abstractNumId="9">
    <w:nsid w:val="8FE496E4"/>
    <w:multiLevelType w:val="singleLevel"/>
    <w:tmpl w:val="8FE496E4"/>
    <w:lvl w:ilvl="0" w:tentative="0">
      <w:start w:val="1"/>
      <w:numFmt w:val="decimal"/>
      <w:lvlText w:val="%1)"/>
      <w:lvlJc w:val="left"/>
      <w:pPr>
        <w:ind w:left="425" w:hanging="425"/>
      </w:pPr>
      <w:rPr>
        <w:rFonts w:hint="default"/>
      </w:rPr>
    </w:lvl>
  </w:abstractNum>
  <w:abstractNum w:abstractNumId="10">
    <w:nsid w:val="91A1B13B"/>
    <w:multiLevelType w:val="singleLevel"/>
    <w:tmpl w:val="91A1B13B"/>
    <w:lvl w:ilvl="0" w:tentative="0">
      <w:start w:val="1"/>
      <w:numFmt w:val="chineseCounting"/>
      <w:suff w:val="nothing"/>
      <w:lvlText w:val="（%1）"/>
      <w:lvlJc w:val="left"/>
      <w:pPr>
        <w:ind w:left="0" w:firstLine="420"/>
      </w:pPr>
      <w:rPr>
        <w:rFonts w:hint="eastAsia"/>
      </w:rPr>
    </w:lvl>
  </w:abstractNum>
  <w:abstractNum w:abstractNumId="11">
    <w:nsid w:val="91A75239"/>
    <w:multiLevelType w:val="singleLevel"/>
    <w:tmpl w:val="91A75239"/>
    <w:lvl w:ilvl="0" w:tentative="0">
      <w:start w:val="1"/>
      <w:numFmt w:val="bullet"/>
      <w:lvlText w:val=""/>
      <w:lvlJc w:val="left"/>
      <w:pPr>
        <w:ind w:left="420" w:hanging="420"/>
      </w:pPr>
      <w:rPr>
        <w:rFonts w:hint="default" w:ascii="Wingdings" w:hAnsi="Wingdings"/>
      </w:rPr>
    </w:lvl>
  </w:abstractNum>
  <w:abstractNum w:abstractNumId="12">
    <w:nsid w:val="92A6EC01"/>
    <w:multiLevelType w:val="singleLevel"/>
    <w:tmpl w:val="92A6EC01"/>
    <w:lvl w:ilvl="0" w:tentative="0">
      <w:start w:val="1"/>
      <w:numFmt w:val="bullet"/>
      <w:lvlText w:val=""/>
      <w:lvlJc w:val="left"/>
      <w:pPr>
        <w:ind w:left="420" w:hanging="420"/>
      </w:pPr>
      <w:rPr>
        <w:rFonts w:hint="default" w:ascii="Wingdings" w:hAnsi="Wingdings"/>
      </w:rPr>
    </w:lvl>
  </w:abstractNum>
  <w:abstractNum w:abstractNumId="13">
    <w:nsid w:val="934E3D77"/>
    <w:multiLevelType w:val="singleLevel"/>
    <w:tmpl w:val="934E3D77"/>
    <w:lvl w:ilvl="0" w:tentative="0">
      <w:start w:val="1"/>
      <w:numFmt w:val="decimal"/>
      <w:lvlText w:val="%1)"/>
      <w:lvlJc w:val="left"/>
      <w:pPr>
        <w:ind w:left="425" w:hanging="425"/>
      </w:pPr>
      <w:rPr>
        <w:rFonts w:hint="default"/>
      </w:rPr>
    </w:lvl>
  </w:abstractNum>
  <w:abstractNum w:abstractNumId="14">
    <w:nsid w:val="9391125A"/>
    <w:multiLevelType w:val="singleLevel"/>
    <w:tmpl w:val="9391125A"/>
    <w:lvl w:ilvl="0" w:tentative="0">
      <w:start w:val="1"/>
      <w:numFmt w:val="bullet"/>
      <w:lvlText w:val=""/>
      <w:lvlJc w:val="left"/>
      <w:pPr>
        <w:ind w:left="420" w:hanging="420"/>
      </w:pPr>
      <w:rPr>
        <w:rFonts w:hint="default" w:ascii="Wingdings" w:hAnsi="Wingdings"/>
      </w:rPr>
    </w:lvl>
  </w:abstractNum>
  <w:abstractNum w:abstractNumId="15">
    <w:nsid w:val="971EFCF8"/>
    <w:multiLevelType w:val="singleLevel"/>
    <w:tmpl w:val="971EFCF8"/>
    <w:lvl w:ilvl="0" w:tentative="0">
      <w:start w:val="1"/>
      <w:numFmt w:val="decimal"/>
      <w:suff w:val="nothing"/>
      <w:lvlText w:val="%1）"/>
      <w:lvlJc w:val="left"/>
    </w:lvl>
  </w:abstractNum>
  <w:abstractNum w:abstractNumId="16">
    <w:nsid w:val="97FBAA9A"/>
    <w:multiLevelType w:val="multilevel"/>
    <w:tmpl w:val="97FBAA9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9AB4A0CC"/>
    <w:multiLevelType w:val="singleLevel"/>
    <w:tmpl w:val="9AB4A0CC"/>
    <w:lvl w:ilvl="0" w:tentative="0">
      <w:start w:val="1"/>
      <w:numFmt w:val="bullet"/>
      <w:lvlText w:val=""/>
      <w:lvlJc w:val="left"/>
      <w:pPr>
        <w:ind w:left="420" w:hanging="420"/>
      </w:pPr>
      <w:rPr>
        <w:rFonts w:hint="default" w:ascii="Wingdings" w:hAnsi="Wingdings"/>
      </w:rPr>
    </w:lvl>
  </w:abstractNum>
  <w:abstractNum w:abstractNumId="18">
    <w:nsid w:val="9B116AEF"/>
    <w:multiLevelType w:val="multilevel"/>
    <w:tmpl w:val="9B116AE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9C1B1BBD"/>
    <w:multiLevelType w:val="singleLevel"/>
    <w:tmpl w:val="9C1B1BBD"/>
    <w:lvl w:ilvl="0" w:tentative="0">
      <w:start w:val="1"/>
      <w:numFmt w:val="chineseCounting"/>
      <w:suff w:val="nothing"/>
      <w:lvlText w:val="（%1）"/>
      <w:lvlJc w:val="left"/>
      <w:pPr>
        <w:ind w:left="0" w:firstLine="420"/>
      </w:pPr>
      <w:rPr>
        <w:rFonts w:hint="eastAsia"/>
      </w:rPr>
    </w:lvl>
  </w:abstractNum>
  <w:abstractNum w:abstractNumId="20">
    <w:nsid w:val="9DE08B97"/>
    <w:multiLevelType w:val="singleLevel"/>
    <w:tmpl w:val="9DE08B97"/>
    <w:lvl w:ilvl="0" w:tentative="0">
      <w:start w:val="1"/>
      <w:numFmt w:val="bullet"/>
      <w:lvlText w:val=""/>
      <w:lvlJc w:val="left"/>
      <w:pPr>
        <w:ind w:left="420" w:hanging="420"/>
      </w:pPr>
      <w:rPr>
        <w:rFonts w:hint="default" w:ascii="Wingdings" w:hAnsi="Wingdings"/>
      </w:rPr>
    </w:lvl>
  </w:abstractNum>
  <w:abstractNum w:abstractNumId="21">
    <w:nsid w:val="A1EDA055"/>
    <w:multiLevelType w:val="singleLevel"/>
    <w:tmpl w:val="A1EDA055"/>
    <w:lvl w:ilvl="0" w:tentative="0">
      <w:start w:val="1"/>
      <w:numFmt w:val="decimal"/>
      <w:lvlText w:val="%1)"/>
      <w:lvlJc w:val="left"/>
      <w:pPr>
        <w:ind w:left="425" w:hanging="425"/>
      </w:pPr>
      <w:rPr>
        <w:rFonts w:hint="default"/>
      </w:rPr>
    </w:lvl>
  </w:abstractNum>
  <w:abstractNum w:abstractNumId="22">
    <w:nsid w:val="A3BEEA4A"/>
    <w:multiLevelType w:val="singleLevel"/>
    <w:tmpl w:val="A3BEEA4A"/>
    <w:lvl w:ilvl="0" w:tentative="0">
      <w:start w:val="1"/>
      <w:numFmt w:val="lowerLetter"/>
      <w:lvlText w:val="%1."/>
      <w:lvlJc w:val="left"/>
      <w:pPr>
        <w:ind w:left="425" w:hanging="425"/>
      </w:pPr>
      <w:rPr>
        <w:rFonts w:hint="default"/>
      </w:rPr>
    </w:lvl>
  </w:abstractNum>
  <w:abstractNum w:abstractNumId="23">
    <w:nsid w:val="A9B3FBA9"/>
    <w:multiLevelType w:val="singleLevel"/>
    <w:tmpl w:val="A9B3FBA9"/>
    <w:lvl w:ilvl="0" w:tentative="0">
      <w:start w:val="1"/>
      <w:numFmt w:val="decimal"/>
      <w:lvlText w:val="%1)"/>
      <w:lvlJc w:val="left"/>
      <w:pPr>
        <w:ind w:left="425" w:hanging="425"/>
      </w:pPr>
      <w:rPr>
        <w:rFonts w:hint="default"/>
      </w:rPr>
    </w:lvl>
  </w:abstractNum>
  <w:abstractNum w:abstractNumId="24">
    <w:nsid w:val="AA1BD714"/>
    <w:multiLevelType w:val="singleLevel"/>
    <w:tmpl w:val="AA1BD714"/>
    <w:lvl w:ilvl="0" w:tentative="0">
      <w:start w:val="1"/>
      <w:numFmt w:val="bullet"/>
      <w:lvlText w:val=""/>
      <w:lvlJc w:val="left"/>
      <w:pPr>
        <w:ind w:left="420" w:hanging="420"/>
      </w:pPr>
      <w:rPr>
        <w:rFonts w:hint="default" w:ascii="Wingdings" w:hAnsi="Wingdings"/>
      </w:rPr>
    </w:lvl>
  </w:abstractNum>
  <w:abstractNum w:abstractNumId="25">
    <w:nsid w:val="B064D12C"/>
    <w:multiLevelType w:val="singleLevel"/>
    <w:tmpl w:val="B064D12C"/>
    <w:lvl w:ilvl="0" w:tentative="0">
      <w:start w:val="1"/>
      <w:numFmt w:val="chineseCounting"/>
      <w:suff w:val="nothing"/>
      <w:lvlText w:val="（%1）"/>
      <w:lvlJc w:val="left"/>
      <w:pPr>
        <w:ind w:left="0" w:firstLine="420"/>
      </w:pPr>
      <w:rPr>
        <w:rFonts w:hint="eastAsia"/>
      </w:rPr>
    </w:lvl>
  </w:abstractNum>
  <w:abstractNum w:abstractNumId="26">
    <w:nsid w:val="B20CD2D7"/>
    <w:multiLevelType w:val="singleLevel"/>
    <w:tmpl w:val="B20CD2D7"/>
    <w:lvl w:ilvl="0" w:tentative="0">
      <w:start w:val="1"/>
      <w:numFmt w:val="decimal"/>
      <w:lvlText w:val="%1)"/>
      <w:lvlJc w:val="left"/>
      <w:pPr>
        <w:ind w:left="425" w:hanging="425"/>
      </w:pPr>
      <w:rPr>
        <w:rFonts w:hint="default"/>
      </w:rPr>
    </w:lvl>
  </w:abstractNum>
  <w:abstractNum w:abstractNumId="27">
    <w:nsid w:val="B442B71F"/>
    <w:multiLevelType w:val="singleLevel"/>
    <w:tmpl w:val="B442B71F"/>
    <w:lvl w:ilvl="0" w:tentative="0">
      <w:start w:val="1"/>
      <w:numFmt w:val="decimal"/>
      <w:lvlText w:val="%1)"/>
      <w:lvlJc w:val="left"/>
      <w:pPr>
        <w:ind w:left="425" w:hanging="425"/>
      </w:pPr>
      <w:rPr>
        <w:rFonts w:hint="default"/>
      </w:rPr>
    </w:lvl>
  </w:abstractNum>
  <w:abstractNum w:abstractNumId="28">
    <w:nsid w:val="BB3C512A"/>
    <w:multiLevelType w:val="singleLevel"/>
    <w:tmpl w:val="BB3C512A"/>
    <w:lvl w:ilvl="0" w:tentative="0">
      <w:start w:val="1"/>
      <w:numFmt w:val="chineseCounting"/>
      <w:suff w:val="nothing"/>
      <w:lvlText w:val="%1、"/>
      <w:lvlJc w:val="left"/>
      <w:pPr>
        <w:ind w:left="0" w:firstLine="420"/>
      </w:pPr>
      <w:rPr>
        <w:rFonts w:hint="eastAsia"/>
      </w:rPr>
    </w:lvl>
  </w:abstractNum>
  <w:abstractNum w:abstractNumId="29">
    <w:nsid w:val="BB6F908A"/>
    <w:multiLevelType w:val="singleLevel"/>
    <w:tmpl w:val="BB6F908A"/>
    <w:lvl w:ilvl="0" w:tentative="0">
      <w:start w:val="1"/>
      <w:numFmt w:val="decimal"/>
      <w:lvlText w:val="%1)"/>
      <w:lvlJc w:val="left"/>
      <w:pPr>
        <w:ind w:left="425" w:hanging="425"/>
      </w:pPr>
      <w:rPr>
        <w:rFonts w:hint="default"/>
      </w:rPr>
    </w:lvl>
  </w:abstractNum>
  <w:abstractNum w:abstractNumId="30">
    <w:nsid w:val="C062C015"/>
    <w:multiLevelType w:val="singleLevel"/>
    <w:tmpl w:val="C062C015"/>
    <w:lvl w:ilvl="0" w:tentative="0">
      <w:start w:val="1"/>
      <w:numFmt w:val="bullet"/>
      <w:lvlText w:val=""/>
      <w:lvlJc w:val="left"/>
      <w:pPr>
        <w:ind w:left="420" w:hanging="420"/>
      </w:pPr>
      <w:rPr>
        <w:rFonts w:hint="default" w:ascii="Wingdings" w:hAnsi="Wingdings"/>
      </w:rPr>
    </w:lvl>
  </w:abstractNum>
  <w:abstractNum w:abstractNumId="31">
    <w:nsid w:val="C167949F"/>
    <w:multiLevelType w:val="singleLevel"/>
    <w:tmpl w:val="C167949F"/>
    <w:lvl w:ilvl="0" w:tentative="0">
      <w:start w:val="1"/>
      <w:numFmt w:val="bullet"/>
      <w:lvlText w:val=""/>
      <w:lvlJc w:val="left"/>
      <w:pPr>
        <w:ind w:left="420" w:hanging="420"/>
      </w:pPr>
      <w:rPr>
        <w:rFonts w:hint="default" w:ascii="Wingdings" w:hAnsi="Wingdings"/>
      </w:rPr>
    </w:lvl>
  </w:abstractNum>
  <w:abstractNum w:abstractNumId="32">
    <w:nsid w:val="C469C1F9"/>
    <w:multiLevelType w:val="singleLevel"/>
    <w:tmpl w:val="C469C1F9"/>
    <w:lvl w:ilvl="0" w:tentative="0">
      <w:start w:val="1"/>
      <w:numFmt w:val="decimal"/>
      <w:lvlText w:val="%1)"/>
      <w:lvlJc w:val="left"/>
      <w:pPr>
        <w:ind w:left="425" w:hanging="425"/>
      </w:pPr>
      <w:rPr>
        <w:rFonts w:hint="default"/>
      </w:rPr>
    </w:lvl>
  </w:abstractNum>
  <w:abstractNum w:abstractNumId="33">
    <w:nsid w:val="C474954E"/>
    <w:multiLevelType w:val="singleLevel"/>
    <w:tmpl w:val="C474954E"/>
    <w:lvl w:ilvl="0" w:tentative="0">
      <w:start w:val="1"/>
      <w:numFmt w:val="decimal"/>
      <w:lvlText w:val="%1)"/>
      <w:lvlJc w:val="left"/>
      <w:pPr>
        <w:ind w:left="425" w:hanging="425"/>
      </w:pPr>
      <w:rPr>
        <w:rFonts w:hint="default"/>
      </w:rPr>
    </w:lvl>
  </w:abstractNum>
  <w:abstractNum w:abstractNumId="34">
    <w:nsid w:val="C679A767"/>
    <w:multiLevelType w:val="singleLevel"/>
    <w:tmpl w:val="C679A767"/>
    <w:lvl w:ilvl="0" w:tentative="0">
      <w:start w:val="1"/>
      <w:numFmt w:val="bullet"/>
      <w:lvlText w:val=""/>
      <w:lvlJc w:val="left"/>
      <w:pPr>
        <w:ind w:left="420" w:hanging="420"/>
      </w:pPr>
      <w:rPr>
        <w:rFonts w:hint="default" w:ascii="Wingdings" w:hAnsi="Wingdings"/>
      </w:rPr>
    </w:lvl>
  </w:abstractNum>
  <w:abstractNum w:abstractNumId="35">
    <w:nsid w:val="C6C83FA2"/>
    <w:multiLevelType w:val="singleLevel"/>
    <w:tmpl w:val="C6C83FA2"/>
    <w:lvl w:ilvl="0" w:tentative="0">
      <w:start w:val="1"/>
      <w:numFmt w:val="bullet"/>
      <w:lvlText w:val=""/>
      <w:lvlJc w:val="left"/>
      <w:pPr>
        <w:ind w:left="420" w:hanging="420"/>
      </w:pPr>
      <w:rPr>
        <w:rFonts w:hint="default" w:ascii="Wingdings" w:hAnsi="Wingdings"/>
      </w:rPr>
    </w:lvl>
  </w:abstractNum>
  <w:abstractNum w:abstractNumId="36">
    <w:nsid w:val="C77C955B"/>
    <w:multiLevelType w:val="singleLevel"/>
    <w:tmpl w:val="C77C955B"/>
    <w:lvl w:ilvl="0" w:tentative="0">
      <w:start w:val="1"/>
      <w:numFmt w:val="bullet"/>
      <w:lvlText w:val=""/>
      <w:lvlJc w:val="left"/>
      <w:pPr>
        <w:ind w:left="420" w:hanging="420"/>
      </w:pPr>
      <w:rPr>
        <w:rFonts w:hint="default" w:ascii="Wingdings" w:hAnsi="Wingdings"/>
      </w:rPr>
    </w:lvl>
  </w:abstractNum>
  <w:abstractNum w:abstractNumId="37">
    <w:nsid w:val="C827E5A7"/>
    <w:multiLevelType w:val="singleLevel"/>
    <w:tmpl w:val="C827E5A7"/>
    <w:lvl w:ilvl="0" w:tentative="0">
      <w:start w:val="1"/>
      <w:numFmt w:val="chineseCounting"/>
      <w:suff w:val="nothing"/>
      <w:lvlText w:val="（%1）"/>
      <w:lvlJc w:val="left"/>
      <w:pPr>
        <w:ind w:left="0" w:firstLine="420"/>
      </w:pPr>
      <w:rPr>
        <w:rFonts w:hint="eastAsia"/>
      </w:rPr>
    </w:lvl>
  </w:abstractNum>
  <w:abstractNum w:abstractNumId="38">
    <w:nsid w:val="CBA97BEC"/>
    <w:multiLevelType w:val="singleLevel"/>
    <w:tmpl w:val="CBA97BEC"/>
    <w:lvl w:ilvl="0" w:tentative="0">
      <w:start w:val="1"/>
      <w:numFmt w:val="decimal"/>
      <w:lvlText w:val="%1)"/>
      <w:lvlJc w:val="left"/>
      <w:pPr>
        <w:ind w:left="425" w:hanging="425"/>
      </w:pPr>
      <w:rPr>
        <w:rFonts w:hint="default"/>
      </w:rPr>
    </w:lvl>
  </w:abstractNum>
  <w:abstractNum w:abstractNumId="39">
    <w:nsid w:val="CD60DD51"/>
    <w:multiLevelType w:val="singleLevel"/>
    <w:tmpl w:val="CD60DD51"/>
    <w:lvl w:ilvl="0" w:tentative="0">
      <w:start w:val="1"/>
      <w:numFmt w:val="bullet"/>
      <w:lvlText w:val=""/>
      <w:lvlJc w:val="left"/>
      <w:pPr>
        <w:ind w:left="420" w:hanging="420"/>
      </w:pPr>
      <w:rPr>
        <w:rFonts w:hint="default" w:ascii="Wingdings" w:hAnsi="Wingdings"/>
      </w:rPr>
    </w:lvl>
  </w:abstractNum>
  <w:abstractNum w:abstractNumId="40">
    <w:nsid w:val="D15C0A02"/>
    <w:multiLevelType w:val="singleLevel"/>
    <w:tmpl w:val="D15C0A02"/>
    <w:lvl w:ilvl="0" w:tentative="0">
      <w:start w:val="1"/>
      <w:numFmt w:val="bullet"/>
      <w:lvlText w:val=""/>
      <w:lvlJc w:val="left"/>
      <w:pPr>
        <w:ind w:left="420" w:hanging="420"/>
      </w:pPr>
      <w:rPr>
        <w:rFonts w:hint="default" w:ascii="Wingdings" w:hAnsi="Wingdings"/>
      </w:rPr>
    </w:lvl>
  </w:abstractNum>
  <w:abstractNum w:abstractNumId="41">
    <w:nsid w:val="D82097B3"/>
    <w:multiLevelType w:val="singleLevel"/>
    <w:tmpl w:val="D82097B3"/>
    <w:lvl w:ilvl="0" w:tentative="0">
      <w:start w:val="1"/>
      <w:numFmt w:val="decimal"/>
      <w:lvlText w:val="%1."/>
      <w:lvlJc w:val="left"/>
      <w:pPr>
        <w:ind w:left="425" w:hanging="425"/>
      </w:pPr>
      <w:rPr>
        <w:rFonts w:hint="default"/>
      </w:rPr>
    </w:lvl>
  </w:abstractNum>
  <w:abstractNum w:abstractNumId="42">
    <w:nsid w:val="E20AB56E"/>
    <w:multiLevelType w:val="singleLevel"/>
    <w:tmpl w:val="E20AB56E"/>
    <w:lvl w:ilvl="0" w:tentative="0">
      <w:start w:val="1"/>
      <w:numFmt w:val="decimal"/>
      <w:lvlText w:val="%1)"/>
      <w:lvlJc w:val="left"/>
      <w:pPr>
        <w:ind w:left="425" w:hanging="425"/>
      </w:pPr>
      <w:rPr>
        <w:rFonts w:hint="default"/>
      </w:rPr>
    </w:lvl>
  </w:abstractNum>
  <w:abstractNum w:abstractNumId="43">
    <w:nsid w:val="E6786F5A"/>
    <w:multiLevelType w:val="singleLevel"/>
    <w:tmpl w:val="E6786F5A"/>
    <w:lvl w:ilvl="0" w:tentative="0">
      <w:start w:val="1"/>
      <w:numFmt w:val="bullet"/>
      <w:lvlText w:val=""/>
      <w:lvlJc w:val="left"/>
      <w:pPr>
        <w:ind w:left="420" w:hanging="420"/>
      </w:pPr>
      <w:rPr>
        <w:rFonts w:hint="default" w:ascii="Wingdings" w:hAnsi="Wingdings"/>
      </w:rPr>
    </w:lvl>
  </w:abstractNum>
  <w:abstractNum w:abstractNumId="44">
    <w:nsid w:val="E8C5C564"/>
    <w:multiLevelType w:val="singleLevel"/>
    <w:tmpl w:val="E8C5C564"/>
    <w:lvl w:ilvl="0" w:tentative="0">
      <w:start w:val="1"/>
      <w:numFmt w:val="bullet"/>
      <w:lvlText w:val=""/>
      <w:lvlJc w:val="left"/>
      <w:pPr>
        <w:ind w:left="420" w:hanging="420"/>
      </w:pPr>
      <w:rPr>
        <w:rFonts w:hint="default" w:ascii="Wingdings" w:hAnsi="Wingdings"/>
      </w:rPr>
    </w:lvl>
  </w:abstractNum>
  <w:abstractNum w:abstractNumId="45">
    <w:nsid w:val="EA61E74E"/>
    <w:multiLevelType w:val="singleLevel"/>
    <w:tmpl w:val="EA61E74E"/>
    <w:lvl w:ilvl="0" w:tentative="0">
      <w:start w:val="1"/>
      <w:numFmt w:val="decimal"/>
      <w:lvlText w:val="%1)"/>
      <w:lvlJc w:val="left"/>
      <w:pPr>
        <w:ind w:left="425" w:hanging="425"/>
      </w:pPr>
      <w:rPr>
        <w:rFonts w:hint="default"/>
      </w:rPr>
    </w:lvl>
  </w:abstractNum>
  <w:abstractNum w:abstractNumId="46">
    <w:nsid w:val="EBDCE985"/>
    <w:multiLevelType w:val="singleLevel"/>
    <w:tmpl w:val="EBDCE985"/>
    <w:lvl w:ilvl="0" w:tentative="0">
      <w:start w:val="1"/>
      <w:numFmt w:val="bullet"/>
      <w:lvlText w:val=""/>
      <w:lvlJc w:val="left"/>
      <w:pPr>
        <w:ind w:left="420" w:hanging="420"/>
      </w:pPr>
      <w:rPr>
        <w:rFonts w:hint="default" w:ascii="Wingdings" w:hAnsi="Wingdings"/>
      </w:rPr>
    </w:lvl>
  </w:abstractNum>
  <w:abstractNum w:abstractNumId="47">
    <w:nsid w:val="F1295FAD"/>
    <w:multiLevelType w:val="singleLevel"/>
    <w:tmpl w:val="F1295FAD"/>
    <w:lvl w:ilvl="0" w:tentative="0">
      <w:start w:val="1"/>
      <w:numFmt w:val="decimal"/>
      <w:pStyle w:val="60"/>
      <w:lvlText w:val="%1)"/>
      <w:lvlJc w:val="left"/>
      <w:pPr>
        <w:ind w:left="425" w:hanging="425"/>
      </w:pPr>
      <w:rPr>
        <w:rFonts w:hint="default"/>
      </w:rPr>
    </w:lvl>
  </w:abstractNum>
  <w:abstractNum w:abstractNumId="48">
    <w:nsid w:val="F29405A5"/>
    <w:multiLevelType w:val="singleLevel"/>
    <w:tmpl w:val="F29405A5"/>
    <w:lvl w:ilvl="0" w:tentative="0">
      <w:start w:val="1"/>
      <w:numFmt w:val="decimal"/>
      <w:lvlText w:val="%1)"/>
      <w:lvlJc w:val="left"/>
      <w:pPr>
        <w:ind w:left="425" w:hanging="425"/>
      </w:pPr>
      <w:rPr>
        <w:rFonts w:hint="default"/>
      </w:rPr>
    </w:lvl>
  </w:abstractNum>
  <w:abstractNum w:abstractNumId="49">
    <w:nsid w:val="F30970D8"/>
    <w:multiLevelType w:val="singleLevel"/>
    <w:tmpl w:val="F30970D8"/>
    <w:lvl w:ilvl="0" w:tentative="0">
      <w:start w:val="1"/>
      <w:numFmt w:val="decimal"/>
      <w:lvlText w:val="%1)"/>
      <w:lvlJc w:val="left"/>
      <w:pPr>
        <w:ind w:left="425" w:hanging="425"/>
      </w:pPr>
      <w:rPr>
        <w:rFonts w:hint="default"/>
      </w:rPr>
    </w:lvl>
  </w:abstractNum>
  <w:abstractNum w:abstractNumId="50">
    <w:nsid w:val="FD3620C4"/>
    <w:multiLevelType w:val="singleLevel"/>
    <w:tmpl w:val="FD3620C4"/>
    <w:lvl w:ilvl="0" w:tentative="0">
      <w:start w:val="1"/>
      <w:numFmt w:val="decimal"/>
      <w:lvlText w:val="%1)"/>
      <w:lvlJc w:val="left"/>
      <w:pPr>
        <w:ind w:left="425" w:hanging="425"/>
      </w:pPr>
      <w:rPr>
        <w:rFonts w:hint="default"/>
      </w:rPr>
    </w:lvl>
  </w:abstractNum>
  <w:abstractNum w:abstractNumId="51">
    <w:nsid w:val="FEAF44C3"/>
    <w:multiLevelType w:val="singleLevel"/>
    <w:tmpl w:val="FEAF44C3"/>
    <w:lvl w:ilvl="0" w:tentative="0">
      <w:start w:val="1"/>
      <w:numFmt w:val="bullet"/>
      <w:lvlText w:val=""/>
      <w:lvlJc w:val="left"/>
      <w:pPr>
        <w:ind w:left="420" w:hanging="420"/>
      </w:pPr>
      <w:rPr>
        <w:rFonts w:hint="default" w:ascii="Wingdings" w:hAnsi="Wingdings"/>
      </w:rPr>
    </w:lvl>
  </w:abstractNum>
  <w:abstractNum w:abstractNumId="52">
    <w:nsid w:val="012E4381"/>
    <w:multiLevelType w:val="singleLevel"/>
    <w:tmpl w:val="012E4381"/>
    <w:lvl w:ilvl="0" w:tentative="0">
      <w:start w:val="1"/>
      <w:numFmt w:val="decimal"/>
      <w:lvlText w:val="%1)"/>
      <w:lvlJc w:val="left"/>
      <w:pPr>
        <w:ind w:left="425" w:hanging="425"/>
      </w:pPr>
      <w:rPr>
        <w:rFonts w:hint="default"/>
      </w:rPr>
    </w:lvl>
  </w:abstractNum>
  <w:abstractNum w:abstractNumId="53">
    <w:nsid w:val="01A5487B"/>
    <w:multiLevelType w:val="multilevel"/>
    <w:tmpl w:val="01A5487B"/>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01D8F70D"/>
    <w:multiLevelType w:val="singleLevel"/>
    <w:tmpl w:val="01D8F70D"/>
    <w:lvl w:ilvl="0" w:tentative="0">
      <w:start w:val="1"/>
      <w:numFmt w:val="lowerLetter"/>
      <w:lvlText w:val="%1."/>
      <w:lvlJc w:val="left"/>
      <w:pPr>
        <w:ind w:left="425" w:hanging="425"/>
      </w:pPr>
      <w:rPr>
        <w:rFonts w:hint="default"/>
      </w:rPr>
    </w:lvl>
  </w:abstractNum>
  <w:abstractNum w:abstractNumId="55">
    <w:nsid w:val="01DF08BC"/>
    <w:multiLevelType w:val="multilevel"/>
    <w:tmpl w:val="01DF08BC"/>
    <w:lvl w:ilvl="0" w:tentative="0">
      <w:start w:val="1"/>
      <w:numFmt w:val="decimal"/>
      <w:lvlText w:val="%1."/>
      <w:lvlJc w:val="left"/>
      <w:pPr>
        <w:ind w:left="425" w:hanging="425"/>
      </w:pPr>
      <w:rPr>
        <w:rFonts w:hint="eastAsia"/>
        <w:b/>
        <w:sz w:val="24"/>
      </w:rPr>
    </w:lvl>
    <w:lvl w:ilvl="1" w:tentative="0">
      <w:start w:val="1"/>
      <w:numFmt w:val="decimal"/>
      <w:lvlText w:val="%1.%2."/>
      <w:lvlJc w:val="left"/>
      <w:pPr>
        <w:ind w:left="567" w:hanging="567"/>
      </w:pPr>
      <w:rPr>
        <w:rFonts w:hint="eastAsia"/>
      </w:rPr>
    </w:lvl>
    <w:lvl w:ilvl="2" w:tentative="0">
      <w:start w:val="1"/>
      <w:numFmt w:val="decimal"/>
      <w:lvlText w:val="%1.%2.%3."/>
      <w:lvlJc w:val="left"/>
      <w:pPr>
        <w:ind w:left="709" w:hanging="709"/>
      </w:pPr>
      <w:rPr>
        <w:rFonts w:hint="eastAsia"/>
      </w:rPr>
    </w:lvl>
    <w:lvl w:ilvl="3" w:tentative="0">
      <w:start w:val="1"/>
      <w:numFmt w:val="decimal"/>
      <w:lvlText w:val="2.4.%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56">
    <w:nsid w:val="02377FC3"/>
    <w:multiLevelType w:val="singleLevel"/>
    <w:tmpl w:val="02377FC3"/>
    <w:lvl w:ilvl="0" w:tentative="0">
      <w:start w:val="1"/>
      <w:numFmt w:val="bullet"/>
      <w:lvlText w:val=""/>
      <w:lvlJc w:val="left"/>
      <w:pPr>
        <w:ind w:left="420" w:hanging="420"/>
      </w:pPr>
      <w:rPr>
        <w:rFonts w:hint="default" w:ascii="Wingdings" w:hAnsi="Wingdings"/>
      </w:rPr>
    </w:lvl>
  </w:abstractNum>
  <w:abstractNum w:abstractNumId="57">
    <w:nsid w:val="028757C2"/>
    <w:multiLevelType w:val="singleLevel"/>
    <w:tmpl w:val="028757C2"/>
    <w:lvl w:ilvl="0" w:tentative="0">
      <w:start w:val="1"/>
      <w:numFmt w:val="decimal"/>
      <w:lvlText w:val="%1)"/>
      <w:lvlJc w:val="left"/>
      <w:pPr>
        <w:ind w:left="425" w:hanging="425"/>
      </w:pPr>
      <w:rPr>
        <w:rFonts w:hint="default"/>
      </w:rPr>
    </w:lvl>
  </w:abstractNum>
  <w:abstractNum w:abstractNumId="58">
    <w:nsid w:val="02D375F3"/>
    <w:multiLevelType w:val="multilevel"/>
    <w:tmpl w:val="02D375F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036EB04F"/>
    <w:multiLevelType w:val="singleLevel"/>
    <w:tmpl w:val="036EB04F"/>
    <w:lvl w:ilvl="0" w:tentative="0">
      <w:start w:val="1"/>
      <w:numFmt w:val="bullet"/>
      <w:lvlText w:val=""/>
      <w:lvlJc w:val="left"/>
      <w:pPr>
        <w:ind w:left="420" w:hanging="420"/>
      </w:pPr>
      <w:rPr>
        <w:rFonts w:hint="default" w:ascii="Wingdings" w:hAnsi="Wingdings"/>
      </w:rPr>
    </w:lvl>
  </w:abstractNum>
  <w:abstractNum w:abstractNumId="60">
    <w:nsid w:val="04544C00"/>
    <w:multiLevelType w:val="multilevel"/>
    <w:tmpl w:val="04544C00"/>
    <w:lvl w:ilvl="0" w:tentative="0">
      <w:start w:val="1"/>
      <w:numFmt w:val="decimal"/>
      <w:lvlText w:val="（%1）"/>
      <w:lvlJc w:val="left"/>
      <w:pPr>
        <w:ind w:left="420" w:hanging="420"/>
      </w:pPr>
      <w:rPr>
        <w:rFonts w:hint="eastAsia"/>
        <w:lang w:val="en-U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05A66466"/>
    <w:multiLevelType w:val="multilevel"/>
    <w:tmpl w:val="05A66466"/>
    <w:lvl w:ilvl="0" w:tentative="0">
      <w:start w:val="1"/>
      <w:numFmt w:val="decimal"/>
      <w:lvlText w:val="(%1)"/>
      <w:lvlJc w:val="left"/>
      <w:pPr>
        <w:ind w:left="1270" w:hanging="420"/>
      </w:pPr>
      <w:rPr>
        <w:rFonts w:hint="default"/>
      </w:rPr>
    </w:lvl>
    <w:lvl w:ilvl="1" w:tentative="0">
      <w:start w:val="1"/>
      <w:numFmt w:val="lowerLetter"/>
      <w:lvlText w:val="%2)"/>
      <w:lvlJc w:val="left"/>
      <w:pPr>
        <w:ind w:left="1690" w:hanging="420"/>
      </w:pPr>
    </w:lvl>
    <w:lvl w:ilvl="2" w:tentative="0">
      <w:start w:val="1"/>
      <w:numFmt w:val="lowerRoman"/>
      <w:lvlText w:val="%3."/>
      <w:lvlJc w:val="right"/>
      <w:pPr>
        <w:ind w:left="2110" w:hanging="420"/>
      </w:pPr>
    </w:lvl>
    <w:lvl w:ilvl="3" w:tentative="0">
      <w:start w:val="1"/>
      <w:numFmt w:val="decimal"/>
      <w:lvlText w:val="%4."/>
      <w:lvlJc w:val="left"/>
      <w:pPr>
        <w:ind w:left="2530" w:hanging="420"/>
      </w:pPr>
    </w:lvl>
    <w:lvl w:ilvl="4" w:tentative="0">
      <w:start w:val="1"/>
      <w:numFmt w:val="lowerLetter"/>
      <w:lvlText w:val="%5)"/>
      <w:lvlJc w:val="left"/>
      <w:pPr>
        <w:ind w:left="2950" w:hanging="420"/>
      </w:pPr>
    </w:lvl>
    <w:lvl w:ilvl="5" w:tentative="0">
      <w:start w:val="1"/>
      <w:numFmt w:val="lowerRoman"/>
      <w:lvlText w:val="%6."/>
      <w:lvlJc w:val="right"/>
      <w:pPr>
        <w:ind w:left="3370" w:hanging="420"/>
      </w:pPr>
    </w:lvl>
    <w:lvl w:ilvl="6" w:tentative="0">
      <w:start w:val="1"/>
      <w:numFmt w:val="decimal"/>
      <w:lvlText w:val="%7."/>
      <w:lvlJc w:val="left"/>
      <w:pPr>
        <w:ind w:left="3790" w:hanging="420"/>
      </w:pPr>
    </w:lvl>
    <w:lvl w:ilvl="7" w:tentative="0">
      <w:start w:val="1"/>
      <w:numFmt w:val="lowerLetter"/>
      <w:lvlText w:val="%8)"/>
      <w:lvlJc w:val="left"/>
      <w:pPr>
        <w:ind w:left="4210" w:hanging="420"/>
      </w:pPr>
    </w:lvl>
    <w:lvl w:ilvl="8" w:tentative="0">
      <w:start w:val="1"/>
      <w:numFmt w:val="lowerRoman"/>
      <w:lvlText w:val="%9."/>
      <w:lvlJc w:val="right"/>
      <w:pPr>
        <w:ind w:left="4630" w:hanging="420"/>
      </w:pPr>
    </w:lvl>
  </w:abstractNum>
  <w:abstractNum w:abstractNumId="62">
    <w:nsid w:val="06018BF0"/>
    <w:multiLevelType w:val="singleLevel"/>
    <w:tmpl w:val="06018BF0"/>
    <w:lvl w:ilvl="0" w:tentative="0">
      <w:start w:val="1"/>
      <w:numFmt w:val="bullet"/>
      <w:lvlText w:val=""/>
      <w:lvlJc w:val="left"/>
      <w:pPr>
        <w:ind w:left="420" w:hanging="420"/>
      </w:pPr>
      <w:rPr>
        <w:rFonts w:hint="default" w:ascii="Wingdings" w:hAnsi="Wingdings"/>
      </w:rPr>
    </w:lvl>
  </w:abstractNum>
  <w:abstractNum w:abstractNumId="63">
    <w:nsid w:val="071C7154"/>
    <w:multiLevelType w:val="multilevel"/>
    <w:tmpl w:val="071C715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08234FA2"/>
    <w:multiLevelType w:val="multilevel"/>
    <w:tmpl w:val="08234FA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09E4EE63"/>
    <w:multiLevelType w:val="singleLevel"/>
    <w:tmpl w:val="09E4EE63"/>
    <w:lvl w:ilvl="0" w:tentative="0">
      <w:start w:val="1"/>
      <w:numFmt w:val="bullet"/>
      <w:lvlText w:val=""/>
      <w:lvlJc w:val="left"/>
      <w:pPr>
        <w:ind w:left="420" w:hanging="420"/>
      </w:pPr>
      <w:rPr>
        <w:rFonts w:hint="default" w:ascii="Wingdings" w:hAnsi="Wingdings"/>
      </w:rPr>
    </w:lvl>
  </w:abstractNum>
  <w:abstractNum w:abstractNumId="66">
    <w:nsid w:val="0A476C8C"/>
    <w:multiLevelType w:val="multilevel"/>
    <w:tmpl w:val="0A476C8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7">
    <w:nsid w:val="0ACF6BA0"/>
    <w:multiLevelType w:val="multilevel"/>
    <w:tmpl w:val="0ACF6B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8">
    <w:nsid w:val="0AF62AC2"/>
    <w:multiLevelType w:val="multilevel"/>
    <w:tmpl w:val="0AF62AC2"/>
    <w:lvl w:ilvl="0" w:tentative="0">
      <w:start w:val="1"/>
      <w:numFmt w:val="decimal"/>
      <w:lvlText w:val="(%1)"/>
      <w:lvlJc w:val="left"/>
      <w:pPr>
        <w:ind w:left="1270" w:hanging="420"/>
      </w:pPr>
      <w:rPr>
        <w:rFonts w:hint="default"/>
      </w:rPr>
    </w:lvl>
    <w:lvl w:ilvl="1" w:tentative="0">
      <w:start w:val="1"/>
      <w:numFmt w:val="lowerLetter"/>
      <w:lvlText w:val="%2)"/>
      <w:lvlJc w:val="left"/>
      <w:pPr>
        <w:ind w:left="1690" w:hanging="420"/>
      </w:pPr>
    </w:lvl>
    <w:lvl w:ilvl="2" w:tentative="0">
      <w:start w:val="1"/>
      <w:numFmt w:val="lowerRoman"/>
      <w:lvlText w:val="%3."/>
      <w:lvlJc w:val="right"/>
      <w:pPr>
        <w:ind w:left="2110" w:hanging="420"/>
      </w:pPr>
    </w:lvl>
    <w:lvl w:ilvl="3" w:tentative="0">
      <w:start w:val="1"/>
      <w:numFmt w:val="decimal"/>
      <w:lvlText w:val="%4."/>
      <w:lvlJc w:val="left"/>
      <w:pPr>
        <w:ind w:left="2530" w:hanging="420"/>
      </w:pPr>
    </w:lvl>
    <w:lvl w:ilvl="4" w:tentative="0">
      <w:start w:val="1"/>
      <w:numFmt w:val="lowerLetter"/>
      <w:lvlText w:val="%5)"/>
      <w:lvlJc w:val="left"/>
      <w:pPr>
        <w:ind w:left="2950" w:hanging="420"/>
      </w:pPr>
    </w:lvl>
    <w:lvl w:ilvl="5" w:tentative="0">
      <w:start w:val="1"/>
      <w:numFmt w:val="lowerRoman"/>
      <w:lvlText w:val="%6."/>
      <w:lvlJc w:val="right"/>
      <w:pPr>
        <w:ind w:left="3370" w:hanging="420"/>
      </w:pPr>
    </w:lvl>
    <w:lvl w:ilvl="6" w:tentative="0">
      <w:start w:val="1"/>
      <w:numFmt w:val="decimal"/>
      <w:lvlText w:val="%7."/>
      <w:lvlJc w:val="left"/>
      <w:pPr>
        <w:ind w:left="3790" w:hanging="420"/>
      </w:pPr>
    </w:lvl>
    <w:lvl w:ilvl="7" w:tentative="0">
      <w:start w:val="1"/>
      <w:numFmt w:val="lowerLetter"/>
      <w:lvlText w:val="%8)"/>
      <w:lvlJc w:val="left"/>
      <w:pPr>
        <w:ind w:left="4210" w:hanging="420"/>
      </w:pPr>
    </w:lvl>
    <w:lvl w:ilvl="8" w:tentative="0">
      <w:start w:val="1"/>
      <w:numFmt w:val="lowerRoman"/>
      <w:lvlText w:val="%9."/>
      <w:lvlJc w:val="right"/>
      <w:pPr>
        <w:ind w:left="4630" w:hanging="420"/>
      </w:pPr>
    </w:lvl>
  </w:abstractNum>
  <w:abstractNum w:abstractNumId="69">
    <w:nsid w:val="0B5F6C7F"/>
    <w:multiLevelType w:val="multilevel"/>
    <w:tmpl w:val="0B5F6C7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0">
    <w:nsid w:val="0B986A42"/>
    <w:multiLevelType w:val="multilevel"/>
    <w:tmpl w:val="0B986A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1">
    <w:nsid w:val="0C7E719A"/>
    <w:multiLevelType w:val="multilevel"/>
    <w:tmpl w:val="0C7E719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2">
    <w:nsid w:val="0E4C28FA"/>
    <w:multiLevelType w:val="multilevel"/>
    <w:tmpl w:val="0E4C28F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0F416D1C"/>
    <w:multiLevelType w:val="multilevel"/>
    <w:tmpl w:val="0F416D1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4">
    <w:nsid w:val="103EE5AD"/>
    <w:multiLevelType w:val="singleLevel"/>
    <w:tmpl w:val="103EE5AD"/>
    <w:lvl w:ilvl="0" w:tentative="0">
      <w:start w:val="1"/>
      <w:numFmt w:val="decimal"/>
      <w:lvlText w:val="%1)"/>
      <w:lvlJc w:val="left"/>
      <w:pPr>
        <w:ind w:left="425" w:hanging="425"/>
      </w:pPr>
      <w:rPr>
        <w:rFonts w:hint="default"/>
      </w:rPr>
    </w:lvl>
  </w:abstractNum>
  <w:abstractNum w:abstractNumId="75">
    <w:nsid w:val="10C92957"/>
    <w:multiLevelType w:val="multilevel"/>
    <w:tmpl w:val="10C9295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10CCC4C8"/>
    <w:multiLevelType w:val="singleLevel"/>
    <w:tmpl w:val="10CCC4C8"/>
    <w:lvl w:ilvl="0" w:tentative="0">
      <w:start w:val="1"/>
      <w:numFmt w:val="bullet"/>
      <w:lvlText w:val=""/>
      <w:lvlJc w:val="left"/>
      <w:pPr>
        <w:ind w:left="420" w:hanging="420"/>
      </w:pPr>
      <w:rPr>
        <w:rFonts w:hint="default" w:ascii="Wingdings" w:hAnsi="Wingdings"/>
      </w:rPr>
    </w:lvl>
  </w:abstractNum>
  <w:abstractNum w:abstractNumId="77">
    <w:nsid w:val="10FA6E75"/>
    <w:multiLevelType w:val="multilevel"/>
    <w:tmpl w:val="10FA6E7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10FB1A4E"/>
    <w:multiLevelType w:val="multilevel"/>
    <w:tmpl w:val="10FB1A4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9">
    <w:nsid w:val="12E93132"/>
    <w:multiLevelType w:val="multilevel"/>
    <w:tmpl w:val="12E93132"/>
    <w:lvl w:ilvl="0" w:tentative="0">
      <w:start w:val="1"/>
      <w:numFmt w:val="decimal"/>
      <w:lvlText w:val="(%1)"/>
      <w:lvlJc w:val="left"/>
      <w:pPr>
        <w:ind w:left="1270" w:hanging="420"/>
      </w:pPr>
      <w:rPr>
        <w:rFonts w:hint="default"/>
      </w:rPr>
    </w:lvl>
    <w:lvl w:ilvl="1" w:tentative="0">
      <w:start w:val="1"/>
      <w:numFmt w:val="lowerLetter"/>
      <w:lvlText w:val="%2)"/>
      <w:lvlJc w:val="left"/>
      <w:pPr>
        <w:ind w:left="1690" w:hanging="420"/>
      </w:pPr>
    </w:lvl>
    <w:lvl w:ilvl="2" w:tentative="0">
      <w:start w:val="1"/>
      <w:numFmt w:val="lowerRoman"/>
      <w:lvlText w:val="%3."/>
      <w:lvlJc w:val="right"/>
      <w:pPr>
        <w:ind w:left="2110" w:hanging="420"/>
      </w:pPr>
    </w:lvl>
    <w:lvl w:ilvl="3" w:tentative="0">
      <w:start w:val="1"/>
      <w:numFmt w:val="decimal"/>
      <w:lvlText w:val="%4."/>
      <w:lvlJc w:val="left"/>
      <w:pPr>
        <w:ind w:left="2530" w:hanging="420"/>
      </w:pPr>
    </w:lvl>
    <w:lvl w:ilvl="4" w:tentative="0">
      <w:start w:val="1"/>
      <w:numFmt w:val="lowerLetter"/>
      <w:lvlText w:val="%5)"/>
      <w:lvlJc w:val="left"/>
      <w:pPr>
        <w:ind w:left="2950" w:hanging="420"/>
      </w:pPr>
    </w:lvl>
    <w:lvl w:ilvl="5" w:tentative="0">
      <w:start w:val="1"/>
      <w:numFmt w:val="lowerRoman"/>
      <w:lvlText w:val="%6."/>
      <w:lvlJc w:val="right"/>
      <w:pPr>
        <w:ind w:left="3370" w:hanging="420"/>
      </w:pPr>
    </w:lvl>
    <w:lvl w:ilvl="6" w:tentative="0">
      <w:start w:val="1"/>
      <w:numFmt w:val="decimal"/>
      <w:lvlText w:val="%7."/>
      <w:lvlJc w:val="left"/>
      <w:pPr>
        <w:ind w:left="3790" w:hanging="420"/>
      </w:pPr>
    </w:lvl>
    <w:lvl w:ilvl="7" w:tentative="0">
      <w:start w:val="1"/>
      <w:numFmt w:val="lowerLetter"/>
      <w:lvlText w:val="%8)"/>
      <w:lvlJc w:val="left"/>
      <w:pPr>
        <w:ind w:left="4210" w:hanging="420"/>
      </w:pPr>
    </w:lvl>
    <w:lvl w:ilvl="8" w:tentative="0">
      <w:start w:val="1"/>
      <w:numFmt w:val="lowerRoman"/>
      <w:lvlText w:val="%9."/>
      <w:lvlJc w:val="right"/>
      <w:pPr>
        <w:ind w:left="4630" w:hanging="420"/>
      </w:pPr>
    </w:lvl>
  </w:abstractNum>
  <w:abstractNum w:abstractNumId="80">
    <w:nsid w:val="13055EBF"/>
    <w:multiLevelType w:val="multilevel"/>
    <w:tmpl w:val="13055EBF"/>
    <w:lvl w:ilvl="0" w:tentative="0">
      <w:start w:val="1"/>
      <w:numFmt w:val="decimal"/>
      <w:lvlText w:val="(%1)"/>
      <w:lvlJc w:val="left"/>
      <w:pPr>
        <w:ind w:left="1270" w:hanging="420"/>
      </w:pPr>
      <w:rPr>
        <w:rFonts w:hint="default"/>
      </w:rPr>
    </w:lvl>
    <w:lvl w:ilvl="1" w:tentative="0">
      <w:start w:val="1"/>
      <w:numFmt w:val="lowerLetter"/>
      <w:lvlText w:val="%2)"/>
      <w:lvlJc w:val="left"/>
      <w:pPr>
        <w:ind w:left="1690" w:hanging="420"/>
      </w:pPr>
    </w:lvl>
    <w:lvl w:ilvl="2" w:tentative="0">
      <w:start w:val="1"/>
      <w:numFmt w:val="lowerRoman"/>
      <w:lvlText w:val="%3."/>
      <w:lvlJc w:val="right"/>
      <w:pPr>
        <w:ind w:left="2110" w:hanging="420"/>
      </w:pPr>
    </w:lvl>
    <w:lvl w:ilvl="3" w:tentative="0">
      <w:start w:val="1"/>
      <w:numFmt w:val="decimal"/>
      <w:lvlText w:val="%4."/>
      <w:lvlJc w:val="left"/>
      <w:pPr>
        <w:ind w:left="2530" w:hanging="420"/>
      </w:pPr>
    </w:lvl>
    <w:lvl w:ilvl="4" w:tentative="0">
      <w:start w:val="1"/>
      <w:numFmt w:val="lowerLetter"/>
      <w:lvlText w:val="%5)"/>
      <w:lvlJc w:val="left"/>
      <w:pPr>
        <w:ind w:left="2950" w:hanging="420"/>
      </w:pPr>
    </w:lvl>
    <w:lvl w:ilvl="5" w:tentative="0">
      <w:start w:val="1"/>
      <w:numFmt w:val="lowerRoman"/>
      <w:lvlText w:val="%6."/>
      <w:lvlJc w:val="right"/>
      <w:pPr>
        <w:ind w:left="3370" w:hanging="420"/>
      </w:pPr>
    </w:lvl>
    <w:lvl w:ilvl="6" w:tentative="0">
      <w:start w:val="1"/>
      <w:numFmt w:val="decimal"/>
      <w:lvlText w:val="%7."/>
      <w:lvlJc w:val="left"/>
      <w:pPr>
        <w:ind w:left="3790" w:hanging="420"/>
      </w:pPr>
    </w:lvl>
    <w:lvl w:ilvl="7" w:tentative="0">
      <w:start w:val="1"/>
      <w:numFmt w:val="lowerLetter"/>
      <w:lvlText w:val="%8)"/>
      <w:lvlJc w:val="left"/>
      <w:pPr>
        <w:ind w:left="4210" w:hanging="420"/>
      </w:pPr>
    </w:lvl>
    <w:lvl w:ilvl="8" w:tentative="0">
      <w:start w:val="1"/>
      <w:numFmt w:val="lowerRoman"/>
      <w:lvlText w:val="%9."/>
      <w:lvlJc w:val="right"/>
      <w:pPr>
        <w:ind w:left="4630" w:hanging="420"/>
      </w:pPr>
    </w:lvl>
  </w:abstractNum>
  <w:abstractNum w:abstractNumId="81">
    <w:nsid w:val="13A6D07E"/>
    <w:multiLevelType w:val="singleLevel"/>
    <w:tmpl w:val="13A6D07E"/>
    <w:lvl w:ilvl="0" w:tentative="0">
      <w:start w:val="1"/>
      <w:numFmt w:val="bullet"/>
      <w:lvlText w:val=""/>
      <w:lvlJc w:val="left"/>
      <w:pPr>
        <w:ind w:left="420" w:hanging="420"/>
      </w:pPr>
      <w:rPr>
        <w:rFonts w:hint="default" w:ascii="Wingdings" w:hAnsi="Wingdings"/>
      </w:rPr>
    </w:lvl>
  </w:abstractNum>
  <w:abstractNum w:abstractNumId="82">
    <w:nsid w:val="13FD0453"/>
    <w:multiLevelType w:val="multilevel"/>
    <w:tmpl w:val="13FD0453"/>
    <w:lvl w:ilvl="0" w:tentative="0">
      <w:start w:val="1"/>
      <w:numFmt w:val="decimal"/>
      <w:lvlText w:val="(%1)"/>
      <w:lvlJc w:val="left"/>
      <w:pPr>
        <w:ind w:left="1270" w:hanging="420"/>
      </w:pPr>
      <w:rPr>
        <w:rFonts w:hint="default"/>
      </w:rPr>
    </w:lvl>
    <w:lvl w:ilvl="1" w:tentative="0">
      <w:start w:val="1"/>
      <w:numFmt w:val="lowerLetter"/>
      <w:lvlText w:val="%2)"/>
      <w:lvlJc w:val="left"/>
      <w:pPr>
        <w:ind w:left="1690" w:hanging="420"/>
      </w:pPr>
    </w:lvl>
    <w:lvl w:ilvl="2" w:tentative="0">
      <w:start w:val="1"/>
      <w:numFmt w:val="lowerRoman"/>
      <w:lvlText w:val="%3."/>
      <w:lvlJc w:val="right"/>
      <w:pPr>
        <w:ind w:left="2110" w:hanging="420"/>
      </w:pPr>
    </w:lvl>
    <w:lvl w:ilvl="3" w:tentative="0">
      <w:start w:val="1"/>
      <w:numFmt w:val="decimal"/>
      <w:lvlText w:val="%4."/>
      <w:lvlJc w:val="left"/>
      <w:pPr>
        <w:ind w:left="2530" w:hanging="420"/>
      </w:pPr>
    </w:lvl>
    <w:lvl w:ilvl="4" w:tentative="0">
      <w:start w:val="1"/>
      <w:numFmt w:val="lowerLetter"/>
      <w:lvlText w:val="%5)"/>
      <w:lvlJc w:val="left"/>
      <w:pPr>
        <w:ind w:left="2950" w:hanging="420"/>
      </w:pPr>
    </w:lvl>
    <w:lvl w:ilvl="5" w:tentative="0">
      <w:start w:val="1"/>
      <w:numFmt w:val="lowerRoman"/>
      <w:lvlText w:val="%6."/>
      <w:lvlJc w:val="right"/>
      <w:pPr>
        <w:ind w:left="3370" w:hanging="420"/>
      </w:pPr>
    </w:lvl>
    <w:lvl w:ilvl="6" w:tentative="0">
      <w:start w:val="1"/>
      <w:numFmt w:val="decimal"/>
      <w:lvlText w:val="%7."/>
      <w:lvlJc w:val="left"/>
      <w:pPr>
        <w:ind w:left="3790" w:hanging="420"/>
      </w:pPr>
    </w:lvl>
    <w:lvl w:ilvl="7" w:tentative="0">
      <w:start w:val="1"/>
      <w:numFmt w:val="lowerLetter"/>
      <w:lvlText w:val="%8)"/>
      <w:lvlJc w:val="left"/>
      <w:pPr>
        <w:ind w:left="4210" w:hanging="420"/>
      </w:pPr>
    </w:lvl>
    <w:lvl w:ilvl="8" w:tentative="0">
      <w:start w:val="1"/>
      <w:numFmt w:val="lowerRoman"/>
      <w:lvlText w:val="%9."/>
      <w:lvlJc w:val="right"/>
      <w:pPr>
        <w:ind w:left="4630" w:hanging="420"/>
      </w:pPr>
    </w:lvl>
  </w:abstractNum>
  <w:abstractNum w:abstractNumId="83">
    <w:nsid w:val="153C45EF"/>
    <w:multiLevelType w:val="multilevel"/>
    <w:tmpl w:val="153C45E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4">
    <w:nsid w:val="1673694A"/>
    <w:multiLevelType w:val="multilevel"/>
    <w:tmpl w:val="1673694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5">
    <w:nsid w:val="174B169F"/>
    <w:multiLevelType w:val="singleLevel"/>
    <w:tmpl w:val="174B169F"/>
    <w:lvl w:ilvl="0" w:tentative="0">
      <w:start w:val="1"/>
      <w:numFmt w:val="chineseCounting"/>
      <w:suff w:val="nothing"/>
      <w:lvlText w:val="（%1）"/>
      <w:lvlJc w:val="left"/>
      <w:pPr>
        <w:ind w:left="0" w:firstLine="420"/>
      </w:pPr>
      <w:rPr>
        <w:rFonts w:hint="eastAsia"/>
      </w:rPr>
    </w:lvl>
  </w:abstractNum>
  <w:abstractNum w:abstractNumId="86">
    <w:nsid w:val="1B5534FE"/>
    <w:multiLevelType w:val="multilevel"/>
    <w:tmpl w:val="1B5534FE"/>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87">
    <w:nsid w:val="1BAF2D85"/>
    <w:multiLevelType w:val="multilevel"/>
    <w:tmpl w:val="1BAF2D8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8">
    <w:nsid w:val="1CE7D99E"/>
    <w:multiLevelType w:val="singleLevel"/>
    <w:tmpl w:val="1CE7D99E"/>
    <w:lvl w:ilvl="0" w:tentative="0">
      <w:start w:val="1"/>
      <w:numFmt w:val="bullet"/>
      <w:lvlText w:val=""/>
      <w:lvlJc w:val="left"/>
      <w:pPr>
        <w:ind w:left="420" w:hanging="420"/>
      </w:pPr>
      <w:rPr>
        <w:rFonts w:hint="default" w:ascii="Wingdings" w:hAnsi="Wingdings"/>
      </w:rPr>
    </w:lvl>
  </w:abstractNum>
  <w:abstractNum w:abstractNumId="89">
    <w:nsid w:val="1EDD2A13"/>
    <w:multiLevelType w:val="multilevel"/>
    <w:tmpl w:val="1EDD2A13"/>
    <w:lvl w:ilvl="0" w:tentative="0">
      <w:start w:val="1"/>
      <w:numFmt w:val="chineseCountingThousand"/>
      <w:suff w:val="nothing"/>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0">
    <w:nsid w:val="1FD26472"/>
    <w:multiLevelType w:val="multilevel"/>
    <w:tmpl w:val="1FD2647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1">
    <w:nsid w:val="202C6E19"/>
    <w:multiLevelType w:val="multilevel"/>
    <w:tmpl w:val="202C6E1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2">
    <w:nsid w:val="21BD64C4"/>
    <w:multiLevelType w:val="singleLevel"/>
    <w:tmpl w:val="21BD64C4"/>
    <w:lvl w:ilvl="0" w:tentative="0">
      <w:start w:val="1"/>
      <w:numFmt w:val="bullet"/>
      <w:lvlText w:val=""/>
      <w:lvlJc w:val="left"/>
      <w:pPr>
        <w:ind w:left="420" w:hanging="420"/>
      </w:pPr>
      <w:rPr>
        <w:rFonts w:hint="default" w:ascii="Wingdings" w:hAnsi="Wingdings"/>
      </w:rPr>
    </w:lvl>
  </w:abstractNum>
  <w:abstractNum w:abstractNumId="93">
    <w:nsid w:val="233C6D83"/>
    <w:multiLevelType w:val="multilevel"/>
    <w:tmpl w:val="233C6D83"/>
    <w:lvl w:ilvl="0" w:tentative="0">
      <w:start w:val="1"/>
      <w:numFmt w:val="decimal"/>
      <w:lvlText w:val="（%1）"/>
      <w:lvlJc w:val="left"/>
      <w:pPr>
        <w:ind w:left="420" w:hanging="420"/>
      </w:pPr>
      <w:rPr>
        <w:rFonts w:hint="eastAsia"/>
        <w:lang w:val="en-U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4">
    <w:nsid w:val="24240D19"/>
    <w:multiLevelType w:val="singleLevel"/>
    <w:tmpl w:val="24240D19"/>
    <w:lvl w:ilvl="0" w:tentative="0">
      <w:start w:val="1"/>
      <w:numFmt w:val="decimal"/>
      <w:lvlText w:val="%1)"/>
      <w:lvlJc w:val="left"/>
      <w:pPr>
        <w:ind w:left="425" w:hanging="425"/>
      </w:pPr>
      <w:rPr>
        <w:rFonts w:hint="default"/>
      </w:rPr>
    </w:lvl>
  </w:abstractNum>
  <w:abstractNum w:abstractNumId="95">
    <w:nsid w:val="2443498A"/>
    <w:multiLevelType w:val="multilevel"/>
    <w:tmpl w:val="2443498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6">
    <w:nsid w:val="253E7153"/>
    <w:multiLevelType w:val="multilevel"/>
    <w:tmpl w:val="253E715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7">
    <w:nsid w:val="262D53CC"/>
    <w:multiLevelType w:val="multilevel"/>
    <w:tmpl w:val="262D53C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8">
    <w:nsid w:val="26682CB2"/>
    <w:multiLevelType w:val="multilevel"/>
    <w:tmpl w:val="26682CB2"/>
    <w:lvl w:ilvl="0" w:tentative="0">
      <w:start w:val="1"/>
      <w:numFmt w:val="decimal"/>
      <w:lvlText w:val="(%1)"/>
      <w:lvlJc w:val="left"/>
      <w:pPr>
        <w:ind w:left="562" w:hanging="420"/>
      </w:pPr>
      <w:rPr>
        <w:rFonts w:hint="default"/>
      </w:rPr>
    </w:lvl>
    <w:lvl w:ilvl="1" w:tentative="0">
      <w:start w:val="1"/>
      <w:numFmt w:val="lowerLetter"/>
      <w:lvlText w:val="%2)"/>
      <w:lvlJc w:val="left"/>
      <w:pPr>
        <w:ind w:left="982" w:hanging="420"/>
      </w:pPr>
    </w:lvl>
    <w:lvl w:ilvl="2" w:tentative="0">
      <w:start w:val="1"/>
      <w:numFmt w:val="lowerRoman"/>
      <w:lvlText w:val="%3."/>
      <w:lvlJc w:val="right"/>
      <w:pPr>
        <w:ind w:left="1402" w:hanging="420"/>
      </w:pPr>
    </w:lvl>
    <w:lvl w:ilvl="3" w:tentative="0">
      <w:start w:val="1"/>
      <w:numFmt w:val="decimal"/>
      <w:lvlText w:val="%4."/>
      <w:lvlJc w:val="left"/>
      <w:pPr>
        <w:ind w:left="1822" w:hanging="420"/>
      </w:pPr>
    </w:lvl>
    <w:lvl w:ilvl="4" w:tentative="0">
      <w:start w:val="1"/>
      <w:numFmt w:val="lowerLetter"/>
      <w:lvlText w:val="%5)"/>
      <w:lvlJc w:val="left"/>
      <w:pPr>
        <w:ind w:left="2242" w:hanging="420"/>
      </w:pPr>
    </w:lvl>
    <w:lvl w:ilvl="5" w:tentative="0">
      <w:start w:val="1"/>
      <w:numFmt w:val="lowerRoman"/>
      <w:lvlText w:val="%6."/>
      <w:lvlJc w:val="right"/>
      <w:pPr>
        <w:ind w:left="2662" w:hanging="420"/>
      </w:pPr>
    </w:lvl>
    <w:lvl w:ilvl="6" w:tentative="0">
      <w:start w:val="1"/>
      <w:numFmt w:val="decimal"/>
      <w:lvlText w:val="%7."/>
      <w:lvlJc w:val="left"/>
      <w:pPr>
        <w:ind w:left="3082" w:hanging="420"/>
      </w:pPr>
    </w:lvl>
    <w:lvl w:ilvl="7" w:tentative="0">
      <w:start w:val="1"/>
      <w:numFmt w:val="lowerLetter"/>
      <w:lvlText w:val="%8)"/>
      <w:lvlJc w:val="left"/>
      <w:pPr>
        <w:ind w:left="3502" w:hanging="420"/>
      </w:pPr>
    </w:lvl>
    <w:lvl w:ilvl="8" w:tentative="0">
      <w:start w:val="1"/>
      <w:numFmt w:val="lowerRoman"/>
      <w:lvlText w:val="%9."/>
      <w:lvlJc w:val="right"/>
      <w:pPr>
        <w:ind w:left="3922" w:hanging="420"/>
      </w:pPr>
    </w:lvl>
  </w:abstractNum>
  <w:abstractNum w:abstractNumId="99">
    <w:nsid w:val="279F2990"/>
    <w:multiLevelType w:val="multilevel"/>
    <w:tmpl w:val="279F299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0">
    <w:nsid w:val="28FE97B5"/>
    <w:multiLevelType w:val="singleLevel"/>
    <w:tmpl w:val="28FE97B5"/>
    <w:lvl w:ilvl="0" w:tentative="0">
      <w:start w:val="1"/>
      <w:numFmt w:val="bullet"/>
      <w:lvlText w:val=""/>
      <w:lvlJc w:val="left"/>
      <w:pPr>
        <w:ind w:left="420" w:hanging="420"/>
      </w:pPr>
      <w:rPr>
        <w:rFonts w:hint="default" w:ascii="Wingdings" w:hAnsi="Wingdings"/>
      </w:rPr>
    </w:lvl>
  </w:abstractNum>
  <w:abstractNum w:abstractNumId="101">
    <w:nsid w:val="290449EA"/>
    <w:multiLevelType w:val="multilevel"/>
    <w:tmpl w:val="290449E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2">
    <w:nsid w:val="2BF74E11"/>
    <w:multiLevelType w:val="multilevel"/>
    <w:tmpl w:val="2BF74E11"/>
    <w:lvl w:ilvl="0" w:tentative="0">
      <w:start w:val="1"/>
      <w:numFmt w:val="decimal"/>
      <w:lvlText w:val="%1)"/>
      <w:lvlJc w:val="left"/>
      <w:pPr>
        <w:ind w:left="595" w:hanging="420"/>
      </w:pPr>
      <w:rPr>
        <w:rFonts w:hint="eastAsia"/>
      </w:rPr>
    </w:lvl>
    <w:lvl w:ilvl="1" w:tentative="0">
      <w:start w:val="1"/>
      <w:numFmt w:val="lowerLetter"/>
      <w:lvlText w:val="%2)"/>
      <w:lvlJc w:val="left"/>
      <w:pPr>
        <w:ind w:left="1015" w:hanging="420"/>
      </w:pPr>
    </w:lvl>
    <w:lvl w:ilvl="2" w:tentative="0">
      <w:start w:val="1"/>
      <w:numFmt w:val="lowerRoman"/>
      <w:lvlText w:val="%3."/>
      <w:lvlJc w:val="right"/>
      <w:pPr>
        <w:ind w:left="1435" w:hanging="420"/>
      </w:pPr>
    </w:lvl>
    <w:lvl w:ilvl="3" w:tentative="0">
      <w:start w:val="1"/>
      <w:numFmt w:val="decimal"/>
      <w:lvlText w:val="%4."/>
      <w:lvlJc w:val="left"/>
      <w:pPr>
        <w:ind w:left="1855" w:hanging="420"/>
      </w:pPr>
    </w:lvl>
    <w:lvl w:ilvl="4" w:tentative="0">
      <w:start w:val="1"/>
      <w:numFmt w:val="lowerLetter"/>
      <w:lvlText w:val="%5)"/>
      <w:lvlJc w:val="left"/>
      <w:pPr>
        <w:ind w:left="2275" w:hanging="420"/>
      </w:pPr>
    </w:lvl>
    <w:lvl w:ilvl="5" w:tentative="0">
      <w:start w:val="1"/>
      <w:numFmt w:val="lowerRoman"/>
      <w:lvlText w:val="%6."/>
      <w:lvlJc w:val="right"/>
      <w:pPr>
        <w:ind w:left="2695" w:hanging="420"/>
      </w:pPr>
    </w:lvl>
    <w:lvl w:ilvl="6" w:tentative="0">
      <w:start w:val="1"/>
      <w:numFmt w:val="decimal"/>
      <w:lvlText w:val="%7."/>
      <w:lvlJc w:val="left"/>
      <w:pPr>
        <w:ind w:left="3115" w:hanging="420"/>
      </w:pPr>
    </w:lvl>
    <w:lvl w:ilvl="7" w:tentative="0">
      <w:start w:val="1"/>
      <w:numFmt w:val="lowerLetter"/>
      <w:lvlText w:val="%8)"/>
      <w:lvlJc w:val="left"/>
      <w:pPr>
        <w:ind w:left="3535" w:hanging="420"/>
      </w:pPr>
    </w:lvl>
    <w:lvl w:ilvl="8" w:tentative="0">
      <w:start w:val="1"/>
      <w:numFmt w:val="lowerRoman"/>
      <w:lvlText w:val="%9."/>
      <w:lvlJc w:val="right"/>
      <w:pPr>
        <w:ind w:left="3955" w:hanging="420"/>
      </w:pPr>
    </w:lvl>
  </w:abstractNum>
  <w:abstractNum w:abstractNumId="103">
    <w:nsid w:val="2D717F64"/>
    <w:multiLevelType w:val="multilevel"/>
    <w:tmpl w:val="2D717F6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4">
    <w:nsid w:val="2F4C41F7"/>
    <w:multiLevelType w:val="multilevel"/>
    <w:tmpl w:val="2F4C41F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5">
    <w:nsid w:val="2FB118C6"/>
    <w:multiLevelType w:val="singleLevel"/>
    <w:tmpl w:val="2FB118C6"/>
    <w:lvl w:ilvl="0" w:tentative="0">
      <w:start w:val="1"/>
      <w:numFmt w:val="decimal"/>
      <w:lvlText w:val="%1)"/>
      <w:lvlJc w:val="left"/>
      <w:pPr>
        <w:ind w:left="425" w:hanging="425"/>
      </w:pPr>
      <w:rPr>
        <w:rFonts w:hint="default"/>
      </w:rPr>
    </w:lvl>
  </w:abstractNum>
  <w:abstractNum w:abstractNumId="106">
    <w:nsid w:val="30C36677"/>
    <w:multiLevelType w:val="singleLevel"/>
    <w:tmpl w:val="30C36677"/>
    <w:lvl w:ilvl="0" w:tentative="0">
      <w:start w:val="1"/>
      <w:numFmt w:val="decimal"/>
      <w:lvlText w:val="%1)"/>
      <w:lvlJc w:val="left"/>
      <w:pPr>
        <w:ind w:left="425" w:hanging="425"/>
      </w:pPr>
      <w:rPr>
        <w:rFonts w:hint="default"/>
      </w:rPr>
    </w:lvl>
  </w:abstractNum>
  <w:abstractNum w:abstractNumId="107">
    <w:nsid w:val="322C48A0"/>
    <w:multiLevelType w:val="singleLevel"/>
    <w:tmpl w:val="322C48A0"/>
    <w:lvl w:ilvl="0" w:tentative="0">
      <w:start w:val="1"/>
      <w:numFmt w:val="decimal"/>
      <w:lvlText w:val="%1)"/>
      <w:lvlJc w:val="left"/>
      <w:pPr>
        <w:ind w:left="425" w:hanging="425"/>
      </w:pPr>
      <w:rPr>
        <w:rFonts w:hint="default"/>
      </w:rPr>
    </w:lvl>
  </w:abstractNum>
  <w:abstractNum w:abstractNumId="108">
    <w:nsid w:val="325F2AE7"/>
    <w:multiLevelType w:val="multilevel"/>
    <w:tmpl w:val="325F2AE7"/>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9">
    <w:nsid w:val="33254763"/>
    <w:multiLevelType w:val="multilevel"/>
    <w:tmpl w:val="3325476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0">
    <w:nsid w:val="33422657"/>
    <w:multiLevelType w:val="multilevel"/>
    <w:tmpl w:val="33422657"/>
    <w:lvl w:ilvl="0" w:tentative="0">
      <w:start w:val="1"/>
      <w:numFmt w:val="decimal"/>
      <w:lvlText w:val="(%1)"/>
      <w:lvlJc w:val="left"/>
      <w:pPr>
        <w:ind w:left="1270" w:hanging="420"/>
      </w:pPr>
      <w:rPr>
        <w:rFonts w:hint="default"/>
      </w:rPr>
    </w:lvl>
    <w:lvl w:ilvl="1" w:tentative="0">
      <w:start w:val="1"/>
      <w:numFmt w:val="lowerLetter"/>
      <w:lvlText w:val="%2)"/>
      <w:lvlJc w:val="left"/>
      <w:pPr>
        <w:ind w:left="1690" w:hanging="420"/>
      </w:pPr>
    </w:lvl>
    <w:lvl w:ilvl="2" w:tentative="0">
      <w:start w:val="1"/>
      <w:numFmt w:val="lowerRoman"/>
      <w:lvlText w:val="%3."/>
      <w:lvlJc w:val="right"/>
      <w:pPr>
        <w:ind w:left="2110" w:hanging="420"/>
      </w:pPr>
    </w:lvl>
    <w:lvl w:ilvl="3" w:tentative="0">
      <w:start w:val="1"/>
      <w:numFmt w:val="decimal"/>
      <w:lvlText w:val="%4."/>
      <w:lvlJc w:val="left"/>
      <w:pPr>
        <w:ind w:left="2530" w:hanging="420"/>
      </w:pPr>
    </w:lvl>
    <w:lvl w:ilvl="4" w:tentative="0">
      <w:start w:val="1"/>
      <w:numFmt w:val="lowerLetter"/>
      <w:lvlText w:val="%5)"/>
      <w:lvlJc w:val="left"/>
      <w:pPr>
        <w:ind w:left="2950" w:hanging="420"/>
      </w:pPr>
    </w:lvl>
    <w:lvl w:ilvl="5" w:tentative="0">
      <w:start w:val="1"/>
      <w:numFmt w:val="lowerRoman"/>
      <w:lvlText w:val="%6."/>
      <w:lvlJc w:val="right"/>
      <w:pPr>
        <w:ind w:left="3370" w:hanging="420"/>
      </w:pPr>
    </w:lvl>
    <w:lvl w:ilvl="6" w:tentative="0">
      <w:start w:val="1"/>
      <w:numFmt w:val="decimal"/>
      <w:lvlText w:val="%7."/>
      <w:lvlJc w:val="left"/>
      <w:pPr>
        <w:ind w:left="3790" w:hanging="420"/>
      </w:pPr>
    </w:lvl>
    <w:lvl w:ilvl="7" w:tentative="0">
      <w:start w:val="1"/>
      <w:numFmt w:val="lowerLetter"/>
      <w:lvlText w:val="%8)"/>
      <w:lvlJc w:val="left"/>
      <w:pPr>
        <w:ind w:left="4210" w:hanging="420"/>
      </w:pPr>
    </w:lvl>
    <w:lvl w:ilvl="8" w:tentative="0">
      <w:start w:val="1"/>
      <w:numFmt w:val="lowerRoman"/>
      <w:lvlText w:val="%9."/>
      <w:lvlJc w:val="right"/>
      <w:pPr>
        <w:ind w:left="4630" w:hanging="420"/>
      </w:pPr>
    </w:lvl>
  </w:abstractNum>
  <w:abstractNum w:abstractNumId="111">
    <w:nsid w:val="337B359C"/>
    <w:multiLevelType w:val="multilevel"/>
    <w:tmpl w:val="337B359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2">
    <w:nsid w:val="339A6A46"/>
    <w:multiLevelType w:val="multilevel"/>
    <w:tmpl w:val="339A6A4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3">
    <w:nsid w:val="346A1793"/>
    <w:multiLevelType w:val="multilevel"/>
    <w:tmpl w:val="346A1793"/>
    <w:lvl w:ilvl="0" w:tentative="0">
      <w:start w:val="1"/>
      <w:numFmt w:val="chineseCountingThousand"/>
      <w:suff w:val="nothing"/>
      <w:lvlText w:val="%1、"/>
      <w:lvlJc w:val="left"/>
      <w:pPr>
        <w:ind w:left="420" w:hanging="420"/>
      </w:pPr>
      <w:rPr>
        <w:rFonts w:hint="eastAsia"/>
        <w:sz w:val="24"/>
        <w:szCs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4">
    <w:nsid w:val="35D57CCA"/>
    <w:multiLevelType w:val="multilevel"/>
    <w:tmpl w:val="35D57CC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5">
    <w:nsid w:val="36F91BC6"/>
    <w:multiLevelType w:val="multilevel"/>
    <w:tmpl w:val="36F91BC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6">
    <w:nsid w:val="38321696"/>
    <w:multiLevelType w:val="multilevel"/>
    <w:tmpl w:val="38321696"/>
    <w:lvl w:ilvl="0" w:tentative="0">
      <w:start w:val="1"/>
      <w:numFmt w:val="decimal"/>
      <w:lvlText w:val="(%1)"/>
      <w:lvlJc w:val="left"/>
      <w:pPr>
        <w:ind w:left="562" w:hanging="420"/>
      </w:pPr>
      <w:rPr>
        <w:rFonts w:hint="default"/>
      </w:rPr>
    </w:lvl>
    <w:lvl w:ilvl="1" w:tentative="0">
      <w:start w:val="1"/>
      <w:numFmt w:val="lowerLetter"/>
      <w:lvlText w:val="%2)"/>
      <w:lvlJc w:val="left"/>
      <w:pPr>
        <w:ind w:left="982" w:hanging="420"/>
      </w:pPr>
    </w:lvl>
    <w:lvl w:ilvl="2" w:tentative="0">
      <w:start w:val="1"/>
      <w:numFmt w:val="lowerRoman"/>
      <w:lvlText w:val="%3."/>
      <w:lvlJc w:val="right"/>
      <w:pPr>
        <w:ind w:left="1402" w:hanging="420"/>
      </w:pPr>
    </w:lvl>
    <w:lvl w:ilvl="3" w:tentative="0">
      <w:start w:val="1"/>
      <w:numFmt w:val="decimal"/>
      <w:lvlText w:val="%4."/>
      <w:lvlJc w:val="left"/>
      <w:pPr>
        <w:ind w:left="1822" w:hanging="420"/>
      </w:pPr>
    </w:lvl>
    <w:lvl w:ilvl="4" w:tentative="0">
      <w:start w:val="1"/>
      <w:numFmt w:val="lowerLetter"/>
      <w:lvlText w:val="%5)"/>
      <w:lvlJc w:val="left"/>
      <w:pPr>
        <w:ind w:left="2242" w:hanging="420"/>
      </w:pPr>
    </w:lvl>
    <w:lvl w:ilvl="5" w:tentative="0">
      <w:start w:val="1"/>
      <w:numFmt w:val="lowerRoman"/>
      <w:lvlText w:val="%6."/>
      <w:lvlJc w:val="right"/>
      <w:pPr>
        <w:ind w:left="2662" w:hanging="420"/>
      </w:pPr>
    </w:lvl>
    <w:lvl w:ilvl="6" w:tentative="0">
      <w:start w:val="1"/>
      <w:numFmt w:val="decimal"/>
      <w:lvlText w:val="%7."/>
      <w:lvlJc w:val="left"/>
      <w:pPr>
        <w:ind w:left="3082" w:hanging="420"/>
      </w:pPr>
    </w:lvl>
    <w:lvl w:ilvl="7" w:tentative="0">
      <w:start w:val="1"/>
      <w:numFmt w:val="lowerLetter"/>
      <w:lvlText w:val="%8)"/>
      <w:lvlJc w:val="left"/>
      <w:pPr>
        <w:ind w:left="3502" w:hanging="420"/>
      </w:pPr>
    </w:lvl>
    <w:lvl w:ilvl="8" w:tentative="0">
      <w:start w:val="1"/>
      <w:numFmt w:val="lowerRoman"/>
      <w:lvlText w:val="%9."/>
      <w:lvlJc w:val="right"/>
      <w:pPr>
        <w:ind w:left="3922" w:hanging="420"/>
      </w:pPr>
    </w:lvl>
  </w:abstractNum>
  <w:abstractNum w:abstractNumId="117">
    <w:nsid w:val="387D0972"/>
    <w:multiLevelType w:val="singleLevel"/>
    <w:tmpl w:val="387D0972"/>
    <w:lvl w:ilvl="0" w:tentative="0">
      <w:start w:val="1"/>
      <w:numFmt w:val="decimal"/>
      <w:lvlText w:val="%1)"/>
      <w:lvlJc w:val="left"/>
      <w:pPr>
        <w:ind w:left="425" w:hanging="425"/>
      </w:pPr>
      <w:rPr>
        <w:rFonts w:hint="default"/>
      </w:rPr>
    </w:lvl>
  </w:abstractNum>
  <w:abstractNum w:abstractNumId="118">
    <w:nsid w:val="3B804B06"/>
    <w:multiLevelType w:val="multilevel"/>
    <w:tmpl w:val="3B804B06"/>
    <w:lvl w:ilvl="0" w:tentative="0">
      <w:start w:val="1"/>
      <w:numFmt w:val="decimal"/>
      <w:lvlText w:val="(%1)"/>
      <w:lvlJc w:val="left"/>
      <w:pPr>
        <w:ind w:left="1270" w:hanging="420"/>
      </w:pPr>
      <w:rPr>
        <w:rFonts w:hint="default"/>
      </w:rPr>
    </w:lvl>
    <w:lvl w:ilvl="1" w:tentative="0">
      <w:start w:val="1"/>
      <w:numFmt w:val="lowerLetter"/>
      <w:lvlText w:val="%2)"/>
      <w:lvlJc w:val="left"/>
      <w:pPr>
        <w:ind w:left="1690" w:hanging="420"/>
      </w:pPr>
    </w:lvl>
    <w:lvl w:ilvl="2" w:tentative="0">
      <w:start w:val="1"/>
      <w:numFmt w:val="lowerRoman"/>
      <w:lvlText w:val="%3."/>
      <w:lvlJc w:val="right"/>
      <w:pPr>
        <w:ind w:left="2110" w:hanging="420"/>
      </w:pPr>
    </w:lvl>
    <w:lvl w:ilvl="3" w:tentative="0">
      <w:start w:val="1"/>
      <w:numFmt w:val="decimal"/>
      <w:lvlText w:val="%4."/>
      <w:lvlJc w:val="left"/>
      <w:pPr>
        <w:ind w:left="2530" w:hanging="420"/>
      </w:pPr>
    </w:lvl>
    <w:lvl w:ilvl="4" w:tentative="0">
      <w:start w:val="1"/>
      <w:numFmt w:val="lowerLetter"/>
      <w:lvlText w:val="%5)"/>
      <w:lvlJc w:val="left"/>
      <w:pPr>
        <w:ind w:left="2950" w:hanging="420"/>
      </w:pPr>
    </w:lvl>
    <w:lvl w:ilvl="5" w:tentative="0">
      <w:start w:val="1"/>
      <w:numFmt w:val="lowerRoman"/>
      <w:lvlText w:val="%6."/>
      <w:lvlJc w:val="right"/>
      <w:pPr>
        <w:ind w:left="3370" w:hanging="420"/>
      </w:pPr>
    </w:lvl>
    <w:lvl w:ilvl="6" w:tentative="0">
      <w:start w:val="1"/>
      <w:numFmt w:val="decimal"/>
      <w:lvlText w:val="%7."/>
      <w:lvlJc w:val="left"/>
      <w:pPr>
        <w:ind w:left="3790" w:hanging="420"/>
      </w:pPr>
    </w:lvl>
    <w:lvl w:ilvl="7" w:tentative="0">
      <w:start w:val="1"/>
      <w:numFmt w:val="lowerLetter"/>
      <w:lvlText w:val="%8)"/>
      <w:lvlJc w:val="left"/>
      <w:pPr>
        <w:ind w:left="4210" w:hanging="420"/>
      </w:pPr>
    </w:lvl>
    <w:lvl w:ilvl="8" w:tentative="0">
      <w:start w:val="1"/>
      <w:numFmt w:val="lowerRoman"/>
      <w:lvlText w:val="%9."/>
      <w:lvlJc w:val="right"/>
      <w:pPr>
        <w:ind w:left="4630" w:hanging="420"/>
      </w:pPr>
    </w:lvl>
  </w:abstractNum>
  <w:abstractNum w:abstractNumId="119">
    <w:nsid w:val="3BBE2518"/>
    <w:multiLevelType w:val="multilevel"/>
    <w:tmpl w:val="3BBE2518"/>
    <w:lvl w:ilvl="0" w:tentative="0">
      <w:start w:val="5"/>
      <w:numFmt w:val="bullet"/>
      <w:lvlText w:val="□"/>
      <w:lvlJc w:val="left"/>
      <w:pPr>
        <w:tabs>
          <w:tab w:val="left" w:pos="1620"/>
        </w:tabs>
        <w:ind w:left="1620" w:hanging="360"/>
      </w:pPr>
      <w:rPr>
        <w:rFonts w:hint="eastAsia" w:ascii="宋体" w:hAnsi="宋体" w:eastAsia="宋体" w:cs="Times New Roman"/>
      </w:rPr>
    </w:lvl>
    <w:lvl w:ilvl="1" w:tentative="0">
      <w:start w:val="1"/>
      <w:numFmt w:val="bullet"/>
      <w:lvlText w:val=""/>
      <w:lvlJc w:val="left"/>
      <w:pPr>
        <w:tabs>
          <w:tab w:val="left" w:pos="2640"/>
        </w:tabs>
        <w:ind w:left="2640" w:hanging="420"/>
      </w:pPr>
      <w:rPr>
        <w:rFonts w:hint="default" w:ascii="Wingdings" w:hAnsi="Wingdings"/>
      </w:rPr>
    </w:lvl>
    <w:lvl w:ilvl="2" w:tentative="0">
      <w:start w:val="1"/>
      <w:numFmt w:val="bullet"/>
      <w:lvlText w:val=""/>
      <w:lvlJc w:val="left"/>
      <w:pPr>
        <w:tabs>
          <w:tab w:val="left" w:pos="3060"/>
        </w:tabs>
        <w:ind w:left="3060" w:hanging="420"/>
      </w:pPr>
      <w:rPr>
        <w:rFonts w:hint="default" w:ascii="Wingdings" w:hAnsi="Wingdings"/>
      </w:rPr>
    </w:lvl>
    <w:lvl w:ilvl="3" w:tentative="0">
      <w:start w:val="1"/>
      <w:numFmt w:val="bullet"/>
      <w:lvlText w:val=""/>
      <w:lvlJc w:val="left"/>
      <w:pPr>
        <w:tabs>
          <w:tab w:val="left" w:pos="3480"/>
        </w:tabs>
        <w:ind w:left="3480" w:hanging="420"/>
      </w:pPr>
      <w:rPr>
        <w:rFonts w:hint="default" w:ascii="Wingdings" w:hAnsi="Wingdings"/>
      </w:rPr>
    </w:lvl>
    <w:lvl w:ilvl="4" w:tentative="0">
      <w:start w:val="1"/>
      <w:numFmt w:val="bullet"/>
      <w:lvlText w:val=""/>
      <w:lvlJc w:val="left"/>
      <w:pPr>
        <w:tabs>
          <w:tab w:val="left" w:pos="3900"/>
        </w:tabs>
        <w:ind w:left="3900" w:hanging="420"/>
      </w:pPr>
      <w:rPr>
        <w:rFonts w:hint="default" w:ascii="Wingdings" w:hAnsi="Wingdings"/>
      </w:rPr>
    </w:lvl>
    <w:lvl w:ilvl="5" w:tentative="0">
      <w:start w:val="1"/>
      <w:numFmt w:val="bullet"/>
      <w:lvlText w:val=""/>
      <w:lvlJc w:val="left"/>
      <w:pPr>
        <w:tabs>
          <w:tab w:val="left" w:pos="4320"/>
        </w:tabs>
        <w:ind w:left="4320" w:hanging="420"/>
      </w:pPr>
      <w:rPr>
        <w:rFonts w:hint="default" w:ascii="Wingdings" w:hAnsi="Wingdings"/>
      </w:rPr>
    </w:lvl>
    <w:lvl w:ilvl="6" w:tentative="0">
      <w:start w:val="1"/>
      <w:numFmt w:val="bullet"/>
      <w:lvlText w:val=""/>
      <w:lvlJc w:val="left"/>
      <w:pPr>
        <w:tabs>
          <w:tab w:val="left" w:pos="4740"/>
        </w:tabs>
        <w:ind w:left="4740" w:hanging="420"/>
      </w:pPr>
      <w:rPr>
        <w:rFonts w:hint="default" w:ascii="Wingdings" w:hAnsi="Wingdings"/>
      </w:rPr>
    </w:lvl>
    <w:lvl w:ilvl="7" w:tentative="0">
      <w:start w:val="1"/>
      <w:numFmt w:val="bullet"/>
      <w:lvlText w:val=""/>
      <w:lvlJc w:val="left"/>
      <w:pPr>
        <w:tabs>
          <w:tab w:val="left" w:pos="5160"/>
        </w:tabs>
        <w:ind w:left="5160" w:hanging="420"/>
      </w:pPr>
      <w:rPr>
        <w:rFonts w:hint="default" w:ascii="Wingdings" w:hAnsi="Wingdings"/>
      </w:rPr>
    </w:lvl>
    <w:lvl w:ilvl="8" w:tentative="0">
      <w:start w:val="1"/>
      <w:numFmt w:val="bullet"/>
      <w:lvlText w:val=""/>
      <w:lvlJc w:val="left"/>
      <w:pPr>
        <w:tabs>
          <w:tab w:val="left" w:pos="5580"/>
        </w:tabs>
        <w:ind w:left="5580" w:hanging="420"/>
      </w:pPr>
      <w:rPr>
        <w:rFonts w:hint="default" w:ascii="Wingdings" w:hAnsi="Wingdings"/>
      </w:rPr>
    </w:lvl>
  </w:abstractNum>
  <w:abstractNum w:abstractNumId="120">
    <w:nsid w:val="3CAC4ECB"/>
    <w:multiLevelType w:val="multilevel"/>
    <w:tmpl w:val="3CAC4ECB"/>
    <w:lvl w:ilvl="0" w:tentative="0">
      <w:start w:val="1"/>
      <w:numFmt w:val="chineseCountingThousand"/>
      <w:suff w:val="nothing"/>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1">
    <w:nsid w:val="3CED9B59"/>
    <w:multiLevelType w:val="singleLevel"/>
    <w:tmpl w:val="3CED9B59"/>
    <w:lvl w:ilvl="0" w:tentative="0">
      <w:start w:val="1"/>
      <w:numFmt w:val="decimal"/>
      <w:lvlText w:val="%1)"/>
      <w:lvlJc w:val="left"/>
      <w:pPr>
        <w:ind w:left="425" w:hanging="425"/>
      </w:pPr>
      <w:rPr>
        <w:rFonts w:hint="default"/>
      </w:rPr>
    </w:lvl>
  </w:abstractNum>
  <w:abstractNum w:abstractNumId="122">
    <w:nsid w:val="3E7A0E6C"/>
    <w:multiLevelType w:val="multilevel"/>
    <w:tmpl w:val="3E7A0E6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3">
    <w:nsid w:val="3EE403DE"/>
    <w:multiLevelType w:val="multilevel"/>
    <w:tmpl w:val="3EE403D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4">
    <w:nsid w:val="400D7423"/>
    <w:multiLevelType w:val="multilevel"/>
    <w:tmpl w:val="400D742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5">
    <w:nsid w:val="403904A8"/>
    <w:multiLevelType w:val="singleLevel"/>
    <w:tmpl w:val="403904A8"/>
    <w:lvl w:ilvl="0" w:tentative="0">
      <w:start w:val="1"/>
      <w:numFmt w:val="bullet"/>
      <w:lvlText w:val=""/>
      <w:lvlJc w:val="left"/>
      <w:pPr>
        <w:ind w:left="420" w:hanging="420"/>
      </w:pPr>
      <w:rPr>
        <w:rFonts w:hint="default" w:ascii="Wingdings" w:hAnsi="Wingdings"/>
      </w:rPr>
    </w:lvl>
  </w:abstractNum>
  <w:abstractNum w:abstractNumId="126">
    <w:nsid w:val="403AF709"/>
    <w:multiLevelType w:val="singleLevel"/>
    <w:tmpl w:val="403AF709"/>
    <w:lvl w:ilvl="0" w:tentative="0">
      <w:start w:val="1"/>
      <w:numFmt w:val="bullet"/>
      <w:lvlText w:val=""/>
      <w:lvlJc w:val="left"/>
      <w:pPr>
        <w:ind w:left="420" w:hanging="420"/>
      </w:pPr>
      <w:rPr>
        <w:rFonts w:hint="default" w:ascii="Wingdings" w:hAnsi="Wingdings"/>
      </w:rPr>
    </w:lvl>
  </w:abstractNum>
  <w:abstractNum w:abstractNumId="127">
    <w:nsid w:val="40B8362C"/>
    <w:multiLevelType w:val="singleLevel"/>
    <w:tmpl w:val="40B8362C"/>
    <w:lvl w:ilvl="0" w:tentative="0">
      <w:start w:val="1"/>
      <w:numFmt w:val="bullet"/>
      <w:lvlText w:val=""/>
      <w:lvlJc w:val="left"/>
      <w:pPr>
        <w:ind w:left="420" w:hanging="420"/>
      </w:pPr>
      <w:rPr>
        <w:rFonts w:hint="default" w:ascii="Wingdings" w:hAnsi="Wingdings"/>
      </w:rPr>
    </w:lvl>
  </w:abstractNum>
  <w:abstractNum w:abstractNumId="128">
    <w:nsid w:val="41755A40"/>
    <w:multiLevelType w:val="multilevel"/>
    <w:tmpl w:val="41755A40"/>
    <w:lvl w:ilvl="0" w:tentative="0">
      <w:start w:val="1"/>
      <w:numFmt w:val="decimal"/>
      <w:lvlText w:val="（%1）"/>
      <w:lvlJc w:val="left"/>
      <w:pPr>
        <w:ind w:left="420" w:hanging="420"/>
      </w:pPr>
      <w:rPr>
        <w:rFonts w:hint="eastAsia"/>
        <w:lang w:val="en-U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9">
    <w:nsid w:val="41E94BFD"/>
    <w:multiLevelType w:val="multilevel"/>
    <w:tmpl w:val="41E94BF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0">
    <w:nsid w:val="41EB6D0D"/>
    <w:multiLevelType w:val="singleLevel"/>
    <w:tmpl w:val="41EB6D0D"/>
    <w:lvl w:ilvl="0" w:tentative="0">
      <w:start w:val="1"/>
      <w:numFmt w:val="decimal"/>
      <w:lvlText w:val="%1)"/>
      <w:lvlJc w:val="left"/>
      <w:pPr>
        <w:ind w:left="425" w:hanging="425"/>
      </w:pPr>
      <w:rPr>
        <w:rFonts w:hint="default"/>
      </w:rPr>
    </w:lvl>
  </w:abstractNum>
  <w:abstractNum w:abstractNumId="131">
    <w:nsid w:val="45371021"/>
    <w:multiLevelType w:val="multilevel"/>
    <w:tmpl w:val="453710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2">
    <w:nsid w:val="45A03E9F"/>
    <w:multiLevelType w:val="multilevel"/>
    <w:tmpl w:val="45A03E9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3">
    <w:nsid w:val="47217B8F"/>
    <w:multiLevelType w:val="singleLevel"/>
    <w:tmpl w:val="47217B8F"/>
    <w:lvl w:ilvl="0" w:tentative="0">
      <w:start w:val="1"/>
      <w:numFmt w:val="decimal"/>
      <w:lvlText w:val="%1)"/>
      <w:lvlJc w:val="left"/>
      <w:pPr>
        <w:ind w:left="425" w:hanging="425"/>
      </w:pPr>
      <w:rPr>
        <w:rFonts w:hint="default"/>
      </w:rPr>
    </w:lvl>
  </w:abstractNum>
  <w:abstractNum w:abstractNumId="134">
    <w:nsid w:val="47D5B315"/>
    <w:multiLevelType w:val="singleLevel"/>
    <w:tmpl w:val="47D5B315"/>
    <w:lvl w:ilvl="0" w:tentative="0">
      <w:start w:val="1"/>
      <w:numFmt w:val="decimal"/>
      <w:lvlText w:val="%1)"/>
      <w:lvlJc w:val="left"/>
      <w:pPr>
        <w:ind w:left="425" w:hanging="425"/>
      </w:pPr>
      <w:rPr>
        <w:rFonts w:hint="default"/>
      </w:rPr>
    </w:lvl>
  </w:abstractNum>
  <w:abstractNum w:abstractNumId="135">
    <w:nsid w:val="48243EC4"/>
    <w:multiLevelType w:val="multilevel"/>
    <w:tmpl w:val="48243EC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6">
    <w:nsid w:val="4AD4E8B5"/>
    <w:multiLevelType w:val="singleLevel"/>
    <w:tmpl w:val="4AD4E8B5"/>
    <w:lvl w:ilvl="0" w:tentative="0">
      <w:start w:val="1"/>
      <w:numFmt w:val="decimal"/>
      <w:lvlText w:val="%1)"/>
      <w:lvlJc w:val="left"/>
      <w:pPr>
        <w:ind w:left="425" w:hanging="425"/>
      </w:pPr>
      <w:rPr>
        <w:rFonts w:hint="default"/>
      </w:rPr>
    </w:lvl>
  </w:abstractNum>
  <w:abstractNum w:abstractNumId="137">
    <w:nsid w:val="4C6289D5"/>
    <w:multiLevelType w:val="singleLevel"/>
    <w:tmpl w:val="4C6289D5"/>
    <w:lvl w:ilvl="0" w:tentative="0">
      <w:start w:val="1"/>
      <w:numFmt w:val="bullet"/>
      <w:lvlText w:val=""/>
      <w:lvlJc w:val="left"/>
      <w:pPr>
        <w:ind w:left="420" w:hanging="420"/>
      </w:pPr>
      <w:rPr>
        <w:rFonts w:hint="default" w:ascii="Wingdings" w:hAnsi="Wingdings"/>
      </w:rPr>
    </w:lvl>
  </w:abstractNum>
  <w:abstractNum w:abstractNumId="138">
    <w:nsid w:val="4CD6769F"/>
    <w:multiLevelType w:val="multilevel"/>
    <w:tmpl w:val="4CD6769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9">
    <w:nsid w:val="4D324152"/>
    <w:multiLevelType w:val="multilevel"/>
    <w:tmpl w:val="4D32415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0">
    <w:nsid w:val="4E0443B4"/>
    <w:multiLevelType w:val="multilevel"/>
    <w:tmpl w:val="4E0443B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1">
    <w:nsid w:val="4EDEDB39"/>
    <w:multiLevelType w:val="singleLevel"/>
    <w:tmpl w:val="4EDEDB39"/>
    <w:lvl w:ilvl="0" w:tentative="0">
      <w:start w:val="1"/>
      <w:numFmt w:val="bullet"/>
      <w:lvlText w:val=""/>
      <w:lvlJc w:val="left"/>
      <w:pPr>
        <w:ind w:left="420" w:hanging="420"/>
      </w:pPr>
      <w:rPr>
        <w:rFonts w:hint="default" w:ascii="Wingdings" w:hAnsi="Wingdings"/>
      </w:rPr>
    </w:lvl>
  </w:abstractNum>
  <w:abstractNum w:abstractNumId="142">
    <w:nsid w:val="4F6A6273"/>
    <w:multiLevelType w:val="multilevel"/>
    <w:tmpl w:val="4F6A6273"/>
    <w:lvl w:ilvl="0" w:tentative="0">
      <w:start w:val="1"/>
      <w:numFmt w:val="decimal"/>
      <w:lvlText w:val="2.%1、"/>
      <w:lvlJc w:val="left"/>
      <w:pPr>
        <w:ind w:left="420" w:hanging="420"/>
      </w:pPr>
      <w:rPr>
        <w:rFonts w:hint="eastAsia"/>
        <w:b/>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3">
    <w:nsid w:val="4F787EDA"/>
    <w:multiLevelType w:val="multilevel"/>
    <w:tmpl w:val="4F787ED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4">
    <w:nsid w:val="504D6B65"/>
    <w:multiLevelType w:val="multilevel"/>
    <w:tmpl w:val="504D6B6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5">
    <w:nsid w:val="51561022"/>
    <w:multiLevelType w:val="multilevel"/>
    <w:tmpl w:val="51561022"/>
    <w:lvl w:ilvl="0" w:tentative="0">
      <w:start w:val="1"/>
      <w:numFmt w:val="decimal"/>
      <w:lvlText w:val="(%1)"/>
      <w:lvlJc w:val="left"/>
      <w:pPr>
        <w:ind w:left="1270" w:hanging="420"/>
      </w:pPr>
      <w:rPr>
        <w:rFonts w:hint="default"/>
      </w:rPr>
    </w:lvl>
    <w:lvl w:ilvl="1" w:tentative="0">
      <w:start w:val="1"/>
      <w:numFmt w:val="lowerLetter"/>
      <w:lvlText w:val="%2)"/>
      <w:lvlJc w:val="left"/>
      <w:pPr>
        <w:ind w:left="1690" w:hanging="420"/>
      </w:pPr>
    </w:lvl>
    <w:lvl w:ilvl="2" w:tentative="0">
      <w:start w:val="1"/>
      <w:numFmt w:val="lowerRoman"/>
      <w:lvlText w:val="%3."/>
      <w:lvlJc w:val="right"/>
      <w:pPr>
        <w:ind w:left="2110" w:hanging="420"/>
      </w:pPr>
    </w:lvl>
    <w:lvl w:ilvl="3" w:tentative="0">
      <w:start w:val="1"/>
      <w:numFmt w:val="decimal"/>
      <w:lvlText w:val="%4."/>
      <w:lvlJc w:val="left"/>
      <w:pPr>
        <w:ind w:left="2530" w:hanging="420"/>
      </w:pPr>
    </w:lvl>
    <w:lvl w:ilvl="4" w:tentative="0">
      <w:start w:val="1"/>
      <w:numFmt w:val="lowerLetter"/>
      <w:lvlText w:val="%5)"/>
      <w:lvlJc w:val="left"/>
      <w:pPr>
        <w:ind w:left="2950" w:hanging="420"/>
      </w:pPr>
    </w:lvl>
    <w:lvl w:ilvl="5" w:tentative="0">
      <w:start w:val="1"/>
      <w:numFmt w:val="lowerRoman"/>
      <w:lvlText w:val="%6."/>
      <w:lvlJc w:val="right"/>
      <w:pPr>
        <w:ind w:left="3370" w:hanging="420"/>
      </w:pPr>
    </w:lvl>
    <w:lvl w:ilvl="6" w:tentative="0">
      <w:start w:val="1"/>
      <w:numFmt w:val="decimal"/>
      <w:lvlText w:val="%7."/>
      <w:lvlJc w:val="left"/>
      <w:pPr>
        <w:ind w:left="3790" w:hanging="420"/>
      </w:pPr>
    </w:lvl>
    <w:lvl w:ilvl="7" w:tentative="0">
      <w:start w:val="1"/>
      <w:numFmt w:val="lowerLetter"/>
      <w:lvlText w:val="%8)"/>
      <w:lvlJc w:val="left"/>
      <w:pPr>
        <w:ind w:left="4210" w:hanging="420"/>
      </w:pPr>
    </w:lvl>
    <w:lvl w:ilvl="8" w:tentative="0">
      <w:start w:val="1"/>
      <w:numFmt w:val="lowerRoman"/>
      <w:lvlText w:val="%9."/>
      <w:lvlJc w:val="right"/>
      <w:pPr>
        <w:ind w:left="4630" w:hanging="420"/>
      </w:pPr>
    </w:lvl>
  </w:abstractNum>
  <w:abstractNum w:abstractNumId="146">
    <w:nsid w:val="51D347A4"/>
    <w:multiLevelType w:val="multilevel"/>
    <w:tmpl w:val="51D347A4"/>
    <w:lvl w:ilvl="0" w:tentative="0">
      <w:start w:val="1"/>
      <w:numFmt w:val="decimal"/>
      <w:lvlText w:val="(%1)"/>
      <w:lvlJc w:val="left"/>
      <w:pPr>
        <w:ind w:left="1270" w:hanging="420"/>
      </w:pPr>
      <w:rPr>
        <w:rFonts w:hint="default"/>
      </w:rPr>
    </w:lvl>
    <w:lvl w:ilvl="1" w:tentative="0">
      <w:start w:val="1"/>
      <w:numFmt w:val="lowerLetter"/>
      <w:lvlText w:val="%2)"/>
      <w:lvlJc w:val="left"/>
      <w:pPr>
        <w:ind w:left="1690" w:hanging="420"/>
      </w:pPr>
    </w:lvl>
    <w:lvl w:ilvl="2" w:tentative="0">
      <w:start w:val="1"/>
      <w:numFmt w:val="lowerRoman"/>
      <w:lvlText w:val="%3."/>
      <w:lvlJc w:val="right"/>
      <w:pPr>
        <w:ind w:left="2110" w:hanging="420"/>
      </w:pPr>
    </w:lvl>
    <w:lvl w:ilvl="3" w:tentative="0">
      <w:start w:val="1"/>
      <w:numFmt w:val="decimal"/>
      <w:lvlText w:val="%4."/>
      <w:lvlJc w:val="left"/>
      <w:pPr>
        <w:ind w:left="2530" w:hanging="420"/>
      </w:pPr>
    </w:lvl>
    <w:lvl w:ilvl="4" w:tentative="0">
      <w:start w:val="1"/>
      <w:numFmt w:val="lowerLetter"/>
      <w:lvlText w:val="%5)"/>
      <w:lvlJc w:val="left"/>
      <w:pPr>
        <w:ind w:left="2950" w:hanging="420"/>
      </w:pPr>
    </w:lvl>
    <w:lvl w:ilvl="5" w:tentative="0">
      <w:start w:val="1"/>
      <w:numFmt w:val="lowerRoman"/>
      <w:lvlText w:val="%6."/>
      <w:lvlJc w:val="right"/>
      <w:pPr>
        <w:ind w:left="3370" w:hanging="420"/>
      </w:pPr>
    </w:lvl>
    <w:lvl w:ilvl="6" w:tentative="0">
      <w:start w:val="1"/>
      <w:numFmt w:val="decimal"/>
      <w:lvlText w:val="%7."/>
      <w:lvlJc w:val="left"/>
      <w:pPr>
        <w:ind w:left="3790" w:hanging="420"/>
      </w:pPr>
    </w:lvl>
    <w:lvl w:ilvl="7" w:tentative="0">
      <w:start w:val="1"/>
      <w:numFmt w:val="lowerLetter"/>
      <w:lvlText w:val="%8)"/>
      <w:lvlJc w:val="left"/>
      <w:pPr>
        <w:ind w:left="4210" w:hanging="420"/>
      </w:pPr>
    </w:lvl>
    <w:lvl w:ilvl="8" w:tentative="0">
      <w:start w:val="1"/>
      <w:numFmt w:val="lowerRoman"/>
      <w:lvlText w:val="%9."/>
      <w:lvlJc w:val="right"/>
      <w:pPr>
        <w:ind w:left="4630" w:hanging="420"/>
      </w:pPr>
    </w:lvl>
  </w:abstractNum>
  <w:abstractNum w:abstractNumId="147">
    <w:nsid w:val="52792727"/>
    <w:multiLevelType w:val="multilevel"/>
    <w:tmpl w:val="5279272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8">
    <w:nsid w:val="536A5AD7"/>
    <w:multiLevelType w:val="multilevel"/>
    <w:tmpl w:val="536A5AD7"/>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9">
    <w:nsid w:val="53A2430D"/>
    <w:multiLevelType w:val="multilevel"/>
    <w:tmpl w:val="53A2430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0">
    <w:nsid w:val="573B3936"/>
    <w:multiLevelType w:val="multilevel"/>
    <w:tmpl w:val="573B393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1">
    <w:nsid w:val="58D655BB"/>
    <w:multiLevelType w:val="multilevel"/>
    <w:tmpl w:val="58D655B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2">
    <w:nsid w:val="596D0120"/>
    <w:multiLevelType w:val="multilevel"/>
    <w:tmpl w:val="596D012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3">
    <w:nsid w:val="59C34D6D"/>
    <w:multiLevelType w:val="multilevel"/>
    <w:tmpl w:val="59C34D6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4">
    <w:nsid w:val="5B1981EB"/>
    <w:multiLevelType w:val="singleLevel"/>
    <w:tmpl w:val="5B1981EB"/>
    <w:lvl w:ilvl="0" w:tentative="0">
      <w:start w:val="1"/>
      <w:numFmt w:val="bullet"/>
      <w:lvlText w:val=""/>
      <w:lvlJc w:val="left"/>
      <w:pPr>
        <w:ind w:left="420" w:hanging="420"/>
      </w:pPr>
      <w:rPr>
        <w:rFonts w:hint="default" w:ascii="Wingdings" w:hAnsi="Wingdings"/>
      </w:rPr>
    </w:lvl>
  </w:abstractNum>
  <w:abstractNum w:abstractNumId="155">
    <w:nsid w:val="5B341CDF"/>
    <w:multiLevelType w:val="multilevel"/>
    <w:tmpl w:val="5B341CD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6">
    <w:nsid w:val="5B353C85"/>
    <w:multiLevelType w:val="multilevel"/>
    <w:tmpl w:val="5B353C85"/>
    <w:lvl w:ilvl="0" w:tentative="0">
      <w:start w:val="1"/>
      <w:numFmt w:val="bullet"/>
      <w:lvlText w:val=""/>
      <w:lvlJc w:val="left"/>
      <w:pPr>
        <w:ind w:left="846" w:hanging="420"/>
      </w:pPr>
      <w:rPr>
        <w:rFonts w:hint="default" w:ascii="Wingdings" w:hAnsi="Wingdings"/>
      </w:rPr>
    </w:lvl>
    <w:lvl w:ilvl="1" w:tentative="0">
      <w:start w:val="1"/>
      <w:numFmt w:val="bullet"/>
      <w:lvlText w:val=""/>
      <w:lvlJc w:val="left"/>
      <w:pPr>
        <w:ind w:left="1266" w:hanging="420"/>
      </w:pPr>
      <w:rPr>
        <w:rFonts w:hint="default" w:ascii="Wingdings" w:hAnsi="Wingdings"/>
      </w:rPr>
    </w:lvl>
    <w:lvl w:ilvl="2" w:tentative="0">
      <w:start w:val="1"/>
      <w:numFmt w:val="bullet"/>
      <w:lvlText w:val=""/>
      <w:lvlJc w:val="left"/>
      <w:pPr>
        <w:ind w:left="1686" w:hanging="420"/>
      </w:pPr>
      <w:rPr>
        <w:rFonts w:hint="default" w:ascii="Wingdings" w:hAnsi="Wingdings"/>
      </w:rPr>
    </w:lvl>
    <w:lvl w:ilvl="3" w:tentative="0">
      <w:start w:val="1"/>
      <w:numFmt w:val="bullet"/>
      <w:lvlText w:val=""/>
      <w:lvlJc w:val="left"/>
      <w:pPr>
        <w:ind w:left="2106" w:hanging="420"/>
      </w:pPr>
      <w:rPr>
        <w:rFonts w:hint="default" w:ascii="Wingdings" w:hAnsi="Wingdings"/>
      </w:rPr>
    </w:lvl>
    <w:lvl w:ilvl="4" w:tentative="0">
      <w:start w:val="1"/>
      <w:numFmt w:val="bullet"/>
      <w:lvlText w:val=""/>
      <w:lvlJc w:val="left"/>
      <w:pPr>
        <w:ind w:left="2526" w:hanging="420"/>
      </w:pPr>
      <w:rPr>
        <w:rFonts w:hint="default" w:ascii="Wingdings" w:hAnsi="Wingdings"/>
      </w:rPr>
    </w:lvl>
    <w:lvl w:ilvl="5" w:tentative="0">
      <w:start w:val="1"/>
      <w:numFmt w:val="bullet"/>
      <w:lvlText w:val=""/>
      <w:lvlJc w:val="left"/>
      <w:pPr>
        <w:ind w:left="2946" w:hanging="420"/>
      </w:pPr>
      <w:rPr>
        <w:rFonts w:hint="default" w:ascii="Wingdings" w:hAnsi="Wingdings"/>
      </w:rPr>
    </w:lvl>
    <w:lvl w:ilvl="6" w:tentative="0">
      <w:start w:val="1"/>
      <w:numFmt w:val="bullet"/>
      <w:lvlText w:val=""/>
      <w:lvlJc w:val="left"/>
      <w:pPr>
        <w:ind w:left="3366" w:hanging="420"/>
      </w:pPr>
      <w:rPr>
        <w:rFonts w:hint="default" w:ascii="Wingdings" w:hAnsi="Wingdings"/>
      </w:rPr>
    </w:lvl>
    <w:lvl w:ilvl="7" w:tentative="0">
      <w:start w:val="1"/>
      <w:numFmt w:val="bullet"/>
      <w:lvlText w:val=""/>
      <w:lvlJc w:val="left"/>
      <w:pPr>
        <w:ind w:left="3786" w:hanging="420"/>
      </w:pPr>
      <w:rPr>
        <w:rFonts w:hint="default" w:ascii="Wingdings" w:hAnsi="Wingdings"/>
      </w:rPr>
    </w:lvl>
    <w:lvl w:ilvl="8" w:tentative="0">
      <w:start w:val="1"/>
      <w:numFmt w:val="bullet"/>
      <w:lvlText w:val=""/>
      <w:lvlJc w:val="left"/>
      <w:pPr>
        <w:ind w:left="4206" w:hanging="420"/>
      </w:pPr>
      <w:rPr>
        <w:rFonts w:hint="default" w:ascii="Wingdings" w:hAnsi="Wingdings"/>
      </w:rPr>
    </w:lvl>
  </w:abstractNum>
  <w:abstractNum w:abstractNumId="157">
    <w:nsid w:val="5E0B0856"/>
    <w:multiLevelType w:val="multilevel"/>
    <w:tmpl w:val="5E0B085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8">
    <w:nsid w:val="5E233A1F"/>
    <w:multiLevelType w:val="multilevel"/>
    <w:tmpl w:val="5E233A1F"/>
    <w:lvl w:ilvl="0" w:tentative="0">
      <w:start w:val="1"/>
      <w:numFmt w:val="bullet"/>
      <w:lvlText w:val=""/>
      <w:lvlJc w:val="left"/>
      <w:pPr>
        <w:ind w:left="1679" w:hanging="420"/>
      </w:pPr>
      <w:rPr>
        <w:rFonts w:hint="default" w:ascii="Wingdings" w:hAnsi="Wingdings"/>
      </w:rPr>
    </w:lvl>
    <w:lvl w:ilvl="1" w:tentative="0">
      <w:start w:val="1"/>
      <w:numFmt w:val="bullet"/>
      <w:lvlText w:val=""/>
      <w:lvlJc w:val="left"/>
      <w:pPr>
        <w:ind w:left="2099" w:hanging="420"/>
      </w:pPr>
      <w:rPr>
        <w:rFonts w:hint="default" w:ascii="Wingdings" w:hAnsi="Wingdings"/>
      </w:rPr>
    </w:lvl>
    <w:lvl w:ilvl="2" w:tentative="0">
      <w:start w:val="1"/>
      <w:numFmt w:val="bullet"/>
      <w:lvlText w:val=""/>
      <w:lvlJc w:val="left"/>
      <w:pPr>
        <w:ind w:left="2519" w:hanging="420"/>
      </w:pPr>
      <w:rPr>
        <w:rFonts w:hint="default" w:ascii="Wingdings" w:hAnsi="Wingdings"/>
      </w:rPr>
    </w:lvl>
    <w:lvl w:ilvl="3" w:tentative="0">
      <w:start w:val="1"/>
      <w:numFmt w:val="bullet"/>
      <w:lvlText w:val=""/>
      <w:lvlJc w:val="left"/>
      <w:pPr>
        <w:ind w:left="2939" w:hanging="420"/>
      </w:pPr>
      <w:rPr>
        <w:rFonts w:hint="default" w:ascii="Wingdings" w:hAnsi="Wingdings"/>
      </w:rPr>
    </w:lvl>
    <w:lvl w:ilvl="4" w:tentative="0">
      <w:start w:val="1"/>
      <w:numFmt w:val="bullet"/>
      <w:lvlText w:val=""/>
      <w:lvlJc w:val="left"/>
      <w:pPr>
        <w:ind w:left="3359" w:hanging="420"/>
      </w:pPr>
      <w:rPr>
        <w:rFonts w:hint="default" w:ascii="Wingdings" w:hAnsi="Wingdings"/>
      </w:rPr>
    </w:lvl>
    <w:lvl w:ilvl="5" w:tentative="0">
      <w:start w:val="1"/>
      <w:numFmt w:val="bullet"/>
      <w:lvlText w:val=""/>
      <w:lvlJc w:val="left"/>
      <w:pPr>
        <w:ind w:left="3779" w:hanging="420"/>
      </w:pPr>
      <w:rPr>
        <w:rFonts w:hint="default" w:ascii="Wingdings" w:hAnsi="Wingdings"/>
      </w:rPr>
    </w:lvl>
    <w:lvl w:ilvl="6" w:tentative="0">
      <w:start w:val="1"/>
      <w:numFmt w:val="bullet"/>
      <w:lvlText w:val=""/>
      <w:lvlJc w:val="left"/>
      <w:pPr>
        <w:ind w:left="4199" w:hanging="420"/>
      </w:pPr>
      <w:rPr>
        <w:rFonts w:hint="default" w:ascii="Wingdings" w:hAnsi="Wingdings"/>
      </w:rPr>
    </w:lvl>
    <w:lvl w:ilvl="7" w:tentative="0">
      <w:start w:val="1"/>
      <w:numFmt w:val="bullet"/>
      <w:lvlText w:val=""/>
      <w:lvlJc w:val="left"/>
      <w:pPr>
        <w:ind w:left="4619" w:hanging="420"/>
      </w:pPr>
      <w:rPr>
        <w:rFonts w:hint="default" w:ascii="Wingdings" w:hAnsi="Wingdings"/>
      </w:rPr>
    </w:lvl>
    <w:lvl w:ilvl="8" w:tentative="0">
      <w:start w:val="1"/>
      <w:numFmt w:val="bullet"/>
      <w:lvlText w:val=""/>
      <w:lvlJc w:val="left"/>
      <w:pPr>
        <w:ind w:left="5039" w:hanging="420"/>
      </w:pPr>
      <w:rPr>
        <w:rFonts w:hint="default" w:ascii="Wingdings" w:hAnsi="Wingdings"/>
      </w:rPr>
    </w:lvl>
  </w:abstractNum>
  <w:abstractNum w:abstractNumId="159">
    <w:nsid w:val="5E470F2C"/>
    <w:multiLevelType w:val="multilevel"/>
    <w:tmpl w:val="5E470F2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0">
    <w:nsid w:val="604A4C1E"/>
    <w:multiLevelType w:val="multilevel"/>
    <w:tmpl w:val="604A4C1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1">
    <w:nsid w:val="61ECAB56"/>
    <w:multiLevelType w:val="singleLevel"/>
    <w:tmpl w:val="61ECAB56"/>
    <w:lvl w:ilvl="0" w:tentative="0">
      <w:start w:val="1"/>
      <w:numFmt w:val="decimal"/>
      <w:lvlText w:val="%1)"/>
      <w:lvlJc w:val="left"/>
      <w:pPr>
        <w:ind w:left="425" w:hanging="425"/>
      </w:pPr>
      <w:rPr>
        <w:rFonts w:hint="default"/>
      </w:rPr>
    </w:lvl>
  </w:abstractNum>
  <w:abstractNum w:abstractNumId="162">
    <w:nsid w:val="62445F53"/>
    <w:multiLevelType w:val="singleLevel"/>
    <w:tmpl w:val="62445F53"/>
    <w:lvl w:ilvl="0" w:tentative="0">
      <w:start w:val="1"/>
      <w:numFmt w:val="bullet"/>
      <w:lvlText w:val=""/>
      <w:lvlJc w:val="left"/>
      <w:pPr>
        <w:ind w:left="420" w:hanging="420"/>
      </w:pPr>
      <w:rPr>
        <w:rFonts w:hint="default" w:ascii="Wingdings" w:hAnsi="Wingdings"/>
      </w:rPr>
    </w:lvl>
  </w:abstractNum>
  <w:abstractNum w:abstractNumId="163">
    <w:nsid w:val="62E403B5"/>
    <w:multiLevelType w:val="multilevel"/>
    <w:tmpl w:val="62E403B5"/>
    <w:lvl w:ilvl="0" w:tentative="0">
      <w:start w:val="1"/>
      <w:numFmt w:val="decimal"/>
      <w:lvlText w:val="(%1)"/>
      <w:lvlJc w:val="left"/>
      <w:pPr>
        <w:ind w:left="1270" w:hanging="420"/>
      </w:pPr>
      <w:rPr>
        <w:rFonts w:hint="default"/>
      </w:rPr>
    </w:lvl>
    <w:lvl w:ilvl="1" w:tentative="0">
      <w:start w:val="1"/>
      <w:numFmt w:val="lowerLetter"/>
      <w:lvlText w:val="%2)"/>
      <w:lvlJc w:val="left"/>
      <w:pPr>
        <w:ind w:left="1690" w:hanging="420"/>
      </w:pPr>
    </w:lvl>
    <w:lvl w:ilvl="2" w:tentative="0">
      <w:start w:val="1"/>
      <w:numFmt w:val="lowerRoman"/>
      <w:lvlText w:val="%3."/>
      <w:lvlJc w:val="right"/>
      <w:pPr>
        <w:ind w:left="2110" w:hanging="420"/>
      </w:pPr>
    </w:lvl>
    <w:lvl w:ilvl="3" w:tentative="0">
      <w:start w:val="1"/>
      <w:numFmt w:val="decimal"/>
      <w:lvlText w:val="%4."/>
      <w:lvlJc w:val="left"/>
      <w:pPr>
        <w:ind w:left="2530" w:hanging="420"/>
      </w:pPr>
    </w:lvl>
    <w:lvl w:ilvl="4" w:tentative="0">
      <w:start w:val="1"/>
      <w:numFmt w:val="lowerLetter"/>
      <w:lvlText w:val="%5)"/>
      <w:lvlJc w:val="left"/>
      <w:pPr>
        <w:ind w:left="2950" w:hanging="420"/>
      </w:pPr>
    </w:lvl>
    <w:lvl w:ilvl="5" w:tentative="0">
      <w:start w:val="1"/>
      <w:numFmt w:val="lowerRoman"/>
      <w:lvlText w:val="%6."/>
      <w:lvlJc w:val="right"/>
      <w:pPr>
        <w:ind w:left="3370" w:hanging="420"/>
      </w:pPr>
    </w:lvl>
    <w:lvl w:ilvl="6" w:tentative="0">
      <w:start w:val="1"/>
      <w:numFmt w:val="decimal"/>
      <w:lvlText w:val="%7."/>
      <w:lvlJc w:val="left"/>
      <w:pPr>
        <w:ind w:left="3790" w:hanging="420"/>
      </w:pPr>
    </w:lvl>
    <w:lvl w:ilvl="7" w:tentative="0">
      <w:start w:val="1"/>
      <w:numFmt w:val="lowerLetter"/>
      <w:lvlText w:val="%8)"/>
      <w:lvlJc w:val="left"/>
      <w:pPr>
        <w:ind w:left="4210" w:hanging="420"/>
      </w:pPr>
    </w:lvl>
    <w:lvl w:ilvl="8" w:tentative="0">
      <w:start w:val="1"/>
      <w:numFmt w:val="lowerRoman"/>
      <w:lvlText w:val="%9."/>
      <w:lvlJc w:val="right"/>
      <w:pPr>
        <w:ind w:left="4630" w:hanging="420"/>
      </w:pPr>
    </w:lvl>
  </w:abstractNum>
  <w:abstractNum w:abstractNumId="164">
    <w:nsid w:val="64032430"/>
    <w:multiLevelType w:val="multilevel"/>
    <w:tmpl w:val="6403243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5">
    <w:nsid w:val="64DF063E"/>
    <w:multiLevelType w:val="multilevel"/>
    <w:tmpl w:val="64DF063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6">
    <w:nsid w:val="68D5C756"/>
    <w:multiLevelType w:val="singleLevel"/>
    <w:tmpl w:val="68D5C756"/>
    <w:lvl w:ilvl="0" w:tentative="0">
      <w:start w:val="1"/>
      <w:numFmt w:val="decimal"/>
      <w:lvlText w:val="%1)"/>
      <w:lvlJc w:val="left"/>
      <w:pPr>
        <w:ind w:left="425" w:hanging="425"/>
      </w:pPr>
      <w:rPr>
        <w:rFonts w:hint="default"/>
      </w:rPr>
    </w:lvl>
  </w:abstractNum>
  <w:abstractNum w:abstractNumId="167">
    <w:nsid w:val="6A010863"/>
    <w:multiLevelType w:val="multilevel"/>
    <w:tmpl w:val="6A010863"/>
    <w:lvl w:ilvl="0" w:tentative="0">
      <w:start w:val="1"/>
      <w:numFmt w:val="decimal"/>
      <w:lvlText w:val="(%1)"/>
      <w:lvlJc w:val="left"/>
      <w:pPr>
        <w:ind w:left="1270" w:hanging="420"/>
      </w:pPr>
      <w:rPr>
        <w:rFonts w:hint="default"/>
      </w:rPr>
    </w:lvl>
    <w:lvl w:ilvl="1" w:tentative="0">
      <w:start w:val="1"/>
      <w:numFmt w:val="lowerLetter"/>
      <w:lvlText w:val="%2)"/>
      <w:lvlJc w:val="left"/>
      <w:pPr>
        <w:ind w:left="1690" w:hanging="420"/>
      </w:pPr>
    </w:lvl>
    <w:lvl w:ilvl="2" w:tentative="0">
      <w:start w:val="1"/>
      <w:numFmt w:val="lowerRoman"/>
      <w:lvlText w:val="%3."/>
      <w:lvlJc w:val="right"/>
      <w:pPr>
        <w:ind w:left="2110" w:hanging="420"/>
      </w:pPr>
    </w:lvl>
    <w:lvl w:ilvl="3" w:tentative="0">
      <w:start w:val="1"/>
      <w:numFmt w:val="decimal"/>
      <w:lvlText w:val="%4."/>
      <w:lvlJc w:val="left"/>
      <w:pPr>
        <w:ind w:left="2530" w:hanging="420"/>
      </w:pPr>
    </w:lvl>
    <w:lvl w:ilvl="4" w:tentative="0">
      <w:start w:val="1"/>
      <w:numFmt w:val="lowerLetter"/>
      <w:lvlText w:val="%5)"/>
      <w:lvlJc w:val="left"/>
      <w:pPr>
        <w:ind w:left="2950" w:hanging="420"/>
      </w:pPr>
    </w:lvl>
    <w:lvl w:ilvl="5" w:tentative="0">
      <w:start w:val="1"/>
      <w:numFmt w:val="lowerRoman"/>
      <w:lvlText w:val="%6."/>
      <w:lvlJc w:val="right"/>
      <w:pPr>
        <w:ind w:left="3370" w:hanging="420"/>
      </w:pPr>
    </w:lvl>
    <w:lvl w:ilvl="6" w:tentative="0">
      <w:start w:val="1"/>
      <w:numFmt w:val="decimal"/>
      <w:lvlText w:val="%7."/>
      <w:lvlJc w:val="left"/>
      <w:pPr>
        <w:ind w:left="3790" w:hanging="420"/>
      </w:pPr>
    </w:lvl>
    <w:lvl w:ilvl="7" w:tentative="0">
      <w:start w:val="1"/>
      <w:numFmt w:val="lowerLetter"/>
      <w:lvlText w:val="%8)"/>
      <w:lvlJc w:val="left"/>
      <w:pPr>
        <w:ind w:left="4210" w:hanging="420"/>
      </w:pPr>
    </w:lvl>
    <w:lvl w:ilvl="8" w:tentative="0">
      <w:start w:val="1"/>
      <w:numFmt w:val="lowerRoman"/>
      <w:lvlText w:val="%9."/>
      <w:lvlJc w:val="right"/>
      <w:pPr>
        <w:ind w:left="4630" w:hanging="420"/>
      </w:pPr>
    </w:lvl>
  </w:abstractNum>
  <w:abstractNum w:abstractNumId="168">
    <w:nsid w:val="6AD24528"/>
    <w:multiLevelType w:val="multilevel"/>
    <w:tmpl w:val="6AD2452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9">
    <w:nsid w:val="6ADD7CA9"/>
    <w:multiLevelType w:val="multilevel"/>
    <w:tmpl w:val="6ADD7CA9"/>
    <w:lvl w:ilvl="0" w:tentative="0">
      <w:start w:val="1"/>
      <w:numFmt w:val="decimal"/>
      <w:lvlText w:val="%1"/>
      <w:lvlJc w:val="left"/>
      <w:pPr>
        <w:ind w:left="425" w:hanging="425"/>
      </w:pPr>
      <w:rPr>
        <w:rFonts w:hint="eastAsia"/>
      </w:rPr>
    </w:lvl>
    <w:lvl w:ilvl="1" w:tentative="0">
      <w:start w:val="1"/>
      <w:numFmt w:val="decimal"/>
      <w:suff w:val="space"/>
      <w:lvlText w:val="%1.%2"/>
      <w:lvlJc w:val="left"/>
      <w:pPr>
        <w:ind w:left="992" w:hanging="567"/>
      </w:pPr>
      <w:rPr>
        <w:rFonts w:hint="eastAsia"/>
      </w:rPr>
    </w:lvl>
    <w:lvl w:ilvl="2" w:tentative="0">
      <w:start w:val="1"/>
      <w:numFmt w:val="decimal"/>
      <w:suff w:val="space"/>
      <w:lvlText w:val="%1.%2.%3"/>
      <w:lvlJc w:val="left"/>
      <w:pPr>
        <w:ind w:left="1418" w:hanging="567"/>
      </w:pPr>
      <w:rPr>
        <w:rFonts w:hint="eastAsia"/>
      </w:rPr>
    </w:lvl>
    <w:lvl w:ilvl="3" w:tentative="0">
      <w:start w:val="1"/>
      <w:numFmt w:val="decimal"/>
      <w:suff w:val="space"/>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70">
    <w:nsid w:val="6B783343"/>
    <w:multiLevelType w:val="multilevel"/>
    <w:tmpl w:val="6B783343"/>
    <w:lvl w:ilvl="0" w:tentative="0">
      <w:start w:val="1"/>
      <w:numFmt w:val="bullet"/>
      <w:lvlText w:val=""/>
      <w:lvlJc w:val="left"/>
      <w:pPr>
        <w:ind w:left="846" w:hanging="420"/>
      </w:pPr>
      <w:rPr>
        <w:rFonts w:hint="default" w:ascii="Wingdings" w:hAnsi="Wingdings"/>
      </w:rPr>
    </w:lvl>
    <w:lvl w:ilvl="1" w:tentative="0">
      <w:start w:val="1"/>
      <w:numFmt w:val="bullet"/>
      <w:lvlText w:val=""/>
      <w:lvlJc w:val="left"/>
      <w:pPr>
        <w:ind w:left="1266" w:hanging="420"/>
      </w:pPr>
      <w:rPr>
        <w:rFonts w:hint="default" w:ascii="Wingdings" w:hAnsi="Wingdings"/>
      </w:rPr>
    </w:lvl>
    <w:lvl w:ilvl="2" w:tentative="0">
      <w:start w:val="1"/>
      <w:numFmt w:val="bullet"/>
      <w:lvlText w:val=""/>
      <w:lvlJc w:val="left"/>
      <w:pPr>
        <w:ind w:left="1686" w:hanging="420"/>
      </w:pPr>
      <w:rPr>
        <w:rFonts w:hint="default" w:ascii="Wingdings" w:hAnsi="Wingdings"/>
      </w:rPr>
    </w:lvl>
    <w:lvl w:ilvl="3" w:tentative="0">
      <w:start w:val="1"/>
      <w:numFmt w:val="bullet"/>
      <w:lvlText w:val=""/>
      <w:lvlJc w:val="left"/>
      <w:pPr>
        <w:ind w:left="2106" w:hanging="420"/>
      </w:pPr>
      <w:rPr>
        <w:rFonts w:hint="default" w:ascii="Wingdings" w:hAnsi="Wingdings"/>
      </w:rPr>
    </w:lvl>
    <w:lvl w:ilvl="4" w:tentative="0">
      <w:start w:val="1"/>
      <w:numFmt w:val="bullet"/>
      <w:lvlText w:val=""/>
      <w:lvlJc w:val="left"/>
      <w:pPr>
        <w:ind w:left="2526" w:hanging="420"/>
      </w:pPr>
      <w:rPr>
        <w:rFonts w:hint="default" w:ascii="Wingdings" w:hAnsi="Wingdings"/>
      </w:rPr>
    </w:lvl>
    <w:lvl w:ilvl="5" w:tentative="0">
      <w:start w:val="1"/>
      <w:numFmt w:val="bullet"/>
      <w:lvlText w:val=""/>
      <w:lvlJc w:val="left"/>
      <w:pPr>
        <w:ind w:left="2946" w:hanging="420"/>
      </w:pPr>
      <w:rPr>
        <w:rFonts w:hint="default" w:ascii="Wingdings" w:hAnsi="Wingdings"/>
      </w:rPr>
    </w:lvl>
    <w:lvl w:ilvl="6" w:tentative="0">
      <w:start w:val="1"/>
      <w:numFmt w:val="bullet"/>
      <w:lvlText w:val=""/>
      <w:lvlJc w:val="left"/>
      <w:pPr>
        <w:ind w:left="3366" w:hanging="420"/>
      </w:pPr>
      <w:rPr>
        <w:rFonts w:hint="default" w:ascii="Wingdings" w:hAnsi="Wingdings"/>
      </w:rPr>
    </w:lvl>
    <w:lvl w:ilvl="7" w:tentative="0">
      <w:start w:val="1"/>
      <w:numFmt w:val="bullet"/>
      <w:lvlText w:val=""/>
      <w:lvlJc w:val="left"/>
      <w:pPr>
        <w:ind w:left="3786" w:hanging="420"/>
      </w:pPr>
      <w:rPr>
        <w:rFonts w:hint="default" w:ascii="Wingdings" w:hAnsi="Wingdings"/>
      </w:rPr>
    </w:lvl>
    <w:lvl w:ilvl="8" w:tentative="0">
      <w:start w:val="1"/>
      <w:numFmt w:val="bullet"/>
      <w:lvlText w:val=""/>
      <w:lvlJc w:val="left"/>
      <w:pPr>
        <w:ind w:left="4206" w:hanging="420"/>
      </w:pPr>
      <w:rPr>
        <w:rFonts w:hint="default" w:ascii="Wingdings" w:hAnsi="Wingdings"/>
      </w:rPr>
    </w:lvl>
  </w:abstractNum>
  <w:abstractNum w:abstractNumId="171">
    <w:nsid w:val="6D4955DA"/>
    <w:multiLevelType w:val="multilevel"/>
    <w:tmpl w:val="6D4955D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2">
    <w:nsid w:val="6D708A05"/>
    <w:multiLevelType w:val="singleLevel"/>
    <w:tmpl w:val="6D708A05"/>
    <w:lvl w:ilvl="0" w:tentative="0">
      <w:start w:val="1"/>
      <w:numFmt w:val="bullet"/>
      <w:lvlText w:val=""/>
      <w:lvlJc w:val="left"/>
      <w:pPr>
        <w:ind w:left="420" w:hanging="420"/>
      </w:pPr>
      <w:rPr>
        <w:rFonts w:hint="default" w:ascii="Wingdings" w:hAnsi="Wingdings"/>
      </w:rPr>
    </w:lvl>
  </w:abstractNum>
  <w:abstractNum w:abstractNumId="173">
    <w:nsid w:val="6D936501"/>
    <w:multiLevelType w:val="multilevel"/>
    <w:tmpl w:val="6D93650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4">
    <w:nsid w:val="6EE93F1E"/>
    <w:multiLevelType w:val="multilevel"/>
    <w:tmpl w:val="6EE93F1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5">
    <w:nsid w:val="71A350EA"/>
    <w:multiLevelType w:val="multilevel"/>
    <w:tmpl w:val="71A350EA"/>
    <w:lvl w:ilvl="0" w:tentative="0">
      <w:start w:val="1"/>
      <w:numFmt w:val="decimal"/>
      <w:suff w:val="nothing"/>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6">
    <w:nsid w:val="71D1373E"/>
    <w:multiLevelType w:val="multilevel"/>
    <w:tmpl w:val="71D1373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7">
    <w:nsid w:val="723F286C"/>
    <w:multiLevelType w:val="multilevel"/>
    <w:tmpl w:val="723F286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8">
    <w:nsid w:val="72EE73C2"/>
    <w:multiLevelType w:val="multilevel"/>
    <w:tmpl w:val="72EE73C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9">
    <w:nsid w:val="731D717C"/>
    <w:multiLevelType w:val="multilevel"/>
    <w:tmpl w:val="731D717C"/>
    <w:lvl w:ilvl="0" w:tentative="0">
      <w:start w:val="1"/>
      <w:numFmt w:val="decimal"/>
      <w:lvlText w:val="(%1)"/>
      <w:lvlJc w:val="left"/>
      <w:pPr>
        <w:ind w:left="1270" w:hanging="420"/>
      </w:pPr>
      <w:rPr>
        <w:rFonts w:hint="default"/>
      </w:rPr>
    </w:lvl>
    <w:lvl w:ilvl="1" w:tentative="0">
      <w:start w:val="1"/>
      <w:numFmt w:val="lowerLetter"/>
      <w:lvlText w:val="%2)"/>
      <w:lvlJc w:val="left"/>
      <w:pPr>
        <w:ind w:left="1690" w:hanging="420"/>
      </w:pPr>
    </w:lvl>
    <w:lvl w:ilvl="2" w:tentative="0">
      <w:start w:val="1"/>
      <w:numFmt w:val="lowerRoman"/>
      <w:lvlText w:val="%3."/>
      <w:lvlJc w:val="right"/>
      <w:pPr>
        <w:ind w:left="2110" w:hanging="420"/>
      </w:pPr>
    </w:lvl>
    <w:lvl w:ilvl="3" w:tentative="0">
      <w:start w:val="1"/>
      <w:numFmt w:val="decimal"/>
      <w:lvlText w:val="%4."/>
      <w:lvlJc w:val="left"/>
      <w:pPr>
        <w:ind w:left="2530" w:hanging="420"/>
      </w:pPr>
    </w:lvl>
    <w:lvl w:ilvl="4" w:tentative="0">
      <w:start w:val="1"/>
      <w:numFmt w:val="lowerLetter"/>
      <w:lvlText w:val="%5)"/>
      <w:lvlJc w:val="left"/>
      <w:pPr>
        <w:ind w:left="2950" w:hanging="420"/>
      </w:pPr>
    </w:lvl>
    <w:lvl w:ilvl="5" w:tentative="0">
      <w:start w:val="1"/>
      <w:numFmt w:val="lowerRoman"/>
      <w:lvlText w:val="%6."/>
      <w:lvlJc w:val="right"/>
      <w:pPr>
        <w:ind w:left="3370" w:hanging="420"/>
      </w:pPr>
    </w:lvl>
    <w:lvl w:ilvl="6" w:tentative="0">
      <w:start w:val="1"/>
      <w:numFmt w:val="decimal"/>
      <w:lvlText w:val="%7."/>
      <w:lvlJc w:val="left"/>
      <w:pPr>
        <w:ind w:left="3790" w:hanging="420"/>
      </w:pPr>
    </w:lvl>
    <w:lvl w:ilvl="7" w:tentative="0">
      <w:start w:val="1"/>
      <w:numFmt w:val="lowerLetter"/>
      <w:lvlText w:val="%8)"/>
      <w:lvlJc w:val="left"/>
      <w:pPr>
        <w:ind w:left="4210" w:hanging="420"/>
      </w:pPr>
    </w:lvl>
    <w:lvl w:ilvl="8" w:tentative="0">
      <w:start w:val="1"/>
      <w:numFmt w:val="lowerRoman"/>
      <w:lvlText w:val="%9."/>
      <w:lvlJc w:val="right"/>
      <w:pPr>
        <w:ind w:left="4630" w:hanging="420"/>
      </w:pPr>
    </w:lvl>
  </w:abstractNum>
  <w:abstractNum w:abstractNumId="180">
    <w:nsid w:val="738072BD"/>
    <w:multiLevelType w:val="multilevel"/>
    <w:tmpl w:val="738072BD"/>
    <w:lvl w:ilvl="0" w:tentative="0">
      <w:start w:val="1"/>
      <w:numFmt w:val="decimal"/>
      <w:pStyle w:val="5"/>
      <w:lvlText w:val="%1."/>
      <w:lvlJc w:val="left"/>
      <w:pPr>
        <w:ind w:left="0" w:firstLine="0"/>
      </w:pPr>
      <w:rPr>
        <w:rFonts w:hint="default" w:ascii="宋体" w:hAnsi="宋体" w:eastAsia="宋体" w:cs="宋体"/>
      </w:rPr>
    </w:lvl>
    <w:lvl w:ilvl="1" w:tentative="0">
      <w:start w:val="1"/>
      <w:numFmt w:val="decimal"/>
      <w:pStyle w:val="6"/>
      <w:lvlText w:val="%1.%2"/>
      <w:lvlJc w:val="left"/>
      <w:pPr>
        <w:ind w:left="0" w:firstLine="0"/>
      </w:pPr>
      <w:rPr>
        <w:rFonts w:hint="default" w:ascii="宋体" w:hAnsi="宋体" w:eastAsia="宋体" w:cs="宋体"/>
      </w:rPr>
    </w:lvl>
    <w:lvl w:ilvl="2" w:tentative="0">
      <w:start w:val="1"/>
      <w:numFmt w:val="decimal"/>
      <w:pStyle w:val="7"/>
      <w:lvlText w:val="%1.%2.%3"/>
      <w:lvlJc w:val="left"/>
      <w:pPr>
        <w:ind w:left="0" w:firstLine="0"/>
      </w:pPr>
      <w:rPr>
        <w:rFonts w:hint="default"/>
      </w:rPr>
    </w:lvl>
    <w:lvl w:ilvl="3" w:tentative="0">
      <w:start w:val="1"/>
      <w:numFmt w:val="decimal"/>
      <w:pStyle w:val="8"/>
      <w:lvlText w:val="%1.%2.%3.%4"/>
      <w:lvlJc w:val="left"/>
      <w:pPr>
        <w:ind w:left="0" w:firstLine="0"/>
      </w:pPr>
      <w:rPr>
        <w:rFonts w:hint="eastAsia"/>
      </w:rPr>
    </w:lvl>
    <w:lvl w:ilvl="4" w:tentative="0">
      <w:start w:val="1"/>
      <w:numFmt w:val="decimal"/>
      <w:pStyle w:val="9"/>
      <w:lvlText w:val="%1.%2.%3.%4.%5"/>
      <w:lvlJc w:val="left"/>
      <w:pPr>
        <w:ind w:left="0" w:firstLine="0"/>
      </w:pPr>
      <w:rPr>
        <w:rFonts w:hint="eastAsia"/>
      </w:rPr>
    </w:lvl>
    <w:lvl w:ilvl="5" w:tentative="0">
      <w:start w:val="1"/>
      <w:numFmt w:val="decimal"/>
      <w:pStyle w:val="10"/>
      <w:lvlText w:val="%1.%2.%3.%4.%5.%6"/>
      <w:lvlJc w:val="left"/>
      <w:pPr>
        <w:ind w:left="0" w:firstLine="0"/>
      </w:pPr>
      <w:rPr>
        <w:rFonts w:hint="eastAsia"/>
      </w:rPr>
    </w:lvl>
    <w:lvl w:ilvl="6" w:tentative="0">
      <w:start w:val="1"/>
      <w:numFmt w:val="decimal"/>
      <w:pStyle w:val="11"/>
      <w:lvlText w:val="%1.%2.%3.%4.%5.%6.%7"/>
      <w:lvlJc w:val="left"/>
      <w:pPr>
        <w:ind w:left="0" w:firstLine="0"/>
      </w:pPr>
      <w:rPr>
        <w:rFonts w:hint="eastAsia"/>
      </w:rPr>
    </w:lvl>
    <w:lvl w:ilvl="7" w:tentative="0">
      <w:start w:val="1"/>
      <w:numFmt w:val="decimal"/>
      <w:pStyle w:val="12"/>
      <w:lvlText w:val="%1.%2.%3.%4.%5.%6.%7.%8"/>
      <w:lvlJc w:val="left"/>
      <w:pPr>
        <w:ind w:left="0" w:firstLine="0"/>
      </w:pPr>
      <w:rPr>
        <w:rFonts w:hint="eastAsia"/>
      </w:rPr>
    </w:lvl>
    <w:lvl w:ilvl="8" w:tentative="0">
      <w:start w:val="1"/>
      <w:numFmt w:val="decimal"/>
      <w:pStyle w:val="13"/>
      <w:lvlText w:val="%1.%2.%3.%4.%5.%6.%7.%8.%9"/>
      <w:lvlJc w:val="left"/>
      <w:pPr>
        <w:ind w:left="0" w:firstLine="0"/>
      </w:pPr>
      <w:rPr>
        <w:rFonts w:hint="eastAsia"/>
      </w:rPr>
    </w:lvl>
  </w:abstractNum>
  <w:abstractNum w:abstractNumId="181">
    <w:nsid w:val="73C7797D"/>
    <w:multiLevelType w:val="multilevel"/>
    <w:tmpl w:val="73C7797D"/>
    <w:lvl w:ilvl="0" w:tentative="0">
      <w:start w:val="1"/>
      <w:numFmt w:val="decimal"/>
      <w:lvlText w:val="（%1）"/>
      <w:lvlJc w:val="left"/>
      <w:pPr>
        <w:ind w:left="420" w:hanging="420"/>
      </w:pPr>
      <w:rPr>
        <w:rFonts w:hint="eastAsia"/>
        <w:lang w:val="en-U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2">
    <w:nsid w:val="747451E6"/>
    <w:multiLevelType w:val="multilevel"/>
    <w:tmpl w:val="747451E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3">
    <w:nsid w:val="7500023F"/>
    <w:multiLevelType w:val="singleLevel"/>
    <w:tmpl w:val="7500023F"/>
    <w:lvl w:ilvl="0" w:tentative="0">
      <w:start w:val="1"/>
      <w:numFmt w:val="decimal"/>
      <w:lvlText w:val="%1)"/>
      <w:lvlJc w:val="left"/>
      <w:pPr>
        <w:ind w:left="425" w:hanging="425"/>
      </w:pPr>
      <w:rPr>
        <w:rFonts w:hint="default"/>
      </w:rPr>
    </w:lvl>
  </w:abstractNum>
  <w:abstractNum w:abstractNumId="184">
    <w:nsid w:val="77763846"/>
    <w:multiLevelType w:val="multilevel"/>
    <w:tmpl w:val="7776384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5">
    <w:nsid w:val="782EF537"/>
    <w:multiLevelType w:val="singleLevel"/>
    <w:tmpl w:val="782EF537"/>
    <w:lvl w:ilvl="0" w:tentative="0">
      <w:start w:val="1"/>
      <w:numFmt w:val="bullet"/>
      <w:lvlText w:val=""/>
      <w:lvlJc w:val="left"/>
      <w:pPr>
        <w:ind w:left="420" w:hanging="420"/>
      </w:pPr>
      <w:rPr>
        <w:rFonts w:hint="default" w:ascii="Wingdings" w:hAnsi="Wingdings"/>
      </w:rPr>
    </w:lvl>
  </w:abstractNum>
  <w:abstractNum w:abstractNumId="186">
    <w:nsid w:val="791C7B21"/>
    <w:multiLevelType w:val="multilevel"/>
    <w:tmpl w:val="791C7B21"/>
    <w:lvl w:ilvl="0" w:tentative="0">
      <w:start w:val="1"/>
      <w:numFmt w:val="decimal"/>
      <w:lvlText w:val="(%1)"/>
      <w:lvlJc w:val="left"/>
      <w:pPr>
        <w:ind w:left="1270" w:hanging="420"/>
      </w:pPr>
      <w:rPr>
        <w:rFonts w:hint="default"/>
      </w:rPr>
    </w:lvl>
    <w:lvl w:ilvl="1" w:tentative="0">
      <w:start w:val="1"/>
      <w:numFmt w:val="lowerLetter"/>
      <w:lvlText w:val="%2)"/>
      <w:lvlJc w:val="left"/>
      <w:pPr>
        <w:ind w:left="1690" w:hanging="420"/>
      </w:pPr>
    </w:lvl>
    <w:lvl w:ilvl="2" w:tentative="0">
      <w:start w:val="1"/>
      <w:numFmt w:val="lowerRoman"/>
      <w:lvlText w:val="%3."/>
      <w:lvlJc w:val="right"/>
      <w:pPr>
        <w:ind w:left="2110" w:hanging="420"/>
      </w:pPr>
    </w:lvl>
    <w:lvl w:ilvl="3" w:tentative="0">
      <w:start w:val="1"/>
      <w:numFmt w:val="decimal"/>
      <w:lvlText w:val="%4."/>
      <w:lvlJc w:val="left"/>
      <w:pPr>
        <w:ind w:left="2530" w:hanging="420"/>
      </w:pPr>
    </w:lvl>
    <w:lvl w:ilvl="4" w:tentative="0">
      <w:start w:val="1"/>
      <w:numFmt w:val="lowerLetter"/>
      <w:lvlText w:val="%5)"/>
      <w:lvlJc w:val="left"/>
      <w:pPr>
        <w:ind w:left="2950" w:hanging="420"/>
      </w:pPr>
    </w:lvl>
    <w:lvl w:ilvl="5" w:tentative="0">
      <w:start w:val="1"/>
      <w:numFmt w:val="lowerRoman"/>
      <w:lvlText w:val="%6."/>
      <w:lvlJc w:val="right"/>
      <w:pPr>
        <w:ind w:left="3370" w:hanging="420"/>
      </w:pPr>
    </w:lvl>
    <w:lvl w:ilvl="6" w:tentative="0">
      <w:start w:val="1"/>
      <w:numFmt w:val="decimal"/>
      <w:lvlText w:val="%7."/>
      <w:lvlJc w:val="left"/>
      <w:pPr>
        <w:ind w:left="3790" w:hanging="420"/>
      </w:pPr>
    </w:lvl>
    <w:lvl w:ilvl="7" w:tentative="0">
      <w:start w:val="1"/>
      <w:numFmt w:val="lowerLetter"/>
      <w:lvlText w:val="%8)"/>
      <w:lvlJc w:val="left"/>
      <w:pPr>
        <w:ind w:left="4210" w:hanging="420"/>
      </w:pPr>
    </w:lvl>
    <w:lvl w:ilvl="8" w:tentative="0">
      <w:start w:val="1"/>
      <w:numFmt w:val="lowerRoman"/>
      <w:lvlText w:val="%9."/>
      <w:lvlJc w:val="right"/>
      <w:pPr>
        <w:ind w:left="4630" w:hanging="420"/>
      </w:pPr>
    </w:lvl>
  </w:abstractNum>
  <w:abstractNum w:abstractNumId="187">
    <w:nsid w:val="7AAA26AE"/>
    <w:multiLevelType w:val="multilevel"/>
    <w:tmpl w:val="7AAA26AE"/>
    <w:lvl w:ilvl="0" w:tentative="0">
      <w:start w:val="1"/>
      <w:numFmt w:val="bullet"/>
      <w:lvlText w:val=""/>
      <w:lvlJc w:val="left"/>
      <w:pPr>
        <w:ind w:left="845" w:hanging="420"/>
      </w:pPr>
      <w:rPr>
        <w:rFonts w:hint="default" w:ascii="Wingdings" w:hAnsi="Wingdings"/>
      </w:rPr>
    </w:lvl>
    <w:lvl w:ilvl="1" w:tentative="0">
      <w:start w:val="1"/>
      <w:numFmt w:val="bullet"/>
      <w:lvlText w:val=""/>
      <w:lvlJc w:val="left"/>
      <w:pPr>
        <w:ind w:left="1265" w:hanging="420"/>
      </w:pPr>
      <w:rPr>
        <w:rFonts w:hint="default" w:ascii="Wingdings" w:hAnsi="Wingdings"/>
      </w:rPr>
    </w:lvl>
    <w:lvl w:ilvl="2" w:tentative="0">
      <w:start w:val="1"/>
      <w:numFmt w:val="bullet"/>
      <w:lvlText w:val=""/>
      <w:lvlJc w:val="left"/>
      <w:pPr>
        <w:ind w:left="1685" w:hanging="420"/>
      </w:pPr>
      <w:rPr>
        <w:rFonts w:hint="default" w:ascii="Wingdings" w:hAnsi="Wingdings"/>
      </w:rPr>
    </w:lvl>
    <w:lvl w:ilvl="3" w:tentative="0">
      <w:start w:val="1"/>
      <w:numFmt w:val="bullet"/>
      <w:lvlText w:val=""/>
      <w:lvlJc w:val="left"/>
      <w:pPr>
        <w:ind w:left="2105" w:hanging="420"/>
      </w:pPr>
      <w:rPr>
        <w:rFonts w:hint="default" w:ascii="Wingdings" w:hAnsi="Wingdings"/>
      </w:rPr>
    </w:lvl>
    <w:lvl w:ilvl="4" w:tentative="0">
      <w:start w:val="1"/>
      <w:numFmt w:val="bullet"/>
      <w:lvlText w:val=""/>
      <w:lvlJc w:val="left"/>
      <w:pPr>
        <w:ind w:left="2525" w:hanging="420"/>
      </w:pPr>
      <w:rPr>
        <w:rFonts w:hint="default" w:ascii="Wingdings" w:hAnsi="Wingdings"/>
      </w:rPr>
    </w:lvl>
    <w:lvl w:ilvl="5" w:tentative="0">
      <w:start w:val="1"/>
      <w:numFmt w:val="bullet"/>
      <w:lvlText w:val=""/>
      <w:lvlJc w:val="left"/>
      <w:pPr>
        <w:ind w:left="2945" w:hanging="420"/>
      </w:pPr>
      <w:rPr>
        <w:rFonts w:hint="default" w:ascii="Wingdings" w:hAnsi="Wingdings"/>
      </w:rPr>
    </w:lvl>
    <w:lvl w:ilvl="6" w:tentative="0">
      <w:start w:val="1"/>
      <w:numFmt w:val="bullet"/>
      <w:lvlText w:val=""/>
      <w:lvlJc w:val="left"/>
      <w:pPr>
        <w:ind w:left="3365" w:hanging="420"/>
      </w:pPr>
      <w:rPr>
        <w:rFonts w:hint="default" w:ascii="Wingdings" w:hAnsi="Wingdings"/>
      </w:rPr>
    </w:lvl>
    <w:lvl w:ilvl="7" w:tentative="0">
      <w:start w:val="1"/>
      <w:numFmt w:val="bullet"/>
      <w:lvlText w:val=""/>
      <w:lvlJc w:val="left"/>
      <w:pPr>
        <w:ind w:left="3785" w:hanging="420"/>
      </w:pPr>
      <w:rPr>
        <w:rFonts w:hint="default" w:ascii="Wingdings" w:hAnsi="Wingdings"/>
      </w:rPr>
    </w:lvl>
    <w:lvl w:ilvl="8" w:tentative="0">
      <w:start w:val="1"/>
      <w:numFmt w:val="bullet"/>
      <w:lvlText w:val=""/>
      <w:lvlJc w:val="left"/>
      <w:pPr>
        <w:ind w:left="4205" w:hanging="420"/>
      </w:pPr>
      <w:rPr>
        <w:rFonts w:hint="default" w:ascii="Wingdings" w:hAnsi="Wingdings"/>
      </w:rPr>
    </w:lvl>
  </w:abstractNum>
  <w:abstractNum w:abstractNumId="188">
    <w:nsid w:val="7AE870AB"/>
    <w:multiLevelType w:val="multilevel"/>
    <w:tmpl w:val="7AE870A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9">
    <w:nsid w:val="7AEE603E"/>
    <w:multiLevelType w:val="multilevel"/>
    <w:tmpl w:val="7AEE603E"/>
    <w:lvl w:ilvl="0" w:tentative="0">
      <w:start w:val="1"/>
      <w:numFmt w:val="bullet"/>
      <w:lvlText w:val=""/>
      <w:lvlPicBulletId w:val="0"/>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190">
    <w:nsid w:val="7B3C77C0"/>
    <w:multiLevelType w:val="multilevel"/>
    <w:tmpl w:val="7B3C77C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1">
    <w:nsid w:val="7C977AD5"/>
    <w:multiLevelType w:val="multilevel"/>
    <w:tmpl w:val="7C977AD5"/>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92">
    <w:nsid w:val="7D7F3403"/>
    <w:multiLevelType w:val="singleLevel"/>
    <w:tmpl w:val="7D7F3403"/>
    <w:lvl w:ilvl="0" w:tentative="0">
      <w:start w:val="1"/>
      <w:numFmt w:val="decimal"/>
      <w:lvlText w:val="%1)"/>
      <w:lvlJc w:val="left"/>
      <w:pPr>
        <w:ind w:left="425" w:hanging="425"/>
      </w:pPr>
      <w:rPr>
        <w:rFonts w:hint="default"/>
      </w:rPr>
    </w:lvl>
  </w:abstractNum>
  <w:abstractNum w:abstractNumId="193">
    <w:nsid w:val="7DDC45A5"/>
    <w:multiLevelType w:val="multilevel"/>
    <w:tmpl w:val="7DDC45A5"/>
    <w:lvl w:ilvl="0" w:tentative="0">
      <w:start w:val="1"/>
      <w:numFmt w:val="decimal"/>
      <w:lvlText w:val="（%1）"/>
      <w:lvlJc w:val="left"/>
      <w:pPr>
        <w:ind w:left="420" w:hanging="420"/>
      </w:pPr>
      <w:rPr>
        <w:rFonts w:hint="eastAsia"/>
        <w:lang w:val="en-U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80"/>
  </w:num>
  <w:num w:numId="2">
    <w:abstractNumId w:val="47"/>
  </w:num>
  <w:num w:numId="3">
    <w:abstractNumId w:val="28"/>
  </w:num>
  <w:num w:numId="4">
    <w:abstractNumId w:val="19"/>
  </w:num>
  <w:num w:numId="5">
    <w:abstractNumId w:val="40"/>
  </w:num>
  <w:num w:numId="6">
    <w:abstractNumId w:val="31"/>
  </w:num>
  <w:num w:numId="7">
    <w:abstractNumId w:val="141"/>
  </w:num>
  <w:num w:numId="8">
    <w:abstractNumId w:val="15"/>
  </w:num>
  <w:num w:numId="9">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2"/>
  </w:num>
  <w:num w:numId="11">
    <w:abstractNumId w:val="125"/>
  </w:num>
  <w:num w:numId="12">
    <w:abstractNumId w:val="62"/>
  </w:num>
  <w:num w:numId="13">
    <w:abstractNumId w:val="57"/>
  </w:num>
  <w:num w:numId="14">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9"/>
  </w:num>
  <w:num w:numId="16">
    <w:abstractNumId w:val="56"/>
  </w:num>
  <w:num w:numId="17">
    <w:abstractNumId w:val="65"/>
  </w:num>
  <w:num w:numId="18">
    <w:abstractNumId w:val="43"/>
  </w:num>
  <w:num w:numId="19">
    <w:abstractNumId w:val="30"/>
  </w:num>
  <w:num w:numId="20">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8"/>
  </w:num>
  <w:num w:numId="23">
    <w:abstractNumId w:val="186"/>
  </w:num>
  <w:num w:numId="24">
    <w:abstractNumId w:val="61"/>
  </w:num>
  <w:num w:numId="25">
    <w:abstractNumId w:val="79"/>
  </w:num>
  <w:num w:numId="26">
    <w:abstractNumId w:val="145"/>
  </w:num>
  <w:num w:numId="27">
    <w:abstractNumId w:val="179"/>
  </w:num>
  <w:num w:numId="28">
    <w:abstractNumId w:val="82"/>
  </w:num>
  <w:num w:numId="29">
    <w:abstractNumId w:val="68"/>
  </w:num>
  <w:num w:numId="30">
    <w:abstractNumId w:val="146"/>
  </w:num>
  <w:num w:numId="31">
    <w:abstractNumId w:val="80"/>
  </w:num>
  <w:num w:numId="32">
    <w:abstractNumId w:val="119"/>
  </w:num>
  <w:num w:numId="33">
    <w:abstractNumId w:val="110"/>
  </w:num>
  <w:num w:numId="34">
    <w:abstractNumId w:val="118"/>
  </w:num>
  <w:num w:numId="35">
    <w:abstractNumId w:val="163"/>
  </w:num>
  <w:num w:numId="36">
    <w:abstractNumId w:val="167"/>
  </w:num>
  <w:num w:numId="37">
    <w:abstractNumId w:val="116"/>
  </w:num>
  <w:num w:numId="38">
    <w:abstractNumId w:val="98"/>
  </w:num>
  <w:num w:numId="39">
    <w:abstractNumId w:val="46"/>
  </w:num>
  <w:num w:numId="40">
    <w:abstractNumId w:val="41"/>
  </w:num>
  <w:num w:numId="41">
    <w:abstractNumId w:val="20"/>
  </w:num>
  <w:num w:numId="42">
    <w:abstractNumId w:val="34"/>
  </w:num>
  <w:num w:numId="43">
    <w:abstractNumId w:val="37"/>
  </w:num>
  <w:num w:numId="44">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3"/>
  </w:num>
  <w:num w:numId="46">
    <w:abstractNumId w:val="90"/>
  </w:num>
  <w:num w:numId="47">
    <w:abstractNumId w:val="176"/>
  </w:num>
  <w:num w:numId="48">
    <w:abstractNumId w:val="73"/>
  </w:num>
  <w:num w:numId="49">
    <w:abstractNumId w:val="91"/>
  </w:num>
  <w:num w:numId="50">
    <w:abstractNumId w:val="63"/>
  </w:num>
  <w:num w:numId="51">
    <w:abstractNumId w:val="157"/>
  </w:num>
  <w:num w:numId="52">
    <w:abstractNumId w:val="152"/>
  </w:num>
  <w:num w:numId="53">
    <w:abstractNumId w:val="124"/>
  </w:num>
  <w:num w:numId="54">
    <w:abstractNumId w:val="123"/>
  </w:num>
  <w:num w:numId="55">
    <w:abstractNumId w:val="87"/>
  </w:num>
  <w:num w:numId="56">
    <w:abstractNumId w:val="69"/>
  </w:num>
  <w:num w:numId="57">
    <w:abstractNumId w:val="72"/>
  </w:num>
  <w:num w:numId="58">
    <w:abstractNumId w:val="97"/>
  </w:num>
  <w:num w:numId="59">
    <w:abstractNumId w:val="64"/>
  </w:num>
  <w:num w:numId="60">
    <w:abstractNumId w:val="147"/>
  </w:num>
  <w:num w:numId="61">
    <w:abstractNumId w:val="104"/>
  </w:num>
  <w:num w:numId="62">
    <w:abstractNumId w:val="155"/>
  </w:num>
  <w:num w:numId="63">
    <w:abstractNumId w:val="153"/>
  </w:num>
  <w:num w:numId="64">
    <w:abstractNumId w:val="96"/>
  </w:num>
  <w:num w:numId="65">
    <w:abstractNumId w:val="135"/>
  </w:num>
  <w:num w:numId="66">
    <w:abstractNumId w:val="139"/>
  </w:num>
  <w:num w:numId="67">
    <w:abstractNumId w:val="182"/>
  </w:num>
  <w:num w:numId="68">
    <w:abstractNumId w:val="122"/>
  </w:num>
  <w:num w:numId="69">
    <w:abstractNumId w:val="171"/>
  </w:num>
  <w:num w:numId="70">
    <w:abstractNumId w:val="168"/>
  </w:num>
  <w:num w:numId="71">
    <w:abstractNumId w:val="164"/>
  </w:num>
  <w:num w:numId="72">
    <w:abstractNumId w:val="178"/>
  </w:num>
  <w:num w:numId="73">
    <w:abstractNumId w:val="101"/>
  </w:num>
  <w:num w:numId="74">
    <w:abstractNumId w:val="71"/>
  </w:num>
  <w:num w:numId="75">
    <w:abstractNumId w:val="103"/>
  </w:num>
  <w:num w:numId="76">
    <w:abstractNumId w:val="177"/>
  </w:num>
  <w:num w:numId="77">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32"/>
  </w:num>
  <w:num w:numId="79">
    <w:abstractNumId w:val="99"/>
  </w:num>
  <w:num w:numId="80">
    <w:abstractNumId w:val="151"/>
  </w:num>
  <w:num w:numId="81">
    <w:abstractNumId w:val="190"/>
  </w:num>
  <w:num w:numId="82">
    <w:abstractNumId w:val="16"/>
  </w:num>
  <w:num w:numId="83">
    <w:abstractNumId w:val="18"/>
  </w:num>
  <w:num w:numId="84">
    <w:abstractNumId w:val="109"/>
  </w:num>
  <w:num w:numId="85">
    <w:abstractNumId w:val="165"/>
  </w:num>
  <w:num w:numId="86">
    <w:abstractNumId w:val="159"/>
  </w:num>
  <w:num w:numId="87">
    <w:abstractNumId w:val="140"/>
  </w:num>
  <w:num w:numId="88">
    <w:abstractNumId w:val="143"/>
  </w:num>
  <w:num w:numId="89">
    <w:abstractNumId w:val="129"/>
  </w:num>
  <w:num w:numId="90">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75"/>
  </w:num>
  <w:num w:numId="92">
    <w:abstractNumId w:val="149"/>
  </w:num>
  <w:num w:numId="93">
    <w:abstractNumId w:val="150"/>
  </w:num>
  <w:num w:numId="94">
    <w:abstractNumId w:val="83"/>
  </w:num>
  <w:num w:numId="95">
    <w:abstractNumId w:val="111"/>
  </w:num>
  <w:num w:numId="96">
    <w:abstractNumId w:val="58"/>
  </w:num>
  <w:num w:numId="97">
    <w:abstractNumId w:val="114"/>
  </w:num>
  <w:num w:numId="98">
    <w:abstractNumId w:val="160"/>
  </w:num>
  <w:num w:numId="99">
    <w:abstractNumId w:val="95"/>
  </w:num>
  <w:num w:numId="100">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2"/>
  </w:num>
  <w:num w:numId="103">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187"/>
  </w:num>
  <w:num w:numId="105">
    <w:abstractNumId w:val="169"/>
  </w:num>
  <w:num w:numId="106">
    <w:abstractNumId w:val="10"/>
  </w:num>
  <w:num w:numId="107">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27"/>
  </w:num>
  <w:num w:numId="109">
    <w:abstractNumId w:val="38"/>
  </w:num>
  <w:num w:numId="110">
    <w:abstractNumId w:val="130"/>
  </w:num>
  <w:num w:numId="111">
    <w:abstractNumId w:val="49"/>
  </w:num>
  <w:num w:numId="112">
    <w:abstractNumId w:val="3"/>
  </w:num>
  <w:num w:numId="113">
    <w:abstractNumId w:val="106"/>
  </w:num>
  <w:num w:numId="114">
    <w:abstractNumId w:val="0"/>
  </w:num>
  <w:num w:numId="115">
    <w:abstractNumId w:val="26"/>
  </w:num>
  <w:num w:numId="116">
    <w:abstractNumId w:val="48"/>
  </w:num>
  <w:num w:numId="117">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29"/>
  </w:num>
  <w:num w:numId="119">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137"/>
  </w:num>
  <w:num w:numId="121">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192"/>
  </w:num>
  <w:num w:numId="123">
    <w:abstractNumId w:val="32"/>
  </w:num>
  <w:num w:numId="124">
    <w:abstractNumId w:val="107"/>
  </w:num>
  <w:num w:numId="125">
    <w:abstractNumId w:val="9"/>
  </w:num>
  <w:num w:numId="126">
    <w:abstractNumId w:val="183"/>
  </w:num>
  <w:num w:numId="127">
    <w:abstractNumId w:val="94"/>
  </w:num>
  <w:num w:numId="128">
    <w:abstractNumId w:val="21"/>
  </w:num>
  <w:num w:numId="129">
    <w:abstractNumId w:val="134"/>
  </w:num>
  <w:num w:numId="130">
    <w:abstractNumId w:val="121"/>
  </w:num>
  <w:num w:numId="131">
    <w:abstractNumId w:val="60"/>
  </w:num>
  <w:num w:numId="132">
    <w:abstractNumId w:val="193"/>
  </w:num>
  <w:num w:numId="133">
    <w:abstractNumId w:val="181"/>
  </w:num>
  <w:num w:numId="134">
    <w:abstractNumId w:val="128"/>
  </w:num>
  <w:num w:numId="135">
    <w:abstractNumId w:val="93"/>
  </w:num>
  <w:num w:numId="136">
    <w:abstractNumId w:val="50"/>
  </w:num>
  <w:num w:numId="137">
    <w:abstractNumId w:val="42"/>
  </w:num>
  <w:num w:numId="138">
    <w:abstractNumId w:val="161"/>
  </w:num>
  <w:num w:numId="139">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23"/>
  </w:num>
  <w:num w:numId="141">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126"/>
  </w:num>
  <w:num w:numId="143">
    <w:abstractNumId w:val="117"/>
  </w:num>
  <w:num w:numId="144">
    <w:abstractNumId w:val="44"/>
  </w:num>
  <w:num w:numId="145">
    <w:abstractNumId w:val="136"/>
  </w:num>
  <w:num w:numId="146">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185"/>
  </w:num>
  <w:num w:numId="148">
    <w:abstractNumId w:val="86"/>
  </w:num>
  <w:num w:numId="149">
    <w:abstractNumId w:val="11"/>
  </w:num>
  <w:num w:numId="150">
    <w:abstractNumId w:val="170"/>
  </w:num>
  <w:num w:numId="151">
    <w:abstractNumId w:val="120"/>
  </w:num>
  <w:num w:numId="152">
    <w:abstractNumId w:val="113"/>
  </w:num>
  <w:num w:numId="153">
    <w:abstractNumId w:val="89"/>
  </w:num>
  <w:num w:numId="154">
    <w:abstractNumId w:val="175"/>
  </w:num>
  <w:num w:numId="155">
    <w:abstractNumId w:val="184"/>
  </w:num>
  <w:num w:numId="156">
    <w:abstractNumId w:val="131"/>
  </w:num>
  <w:num w:numId="157">
    <w:abstractNumId w:val="144"/>
  </w:num>
  <w:num w:numId="158">
    <w:abstractNumId w:val="156"/>
  </w:num>
  <w:num w:numId="159">
    <w:abstractNumId w:val="138"/>
  </w:num>
  <w:num w:numId="160">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81"/>
  </w:num>
  <w:num w:numId="162">
    <w:abstractNumId w:val="2"/>
  </w:num>
  <w:num w:numId="163">
    <w:abstractNumId w:val="112"/>
  </w:num>
  <w:num w:numId="164">
    <w:abstractNumId w:val="78"/>
  </w:num>
  <w:num w:numId="165">
    <w:abstractNumId w:val="174"/>
  </w:num>
  <w:num w:numId="166">
    <w:abstractNumId w:val="84"/>
  </w:num>
  <w:num w:numId="167">
    <w:abstractNumId w:val="85"/>
  </w:num>
  <w:num w:numId="168">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127"/>
  </w:num>
  <w:num w:numId="170">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6"/>
  </w:num>
  <w:num w:numId="172">
    <w:abstractNumId w:val="162"/>
  </w:num>
  <w:num w:numId="173">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35"/>
  </w:num>
  <w:num w:numId="175">
    <w:abstractNumId w:val="189"/>
  </w:num>
  <w:num w:numId="176">
    <w:abstractNumId w:val="4"/>
  </w:num>
  <w:num w:numId="177">
    <w:abstractNumId w:val="148"/>
  </w:num>
  <w:num w:numId="178">
    <w:abstractNumId w:val="53"/>
  </w:num>
  <w:num w:numId="179">
    <w:abstractNumId w:val="70"/>
  </w:num>
  <w:num w:numId="180">
    <w:abstractNumId w:val="108"/>
  </w:num>
  <w:num w:numId="181">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5"/>
  </w:num>
  <w:num w:numId="183">
    <w:abstractNumId w:val="1"/>
  </w:num>
  <w:num w:numId="184">
    <w:abstractNumId w:val="67"/>
  </w:num>
  <w:num w:numId="185">
    <w:abstractNumId w:val="173"/>
  </w:num>
  <w:num w:numId="186">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92"/>
  </w:num>
  <w:num w:numId="188">
    <w:abstractNumId w:val="51"/>
  </w:num>
  <w:num w:numId="189">
    <w:abstractNumId w:val="88"/>
  </w:num>
  <w:num w:numId="190">
    <w:abstractNumId w:val="25"/>
  </w:num>
  <w:num w:numId="191">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36"/>
  </w:num>
  <w:num w:numId="193">
    <w:abstractNumId w:val="105"/>
  </w:num>
  <w:num w:numId="194">
    <w:abstractNumId w:val="54"/>
  </w:num>
  <w:num w:numId="195">
    <w:abstractNumId w:val="191"/>
  </w:num>
  <w:num w:numId="196">
    <w:abstractNumId w:val="158"/>
  </w:num>
  <w:num w:numId="197">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17"/>
  </w:num>
  <w:num w:numId="199">
    <w:abstractNumId w:val="33"/>
  </w:num>
  <w:num w:numId="200">
    <w:abstractNumId w:val="22"/>
  </w:num>
  <w:num w:numId="201">
    <w:abstractNumId w:val="154"/>
  </w:num>
  <w:num w:numId="202">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8"/>
  </w:num>
  <w:num w:numId="204">
    <w:abstractNumId w:val="166"/>
  </w:num>
  <w:num w:numId="205">
    <w:abstractNumId w:val="45"/>
  </w:num>
  <w:num w:numId="206">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39"/>
  </w:num>
  <w:num w:numId="208">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100"/>
  </w:num>
  <w:num w:numId="210">
    <w:abstractNumId w:val="76"/>
  </w:num>
  <w:num w:numId="211">
    <w:abstractNumId w:val="7"/>
  </w:num>
  <w:num w:numId="212">
    <w:abstractNumId w:val="74"/>
  </w:num>
  <w:num w:numId="213">
    <w:abstractNumId w:val="55"/>
  </w:num>
  <w:num w:numId="214">
    <w:abstractNumId w:val="52"/>
  </w:num>
  <w:num w:numId="215">
    <w:abstractNumId w:val="133"/>
  </w:num>
  <w:num w:numId="216">
    <w:abstractNumId w:val="14"/>
  </w:num>
  <w:num w:numId="217">
    <w:abstractNumId w:val="66"/>
  </w:num>
  <w:num w:numId="218">
    <w:abstractNumId w:val="24"/>
  </w:num>
  <w:num w:numId="219">
    <w:abstractNumId w:val="102"/>
  </w:num>
  <w:num w:numId="220">
    <w:abstractNumId w:val="77"/>
  </w:num>
  <w:num w:numId="221">
    <w:abstractNumId w:val="115"/>
  </w:num>
  <w:num w:numId="222">
    <w:abstractNumId w:val="1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3"/>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YwNjdkMjc1ODQ3OTc0NGYzNmFkMzFhNzQ2OTY3OWYifQ=="/>
  </w:docVars>
  <w:rsids>
    <w:rsidRoot w:val="00EF4F04"/>
    <w:rsid w:val="00032D2F"/>
    <w:rsid w:val="000502F1"/>
    <w:rsid w:val="00093295"/>
    <w:rsid w:val="00093EC4"/>
    <w:rsid w:val="000F2C21"/>
    <w:rsid w:val="0032485F"/>
    <w:rsid w:val="003B1109"/>
    <w:rsid w:val="003E1615"/>
    <w:rsid w:val="00430589"/>
    <w:rsid w:val="004B3436"/>
    <w:rsid w:val="005162CD"/>
    <w:rsid w:val="005613B0"/>
    <w:rsid w:val="00647A03"/>
    <w:rsid w:val="00692679"/>
    <w:rsid w:val="006A3C91"/>
    <w:rsid w:val="006E002D"/>
    <w:rsid w:val="0072481C"/>
    <w:rsid w:val="00752B98"/>
    <w:rsid w:val="0079339F"/>
    <w:rsid w:val="007F6F47"/>
    <w:rsid w:val="00822B25"/>
    <w:rsid w:val="00857965"/>
    <w:rsid w:val="00861341"/>
    <w:rsid w:val="008907D4"/>
    <w:rsid w:val="008E2592"/>
    <w:rsid w:val="009214EA"/>
    <w:rsid w:val="00925F68"/>
    <w:rsid w:val="00983748"/>
    <w:rsid w:val="00A11709"/>
    <w:rsid w:val="00A121C7"/>
    <w:rsid w:val="00A17219"/>
    <w:rsid w:val="00A50CF9"/>
    <w:rsid w:val="00A84DF1"/>
    <w:rsid w:val="00A864C2"/>
    <w:rsid w:val="00A95522"/>
    <w:rsid w:val="00B83232"/>
    <w:rsid w:val="00B83A0F"/>
    <w:rsid w:val="00BA2C80"/>
    <w:rsid w:val="00C545B9"/>
    <w:rsid w:val="00CA5589"/>
    <w:rsid w:val="00CE102A"/>
    <w:rsid w:val="00D11684"/>
    <w:rsid w:val="00D721E1"/>
    <w:rsid w:val="00DB2A00"/>
    <w:rsid w:val="00E37305"/>
    <w:rsid w:val="00E5183D"/>
    <w:rsid w:val="00E86030"/>
    <w:rsid w:val="00EA2B0D"/>
    <w:rsid w:val="00EC38D9"/>
    <w:rsid w:val="00EC620A"/>
    <w:rsid w:val="00EF4F04"/>
    <w:rsid w:val="00F146F2"/>
    <w:rsid w:val="00FA283D"/>
    <w:rsid w:val="00FF4AC5"/>
    <w:rsid w:val="012C4220"/>
    <w:rsid w:val="01376E8F"/>
    <w:rsid w:val="01645CE9"/>
    <w:rsid w:val="01772A50"/>
    <w:rsid w:val="01921AC6"/>
    <w:rsid w:val="01B15B71"/>
    <w:rsid w:val="01B22D50"/>
    <w:rsid w:val="02181129"/>
    <w:rsid w:val="021872CE"/>
    <w:rsid w:val="02312B3F"/>
    <w:rsid w:val="02397D13"/>
    <w:rsid w:val="02570255"/>
    <w:rsid w:val="027F321C"/>
    <w:rsid w:val="02B73399"/>
    <w:rsid w:val="030D6E45"/>
    <w:rsid w:val="0377475C"/>
    <w:rsid w:val="039B2219"/>
    <w:rsid w:val="03A84932"/>
    <w:rsid w:val="03B41D13"/>
    <w:rsid w:val="041D3936"/>
    <w:rsid w:val="043C2443"/>
    <w:rsid w:val="04CA093F"/>
    <w:rsid w:val="05A20A82"/>
    <w:rsid w:val="05A74846"/>
    <w:rsid w:val="064427F3"/>
    <w:rsid w:val="06AA6174"/>
    <w:rsid w:val="06BE1908"/>
    <w:rsid w:val="06C54CB0"/>
    <w:rsid w:val="07AC1376"/>
    <w:rsid w:val="07F60FB5"/>
    <w:rsid w:val="082552E4"/>
    <w:rsid w:val="089F7FDF"/>
    <w:rsid w:val="08A204D0"/>
    <w:rsid w:val="08AA5822"/>
    <w:rsid w:val="08F324F6"/>
    <w:rsid w:val="090A551D"/>
    <w:rsid w:val="094173D7"/>
    <w:rsid w:val="09806C85"/>
    <w:rsid w:val="099C2A51"/>
    <w:rsid w:val="09C332D8"/>
    <w:rsid w:val="0A5C0A55"/>
    <w:rsid w:val="0B5E2C0E"/>
    <w:rsid w:val="0B5F2422"/>
    <w:rsid w:val="0B9B1CF5"/>
    <w:rsid w:val="0BB8768F"/>
    <w:rsid w:val="0BEA4AEC"/>
    <w:rsid w:val="0C55628A"/>
    <w:rsid w:val="0C93627E"/>
    <w:rsid w:val="0CC47EE3"/>
    <w:rsid w:val="0CF026C1"/>
    <w:rsid w:val="0CFE3920"/>
    <w:rsid w:val="0D10715F"/>
    <w:rsid w:val="0D7C6A10"/>
    <w:rsid w:val="0D854B67"/>
    <w:rsid w:val="0E0571F1"/>
    <w:rsid w:val="0EDD528C"/>
    <w:rsid w:val="0F2033CB"/>
    <w:rsid w:val="0F570340"/>
    <w:rsid w:val="0F784F09"/>
    <w:rsid w:val="10510DDE"/>
    <w:rsid w:val="108F1378"/>
    <w:rsid w:val="10A876B6"/>
    <w:rsid w:val="10CB1277"/>
    <w:rsid w:val="10E16330"/>
    <w:rsid w:val="111E4721"/>
    <w:rsid w:val="117B141E"/>
    <w:rsid w:val="11E413A3"/>
    <w:rsid w:val="12A444DF"/>
    <w:rsid w:val="1353728C"/>
    <w:rsid w:val="13755494"/>
    <w:rsid w:val="14003C8B"/>
    <w:rsid w:val="14280D4F"/>
    <w:rsid w:val="14453B20"/>
    <w:rsid w:val="147B758D"/>
    <w:rsid w:val="14B50671"/>
    <w:rsid w:val="14B65C8D"/>
    <w:rsid w:val="14C00617"/>
    <w:rsid w:val="157E2586"/>
    <w:rsid w:val="162070DA"/>
    <w:rsid w:val="168351A5"/>
    <w:rsid w:val="17722684"/>
    <w:rsid w:val="17F85C1A"/>
    <w:rsid w:val="184429A6"/>
    <w:rsid w:val="18571405"/>
    <w:rsid w:val="18832BF9"/>
    <w:rsid w:val="188C7257"/>
    <w:rsid w:val="18945E62"/>
    <w:rsid w:val="18D8616A"/>
    <w:rsid w:val="19106ACC"/>
    <w:rsid w:val="191144F6"/>
    <w:rsid w:val="19FF440C"/>
    <w:rsid w:val="1A134258"/>
    <w:rsid w:val="1A61690B"/>
    <w:rsid w:val="1AAD49CF"/>
    <w:rsid w:val="1B566F64"/>
    <w:rsid w:val="1BB03A19"/>
    <w:rsid w:val="1BE964D9"/>
    <w:rsid w:val="1C5773E4"/>
    <w:rsid w:val="1CA73DF1"/>
    <w:rsid w:val="1D206E9D"/>
    <w:rsid w:val="1D4B115E"/>
    <w:rsid w:val="1D9727DB"/>
    <w:rsid w:val="1DE63A32"/>
    <w:rsid w:val="1E0B60FC"/>
    <w:rsid w:val="1E297885"/>
    <w:rsid w:val="1E324FF9"/>
    <w:rsid w:val="1E5970BD"/>
    <w:rsid w:val="1E976A7A"/>
    <w:rsid w:val="1EAB2975"/>
    <w:rsid w:val="1EF70D44"/>
    <w:rsid w:val="1F7C4AA1"/>
    <w:rsid w:val="1FA238EF"/>
    <w:rsid w:val="1FEE2BBB"/>
    <w:rsid w:val="20916D28"/>
    <w:rsid w:val="20D35B08"/>
    <w:rsid w:val="211015A9"/>
    <w:rsid w:val="2126769F"/>
    <w:rsid w:val="21472E5C"/>
    <w:rsid w:val="216A32A5"/>
    <w:rsid w:val="22085772"/>
    <w:rsid w:val="220F3557"/>
    <w:rsid w:val="22967136"/>
    <w:rsid w:val="22CB312D"/>
    <w:rsid w:val="22FE7622"/>
    <w:rsid w:val="23136960"/>
    <w:rsid w:val="23DB4673"/>
    <w:rsid w:val="240778D4"/>
    <w:rsid w:val="246B7B0C"/>
    <w:rsid w:val="24A355B0"/>
    <w:rsid w:val="24D544B8"/>
    <w:rsid w:val="25227F4B"/>
    <w:rsid w:val="25452657"/>
    <w:rsid w:val="25874D5C"/>
    <w:rsid w:val="25B33C21"/>
    <w:rsid w:val="25FE3D44"/>
    <w:rsid w:val="26161777"/>
    <w:rsid w:val="26487037"/>
    <w:rsid w:val="267E3DF2"/>
    <w:rsid w:val="277B675F"/>
    <w:rsid w:val="27934D76"/>
    <w:rsid w:val="27956EFD"/>
    <w:rsid w:val="27967DE8"/>
    <w:rsid w:val="27B30D9F"/>
    <w:rsid w:val="27DD15F5"/>
    <w:rsid w:val="27E72880"/>
    <w:rsid w:val="27F71776"/>
    <w:rsid w:val="289815A3"/>
    <w:rsid w:val="28A431C0"/>
    <w:rsid w:val="28D06C45"/>
    <w:rsid w:val="28D4765C"/>
    <w:rsid w:val="29343320"/>
    <w:rsid w:val="2A051D26"/>
    <w:rsid w:val="2A1354B0"/>
    <w:rsid w:val="2A3C31B8"/>
    <w:rsid w:val="2A464F95"/>
    <w:rsid w:val="2B6947B2"/>
    <w:rsid w:val="2B9853AE"/>
    <w:rsid w:val="2BE302AB"/>
    <w:rsid w:val="2C894111"/>
    <w:rsid w:val="2CCA31AF"/>
    <w:rsid w:val="2D0225A0"/>
    <w:rsid w:val="2D125DAB"/>
    <w:rsid w:val="2D15045D"/>
    <w:rsid w:val="2D971122"/>
    <w:rsid w:val="2DB07F1F"/>
    <w:rsid w:val="2DB30EA3"/>
    <w:rsid w:val="2E26716F"/>
    <w:rsid w:val="2E27264B"/>
    <w:rsid w:val="2E3617B5"/>
    <w:rsid w:val="2E4B5C46"/>
    <w:rsid w:val="2E5B1AB0"/>
    <w:rsid w:val="2F27680F"/>
    <w:rsid w:val="2FF76A42"/>
    <w:rsid w:val="30185CCC"/>
    <w:rsid w:val="301A7CF3"/>
    <w:rsid w:val="30350749"/>
    <w:rsid w:val="30AE4CAF"/>
    <w:rsid w:val="30C61120"/>
    <w:rsid w:val="31482C1A"/>
    <w:rsid w:val="31C454CC"/>
    <w:rsid w:val="321F7297"/>
    <w:rsid w:val="323601F9"/>
    <w:rsid w:val="326D57CC"/>
    <w:rsid w:val="32805A9D"/>
    <w:rsid w:val="32FE2951"/>
    <w:rsid w:val="33153108"/>
    <w:rsid w:val="332E3557"/>
    <w:rsid w:val="33867AFC"/>
    <w:rsid w:val="3387636B"/>
    <w:rsid w:val="338B431F"/>
    <w:rsid w:val="33946C69"/>
    <w:rsid w:val="33995728"/>
    <w:rsid w:val="33EC6EA4"/>
    <w:rsid w:val="34126ED7"/>
    <w:rsid w:val="347E50D5"/>
    <w:rsid w:val="34A54D63"/>
    <w:rsid w:val="351C6B81"/>
    <w:rsid w:val="3557117E"/>
    <w:rsid w:val="35743741"/>
    <w:rsid w:val="363B5FF4"/>
    <w:rsid w:val="36522EAE"/>
    <w:rsid w:val="370E29C0"/>
    <w:rsid w:val="37385D43"/>
    <w:rsid w:val="376736A9"/>
    <w:rsid w:val="379B4BBC"/>
    <w:rsid w:val="37F86B07"/>
    <w:rsid w:val="38111182"/>
    <w:rsid w:val="38793D0A"/>
    <w:rsid w:val="38B73830"/>
    <w:rsid w:val="39D17EC9"/>
    <w:rsid w:val="39F867E2"/>
    <w:rsid w:val="39FB6B1F"/>
    <w:rsid w:val="3A004FB1"/>
    <w:rsid w:val="3A2C594A"/>
    <w:rsid w:val="3A8F19A7"/>
    <w:rsid w:val="3A9A1EFC"/>
    <w:rsid w:val="3AC308E3"/>
    <w:rsid w:val="3B4A29AC"/>
    <w:rsid w:val="3B594092"/>
    <w:rsid w:val="3B8C3E53"/>
    <w:rsid w:val="3BC15EB7"/>
    <w:rsid w:val="3BFA7365"/>
    <w:rsid w:val="3C556E7C"/>
    <w:rsid w:val="3C772EA8"/>
    <w:rsid w:val="3E0F6487"/>
    <w:rsid w:val="3E66276E"/>
    <w:rsid w:val="3E9B40FD"/>
    <w:rsid w:val="3F0142B7"/>
    <w:rsid w:val="3FB903FA"/>
    <w:rsid w:val="3FF477A8"/>
    <w:rsid w:val="404A5D6D"/>
    <w:rsid w:val="40AD5093"/>
    <w:rsid w:val="40F706D1"/>
    <w:rsid w:val="410B1A5F"/>
    <w:rsid w:val="413A426B"/>
    <w:rsid w:val="4142470A"/>
    <w:rsid w:val="419F406F"/>
    <w:rsid w:val="4228293B"/>
    <w:rsid w:val="423B7208"/>
    <w:rsid w:val="42CA2805"/>
    <w:rsid w:val="42CD2FA8"/>
    <w:rsid w:val="439E2054"/>
    <w:rsid w:val="44424CF8"/>
    <w:rsid w:val="445634B2"/>
    <w:rsid w:val="447B6FF7"/>
    <w:rsid w:val="448B2C68"/>
    <w:rsid w:val="44A57BAF"/>
    <w:rsid w:val="44DC578D"/>
    <w:rsid w:val="45351421"/>
    <w:rsid w:val="453D0C3C"/>
    <w:rsid w:val="45515F3F"/>
    <w:rsid w:val="45F56CDF"/>
    <w:rsid w:val="462809E6"/>
    <w:rsid w:val="467834B6"/>
    <w:rsid w:val="468F5D90"/>
    <w:rsid w:val="46EA51DB"/>
    <w:rsid w:val="47073624"/>
    <w:rsid w:val="47111406"/>
    <w:rsid w:val="47515EB8"/>
    <w:rsid w:val="4796398A"/>
    <w:rsid w:val="47C14A44"/>
    <w:rsid w:val="48964F48"/>
    <w:rsid w:val="48C51BE4"/>
    <w:rsid w:val="48E60F14"/>
    <w:rsid w:val="491B7A5E"/>
    <w:rsid w:val="4931543E"/>
    <w:rsid w:val="49942DA0"/>
    <w:rsid w:val="49B40BC7"/>
    <w:rsid w:val="49BD3542"/>
    <w:rsid w:val="49D91EA1"/>
    <w:rsid w:val="4AB77E37"/>
    <w:rsid w:val="4ABA3331"/>
    <w:rsid w:val="4ABA6749"/>
    <w:rsid w:val="4B9F1D65"/>
    <w:rsid w:val="4BB4133B"/>
    <w:rsid w:val="4BCA470F"/>
    <w:rsid w:val="4BF84053"/>
    <w:rsid w:val="4BFB59BB"/>
    <w:rsid w:val="4C5E545A"/>
    <w:rsid w:val="4CC464D6"/>
    <w:rsid w:val="4CD60F91"/>
    <w:rsid w:val="4CEE0CE9"/>
    <w:rsid w:val="4D756ADF"/>
    <w:rsid w:val="4E3B329E"/>
    <w:rsid w:val="4ED20B50"/>
    <w:rsid w:val="4ED74E99"/>
    <w:rsid w:val="4F105416"/>
    <w:rsid w:val="4FF81F3E"/>
    <w:rsid w:val="50090D0B"/>
    <w:rsid w:val="50E12344"/>
    <w:rsid w:val="513D7953"/>
    <w:rsid w:val="51846544"/>
    <w:rsid w:val="51CB2808"/>
    <w:rsid w:val="522B1A1A"/>
    <w:rsid w:val="52C91D12"/>
    <w:rsid w:val="533E4559"/>
    <w:rsid w:val="535449BE"/>
    <w:rsid w:val="53831AD5"/>
    <w:rsid w:val="53966943"/>
    <w:rsid w:val="53B35672"/>
    <w:rsid w:val="54704F4A"/>
    <w:rsid w:val="551C7343"/>
    <w:rsid w:val="56217017"/>
    <w:rsid w:val="563F3595"/>
    <w:rsid w:val="56AD588A"/>
    <w:rsid w:val="56E16E32"/>
    <w:rsid w:val="56FE19F8"/>
    <w:rsid w:val="57511940"/>
    <w:rsid w:val="57AA647A"/>
    <w:rsid w:val="57C4009F"/>
    <w:rsid w:val="586F1E0D"/>
    <w:rsid w:val="58794C72"/>
    <w:rsid w:val="58B8233A"/>
    <w:rsid w:val="58D676D9"/>
    <w:rsid w:val="59190E40"/>
    <w:rsid w:val="592F728C"/>
    <w:rsid w:val="59ED3476"/>
    <w:rsid w:val="5A504239"/>
    <w:rsid w:val="5A955384"/>
    <w:rsid w:val="5B3F31A9"/>
    <w:rsid w:val="5B4D66D7"/>
    <w:rsid w:val="5B5D2ACE"/>
    <w:rsid w:val="5BD41136"/>
    <w:rsid w:val="5BF76962"/>
    <w:rsid w:val="5CC43028"/>
    <w:rsid w:val="5D0F2AC3"/>
    <w:rsid w:val="5D163E83"/>
    <w:rsid w:val="5D3F08C6"/>
    <w:rsid w:val="5D551EE5"/>
    <w:rsid w:val="5E4F0869"/>
    <w:rsid w:val="5F143623"/>
    <w:rsid w:val="5F2C67EF"/>
    <w:rsid w:val="5FBD3482"/>
    <w:rsid w:val="5FE4307E"/>
    <w:rsid w:val="60693054"/>
    <w:rsid w:val="60EA0735"/>
    <w:rsid w:val="60F4617B"/>
    <w:rsid w:val="61AA1687"/>
    <w:rsid w:val="62736EC8"/>
    <w:rsid w:val="62B111FA"/>
    <w:rsid w:val="62CB250C"/>
    <w:rsid w:val="62E1067F"/>
    <w:rsid w:val="630F445E"/>
    <w:rsid w:val="6360257A"/>
    <w:rsid w:val="637B056D"/>
    <w:rsid w:val="63AE2C74"/>
    <w:rsid w:val="63C052A4"/>
    <w:rsid w:val="63F55C2B"/>
    <w:rsid w:val="64A961F1"/>
    <w:rsid w:val="6556430B"/>
    <w:rsid w:val="65571341"/>
    <w:rsid w:val="658E289E"/>
    <w:rsid w:val="659670CE"/>
    <w:rsid w:val="65B75C60"/>
    <w:rsid w:val="662C44C9"/>
    <w:rsid w:val="663C2DC7"/>
    <w:rsid w:val="66486A4A"/>
    <w:rsid w:val="66873CD1"/>
    <w:rsid w:val="66D669F0"/>
    <w:rsid w:val="67480F10"/>
    <w:rsid w:val="677531A3"/>
    <w:rsid w:val="67DA328C"/>
    <w:rsid w:val="67EE5CC6"/>
    <w:rsid w:val="67F82AA9"/>
    <w:rsid w:val="68045B07"/>
    <w:rsid w:val="68547CAD"/>
    <w:rsid w:val="68623766"/>
    <w:rsid w:val="689D65AC"/>
    <w:rsid w:val="68E022A2"/>
    <w:rsid w:val="69C91842"/>
    <w:rsid w:val="6A4B4A38"/>
    <w:rsid w:val="6A6D7E07"/>
    <w:rsid w:val="6A7411E1"/>
    <w:rsid w:val="6B4C1D32"/>
    <w:rsid w:val="6C2A6BC7"/>
    <w:rsid w:val="6C5B634D"/>
    <w:rsid w:val="6C68644A"/>
    <w:rsid w:val="6CCC19A8"/>
    <w:rsid w:val="6D7478EE"/>
    <w:rsid w:val="6DCB3067"/>
    <w:rsid w:val="6E2F6114"/>
    <w:rsid w:val="6EBC0610"/>
    <w:rsid w:val="6EEF2503"/>
    <w:rsid w:val="6F6440CD"/>
    <w:rsid w:val="6F7F348C"/>
    <w:rsid w:val="6F92061A"/>
    <w:rsid w:val="6F9D646B"/>
    <w:rsid w:val="6FBA156C"/>
    <w:rsid w:val="6FFC1CB1"/>
    <w:rsid w:val="700A59E5"/>
    <w:rsid w:val="70AB0FA8"/>
    <w:rsid w:val="71695F30"/>
    <w:rsid w:val="71D04CD8"/>
    <w:rsid w:val="71D73F3A"/>
    <w:rsid w:val="71E9609F"/>
    <w:rsid w:val="724C4591"/>
    <w:rsid w:val="726900A3"/>
    <w:rsid w:val="72740F84"/>
    <w:rsid w:val="727B566C"/>
    <w:rsid w:val="73B36CDB"/>
    <w:rsid w:val="73EB7BC2"/>
    <w:rsid w:val="740517D7"/>
    <w:rsid w:val="746E085A"/>
    <w:rsid w:val="747A3718"/>
    <w:rsid w:val="74CF6D99"/>
    <w:rsid w:val="74E20230"/>
    <w:rsid w:val="7591259A"/>
    <w:rsid w:val="75C4258E"/>
    <w:rsid w:val="76063DF1"/>
    <w:rsid w:val="764515EC"/>
    <w:rsid w:val="76822956"/>
    <w:rsid w:val="768D1F2D"/>
    <w:rsid w:val="76A72ED3"/>
    <w:rsid w:val="76D637B8"/>
    <w:rsid w:val="771B7EF5"/>
    <w:rsid w:val="773B53A6"/>
    <w:rsid w:val="775136DA"/>
    <w:rsid w:val="77830CEB"/>
    <w:rsid w:val="78245F1E"/>
    <w:rsid w:val="783A514D"/>
    <w:rsid w:val="783B7D77"/>
    <w:rsid w:val="78A91184"/>
    <w:rsid w:val="78EA3E19"/>
    <w:rsid w:val="78ED17B8"/>
    <w:rsid w:val="798E221F"/>
    <w:rsid w:val="79BA7760"/>
    <w:rsid w:val="7A527798"/>
    <w:rsid w:val="7A577D70"/>
    <w:rsid w:val="7A5A6B4C"/>
    <w:rsid w:val="7B1125B1"/>
    <w:rsid w:val="7B2A7B4E"/>
    <w:rsid w:val="7BCB4BEA"/>
    <w:rsid w:val="7C04689C"/>
    <w:rsid w:val="7C6212C3"/>
    <w:rsid w:val="7D772F4D"/>
    <w:rsid w:val="7D8F4CA3"/>
    <w:rsid w:val="7E087D35"/>
    <w:rsid w:val="7EA67F14"/>
    <w:rsid w:val="7F667055"/>
    <w:rsid w:val="7F6E7BC7"/>
    <w:rsid w:val="7F7320FF"/>
    <w:rsid w:val="7F7B1BF4"/>
    <w:rsid w:val="7FAD65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uiPriority="99" w:name="footnote text"/>
    <w:lsdException w:uiPriority="99" w:name="annotation text"/>
    <w:lsdException w:qFormat="1" w:uiPriority="0" w:semiHidden="0" w:name="header"/>
    <w:lsdException w:qFormat="1" w:uiPriority="0"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iPriority="99"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qFormat="1" w:unhideWhenUsed="0" w:uiPriority="0" w:semiHidden="0" w:name="Body Text First Indent 2"/>
    <w:lsdException w:uiPriority="99" w:name="Note Heading"/>
    <w:lsdException w:uiPriority="99" w:name="Body Text 2"/>
    <w:lsdException w:uiPriority="99" w:name="Body Text 3"/>
    <w:lsdException w:qFormat="1" w:uiPriority="0" w:semiHidden="0"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qFormat="1"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adjustRightInd w:val="0"/>
      <w:spacing w:line="360" w:lineRule="auto"/>
      <w:ind w:firstLine="480" w:firstLineChars="200"/>
      <w:jc w:val="both"/>
      <w:textAlignment w:val="baseline"/>
    </w:pPr>
    <w:rPr>
      <w:rFonts w:ascii="Times New Roman" w:hAnsi="Times New Roman" w:eastAsia="宋体" w:cs="Times New Roman"/>
      <w:sz w:val="24"/>
      <w:lang w:val="en-US" w:eastAsia="zh-CN" w:bidi="ar-SA"/>
    </w:rPr>
  </w:style>
  <w:style w:type="paragraph" w:styleId="5">
    <w:name w:val="heading 1"/>
    <w:basedOn w:val="1"/>
    <w:next w:val="1"/>
    <w:link w:val="37"/>
    <w:qFormat/>
    <w:uiPriority w:val="0"/>
    <w:pPr>
      <w:keepNext/>
      <w:keepLines/>
      <w:numPr>
        <w:ilvl w:val="0"/>
        <w:numId w:val="1"/>
      </w:numPr>
      <w:ind w:firstLineChars="0"/>
      <w:outlineLvl w:val="0"/>
    </w:pPr>
    <w:rPr>
      <w:b/>
      <w:kern w:val="44"/>
      <w:sz w:val="28"/>
      <w:szCs w:val="28"/>
    </w:rPr>
  </w:style>
  <w:style w:type="paragraph" w:styleId="6">
    <w:name w:val="heading 2"/>
    <w:basedOn w:val="1"/>
    <w:next w:val="1"/>
    <w:link w:val="38"/>
    <w:qFormat/>
    <w:uiPriority w:val="0"/>
    <w:pPr>
      <w:keepNext/>
      <w:keepLines/>
      <w:numPr>
        <w:ilvl w:val="1"/>
        <w:numId w:val="1"/>
      </w:numPr>
      <w:ind w:firstLineChars="0"/>
      <w:outlineLvl w:val="1"/>
    </w:pPr>
    <w:rPr>
      <w:b/>
      <w:szCs w:val="24"/>
    </w:rPr>
  </w:style>
  <w:style w:type="paragraph" w:styleId="7">
    <w:name w:val="heading 3"/>
    <w:basedOn w:val="1"/>
    <w:next w:val="1"/>
    <w:link w:val="58"/>
    <w:qFormat/>
    <w:uiPriority w:val="0"/>
    <w:pPr>
      <w:keepNext/>
      <w:keepLines/>
      <w:numPr>
        <w:ilvl w:val="2"/>
        <w:numId w:val="1"/>
      </w:numPr>
      <w:ind w:firstLineChars="0"/>
      <w:outlineLvl w:val="2"/>
    </w:pPr>
    <w:rPr>
      <w:szCs w:val="24"/>
    </w:rPr>
  </w:style>
  <w:style w:type="paragraph" w:styleId="8">
    <w:name w:val="heading 4"/>
    <w:basedOn w:val="1"/>
    <w:next w:val="1"/>
    <w:link w:val="40"/>
    <w:qFormat/>
    <w:uiPriority w:val="0"/>
    <w:pPr>
      <w:keepNext/>
      <w:keepLines/>
      <w:numPr>
        <w:ilvl w:val="3"/>
        <w:numId w:val="1"/>
      </w:numPr>
      <w:ind w:firstLineChars="0"/>
      <w:outlineLvl w:val="3"/>
    </w:pPr>
    <w:rPr>
      <w:szCs w:val="24"/>
    </w:rPr>
  </w:style>
  <w:style w:type="paragraph" w:styleId="9">
    <w:name w:val="heading 5"/>
    <w:basedOn w:val="1"/>
    <w:next w:val="1"/>
    <w:link w:val="41"/>
    <w:qFormat/>
    <w:uiPriority w:val="0"/>
    <w:pPr>
      <w:keepNext/>
      <w:keepLines/>
      <w:numPr>
        <w:ilvl w:val="4"/>
        <w:numId w:val="1"/>
      </w:numPr>
      <w:spacing w:before="120" w:after="120"/>
      <w:ind w:firstLineChars="0"/>
      <w:outlineLvl w:val="4"/>
    </w:pPr>
  </w:style>
  <w:style w:type="paragraph" w:styleId="10">
    <w:name w:val="heading 6"/>
    <w:basedOn w:val="1"/>
    <w:next w:val="1"/>
    <w:link w:val="42"/>
    <w:qFormat/>
    <w:uiPriority w:val="0"/>
    <w:pPr>
      <w:keepNext/>
      <w:keepLines/>
      <w:numPr>
        <w:ilvl w:val="5"/>
        <w:numId w:val="1"/>
      </w:numPr>
      <w:spacing w:before="60" w:after="60"/>
      <w:ind w:firstLineChars="0"/>
      <w:outlineLvl w:val="5"/>
    </w:pPr>
    <w:rPr>
      <w:rFonts w:ascii="Arial" w:hAnsi="Arial"/>
    </w:rPr>
  </w:style>
  <w:style w:type="paragraph" w:styleId="11">
    <w:name w:val="heading 7"/>
    <w:basedOn w:val="1"/>
    <w:next w:val="1"/>
    <w:link w:val="43"/>
    <w:qFormat/>
    <w:uiPriority w:val="0"/>
    <w:pPr>
      <w:keepNext/>
      <w:keepLines/>
      <w:numPr>
        <w:ilvl w:val="6"/>
        <w:numId w:val="1"/>
      </w:numPr>
      <w:spacing w:before="240" w:after="64" w:line="320" w:lineRule="atLeast"/>
      <w:ind w:firstLineChars="0"/>
      <w:outlineLvl w:val="6"/>
    </w:pPr>
  </w:style>
  <w:style w:type="paragraph" w:styleId="12">
    <w:name w:val="heading 8"/>
    <w:basedOn w:val="1"/>
    <w:next w:val="1"/>
    <w:link w:val="44"/>
    <w:qFormat/>
    <w:uiPriority w:val="0"/>
    <w:pPr>
      <w:keepNext/>
      <w:keepLines/>
      <w:numPr>
        <w:ilvl w:val="7"/>
        <w:numId w:val="1"/>
      </w:numPr>
      <w:spacing w:before="240" w:after="64" w:line="320" w:lineRule="atLeast"/>
      <w:ind w:firstLineChars="0"/>
      <w:outlineLvl w:val="7"/>
    </w:pPr>
    <w:rPr>
      <w:rFonts w:ascii="Arial" w:hAnsi="Arial"/>
    </w:rPr>
  </w:style>
  <w:style w:type="paragraph" w:styleId="13">
    <w:name w:val="heading 9"/>
    <w:basedOn w:val="1"/>
    <w:next w:val="1"/>
    <w:link w:val="45"/>
    <w:qFormat/>
    <w:uiPriority w:val="0"/>
    <w:pPr>
      <w:keepNext/>
      <w:keepLines/>
      <w:numPr>
        <w:ilvl w:val="8"/>
        <w:numId w:val="1"/>
      </w:numPr>
      <w:spacing w:before="240" w:after="64" w:line="320" w:lineRule="atLeast"/>
      <w:ind w:firstLineChars="0"/>
      <w:outlineLvl w:val="8"/>
    </w:pPr>
    <w:rPr>
      <w:rFonts w:ascii="Arial" w:hAnsi="Arial"/>
    </w:rPr>
  </w:style>
  <w:style w:type="character" w:default="1" w:styleId="33">
    <w:name w:val="Default Paragraph Font"/>
    <w:semiHidden/>
    <w:unhideWhenUsed/>
    <w:qFormat/>
    <w:uiPriority w:val="1"/>
  </w:style>
  <w:style w:type="table" w:default="1" w:styleId="30">
    <w:name w:val="Normal Table"/>
    <w:semiHidden/>
    <w:unhideWhenUsed/>
    <w:qFormat/>
    <w:uiPriority w:val="99"/>
    <w:tblPr>
      <w:tblCellMar>
        <w:top w:w="0" w:type="dxa"/>
        <w:left w:w="108" w:type="dxa"/>
        <w:bottom w:w="0" w:type="dxa"/>
        <w:right w:w="108" w:type="dxa"/>
      </w:tblCellMar>
    </w:tblPr>
  </w:style>
  <w:style w:type="paragraph" w:styleId="2">
    <w:name w:val="Body Text Indent 2"/>
    <w:basedOn w:val="1"/>
    <w:next w:val="3"/>
    <w:link w:val="47"/>
    <w:unhideWhenUsed/>
    <w:qFormat/>
    <w:uiPriority w:val="0"/>
    <w:pPr>
      <w:spacing w:after="120" w:line="480" w:lineRule="auto"/>
      <w:ind w:left="420" w:leftChars="200"/>
    </w:pPr>
  </w:style>
  <w:style w:type="paragraph" w:styleId="3">
    <w:name w:val="Body Text First Indent 2"/>
    <w:basedOn w:val="4"/>
    <w:link w:val="48"/>
    <w:qFormat/>
    <w:uiPriority w:val="0"/>
  </w:style>
  <w:style w:type="paragraph" w:styleId="4">
    <w:name w:val="Body Text Indent"/>
    <w:basedOn w:val="1"/>
    <w:link w:val="46"/>
    <w:qFormat/>
    <w:uiPriority w:val="0"/>
    <w:pPr>
      <w:ind w:firstLine="200"/>
    </w:pPr>
  </w:style>
  <w:style w:type="paragraph" w:styleId="14">
    <w:name w:val="toc 7"/>
    <w:basedOn w:val="1"/>
    <w:next w:val="1"/>
    <w:unhideWhenUsed/>
    <w:qFormat/>
    <w:uiPriority w:val="39"/>
    <w:pPr>
      <w:adjustRightInd/>
      <w:spacing w:line="240" w:lineRule="auto"/>
      <w:ind w:left="2520" w:leftChars="1200"/>
      <w:textAlignment w:val="auto"/>
    </w:pPr>
    <w:rPr>
      <w:rFonts w:asciiTheme="minorHAnsi" w:hAnsiTheme="minorHAnsi" w:eastAsiaTheme="minorEastAsia" w:cstheme="minorBidi"/>
      <w:kern w:val="2"/>
      <w:sz w:val="21"/>
      <w:szCs w:val="22"/>
    </w:rPr>
  </w:style>
  <w:style w:type="paragraph" w:styleId="15">
    <w:name w:val="Normal Indent"/>
    <w:basedOn w:val="1"/>
    <w:qFormat/>
    <w:uiPriority w:val="0"/>
    <w:pPr>
      <w:spacing w:line="312" w:lineRule="atLeast"/>
      <w:ind w:firstLine="420"/>
    </w:pPr>
    <w:rPr>
      <w:sz w:val="21"/>
    </w:rPr>
  </w:style>
  <w:style w:type="paragraph" w:styleId="16">
    <w:name w:val="Body Text"/>
    <w:basedOn w:val="1"/>
    <w:unhideWhenUsed/>
    <w:qFormat/>
    <w:uiPriority w:val="99"/>
    <w:pPr>
      <w:spacing w:after="120"/>
    </w:pPr>
  </w:style>
  <w:style w:type="paragraph" w:styleId="17">
    <w:name w:val="toc 5"/>
    <w:basedOn w:val="1"/>
    <w:next w:val="1"/>
    <w:unhideWhenUsed/>
    <w:qFormat/>
    <w:uiPriority w:val="39"/>
    <w:pPr>
      <w:adjustRightInd/>
      <w:spacing w:line="240" w:lineRule="auto"/>
      <w:ind w:left="1680" w:leftChars="800"/>
      <w:textAlignment w:val="auto"/>
    </w:pPr>
    <w:rPr>
      <w:rFonts w:asciiTheme="minorHAnsi" w:hAnsiTheme="minorHAnsi" w:eastAsiaTheme="minorEastAsia" w:cstheme="minorBidi"/>
      <w:kern w:val="2"/>
      <w:sz w:val="21"/>
      <w:szCs w:val="22"/>
    </w:rPr>
  </w:style>
  <w:style w:type="paragraph" w:styleId="18">
    <w:name w:val="toc 3"/>
    <w:basedOn w:val="1"/>
    <w:next w:val="1"/>
    <w:unhideWhenUsed/>
    <w:qFormat/>
    <w:uiPriority w:val="39"/>
    <w:pPr>
      <w:ind w:left="840" w:leftChars="400"/>
    </w:pPr>
  </w:style>
  <w:style w:type="paragraph" w:styleId="19">
    <w:name w:val="toc 8"/>
    <w:basedOn w:val="1"/>
    <w:next w:val="1"/>
    <w:unhideWhenUsed/>
    <w:qFormat/>
    <w:uiPriority w:val="39"/>
    <w:pPr>
      <w:adjustRightInd/>
      <w:spacing w:line="240" w:lineRule="auto"/>
      <w:ind w:left="2940" w:leftChars="1400"/>
      <w:textAlignment w:val="auto"/>
    </w:pPr>
    <w:rPr>
      <w:rFonts w:asciiTheme="minorHAnsi" w:hAnsiTheme="minorHAnsi" w:eastAsiaTheme="minorEastAsia" w:cstheme="minorBidi"/>
      <w:kern w:val="2"/>
      <w:sz w:val="21"/>
      <w:szCs w:val="22"/>
    </w:rPr>
  </w:style>
  <w:style w:type="paragraph" w:styleId="20">
    <w:name w:val="Balloon Text"/>
    <w:basedOn w:val="1"/>
    <w:link w:val="49"/>
    <w:semiHidden/>
    <w:unhideWhenUsed/>
    <w:qFormat/>
    <w:uiPriority w:val="99"/>
    <w:pPr>
      <w:spacing w:line="240" w:lineRule="auto"/>
    </w:pPr>
    <w:rPr>
      <w:sz w:val="18"/>
      <w:szCs w:val="18"/>
    </w:rPr>
  </w:style>
  <w:style w:type="paragraph" w:styleId="21">
    <w:name w:val="footer"/>
    <w:basedOn w:val="1"/>
    <w:link w:val="50"/>
    <w:unhideWhenUsed/>
    <w:qFormat/>
    <w:uiPriority w:val="0"/>
    <w:pPr>
      <w:tabs>
        <w:tab w:val="center" w:pos="4153"/>
        <w:tab w:val="right" w:pos="8306"/>
      </w:tabs>
      <w:snapToGrid w:val="0"/>
      <w:spacing w:line="240" w:lineRule="atLeast"/>
      <w:jc w:val="left"/>
    </w:pPr>
    <w:rPr>
      <w:sz w:val="18"/>
      <w:szCs w:val="18"/>
    </w:rPr>
  </w:style>
  <w:style w:type="paragraph" w:styleId="22">
    <w:name w:val="header"/>
    <w:basedOn w:val="1"/>
    <w:link w:val="51"/>
    <w:unhideWhenUsed/>
    <w:qFormat/>
    <w:uiPriority w:val="0"/>
    <w:pPr>
      <w:pBdr>
        <w:bottom w:val="single" w:color="auto" w:sz="6" w:space="1"/>
      </w:pBdr>
      <w:tabs>
        <w:tab w:val="center" w:pos="4153"/>
        <w:tab w:val="right" w:pos="8306"/>
      </w:tabs>
      <w:snapToGrid w:val="0"/>
      <w:spacing w:line="240" w:lineRule="atLeast"/>
      <w:jc w:val="center"/>
    </w:pPr>
    <w:rPr>
      <w:sz w:val="18"/>
      <w:szCs w:val="18"/>
    </w:rPr>
  </w:style>
  <w:style w:type="paragraph" w:styleId="23">
    <w:name w:val="toc 1"/>
    <w:basedOn w:val="1"/>
    <w:next w:val="1"/>
    <w:unhideWhenUsed/>
    <w:qFormat/>
    <w:uiPriority w:val="39"/>
  </w:style>
  <w:style w:type="paragraph" w:styleId="24">
    <w:name w:val="toc 4"/>
    <w:basedOn w:val="1"/>
    <w:next w:val="1"/>
    <w:unhideWhenUsed/>
    <w:qFormat/>
    <w:uiPriority w:val="39"/>
    <w:pPr>
      <w:adjustRightInd/>
      <w:spacing w:line="240" w:lineRule="auto"/>
      <w:ind w:left="1260" w:leftChars="600"/>
      <w:textAlignment w:val="auto"/>
    </w:pPr>
    <w:rPr>
      <w:rFonts w:asciiTheme="minorHAnsi" w:hAnsiTheme="minorHAnsi" w:eastAsiaTheme="minorEastAsia" w:cstheme="minorBidi"/>
      <w:kern w:val="2"/>
      <w:sz w:val="21"/>
      <w:szCs w:val="22"/>
    </w:rPr>
  </w:style>
  <w:style w:type="paragraph" w:styleId="25">
    <w:name w:val="toc 6"/>
    <w:basedOn w:val="1"/>
    <w:next w:val="1"/>
    <w:unhideWhenUsed/>
    <w:qFormat/>
    <w:uiPriority w:val="39"/>
    <w:pPr>
      <w:adjustRightInd/>
      <w:spacing w:line="240" w:lineRule="auto"/>
      <w:ind w:left="2100" w:leftChars="1000"/>
      <w:textAlignment w:val="auto"/>
    </w:pPr>
    <w:rPr>
      <w:rFonts w:asciiTheme="minorHAnsi" w:hAnsiTheme="minorHAnsi" w:eastAsiaTheme="minorEastAsia" w:cstheme="minorBidi"/>
      <w:kern w:val="2"/>
      <w:sz w:val="21"/>
      <w:szCs w:val="22"/>
    </w:rPr>
  </w:style>
  <w:style w:type="paragraph" w:styleId="26">
    <w:name w:val="toc 2"/>
    <w:basedOn w:val="1"/>
    <w:next w:val="1"/>
    <w:unhideWhenUsed/>
    <w:qFormat/>
    <w:uiPriority w:val="39"/>
    <w:pPr>
      <w:tabs>
        <w:tab w:val="left" w:pos="1680"/>
        <w:tab w:val="right" w:leader="dot" w:pos="8296"/>
      </w:tabs>
      <w:ind w:left="480" w:leftChars="200"/>
    </w:pPr>
  </w:style>
  <w:style w:type="paragraph" w:styleId="27">
    <w:name w:val="toc 9"/>
    <w:basedOn w:val="1"/>
    <w:next w:val="1"/>
    <w:unhideWhenUsed/>
    <w:qFormat/>
    <w:uiPriority w:val="39"/>
    <w:pPr>
      <w:adjustRightInd/>
      <w:spacing w:line="240" w:lineRule="auto"/>
      <w:ind w:left="3360" w:leftChars="1600"/>
      <w:textAlignment w:val="auto"/>
    </w:pPr>
    <w:rPr>
      <w:rFonts w:asciiTheme="minorHAnsi" w:hAnsiTheme="minorHAnsi" w:eastAsiaTheme="minorEastAsia" w:cstheme="minorBidi"/>
      <w:kern w:val="2"/>
      <w:sz w:val="21"/>
      <w:szCs w:val="22"/>
    </w:rPr>
  </w:style>
  <w:style w:type="paragraph" w:styleId="28">
    <w:name w:val="Normal (Web)"/>
    <w:basedOn w:val="1"/>
    <w:qFormat/>
    <w:uiPriority w:val="0"/>
    <w:pPr>
      <w:spacing w:beforeAutospacing="1" w:afterAutospacing="1"/>
      <w:jc w:val="left"/>
    </w:pPr>
  </w:style>
  <w:style w:type="paragraph" w:styleId="29">
    <w:name w:val="Title"/>
    <w:basedOn w:val="1"/>
    <w:next w:val="1"/>
    <w:link w:val="52"/>
    <w:qFormat/>
    <w:uiPriority w:val="0"/>
    <w:pPr>
      <w:spacing w:before="240" w:after="60"/>
      <w:jc w:val="center"/>
      <w:outlineLvl w:val="0"/>
    </w:pPr>
    <w:rPr>
      <w:rFonts w:ascii="Cambria" w:hAnsi="Cambria"/>
      <w:b/>
      <w:bCs/>
      <w:sz w:val="32"/>
      <w:szCs w:val="32"/>
    </w:rPr>
  </w:style>
  <w:style w:type="table" w:styleId="31">
    <w:name w:val="Table Grid"/>
    <w:qFormat/>
    <w:uiPriority w:val="0"/>
    <w:pPr>
      <w:widowControl w:val="0"/>
      <w:adjustRightInd w:val="0"/>
      <w:spacing w:line="400" w:lineRule="atLeast"/>
      <w:jc w:val="both"/>
      <w:textAlignment w:val="baseline"/>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32">
    <w:name w:val="Light Grid Accent 1"/>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Cambria" w:hAnsi="Cambria" w:eastAsia="宋体" w:cs="Times New Roman"/>
        <w:b/>
        <w:bCs/>
      </w:rPr>
      <w:tbl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Cambria" w:hAnsi="Cambria" w:eastAsia="宋体"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Cambria" w:hAnsi="Cambria" w:eastAsia="宋体" w:cs="Times New Roman"/>
        <w:b/>
        <w:bCs/>
      </w:rPr>
    </w:tblStylePr>
    <w:tblStylePr w:type="lastCol">
      <w:rPr>
        <w:rFonts w:ascii="Cambria" w:hAnsi="Cambria" w:eastAsia="宋体"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character" w:styleId="34">
    <w:name w:val="page number"/>
    <w:basedOn w:val="33"/>
    <w:qFormat/>
    <w:uiPriority w:val="0"/>
  </w:style>
  <w:style w:type="character" w:styleId="35">
    <w:name w:val="Emphasis"/>
    <w:basedOn w:val="33"/>
    <w:qFormat/>
    <w:uiPriority w:val="20"/>
    <w:rPr>
      <w:i/>
      <w:iCs/>
    </w:rPr>
  </w:style>
  <w:style w:type="character" w:styleId="36">
    <w:name w:val="Hyperlink"/>
    <w:basedOn w:val="33"/>
    <w:unhideWhenUsed/>
    <w:qFormat/>
    <w:uiPriority w:val="99"/>
    <w:rPr>
      <w:color w:val="0563C1" w:themeColor="hyperlink"/>
      <w:u w:val="single"/>
      <w14:textFill>
        <w14:solidFill>
          <w14:schemeClr w14:val="hlink"/>
        </w14:solidFill>
      </w14:textFill>
    </w:rPr>
  </w:style>
  <w:style w:type="character" w:customStyle="1" w:styleId="37">
    <w:name w:val="标题 1 字符"/>
    <w:basedOn w:val="33"/>
    <w:link w:val="5"/>
    <w:qFormat/>
    <w:uiPriority w:val="0"/>
    <w:rPr>
      <w:rFonts w:ascii="Times New Roman" w:hAnsi="Times New Roman" w:eastAsia="宋体" w:cs="Times New Roman"/>
      <w:b/>
      <w:kern w:val="44"/>
      <w:sz w:val="28"/>
      <w:szCs w:val="28"/>
    </w:rPr>
  </w:style>
  <w:style w:type="character" w:customStyle="1" w:styleId="38">
    <w:name w:val="标题 2 字符"/>
    <w:basedOn w:val="33"/>
    <w:link w:val="6"/>
    <w:qFormat/>
    <w:uiPriority w:val="0"/>
    <w:rPr>
      <w:rFonts w:ascii="Times New Roman" w:hAnsi="Times New Roman" w:eastAsia="宋体" w:cs="Times New Roman"/>
      <w:b/>
      <w:kern w:val="0"/>
      <w:sz w:val="24"/>
      <w:szCs w:val="24"/>
    </w:rPr>
  </w:style>
  <w:style w:type="character" w:customStyle="1" w:styleId="39">
    <w:name w:val="标题 3 字符"/>
    <w:basedOn w:val="33"/>
    <w:link w:val="7"/>
    <w:qFormat/>
    <w:uiPriority w:val="0"/>
    <w:rPr>
      <w:rFonts w:ascii="Times New Roman" w:hAnsi="Times New Roman" w:eastAsia="宋体" w:cs="Times New Roman"/>
      <w:kern w:val="0"/>
      <w:sz w:val="24"/>
      <w:szCs w:val="24"/>
    </w:rPr>
  </w:style>
  <w:style w:type="character" w:customStyle="1" w:styleId="40">
    <w:name w:val="标题 4 字符"/>
    <w:basedOn w:val="33"/>
    <w:link w:val="8"/>
    <w:qFormat/>
    <w:uiPriority w:val="0"/>
    <w:rPr>
      <w:rFonts w:ascii="Times New Roman" w:hAnsi="Times New Roman" w:eastAsia="宋体" w:cs="Times New Roman"/>
      <w:kern w:val="0"/>
      <w:sz w:val="24"/>
      <w:szCs w:val="24"/>
    </w:rPr>
  </w:style>
  <w:style w:type="character" w:customStyle="1" w:styleId="41">
    <w:name w:val="标题 5 字符"/>
    <w:basedOn w:val="33"/>
    <w:link w:val="9"/>
    <w:qFormat/>
    <w:uiPriority w:val="0"/>
    <w:rPr>
      <w:rFonts w:ascii="Times New Roman" w:hAnsi="Times New Roman" w:eastAsia="宋体" w:cs="Times New Roman"/>
      <w:kern w:val="0"/>
      <w:sz w:val="24"/>
      <w:szCs w:val="20"/>
    </w:rPr>
  </w:style>
  <w:style w:type="character" w:customStyle="1" w:styleId="42">
    <w:name w:val="标题 6 字符"/>
    <w:basedOn w:val="33"/>
    <w:link w:val="10"/>
    <w:qFormat/>
    <w:uiPriority w:val="0"/>
    <w:rPr>
      <w:rFonts w:ascii="Arial" w:hAnsi="Arial" w:eastAsia="宋体" w:cs="Times New Roman"/>
      <w:kern w:val="0"/>
      <w:sz w:val="24"/>
      <w:szCs w:val="20"/>
    </w:rPr>
  </w:style>
  <w:style w:type="character" w:customStyle="1" w:styleId="43">
    <w:name w:val="标题 7 字符"/>
    <w:basedOn w:val="33"/>
    <w:link w:val="11"/>
    <w:qFormat/>
    <w:uiPriority w:val="0"/>
    <w:rPr>
      <w:rFonts w:ascii="Times New Roman" w:hAnsi="Times New Roman" w:eastAsia="宋体" w:cs="Times New Roman"/>
      <w:kern w:val="0"/>
      <w:sz w:val="24"/>
      <w:szCs w:val="20"/>
    </w:rPr>
  </w:style>
  <w:style w:type="character" w:customStyle="1" w:styleId="44">
    <w:name w:val="标题 8 字符"/>
    <w:basedOn w:val="33"/>
    <w:link w:val="12"/>
    <w:qFormat/>
    <w:uiPriority w:val="0"/>
    <w:rPr>
      <w:rFonts w:ascii="Arial" w:hAnsi="Arial" w:eastAsia="宋体" w:cs="Times New Roman"/>
      <w:kern w:val="0"/>
      <w:sz w:val="24"/>
      <w:szCs w:val="20"/>
    </w:rPr>
  </w:style>
  <w:style w:type="character" w:customStyle="1" w:styleId="45">
    <w:name w:val="标题 9 字符"/>
    <w:basedOn w:val="33"/>
    <w:link w:val="13"/>
    <w:qFormat/>
    <w:uiPriority w:val="0"/>
    <w:rPr>
      <w:rFonts w:ascii="Arial" w:hAnsi="Arial" w:eastAsia="宋体" w:cs="Times New Roman"/>
      <w:kern w:val="0"/>
      <w:sz w:val="24"/>
      <w:szCs w:val="20"/>
    </w:rPr>
  </w:style>
  <w:style w:type="character" w:customStyle="1" w:styleId="46">
    <w:name w:val="正文文本缩进 字符"/>
    <w:basedOn w:val="33"/>
    <w:link w:val="4"/>
    <w:qFormat/>
    <w:uiPriority w:val="0"/>
    <w:rPr>
      <w:rFonts w:ascii="Times New Roman" w:hAnsi="Times New Roman" w:eastAsia="宋体" w:cs="Times New Roman"/>
      <w:kern w:val="0"/>
      <w:sz w:val="24"/>
      <w:szCs w:val="20"/>
    </w:rPr>
  </w:style>
  <w:style w:type="character" w:customStyle="1" w:styleId="47">
    <w:name w:val="正文文本缩进 2 字符"/>
    <w:basedOn w:val="33"/>
    <w:link w:val="2"/>
    <w:qFormat/>
    <w:uiPriority w:val="0"/>
    <w:rPr>
      <w:rFonts w:ascii="Times New Roman" w:hAnsi="Times New Roman" w:eastAsia="宋体" w:cs="Times New Roman"/>
      <w:kern w:val="0"/>
      <w:sz w:val="24"/>
      <w:szCs w:val="20"/>
    </w:rPr>
  </w:style>
  <w:style w:type="character" w:customStyle="1" w:styleId="48">
    <w:name w:val="正文首行缩进 2 字符"/>
    <w:basedOn w:val="46"/>
    <w:link w:val="3"/>
    <w:qFormat/>
    <w:uiPriority w:val="0"/>
    <w:rPr>
      <w:rFonts w:ascii="Times New Roman" w:hAnsi="Times New Roman" w:eastAsia="宋体" w:cs="Times New Roman"/>
      <w:kern w:val="0"/>
      <w:sz w:val="24"/>
      <w:szCs w:val="20"/>
    </w:rPr>
  </w:style>
  <w:style w:type="character" w:customStyle="1" w:styleId="49">
    <w:name w:val="批注框文本 字符"/>
    <w:basedOn w:val="33"/>
    <w:link w:val="20"/>
    <w:semiHidden/>
    <w:qFormat/>
    <w:uiPriority w:val="99"/>
    <w:rPr>
      <w:rFonts w:ascii="Times New Roman" w:hAnsi="Times New Roman" w:eastAsia="宋体" w:cs="Times New Roman"/>
      <w:kern w:val="0"/>
      <w:sz w:val="18"/>
      <w:szCs w:val="18"/>
    </w:rPr>
  </w:style>
  <w:style w:type="character" w:customStyle="1" w:styleId="50">
    <w:name w:val="页脚 字符"/>
    <w:basedOn w:val="33"/>
    <w:link w:val="21"/>
    <w:qFormat/>
    <w:uiPriority w:val="99"/>
    <w:rPr>
      <w:rFonts w:ascii="Times New Roman" w:hAnsi="Times New Roman" w:eastAsia="宋体" w:cs="Times New Roman"/>
      <w:kern w:val="0"/>
      <w:sz w:val="18"/>
      <w:szCs w:val="18"/>
    </w:rPr>
  </w:style>
  <w:style w:type="character" w:customStyle="1" w:styleId="51">
    <w:name w:val="页眉 字符"/>
    <w:basedOn w:val="33"/>
    <w:link w:val="22"/>
    <w:qFormat/>
    <w:uiPriority w:val="99"/>
    <w:rPr>
      <w:rFonts w:ascii="Times New Roman" w:hAnsi="Times New Roman" w:eastAsia="宋体" w:cs="Times New Roman"/>
      <w:kern w:val="0"/>
      <w:sz w:val="18"/>
      <w:szCs w:val="18"/>
    </w:rPr>
  </w:style>
  <w:style w:type="character" w:customStyle="1" w:styleId="52">
    <w:name w:val="标题 字符"/>
    <w:basedOn w:val="33"/>
    <w:link w:val="29"/>
    <w:qFormat/>
    <w:uiPriority w:val="10"/>
    <w:rPr>
      <w:rFonts w:ascii="Cambria" w:hAnsi="Cambria" w:eastAsia="宋体" w:cs="Times New Roman"/>
      <w:b/>
      <w:bCs/>
      <w:kern w:val="0"/>
      <w:sz w:val="32"/>
      <w:szCs w:val="32"/>
    </w:rPr>
  </w:style>
  <w:style w:type="paragraph" w:styleId="53">
    <w:name w:val="List Paragraph"/>
    <w:basedOn w:val="1"/>
    <w:qFormat/>
    <w:uiPriority w:val="34"/>
    <w:pPr>
      <w:adjustRightInd/>
      <w:ind w:firstLine="200"/>
      <w:textAlignment w:val="auto"/>
    </w:pPr>
    <w:rPr>
      <w:rFonts w:cstheme="minorBidi"/>
      <w:kern w:val="2"/>
      <w:szCs w:val="22"/>
    </w:rPr>
  </w:style>
  <w:style w:type="character" w:customStyle="1" w:styleId="54">
    <w:name w:val="Unresolved Mention"/>
    <w:basedOn w:val="33"/>
    <w:semiHidden/>
    <w:unhideWhenUsed/>
    <w:qFormat/>
    <w:uiPriority w:val="99"/>
    <w:rPr>
      <w:color w:val="605E5C"/>
      <w:shd w:val="clear" w:color="auto" w:fill="E1DFDD"/>
    </w:rPr>
  </w:style>
  <w:style w:type="paragraph" w:customStyle="1" w:styleId="55">
    <w:name w:val="WPSOffice手动目录 1"/>
    <w:qFormat/>
    <w:uiPriority w:val="0"/>
    <w:pPr>
      <w:ind w:leftChars="0"/>
    </w:pPr>
    <w:rPr>
      <w:rFonts w:asciiTheme="minorHAnsi" w:hAnsiTheme="minorHAnsi" w:eastAsiaTheme="minorEastAsia" w:cstheme="minorBidi"/>
      <w:sz w:val="20"/>
      <w:szCs w:val="20"/>
    </w:rPr>
  </w:style>
  <w:style w:type="paragraph" w:customStyle="1" w:styleId="56">
    <w:name w:val="WPSOffice手动目录 2"/>
    <w:qFormat/>
    <w:uiPriority w:val="0"/>
    <w:pPr>
      <w:ind w:leftChars="200"/>
    </w:pPr>
    <w:rPr>
      <w:rFonts w:asciiTheme="minorHAnsi" w:hAnsiTheme="minorHAnsi" w:eastAsiaTheme="minorEastAsia" w:cstheme="minorBidi"/>
      <w:sz w:val="20"/>
      <w:szCs w:val="20"/>
    </w:rPr>
  </w:style>
  <w:style w:type="character" w:customStyle="1" w:styleId="57">
    <w:name w:val="label1"/>
    <w:basedOn w:val="33"/>
    <w:qFormat/>
    <w:uiPriority w:val="0"/>
  </w:style>
  <w:style w:type="character" w:customStyle="1" w:styleId="58">
    <w:name w:val="标题 3 Char"/>
    <w:basedOn w:val="33"/>
    <w:link w:val="7"/>
    <w:qFormat/>
    <w:uiPriority w:val="0"/>
    <w:rPr>
      <w:sz w:val="24"/>
      <w:szCs w:val="24"/>
    </w:rPr>
  </w:style>
  <w:style w:type="table" w:customStyle="1" w:styleId="59">
    <w:name w:val="浅色网格 - 强调文字颜色 11"/>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Cambria" w:hAnsi="Cambria" w:eastAsia="宋体"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Cambria" w:hAnsi="Cambria" w:eastAsia="宋体"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Cambria" w:hAnsi="Cambria" w:eastAsia="宋体" w:cs="Times New Roman"/>
        <w:b/>
        <w:bCs/>
      </w:rPr>
    </w:tblStylePr>
    <w:tblStylePr w:type="lastCol">
      <w:rPr>
        <w:rFonts w:ascii="Cambria" w:hAnsi="Cambria" w:eastAsia="宋体"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paragraph" w:customStyle="1" w:styleId="60">
    <w:name w:val="1）"/>
    <w:basedOn w:val="1"/>
    <w:qFormat/>
    <w:uiPriority w:val="0"/>
    <w:pPr>
      <w:numPr>
        <w:ilvl w:val="0"/>
        <w:numId w:val="2"/>
      </w:numPr>
      <w:adjustRightInd/>
      <w:ind w:left="425" w:hanging="425" w:firstLineChars="0"/>
      <w:textAlignment w:val="auto"/>
    </w:pPr>
    <w:rPr>
      <w:rFonts w:hint="eastAsia" w:ascii="Calibri" w:hAnsi="Calibri" w:eastAsia="宋体" w:cs="Times New Roman"/>
      <w:kern w:val="2"/>
      <w:szCs w:val="24"/>
    </w:rPr>
  </w:style>
  <w:style w:type="paragraph" w:customStyle="1" w:styleId="61">
    <w:name w:val="Body text|2"/>
    <w:basedOn w:val="1"/>
    <w:qFormat/>
    <w:uiPriority w:val="0"/>
    <w:pPr>
      <w:shd w:val="clear" w:color="auto" w:fill="FFFFFF"/>
      <w:adjustRightInd/>
      <w:spacing w:before="80" w:line="220" w:lineRule="exact"/>
      <w:ind w:hanging="580"/>
      <w:jc w:val="left"/>
      <w:textAlignment w:val="auto"/>
    </w:pPr>
    <w:rPr>
      <w:rFonts w:ascii="PMingLiU" w:hAnsi="PMingLiU" w:eastAsia="PMingLiU" w:cs="PMingLiU"/>
      <w:spacing w:val="10"/>
      <w:kern w:val="2"/>
      <w:sz w:val="22"/>
      <w:szCs w:val="22"/>
    </w:rPr>
  </w:style>
  <w:style w:type="paragraph" w:customStyle="1" w:styleId="62">
    <w:name w:val=" Char1"/>
    <w:qFormat/>
    <w:uiPriority w:val="0"/>
    <w:pPr>
      <w:widowControl w:val="0"/>
      <w:adjustRightInd/>
      <w:spacing w:line="240" w:lineRule="auto"/>
      <w:jc w:val="both"/>
      <w:textAlignment w:val="auto"/>
    </w:pPr>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69.emf"/><Relationship Id="rId98" Type="http://schemas.openxmlformats.org/officeDocument/2006/relationships/oleObject" Target="embeddings/oleObject7.bin"/><Relationship Id="rId97" Type="http://schemas.openxmlformats.org/officeDocument/2006/relationships/image" Target="media/image68.png"/><Relationship Id="rId96" Type="http://schemas.openxmlformats.org/officeDocument/2006/relationships/image" Target="media/image67.emf"/><Relationship Id="rId95" Type="http://schemas.openxmlformats.org/officeDocument/2006/relationships/oleObject" Target="embeddings/oleObject6.bin"/><Relationship Id="rId94" Type="http://schemas.openxmlformats.org/officeDocument/2006/relationships/image" Target="media/image66.png"/><Relationship Id="rId93" Type="http://schemas.openxmlformats.org/officeDocument/2006/relationships/image" Target="media/image65.emf"/><Relationship Id="rId92" Type="http://schemas.openxmlformats.org/officeDocument/2006/relationships/oleObject" Target="embeddings/oleObject5.bin"/><Relationship Id="rId91" Type="http://schemas.openxmlformats.org/officeDocument/2006/relationships/image" Target="media/image64.png"/><Relationship Id="rId90" Type="http://schemas.openxmlformats.org/officeDocument/2006/relationships/image" Target="media/image63.emf"/><Relationship Id="rId9" Type="http://schemas.openxmlformats.org/officeDocument/2006/relationships/footer" Target="footer2.xml"/><Relationship Id="rId89" Type="http://schemas.openxmlformats.org/officeDocument/2006/relationships/oleObject" Target="embeddings/oleObject4.bin"/><Relationship Id="rId88" Type="http://schemas.openxmlformats.org/officeDocument/2006/relationships/image" Target="media/image62.png"/><Relationship Id="rId87" Type="http://schemas.openxmlformats.org/officeDocument/2006/relationships/image" Target="media/image61.emf"/><Relationship Id="rId86" Type="http://schemas.openxmlformats.org/officeDocument/2006/relationships/image" Target="media/image60.emf"/><Relationship Id="rId85" Type="http://schemas.openxmlformats.org/officeDocument/2006/relationships/image" Target="media/image59.emf"/><Relationship Id="rId84" Type="http://schemas.openxmlformats.org/officeDocument/2006/relationships/image" Target="media/image58.emf"/><Relationship Id="rId83" Type="http://schemas.openxmlformats.org/officeDocument/2006/relationships/image" Target="media/image57.emf"/><Relationship Id="rId82" Type="http://schemas.openxmlformats.org/officeDocument/2006/relationships/image" Target="media/image56.emf"/><Relationship Id="rId81" Type="http://schemas.openxmlformats.org/officeDocument/2006/relationships/oleObject" Target="embeddings/oleObject3.bin"/><Relationship Id="rId80" Type="http://schemas.openxmlformats.org/officeDocument/2006/relationships/image" Target="media/image55.emf"/><Relationship Id="rId8" Type="http://schemas.openxmlformats.org/officeDocument/2006/relationships/footer" Target="footer1.xml"/><Relationship Id="rId79" Type="http://schemas.openxmlformats.org/officeDocument/2006/relationships/oleObject" Target="embeddings/oleObject2.bin"/><Relationship Id="rId78" Type="http://schemas.openxmlformats.org/officeDocument/2006/relationships/image" Target="media/image54.png"/><Relationship Id="rId77" Type="http://schemas.openxmlformats.org/officeDocument/2006/relationships/image" Target="media/image53.png"/><Relationship Id="rId76" Type="http://schemas.openxmlformats.org/officeDocument/2006/relationships/image" Target="media/image52.png"/><Relationship Id="rId75" Type="http://schemas.openxmlformats.org/officeDocument/2006/relationships/image" Target="media/image51.png"/><Relationship Id="rId74" Type="http://schemas.openxmlformats.org/officeDocument/2006/relationships/image" Target="media/image50.png"/><Relationship Id="rId73" Type="http://schemas.openxmlformats.org/officeDocument/2006/relationships/image" Target="media/image49.png"/><Relationship Id="rId72" Type="http://schemas.openxmlformats.org/officeDocument/2006/relationships/image" Target="media/image48.png"/><Relationship Id="rId71" Type="http://schemas.openxmlformats.org/officeDocument/2006/relationships/image" Target="media/image47.png"/><Relationship Id="rId70" Type="http://schemas.openxmlformats.org/officeDocument/2006/relationships/image" Target="media/image46.png"/><Relationship Id="rId7" Type="http://schemas.openxmlformats.org/officeDocument/2006/relationships/header" Target="header3.xml"/><Relationship Id="rId69" Type="http://schemas.openxmlformats.org/officeDocument/2006/relationships/image" Target="media/image45.png"/><Relationship Id="rId68" Type="http://schemas.openxmlformats.org/officeDocument/2006/relationships/image" Target="media/image44.png"/><Relationship Id="rId67" Type="http://schemas.openxmlformats.org/officeDocument/2006/relationships/chart" Target="charts/chart4.xml"/><Relationship Id="rId66" Type="http://schemas.openxmlformats.org/officeDocument/2006/relationships/image" Target="media/image43.png"/><Relationship Id="rId65" Type="http://schemas.openxmlformats.org/officeDocument/2006/relationships/image" Target="media/image42.png"/><Relationship Id="rId64" Type="http://schemas.openxmlformats.org/officeDocument/2006/relationships/chart" Target="charts/chart3.xml"/><Relationship Id="rId63" Type="http://schemas.openxmlformats.org/officeDocument/2006/relationships/chart" Target="charts/chart2.xml"/><Relationship Id="rId62" Type="http://schemas.openxmlformats.org/officeDocument/2006/relationships/chart" Target="charts/chart1.xml"/><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header" Target="header2.xml"/><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jpeg"/><Relationship Id="rId53" Type="http://schemas.openxmlformats.org/officeDocument/2006/relationships/image" Target="media/image33.jpeg"/><Relationship Id="rId52" Type="http://schemas.openxmlformats.org/officeDocument/2006/relationships/image" Target="media/image32.jpeg"/><Relationship Id="rId51" Type="http://schemas.openxmlformats.org/officeDocument/2006/relationships/image" Target="media/image31.jpeg"/><Relationship Id="rId50" Type="http://schemas.openxmlformats.org/officeDocument/2006/relationships/image" Target="media/image30.jpeg"/><Relationship Id="rId5" Type="http://schemas.openxmlformats.org/officeDocument/2006/relationships/header" Target="header1.xml"/><Relationship Id="rId49" Type="http://schemas.openxmlformats.org/officeDocument/2006/relationships/image" Target="media/image29.jpeg"/><Relationship Id="rId48" Type="http://schemas.openxmlformats.org/officeDocument/2006/relationships/image" Target="media/image28.jpeg"/><Relationship Id="rId47" Type="http://schemas.openxmlformats.org/officeDocument/2006/relationships/image" Target="media/image27.jpeg"/><Relationship Id="rId46" Type="http://schemas.openxmlformats.org/officeDocument/2006/relationships/image" Target="media/image26.jpeg"/><Relationship Id="rId45" Type="http://schemas.openxmlformats.org/officeDocument/2006/relationships/image" Target="media/image25.jpeg"/><Relationship Id="rId44" Type="http://schemas.openxmlformats.org/officeDocument/2006/relationships/image" Target="media/image24.jpeg"/><Relationship Id="rId43" Type="http://schemas.openxmlformats.org/officeDocument/2006/relationships/image" Target="media/image23.jpeg"/><Relationship Id="rId42" Type="http://schemas.openxmlformats.org/officeDocument/2006/relationships/image" Target="media/image22.jpeg"/><Relationship Id="rId41" Type="http://schemas.openxmlformats.org/officeDocument/2006/relationships/image" Target="media/image21.jpeg"/><Relationship Id="rId40" Type="http://schemas.openxmlformats.org/officeDocument/2006/relationships/image" Target="media/image20.png"/><Relationship Id="rId4" Type="http://schemas.openxmlformats.org/officeDocument/2006/relationships/endnotes" Target="endnotes.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png"/><Relationship Id="rId35" Type="http://schemas.openxmlformats.org/officeDocument/2006/relationships/image" Target="media/image15.png"/><Relationship Id="rId34" Type="http://schemas.openxmlformats.org/officeDocument/2006/relationships/image" Target="media/image14.png"/><Relationship Id="rId33" Type="http://schemas.openxmlformats.org/officeDocument/2006/relationships/image" Target="media/image13.png"/><Relationship Id="rId32" Type="http://schemas.openxmlformats.org/officeDocument/2006/relationships/image" Target="media/image12.png"/><Relationship Id="rId31" Type="http://schemas.openxmlformats.org/officeDocument/2006/relationships/image" Target="media/image11.png"/><Relationship Id="rId30" Type="http://schemas.openxmlformats.org/officeDocument/2006/relationships/image" Target="media/image10.png"/><Relationship Id="rId3" Type="http://schemas.openxmlformats.org/officeDocument/2006/relationships/footnotes" Target="footnotes.xml"/><Relationship Id="rId292" Type="http://schemas.openxmlformats.org/officeDocument/2006/relationships/fontTable" Target="fontTable.xml"/><Relationship Id="rId291" Type="http://schemas.openxmlformats.org/officeDocument/2006/relationships/customXml" Target="../customXml/item2.xml"/><Relationship Id="rId290" Type="http://schemas.openxmlformats.org/officeDocument/2006/relationships/numbering" Target="numbering.xml"/><Relationship Id="rId29" Type="http://schemas.openxmlformats.org/officeDocument/2006/relationships/image" Target="media/image9.emf"/><Relationship Id="rId289" Type="http://schemas.openxmlformats.org/officeDocument/2006/relationships/customXml" Target="../customXml/item1.xml"/><Relationship Id="rId288" Type="http://schemas.openxmlformats.org/officeDocument/2006/relationships/image" Target="media/image230.emf"/><Relationship Id="rId287" Type="http://schemas.openxmlformats.org/officeDocument/2006/relationships/oleObject" Target="embeddings/oleObject32.bin"/><Relationship Id="rId286" Type="http://schemas.openxmlformats.org/officeDocument/2006/relationships/image" Target="media/image229.emf"/><Relationship Id="rId285" Type="http://schemas.openxmlformats.org/officeDocument/2006/relationships/oleObject" Target="embeddings/oleObject31.bin"/><Relationship Id="rId284" Type="http://schemas.openxmlformats.org/officeDocument/2006/relationships/image" Target="media/image228.emf"/><Relationship Id="rId283" Type="http://schemas.openxmlformats.org/officeDocument/2006/relationships/oleObject" Target="embeddings/oleObject30.bin"/><Relationship Id="rId282" Type="http://schemas.openxmlformats.org/officeDocument/2006/relationships/image" Target="media/image227.emf"/><Relationship Id="rId281" Type="http://schemas.openxmlformats.org/officeDocument/2006/relationships/oleObject" Target="embeddings/oleObject29.bin"/><Relationship Id="rId280" Type="http://schemas.openxmlformats.org/officeDocument/2006/relationships/image" Target="media/image226.emf"/><Relationship Id="rId28" Type="http://schemas.openxmlformats.org/officeDocument/2006/relationships/oleObject" Target="embeddings/oleObject1.bin"/><Relationship Id="rId279" Type="http://schemas.openxmlformats.org/officeDocument/2006/relationships/oleObject" Target="embeddings/oleObject28.bin"/><Relationship Id="rId278" Type="http://schemas.openxmlformats.org/officeDocument/2006/relationships/image" Target="media/image225.emf"/><Relationship Id="rId277" Type="http://schemas.openxmlformats.org/officeDocument/2006/relationships/oleObject" Target="embeddings/oleObject27.bin"/><Relationship Id="rId276" Type="http://schemas.openxmlformats.org/officeDocument/2006/relationships/image" Target="media/image224.emf"/><Relationship Id="rId275" Type="http://schemas.openxmlformats.org/officeDocument/2006/relationships/oleObject" Target="embeddings/oleObject26.bin"/><Relationship Id="rId274" Type="http://schemas.openxmlformats.org/officeDocument/2006/relationships/image" Target="media/image223.wmf"/><Relationship Id="rId273" Type="http://schemas.openxmlformats.org/officeDocument/2006/relationships/oleObject" Target="embeddings/oleObject25.bin"/><Relationship Id="rId272" Type="http://schemas.openxmlformats.org/officeDocument/2006/relationships/image" Target="media/image222.wmf"/><Relationship Id="rId271" Type="http://schemas.openxmlformats.org/officeDocument/2006/relationships/oleObject" Target="embeddings/oleObject24.bin"/><Relationship Id="rId270" Type="http://schemas.openxmlformats.org/officeDocument/2006/relationships/image" Target="media/image221.wmf"/><Relationship Id="rId27" Type="http://schemas.openxmlformats.org/officeDocument/2006/relationships/image" Target="media/image8.png"/><Relationship Id="rId269" Type="http://schemas.openxmlformats.org/officeDocument/2006/relationships/oleObject" Target="embeddings/oleObject23.bin"/><Relationship Id="rId268" Type="http://schemas.openxmlformats.org/officeDocument/2006/relationships/image" Target="media/image220.wmf"/><Relationship Id="rId267" Type="http://schemas.openxmlformats.org/officeDocument/2006/relationships/oleObject" Target="embeddings/oleObject22.bin"/><Relationship Id="rId266" Type="http://schemas.openxmlformats.org/officeDocument/2006/relationships/image" Target="media/image219.emf"/><Relationship Id="rId265" Type="http://schemas.openxmlformats.org/officeDocument/2006/relationships/oleObject" Target="embeddings/oleObject21.bin"/><Relationship Id="rId264" Type="http://schemas.openxmlformats.org/officeDocument/2006/relationships/image" Target="media/image218.emf"/><Relationship Id="rId263" Type="http://schemas.openxmlformats.org/officeDocument/2006/relationships/oleObject" Target="embeddings/oleObject20.bin"/><Relationship Id="rId262" Type="http://schemas.openxmlformats.org/officeDocument/2006/relationships/image" Target="media/image217.png"/><Relationship Id="rId261" Type="http://schemas.openxmlformats.org/officeDocument/2006/relationships/image" Target="media/image216.png"/><Relationship Id="rId260" Type="http://schemas.openxmlformats.org/officeDocument/2006/relationships/image" Target="media/image215.emf"/><Relationship Id="rId26" Type="http://schemas.openxmlformats.org/officeDocument/2006/relationships/image" Target="media/image7.png"/><Relationship Id="rId259" Type="http://schemas.openxmlformats.org/officeDocument/2006/relationships/oleObject" Target="embeddings/oleObject19.bin"/><Relationship Id="rId258" Type="http://schemas.openxmlformats.org/officeDocument/2006/relationships/image" Target="media/image214.emf"/><Relationship Id="rId257" Type="http://schemas.openxmlformats.org/officeDocument/2006/relationships/oleObject" Target="embeddings/oleObject18.bin"/><Relationship Id="rId256" Type="http://schemas.openxmlformats.org/officeDocument/2006/relationships/image" Target="media/image213.emf"/><Relationship Id="rId255" Type="http://schemas.openxmlformats.org/officeDocument/2006/relationships/oleObject" Target="embeddings/oleObject17.bin"/><Relationship Id="rId254" Type="http://schemas.openxmlformats.org/officeDocument/2006/relationships/image" Target="media/image212.emf"/><Relationship Id="rId253" Type="http://schemas.openxmlformats.org/officeDocument/2006/relationships/oleObject" Target="embeddings/oleObject16.bin"/><Relationship Id="rId252" Type="http://schemas.openxmlformats.org/officeDocument/2006/relationships/image" Target="media/image211.emf"/><Relationship Id="rId251" Type="http://schemas.openxmlformats.org/officeDocument/2006/relationships/oleObject" Target="embeddings/oleObject15.bin"/><Relationship Id="rId250" Type="http://schemas.openxmlformats.org/officeDocument/2006/relationships/image" Target="media/image210.png"/><Relationship Id="rId25" Type="http://schemas.openxmlformats.org/officeDocument/2006/relationships/image" Target="media/image6.png"/><Relationship Id="rId249" Type="http://schemas.openxmlformats.org/officeDocument/2006/relationships/image" Target="media/image209.png"/><Relationship Id="rId248" Type="http://schemas.openxmlformats.org/officeDocument/2006/relationships/image" Target="media/image208.png"/><Relationship Id="rId247" Type="http://schemas.openxmlformats.org/officeDocument/2006/relationships/image" Target="media/image207.png"/><Relationship Id="rId246" Type="http://schemas.openxmlformats.org/officeDocument/2006/relationships/image" Target="media/image206.png"/><Relationship Id="rId245" Type="http://schemas.openxmlformats.org/officeDocument/2006/relationships/image" Target="media/image205.png"/><Relationship Id="rId244" Type="http://schemas.openxmlformats.org/officeDocument/2006/relationships/image" Target="media/image204.png"/><Relationship Id="rId243" Type="http://schemas.openxmlformats.org/officeDocument/2006/relationships/image" Target="media/image203.png"/><Relationship Id="rId242" Type="http://schemas.openxmlformats.org/officeDocument/2006/relationships/image" Target="media/image202.png"/><Relationship Id="rId241" Type="http://schemas.openxmlformats.org/officeDocument/2006/relationships/image" Target="media/image201.png"/><Relationship Id="rId240" Type="http://schemas.openxmlformats.org/officeDocument/2006/relationships/image" Target="media/image200.png"/><Relationship Id="rId24" Type="http://schemas.openxmlformats.org/officeDocument/2006/relationships/image" Target="media/image5.png"/><Relationship Id="rId239" Type="http://schemas.openxmlformats.org/officeDocument/2006/relationships/image" Target="media/image199.png"/><Relationship Id="rId238" Type="http://schemas.openxmlformats.org/officeDocument/2006/relationships/image" Target="media/image198.png"/><Relationship Id="rId237" Type="http://schemas.openxmlformats.org/officeDocument/2006/relationships/image" Target="media/image197.png"/><Relationship Id="rId236" Type="http://schemas.openxmlformats.org/officeDocument/2006/relationships/image" Target="media/image196.png"/><Relationship Id="rId235" Type="http://schemas.openxmlformats.org/officeDocument/2006/relationships/image" Target="media/image195.png"/><Relationship Id="rId234" Type="http://schemas.openxmlformats.org/officeDocument/2006/relationships/image" Target="media/image194.png"/><Relationship Id="rId233" Type="http://schemas.openxmlformats.org/officeDocument/2006/relationships/image" Target="media/image193.png"/><Relationship Id="rId232" Type="http://schemas.openxmlformats.org/officeDocument/2006/relationships/image" Target="media/image192.png"/><Relationship Id="rId231" Type="http://schemas.openxmlformats.org/officeDocument/2006/relationships/image" Target="media/image191.png"/><Relationship Id="rId230" Type="http://schemas.openxmlformats.org/officeDocument/2006/relationships/image" Target="media/image190.png"/><Relationship Id="rId23" Type="http://schemas.openxmlformats.org/officeDocument/2006/relationships/image" Target="media/image4.jpeg"/><Relationship Id="rId229" Type="http://schemas.openxmlformats.org/officeDocument/2006/relationships/image" Target="media/image189.png"/><Relationship Id="rId228" Type="http://schemas.openxmlformats.org/officeDocument/2006/relationships/image" Target="media/image188.png"/><Relationship Id="rId227" Type="http://schemas.openxmlformats.org/officeDocument/2006/relationships/image" Target="media/image187.png"/><Relationship Id="rId226" Type="http://schemas.openxmlformats.org/officeDocument/2006/relationships/image" Target="media/image186.png"/><Relationship Id="rId225" Type="http://schemas.openxmlformats.org/officeDocument/2006/relationships/image" Target="media/image185.png"/><Relationship Id="rId224" Type="http://schemas.openxmlformats.org/officeDocument/2006/relationships/image" Target="media/image184.png"/><Relationship Id="rId223" Type="http://schemas.openxmlformats.org/officeDocument/2006/relationships/image" Target="media/image183.png"/><Relationship Id="rId222" Type="http://schemas.openxmlformats.org/officeDocument/2006/relationships/image" Target="media/image182.png"/><Relationship Id="rId221" Type="http://schemas.openxmlformats.org/officeDocument/2006/relationships/image" Target="media/image181.png"/><Relationship Id="rId220" Type="http://schemas.openxmlformats.org/officeDocument/2006/relationships/image" Target="media/image180.png"/><Relationship Id="rId22" Type="http://schemas.openxmlformats.org/officeDocument/2006/relationships/image" Target="media/image3.png"/><Relationship Id="rId219" Type="http://schemas.openxmlformats.org/officeDocument/2006/relationships/image" Target="media/image179.png"/><Relationship Id="rId218" Type="http://schemas.openxmlformats.org/officeDocument/2006/relationships/image" Target="media/image178.png"/><Relationship Id="rId217" Type="http://schemas.openxmlformats.org/officeDocument/2006/relationships/image" Target="media/image177.png"/><Relationship Id="rId216" Type="http://schemas.openxmlformats.org/officeDocument/2006/relationships/image" Target="media/image176.png"/><Relationship Id="rId215" Type="http://schemas.openxmlformats.org/officeDocument/2006/relationships/image" Target="media/image175.png"/><Relationship Id="rId214" Type="http://schemas.openxmlformats.org/officeDocument/2006/relationships/image" Target="media/image174.png"/><Relationship Id="rId213" Type="http://schemas.openxmlformats.org/officeDocument/2006/relationships/image" Target="media/image173.png"/><Relationship Id="rId212" Type="http://schemas.openxmlformats.org/officeDocument/2006/relationships/image" Target="media/image172.png"/><Relationship Id="rId211" Type="http://schemas.openxmlformats.org/officeDocument/2006/relationships/image" Target="media/image171.png"/><Relationship Id="rId210" Type="http://schemas.openxmlformats.org/officeDocument/2006/relationships/image" Target="media/image170.png"/><Relationship Id="rId21" Type="http://schemas.openxmlformats.org/officeDocument/2006/relationships/image" Target="media/image2.png"/><Relationship Id="rId209" Type="http://schemas.openxmlformats.org/officeDocument/2006/relationships/image" Target="media/image169.png"/><Relationship Id="rId208" Type="http://schemas.openxmlformats.org/officeDocument/2006/relationships/image" Target="media/image168.png"/><Relationship Id="rId207" Type="http://schemas.openxmlformats.org/officeDocument/2006/relationships/image" Target="media/image167.png"/><Relationship Id="rId206" Type="http://schemas.openxmlformats.org/officeDocument/2006/relationships/image" Target="media/image166.png"/><Relationship Id="rId205" Type="http://schemas.openxmlformats.org/officeDocument/2006/relationships/image" Target="media/image165.png"/><Relationship Id="rId204" Type="http://schemas.openxmlformats.org/officeDocument/2006/relationships/image" Target="media/image164.png"/><Relationship Id="rId203" Type="http://schemas.openxmlformats.org/officeDocument/2006/relationships/image" Target="media/image163.png"/><Relationship Id="rId202" Type="http://schemas.openxmlformats.org/officeDocument/2006/relationships/image" Target="media/image162.png"/><Relationship Id="rId201" Type="http://schemas.openxmlformats.org/officeDocument/2006/relationships/image" Target="media/image161.png"/><Relationship Id="rId200" Type="http://schemas.openxmlformats.org/officeDocument/2006/relationships/image" Target="media/image160.png"/><Relationship Id="rId20" Type="http://schemas.openxmlformats.org/officeDocument/2006/relationships/theme" Target="theme/theme1.xml"/><Relationship Id="rId2" Type="http://schemas.openxmlformats.org/officeDocument/2006/relationships/settings" Target="settings.xml"/><Relationship Id="rId199" Type="http://schemas.openxmlformats.org/officeDocument/2006/relationships/image" Target="media/image159.png"/><Relationship Id="rId198" Type="http://schemas.openxmlformats.org/officeDocument/2006/relationships/image" Target="media/image158.png"/><Relationship Id="rId197" Type="http://schemas.openxmlformats.org/officeDocument/2006/relationships/image" Target="media/image157.png"/><Relationship Id="rId196" Type="http://schemas.openxmlformats.org/officeDocument/2006/relationships/image" Target="media/image156.png"/><Relationship Id="rId195" Type="http://schemas.openxmlformats.org/officeDocument/2006/relationships/image" Target="media/image155.png"/><Relationship Id="rId194" Type="http://schemas.openxmlformats.org/officeDocument/2006/relationships/image" Target="media/image154.png"/><Relationship Id="rId193" Type="http://schemas.openxmlformats.org/officeDocument/2006/relationships/image" Target="media/image153.png"/><Relationship Id="rId192" Type="http://schemas.openxmlformats.org/officeDocument/2006/relationships/image" Target="media/image152.png"/><Relationship Id="rId191" Type="http://schemas.openxmlformats.org/officeDocument/2006/relationships/image" Target="media/image151.png"/><Relationship Id="rId190" Type="http://schemas.openxmlformats.org/officeDocument/2006/relationships/image" Target="media/image150.png"/><Relationship Id="rId19" Type="http://schemas.openxmlformats.org/officeDocument/2006/relationships/footer" Target="footer6.xml"/><Relationship Id="rId189" Type="http://schemas.openxmlformats.org/officeDocument/2006/relationships/image" Target="media/image149.png"/><Relationship Id="rId188" Type="http://schemas.openxmlformats.org/officeDocument/2006/relationships/image" Target="media/image148.png"/><Relationship Id="rId187" Type="http://schemas.openxmlformats.org/officeDocument/2006/relationships/image" Target="media/image147.png"/><Relationship Id="rId186" Type="http://schemas.openxmlformats.org/officeDocument/2006/relationships/image" Target="media/image146.png"/><Relationship Id="rId185" Type="http://schemas.openxmlformats.org/officeDocument/2006/relationships/image" Target="media/image145.png"/><Relationship Id="rId184" Type="http://schemas.openxmlformats.org/officeDocument/2006/relationships/image" Target="media/image144.png"/><Relationship Id="rId183" Type="http://schemas.openxmlformats.org/officeDocument/2006/relationships/image" Target="media/image143.png"/><Relationship Id="rId182" Type="http://schemas.openxmlformats.org/officeDocument/2006/relationships/image" Target="media/image142.png"/><Relationship Id="rId181" Type="http://schemas.openxmlformats.org/officeDocument/2006/relationships/image" Target="media/image141.png"/><Relationship Id="rId180" Type="http://schemas.openxmlformats.org/officeDocument/2006/relationships/image" Target="media/image140.png"/><Relationship Id="rId18" Type="http://schemas.openxmlformats.org/officeDocument/2006/relationships/footer" Target="footer5.xml"/><Relationship Id="rId179" Type="http://schemas.openxmlformats.org/officeDocument/2006/relationships/image" Target="media/image139.png"/><Relationship Id="rId178" Type="http://schemas.openxmlformats.org/officeDocument/2006/relationships/image" Target="media/image138.png"/><Relationship Id="rId177" Type="http://schemas.openxmlformats.org/officeDocument/2006/relationships/image" Target="media/image137.png"/><Relationship Id="rId176" Type="http://schemas.openxmlformats.org/officeDocument/2006/relationships/image" Target="media/image136.png"/><Relationship Id="rId175" Type="http://schemas.openxmlformats.org/officeDocument/2006/relationships/image" Target="media/image135.png"/><Relationship Id="rId174" Type="http://schemas.openxmlformats.org/officeDocument/2006/relationships/image" Target="media/image134.png"/><Relationship Id="rId173" Type="http://schemas.openxmlformats.org/officeDocument/2006/relationships/image" Target="media/image133.png"/><Relationship Id="rId172" Type="http://schemas.openxmlformats.org/officeDocument/2006/relationships/image" Target="media/image132.png"/><Relationship Id="rId171" Type="http://schemas.openxmlformats.org/officeDocument/2006/relationships/image" Target="media/image131.png"/><Relationship Id="rId170" Type="http://schemas.openxmlformats.org/officeDocument/2006/relationships/image" Target="media/image130.emf"/><Relationship Id="rId17" Type="http://schemas.openxmlformats.org/officeDocument/2006/relationships/header" Target="header9.xml"/><Relationship Id="rId169" Type="http://schemas.openxmlformats.org/officeDocument/2006/relationships/oleObject" Target="embeddings/oleObject14.bin"/><Relationship Id="rId168" Type="http://schemas.openxmlformats.org/officeDocument/2006/relationships/image" Target="media/image129.png"/><Relationship Id="rId167" Type="http://schemas.openxmlformats.org/officeDocument/2006/relationships/image" Target="media/image128.png"/><Relationship Id="rId166" Type="http://schemas.openxmlformats.org/officeDocument/2006/relationships/image" Target="media/image127.png"/><Relationship Id="rId165" Type="http://schemas.openxmlformats.org/officeDocument/2006/relationships/image" Target="media/image126.png"/><Relationship Id="rId164" Type="http://schemas.openxmlformats.org/officeDocument/2006/relationships/image" Target="media/image125.png"/><Relationship Id="rId163" Type="http://schemas.openxmlformats.org/officeDocument/2006/relationships/image" Target="media/image124.png"/><Relationship Id="rId162" Type="http://schemas.openxmlformats.org/officeDocument/2006/relationships/image" Target="media/image123.png"/><Relationship Id="rId161" Type="http://schemas.openxmlformats.org/officeDocument/2006/relationships/image" Target="media/image122.png"/><Relationship Id="rId160" Type="http://schemas.openxmlformats.org/officeDocument/2006/relationships/image" Target="media/image121.png"/><Relationship Id="rId16" Type="http://schemas.openxmlformats.org/officeDocument/2006/relationships/header" Target="header8.xml"/><Relationship Id="rId159" Type="http://schemas.openxmlformats.org/officeDocument/2006/relationships/image" Target="media/image120.jpeg"/><Relationship Id="rId158" Type="http://schemas.openxmlformats.org/officeDocument/2006/relationships/image" Target="media/image119.jpeg"/><Relationship Id="rId157" Type="http://schemas.openxmlformats.org/officeDocument/2006/relationships/image" Target="media/image118.jpeg"/><Relationship Id="rId156" Type="http://schemas.openxmlformats.org/officeDocument/2006/relationships/image" Target="media/image117.jpeg"/><Relationship Id="rId155" Type="http://schemas.openxmlformats.org/officeDocument/2006/relationships/image" Target="media/image116.jpeg"/><Relationship Id="rId154" Type="http://schemas.openxmlformats.org/officeDocument/2006/relationships/image" Target="media/image115.png"/><Relationship Id="rId153" Type="http://schemas.openxmlformats.org/officeDocument/2006/relationships/image" Target="media/image114.emf"/><Relationship Id="rId152" Type="http://schemas.openxmlformats.org/officeDocument/2006/relationships/image" Target="media/image113.jpeg"/><Relationship Id="rId151" Type="http://schemas.openxmlformats.org/officeDocument/2006/relationships/image" Target="media/image112.jpeg"/><Relationship Id="rId150" Type="http://schemas.openxmlformats.org/officeDocument/2006/relationships/image" Target="media/image111.jpeg"/><Relationship Id="rId15" Type="http://schemas.openxmlformats.org/officeDocument/2006/relationships/header" Target="header7.xml"/><Relationship Id="rId149" Type="http://schemas.openxmlformats.org/officeDocument/2006/relationships/image" Target="media/image110.jpeg"/><Relationship Id="rId148" Type="http://schemas.openxmlformats.org/officeDocument/2006/relationships/image" Target="media/image109.jpeg"/><Relationship Id="rId147" Type="http://schemas.openxmlformats.org/officeDocument/2006/relationships/chart" Target="charts/chart7.xml"/><Relationship Id="rId146" Type="http://schemas.openxmlformats.org/officeDocument/2006/relationships/image" Target="media/image108.png"/><Relationship Id="rId145" Type="http://schemas.openxmlformats.org/officeDocument/2006/relationships/image" Target="media/image107.png"/><Relationship Id="rId144" Type="http://schemas.openxmlformats.org/officeDocument/2006/relationships/image" Target="media/image106.png"/><Relationship Id="rId143" Type="http://schemas.openxmlformats.org/officeDocument/2006/relationships/image" Target="media/image105.png"/><Relationship Id="rId142" Type="http://schemas.openxmlformats.org/officeDocument/2006/relationships/image" Target="media/image104.png"/><Relationship Id="rId141" Type="http://schemas.openxmlformats.org/officeDocument/2006/relationships/image" Target="media/image103.png"/><Relationship Id="rId140" Type="http://schemas.openxmlformats.org/officeDocument/2006/relationships/image" Target="media/image102.emf"/><Relationship Id="rId14" Type="http://schemas.openxmlformats.org/officeDocument/2006/relationships/header" Target="header6.xml"/><Relationship Id="rId139" Type="http://schemas.openxmlformats.org/officeDocument/2006/relationships/image" Target="media/image101.emf"/><Relationship Id="rId138" Type="http://schemas.openxmlformats.org/officeDocument/2006/relationships/image" Target="media/image100.emf"/><Relationship Id="rId137" Type="http://schemas.openxmlformats.org/officeDocument/2006/relationships/image" Target="media/image99.emf"/><Relationship Id="rId136" Type="http://schemas.openxmlformats.org/officeDocument/2006/relationships/image" Target="media/image98.jpeg"/><Relationship Id="rId135" Type="http://schemas.openxmlformats.org/officeDocument/2006/relationships/image" Target="media/image97.emf"/><Relationship Id="rId134" Type="http://schemas.openxmlformats.org/officeDocument/2006/relationships/image" Target="media/image96.emf"/><Relationship Id="rId133" Type="http://schemas.openxmlformats.org/officeDocument/2006/relationships/image" Target="media/image95.png"/><Relationship Id="rId132" Type="http://schemas.openxmlformats.org/officeDocument/2006/relationships/image" Target="media/image94.emf"/><Relationship Id="rId131" Type="http://schemas.openxmlformats.org/officeDocument/2006/relationships/chart" Target="charts/chart6.xml"/><Relationship Id="rId130" Type="http://schemas.openxmlformats.org/officeDocument/2006/relationships/image" Target="media/image93.png"/><Relationship Id="rId13" Type="http://schemas.openxmlformats.org/officeDocument/2006/relationships/header" Target="header5.xml"/><Relationship Id="rId129" Type="http://schemas.openxmlformats.org/officeDocument/2006/relationships/image" Target="media/image92.png"/><Relationship Id="rId128" Type="http://schemas.openxmlformats.org/officeDocument/2006/relationships/image" Target="media/image91.png"/><Relationship Id="rId127" Type="http://schemas.openxmlformats.org/officeDocument/2006/relationships/image" Target="media/image90.png"/><Relationship Id="rId126" Type="http://schemas.openxmlformats.org/officeDocument/2006/relationships/image" Target="media/image89.png"/><Relationship Id="rId125" Type="http://schemas.openxmlformats.org/officeDocument/2006/relationships/image" Target="media/image88.png"/><Relationship Id="rId124" Type="http://schemas.openxmlformats.org/officeDocument/2006/relationships/image" Target="media/image87.png"/><Relationship Id="rId123" Type="http://schemas.openxmlformats.org/officeDocument/2006/relationships/image" Target="media/image86.png"/><Relationship Id="rId122" Type="http://schemas.openxmlformats.org/officeDocument/2006/relationships/image" Target="media/image85.png"/><Relationship Id="rId121" Type="http://schemas.openxmlformats.org/officeDocument/2006/relationships/image" Target="media/image84.png"/><Relationship Id="rId120" Type="http://schemas.openxmlformats.org/officeDocument/2006/relationships/image" Target="media/image83.png"/><Relationship Id="rId12" Type="http://schemas.openxmlformats.org/officeDocument/2006/relationships/footer" Target="footer4.xml"/><Relationship Id="rId119" Type="http://schemas.openxmlformats.org/officeDocument/2006/relationships/image" Target="media/image82.png"/><Relationship Id="rId118" Type="http://schemas.openxmlformats.org/officeDocument/2006/relationships/image" Target="media/image81.png"/><Relationship Id="rId117" Type="http://schemas.openxmlformats.org/officeDocument/2006/relationships/image" Target="media/image80.png"/><Relationship Id="rId116" Type="http://schemas.openxmlformats.org/officeDocument/2006/relationships/image" Target="media/image79.png"/><Relationship Id="rId115" Type="http://schemas.openxmlformats.org/officeDocument/2006/relationships/chart" Target="charts/chart5.xml"/><Relationship Id="rId114" Type="http://schemas.openxmlformats.org/officeDocument/2006/relationships/image" Target="media/image78.emf"/><Relationship Id="rId113" Type="http://schemas.openxmlformats.org/officeDocument/2006/relationships/oleObject" Target="embeddings/oleObject13.bin"/><Relationship Id="rId112" Type="http://schemas.openxmlformats.org/officeDocument/2006/relationships/image" Target="media/image77.emf"/><Relationship Id="rId111" Type="http://schemas.openxmlformats.org/officeDocument/2006/relationships/oleObject" Target="embeddings/oleObject12.bin"/><Relationship Id="rId110" Type="http://schemas.openxmlformats.org/officeDocument/2006/relationships/image" Target="media/image76.png"/><Relationship Id="rId11" Type="http://schemas.openxmlformats.org/officeDocument/2006/relationships/header" Target="header4.xml"/><Relationship Id="rId109" Type="http://schemas.openxmlformats.org/officeDocument/2006/relationships/image" Target="media/image75.emf"/><Relationship Id="rId108" Type="http://schemas.openxmlformats.org/officeDocument/2006/relationships/oleObject" Target="embeddings/oleObject11.bin"/><Relationship Id="rId107" Type="http://schemas.openxmlformats.org/officeDocument/2006/relationships/image" Target="media/image74.emf"/><Relationship Id="rId106" Type="http://schemas.openxmlformats.org/officeDocument/2006/relationships/oleObject" Target="embeddings/oleObject10.bin"/><Relationship Id="rId105" Type="http://schemas.openxmlformats.org/officeDocument/2006/relationships/image" Target="media/image73.emf"/><Relationship Id="rId104" Type="http://schemas.openxmlformats.org/officeDocument/2006/relationships/oleObject" Target="embeddings/oleObject9.bin"/><Relationship Id="rId103" Type="http://schemas.openxmlformats.org/officeDocument/2006/relationships/image" Target="media/image72.png"/><Relationship Id="rId102" Type="http://schemas.openxmlformats.org/officeDocument/2006/relationships/image" Target="media/image71.emf"/><Relationship Id="rId101" Type="http://schemas.openxmlformats.org/officeDocument/2006/relationships/oleObject" Target="embeddings/oleObject8.bin"/><Relationship Id="rId100" Type="http://schemas.openxmlformats.org/officeDocument/2006/relationships/image" Target="media/image70.png"/><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_rels/numbering.xml.rels><?xml version="1.0" encoding="UTF-8" standalone="yes"?>
<Relationships xmlns="http://schemas.openxmlformats.org/package/2006/relationships"><Relationship Id="rId1" Type="http://schemas.openxmlformats.org/officeDocument/2006/relationships/image" Target="media/image231.png"/></Relationships>
</file>

<file path=word/charts/_rels/chart1.xml.rels><?xml version="1.0" encoding="UTF-8" standalone="yes"?>
<Relationships xmlns="http://schemas.openxmlformats.org/package/2006/relationships"><Relationship Id="rId2" Type="http://schemas.openxmlformats.org/officeDocument/2006/relationships/themeOverride" Target="../theme/themeOverride4.xml"/><Relationship Id="rId1" Type="http://schemas.openxmlformats.org/officeDocument/2006/relationships/package" Target="../embeddings/Workbook3.xlsx"/></Relationships>
</file>

<file path=word/charts/_rels/chart2.xml.rels><?xml version="1.0" encoding="UTF-8" standalone="yes"?>
<Relationships xmlns="http://schemas.openxmlformats.org/package/2006/relationships"><Relationship Id="rId2" Type="http://schemas.openxmlformats.org/officeDocument/2006/relationships/themeOverride" Target="../theme/themeOverride5.xml"/><Relationship Id="rId1" Type="http://schemas.openxmlformats.org/officeDocument/2006/relationships/package" Target="../embeddings/Workbook4.xlsx"/></Relationships>
</file>

<file path=word/charts/_rels/chart3.xml.rels><?xml version="1.0" encoding="UTF-8" standalone="yes"?>
<Relationships xmlns="http://schemas.openxmlformats.org/package/2006/relationships"><Relationship Id="rId2" Type="http://schemas.openxmlformats.org/officeDocument/2006/relationships/themeOverride" Target="../theme/themeOverride3.xml"/><Relationship Id="rId1" Type="http://schemas.openxmlformats.org/officeDocument/2006/relationships/package" Target="../embeddings/Workbook2.xlsx"/></Relationships>
</file>

<file path=word/charts/_rels/chart4.xml.rels><?xml version="1.0" encoding="UTF-8" standalone="yes"?>
<Relationships xmlns="http://schemas.openxmlformats.org/package/2006/relationships"><Relationship Id="rId2" Type="http://schemas.openxmlformats.org/officeDocument/2006/relationships/themeOverride" Target="../theme/themeOverride1.xml"/><Relationship Id="rId1" Type="http://schemas.openxmlformats.org/officeDocument/2006/relationships/package" Target="../embeddings/Workbook1.xlsx"/></Relationships>
</file>

<file path=word/charts/_rels/chart5.xml.rels><?xml version="1.0" encoding="UTF-8" standalone="yes"?>
<Relationships xmlns="http://schemas.openxmlformats.org/package/2006/relationships"><Relationship Id="rId2" Type="http://schemas.openxmlformats.org/officeDocument/2006/relationships/themeOverride" Target="../theme/themeOverride2.xml"/><Relationship Id="rId1" Type="http://schemas.openxmlformats.org/officeDocument/2006/relationships/oleObject" Target="file:///C:\Users\Administrator\Desktop\42&#21608;&#24037;&#20316;&#35745;&#21010;&#27169;&#26495;&#65288;&#24352;&#27827;&#21335;&#65289;(1)(3).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24037;&#20316;&#31807;1"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Documents%20and%20Settings\Administrator\&#26700;&#38754;\&#28938;&#25509;&#24037;&#33402;&#21450;&#36164;&#26684;&#38169;&#35823;NCR&#28165;&#21333;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0" vertOverflow="ellipsis" vert="horz" wrap="square" anchor="ctr" anchorCtr="1"/>
          <a:lstStyle/>
          <a:p>
            <a:pPr defTabSz="914400">
              <a:defRPr lang="zh-CN" sz="1400" b="0" i="0" u="none" strike="noStrike" kern="1200" spc="0" baseline="0">
                <a:solidFill>
                  <a:sysClr val="windowText" lastClr="000000">
                    <a:lumMod val="65000"/>
                    <a:lumOff val="35000"/>
                  </a:sysClr>
                </a:solidFill>
                <a:latin typeface="+mn-lt"/>
                <a:ea typeface="+mn-ea"/>
                <a:cs typeface="+mn-cs"/>
              </a:defRPr>
            </a:pPr>
            <a:r>
              <a:rPr altLang="en-US"/>
              <a:t>项目部已取证人员分布</a:t>
            </a:r>
            <a:endParaRPr lang="en-US" altLang="zh-CN"/>
          </a:p>
        </c:rich>
      </c:tx>
      <c:layout/>
      <c:overlay val="0"/>
      <c:spPr>
        <a:noFill/>
        <a:ln>
          <a:noFill/>
        </a:ln>
        <a:effectLst/>
      </c:spPr>
    </c:title>
    <c:autoTitleDeleted val="0"/>
    <c:plotArea>
      <c:layout/>
      <c:pieChart>
        <c:varyColors val="1"/>
        <c:ser>
          <c:idx val="0"/>
          <c:order val="0"/>
          <c:tx>
            <c:strRef>
              <c:f>Sheet1!$B$1</c:f>
              <c:strCache>
                <c:ptCount val="1"/>
                <c:pt idx="0">
                  <c:v>Ⅰ级</c:v>
                </c:pt>
              </c:strCache>
            </c:strRef>
          </c:tx>
          <c:explosion val="0"/>
          <c:dPt>
            <c:idx val="0"/>
            <c:bubble3D val="0"/>
            <c:spPr>
              <a:solidFill>
                <a:srgbClr val="4F81BD">
                  <a:tint val="50000"/>
                </a:srgbClr>
              </a:solidFill>
              <a:ln w="19050">
                <a:solidFill>
                  <a:sysClr val="window" lastClr="FFFFFF"/>
                </a:solidFill>
              </a:ln>
              <a:effectLst/>
            </c:spPr>
          </c:dPt>
          <c:dPt>
            <c:idx val="1"/>
            <c:bubble3D val="0"/>
            <c:spPr>
              <a:solidFill>
                <a:srgbClr val="4F81BD">
                  <a:tint val="70000"/>
                </a:srgbClr>
              </a:solidFill>
              <a:ln w="19050">
                <a:solidFill>
                  <a:sysClr val="window" lastClr="FFFFFF"/>
                </a:solidFill>
              </a:ln>
              <a:effectLst/>
            </c:spPr>
          </c:dPt>
          <c:dPt>
            <c:idx val="2"/>
            <c:bubble3D val="0"/>
            <c:spPr>
              <a:solidFill>
                <a:srgbClr val="4F81BD">
                  <a:tint val="90000"/>
                </a:srgbClr>
              </a:solidFill>
              <a:ln w="19050">
                <a:solidFill>
                  <a:sysClr val="window" lastClr="FFFFFF"/>
                </a:solidFill>
              </a:ln>
              <a:effectLst/>
            </c:spPr>
          </c:dPt>
          <c:dPt>
            <c:idx val="3"/>
            <c:bubble3D val="0"/>
            <c:spPr>
              <a:solidFill>
                <a:srgbClr val="4F81BD">
                  <a:shade val="90000"/>
                </a:srgbClr>
              </a:solidFill>
              <a:ln w="19050">
                <a:solidFill>
                  <a:sysClr val="window" lastClr="FFFFFF"/>
                </a:solidFill>
              </a:ln>
              <a:effectLst/>
            </c:spPr>
          </c:dPt>
          <c:dPt>
            <c:idx val="4"/>
            <c:bubble3D val="0"/>
            <c:spPr>
              <a:solidFill>
                <a:srgbClr val="4F81BD">
                  <a:shade val="70000"/>
                </a:srgbClr>
              </a:solidFill>
              <a:ln w="19050">
                <a:solidFill>
                  <a:sysClr val="window" lastClr="FFFFFF"/>
                </a:solidFill>
              </a:ln>
              <a:effectLst/>
            </c:spPr>
          </c:dPt>
          <c:dPt>
            <c:idx val="5"/>
            <c:bubble3D val="0"/>
            <c:spPr>
              <a:solidFill>
                <a:srgbClr val="4F81BD">
                  <a:shade val="50000"/>
                </a:srgbClr>
              </a:solidFill>
              <a:ln w="19050">
                <a:solidFill>
                  <a:sysClr val="window" lastClr="FFFFFF"/>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ysClr val="windowText" lastClr="000000">
                        <a:lumMod val="75000"/>
                        <a:lumOff val="25000"/>
                      </a:sysClr>
                    </a:solidFill>
                    <a:latin typeface="+mn-lt"/>
                    <a:ea typeface="+mn-ea"/>
                    <a:cs typeface="+mn-cs"/>
                  </a:defRPr>
                </a:pPr>
              </a:p>
            </c:txPr>
            <c:dLblPos val="inEnd"/>
            <c:showLegendKey val="0"/>
            <c:showVal val="0"/>
            <c:showCatName val="1"/>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ysClr val="windowText" lastClr="000000">
                          <a:lumMod val="35000"/>
                          <a:lumOff val="65000"/>
                        </a:sysClr>
                      </a:solidFill>
                      <a:prstDash val="solid"/>
                      <a:round/>
                    </a:ln>
                    <a:effectLst/>
                  </c:spPr>
                </c15:leaderLines>
              </c:ext>
            </c:extLst>
          </c:dLbls>
          <c:cat>
            <c:strRef>
              <c:f>Sheet1!$A$2:$A$7</c:f>
              <c:strCache>
                <c:ptCount val="6"/>
                <c:pt idx="0">
                  <c:v>PT</c:v>
                </c:pt>
                <c:pt idx="1">
                  <c:v>MT</c:v>
                </c:pt>
                <c:pt idx="2">
                  <c:v>VT</c:v>
                </c:pt>
                <c:pt idx="3">
                  <c:v>MS</c:v>
                </c:pt>
                <c:pt idx="4">
                  <c:v>ET</c:v>
                </c:pt>
                <c:pt idx="5">
                  <c:v>QC</c:v>
                </c:pt>
              </c:strCache>
            </c:strRef>
          </c:cat>
          <c:val>
            <c:numRef>
              <c:f>Sheet1!$B$2:$B$7</c:f>
              <c:numCache>
                <c:formatCode>General</c:formatCode>
                <c:ptCount val="6"/>
                <c:pt idx="0">
                  <c:v>5</c:v>
                </c:pt>
                <c:pt idx="1">
                  <c:v>2</c:v>
                </c:pt>
                <c:pt idx="2">
                  <c:v>1</c:v>
                </c:pt>
                <c:pt idx="3">
                  <c:v>2</c:v>
                </c:pt>
                <c:pt idx="4">
                  <c:v>1</c:v>
                </c:pt>
                <c:pt idx="5">
                  <c:v>6</c:v>
                </c:pt>
              </c:numCache>
            </c:numRef>
          </c:val>
        </c:ser>
        <c:ser>
          <c:idx val="1"/>
          <c:order val="1"/>
          <c:tx>
            <c:strRef>
              <c:f>Sheet1!$C$1</c:f>
              <c:strCache>
                <c:ptCount val="1"/>
                <c:pt idx="0">
                  <c:v>Ⅱ级</c:v>
                </c:pt>
              </c:strCache>
            </c:strRef>
          </c:tx>
          <c:explosion val="0"/>
          <c:dPt>
            <c:idx val="0"/>
            <c:bubble3D val="0"/>
            <c:spPr>
              <a:solidFill>
                <a:srgbClr val="4F81BD">
                  <a:tint val="50000"/>
                </a:srgbClr>
              </a:solidFill>
              <a:ln w="19050">
                <a:solidFill>
                  <a:sysClr val="window" lastClr="FFFFFF"/>
                </a:solidFill>
              </a:ln>
              <a:effectLst/>
            </c:spPr>
          </c:dPt>
          <c:dPt>
            <c:idx val="1"/>
            <c:bubble3D val="0"/>
            <c:spPr>
              <a:solidFill>
                <a:srgbClr val="4F81BD">
                  <a:tint val="70000"/>
                </a:srgbClr>
              </a:solidFill>
              <a:ln w="19050">
                <a:solidFill>
                  <a:sysClr val="window" lastClr="FFFFFF"/>
                </a:solidFill>
              </a:ln>
              <a:effectLst/>
            </c:spPr>
          </c:dPt>
          <c:dPt>
            <c:idx val="2"/>
            <c:bubble3D val="0"/>
            <c:spPr>
              <a:solidFill>
                <a:srgbClr val="4F81BD">
                  <a:tint val="90000"/>
                </a:srgbClr>
              </a:solidFill>
              <a:ln w="19050">
                <a:solidFill>
                  <a:sysClr val="window" lastClr="FFFFFF"/>
                </a:solidFill>
              </a:ln>
              <a:effectLst/>
            </c:spPr>
          </c:dPt>
          <c:dPt>
            <c:idx val="3"/>
            <c:bubble3D val="0"/>
            <c:spPr>
              <a:solidFill>
                <a:srgbClr val="4F81BD">
                  <a:shade val="90000"/>
                </a:srgbClr>
              </a:solidFill>
              <a:ln w="19050">
                <a:solidFill>
                  <a:sysClr val="window" lastClr="FFFFFF"/>
                </a:solidFill>
              </a:ln>
              <a:effectLst/>
            </c:spPr>
          </c:dPt>
          <c:dPt>
            <c:idx val="4"/>
            <c:bubble3D val="0"/>
            <c:spPr>
              <a:solidFill>
                <a:srgbClr val="4F81BD">
                  <a:shade val="70000"/>
                </a:srgbClr>
              </a:solidFill>
              <a:ln w="19050">
                <a:solidFill>
                  <a:sysClr val="window" lastClr="FFFFFF"/>
                </a:solidFill>
              </a:ln>
              <a:effectLst/>
            </c:spPr>
          </c:dPt>
          <c:dPt>
            <c:idx val="5"/>
            <c:bubble3D val="0"/>
            <c:spPr>
              <a:solidFill>
                <a:srgbClr val="4F81BD">
                  <a:shade val="50000"/>
                </a:srgbClr>
              </a:solidFill>
              <a:ln w="19050">
                <a:solidFill>
                  <a:sysClr val="window" lastClr="FFFFFF"/>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ysClr val="windowText" lastClr="000000">
                        <a:lumMod val="75000"/>
                        <a:lumOff val="25000"/>
                      </a:sysClr>
                    </a:solidFill>
                    <a:latin typeface="+mn-lt"/>
                    <a:ea typeface="+mn-ea"/>
                    <a:cs typeface="+mn-cs"/>
                  </a:defRPr>
                </a:pPr>
              </a:p>
            </c:txPr>
            <c:dLblPos val="inEnd"/>
            <c:showLegendKey val="0"/>
            <c:showVal val="0"/>
            <c:showCatName val="1"/>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ysClr val="windowText" lastClr="000000">
                          <a:lumMod val="35000"/>
                          <a:lumOff val="65000"/>
                        </a:sysClr>
                      </a:solidFill>
                      <a:prstDash val="solid"/>
                      <a:round/>
                    </a:ln>
                    <a:effectLst/>
                  </c:spPr>
                </c15:leaderLines>
              </c:ext>
            </c:extLst>
          </c:dLbls>
          <c:cat>
            <c:strRef>
              <c:f>Sheet1!$A$2:$A$7</c:f>
              <c:strCache>
                <c:ptCount val="6"/>
                <c:pt idx="0">
                  <c:v>PT</c:v>
                </c:pt>
                <c:pt idx="1">
                  <c:v>MT</c:v>
                </c:pt>
                <c:pt idx="2">
                  <c:v>VT</c:v>
                </c:pt>
                <c:pt idx="3">
                  <c:v>MS</c:v>
                </c:pt>
                <c:pt idx="4">
                  <c:v>ET</c:v>
                </c:pt>
                <c:pt idx="5">
                  <c:v>QC</c:v>
                </c:pt>
              </c:strCache>
            </c:strRef>
          </c:cat>
          <c:val>
            <c:numRef>
              <c:f>Sheet1!$C$2:$C$7</c:f>
              <c:numCache>
                <c:formatCode>General</c:formatCode>
                <c:ptCount val="6"/>
                <c:pt idx="0">
                  <c:v>6</c:v>
                </c:pt>
                <c:pt idx="1">
                  <c:v>2</c:v>
                </c:pt>
                <c:pt idx="2">
                  <c:v>5</c:v>
                </c:pt>
                <c:pt idx="3">
                  <c:v>4</c:v>
                </c:pt>
                <c:pt idx="4">
                  <c:v>5</c:v>
                </c:pt>
                <c:pt idx="5">
                  <c:v>6</c:v>
                </c:pt>
              </c:numCache>
            </c:numRef>
          </c:val>
        </c:ser>
        <c:ser>
          <c:idx val="2"/>
          <c:order val="2"/>
          <c:tx>
            <c:strRef>
              <c:f>Sheet1!$D$1</c:f>
              <c:strCache>
                <c:ptCount val="1"/>
                <c:pt idx="0">
                  <c:v>Ⅲ级</c:v>
                </c:pt>
              </c:strCache>
            </c:strRef>
          </c:tx>
          <c:explosion val="0"/>
          <c:dPt>
            <c:idx val="0"/>
            <c:bubble3D val="0"/>
            <c:spPr>
              <a:solidFill>
                <a:srgbClr val="4F81BD">
                  <a:tint val="50000"/>
                </a:srgbClr>
              </a:solidFill>
              <a:ln w="19050">
                <a:solidFill>
                  <a:sysClr val="window" lastClr="FFFFFF"/>
                </a:solidFill>
              </a:ln>
              <a:effectLst/>
            </c:spPr>
          </c:dPt>
          <c:dPt>
            <c:idx val="1"/>
            <c:bubble3D val="0"/>
            <c:spPr>
              <a:solidFill>
                <a:srgbClr val="4F81BD">
                  <a:tint val="70000"/>
                </a:srgbClr>
              </a:solidFill>
              <a:ln w="19050">
                <a:solidFill>
                  <a:sysClr val="window" lastClr="FFFFFF"/>
                </a:solidFill>
              </a:ln>
              <a:effectLst/>
            </c:spPr>
          </c:dPt>
          <c:dPt>
            <c:idx val="2"/>
            <c:bubble3D val="0"/>
            <c:spPr>
              <a:solidFill>
                <a:srgbClr val="4F81BD">
                  <a:tint val="90000"/>
                </a:srgbClr>
              </a:solidFill>
              <a:ln w="19050">
                <a:solidFill>
                  <a:sysClr val="window" lastClr="FFFFFF"/>
                </a:solidFill>
              </a:ln>
              <a:effectLst/>
            </c:spPr>
          </c:dPt>
          <c:dPt>
            <c:idx val="3"/>
            <c:bubble3D val="0"/>
            <c:spPr>
              <a:solidFill>
                <a:srgbClr val="4F81BD">
                  <a:shade val="90000"/>
                </a:srgbClr>
              </a:solidFill>
              <a:ln w="19050">
                <a:solidFill>
                  <a:sysClr val="window" lastClr="FFFFFF"/>
                </a:solidFill>
              </a:ln>
              <a:effectLst/>
            </c:spPr>
          </c:dPt>
          <c:dPt>
            <c:idx val="4"/>
            <c:bubble3D val="0"/>
            <c:spPr>
              <a:solidFill>
                <a:srgbClr val="4F81BD">
                  <a:shade val="70000"/>
                </a:srgbClr>
              </a:solidFill>
              <a:ln w="19050">
                <a:solidFill>
                  <a:sysClr val="window" lastClr="FFFFFF"/>
                </a:solidFill>
              </a:ln>
              <a:effectLst/>
            </c:spPr>
          </c:dPt>
          <c:dPt>
            <c:idx val="5"/>
            <c:bubble3D val="0"/>
            <c:spPr>
              <a:solidFill>
                <a:srgbClr val="4F81BD">
                  <a:shade val="50000"/>
                </a:srgbClr>
              </a:solidFill>
              <a:ln w="19050">
                <a:solidFill>
                  <a:sysClr val="window" lastClr="FFFFFF"/>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ysClr val="windowText" lastClr="000000">
                        <a:lumMod val="75000"/>
                        <a:lumOff val="25000"/>
                      </a:sysClr>
                    </a:solidFill>
                    <a:latin typeface="+mn-lt"/>
                    <a:ea typeface="+mn-ea"/>
                    <a:cs typeface="+mn-cs"/>
                  </a:defRPr>
                </a:pPr>
              </a:p>
            </c:txPr>
            <c:dLblPos val="inEnd"/>
            <c:showLegendKey val="0"/>
            <c:showVal val="0"/>
            <c:showCatName val="1"/>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ysClr val="windowText" lastClr="000000">
                          <a:lumMod val="35000"/>
                          <a:lumOff val="65000"/>
                        </a:sysClr>
                      </a:solidFill>
                      <a:prstDash val="solid"/>
                      <a:round/>
                    </a:ln>
                    <a:effectLst/>
                  </c:spPr>
                </c15:leaderLines>
              </c:ext>
            </c:extLst>
          </c:dLbls>
          <c:cat>
            <c:strRef>
              <c:f>Sheet1!$A$2:$A$7</c:f>
              <c:strCache>
                <c:ptCount val="6"/>
                <c:pt idx="0">
                  <c:v>PT</c:v>
                </c:pt>
                <c:pt idx="1">
                  <c:v>MT</c:v>
                </c:pt>
                <c:pt idx="2">
                  <c:v>VT</c:v>
                </c:pt>
                <c:pt idx="3">
                  <c:v>MS</c:v>
                </c:pt>
                <c:pt idx="4">
                  <c:v>ET</c:v>
                </c:pt>
                <c:pt idx="5">
                  <c:v>QC</c:v>
                </c:pt>
              </c:strCache>
            </c:strRef>
          </c:cat>
          <c:val>
            <c:numRef>
              <c:f>Sheet1!$D$2:$D$7</c:f>
              <c:numCache>
                <c:formatCode>General</c:formatCode>
                <c:ptCount val="6"/>
                <c:pt idx="0">
                  <c:v>0</c:v>
                </c:pt>
                <c:pt idx="1">
                  <c:v>1</c:v>
                </c:pt>
                <c:pt idx="2">
                  <c:v>0</c:v>
                </c:pt>
                <c:pt idx="3">
                  <c:v>0</c:v>
                </c:pt>
                <c:pt idx="4">
                  <c:v>0</c:v>
                </c:pt>
                <c:pt idx="5">
                  <c:v>1</c:v>
                </c:pt>
              </c:numCache>
            </c:numRef>
          </c:val>
        </c:ser>
        <c:dLbls>
          <c:showLegendKey val="0"/>
          <c:showVal val="0"/>
          <c:showCatName val="1"/>
          <c:showSerName val="0"/>
          <c:showPercent val="1"/>
          <c:showBubbleSize val="0"/>
          <c:showLeaderLines val="1"/>
        </c:dLbls>
        <c:firstSliceAng val="0"/>
      </c:pieChart>
      <c:spPr>
        <a:noFill/>
        <a:ln>
          <a:noFill/>
        </a:ln>
        <a:effectLst/>
      </c:spPr>
    </c:plotArea>
    <c:plotVisOnly val="1"/>
    <c:dispBlanksAs val="zero"/>
    <c:showDLblsOverMax val="0"/>
  </c:chart>
  <c:spPr>
    <a:solidFill>
      <a:sysClr val="window" lastClr="FFFFFF"/>
    </a:solidFill>
    <a:ln w="9525" cap="flat" cmpd="sng" algn="ctr">
      <a:solidFill>
        <a:sysClr val="windowText" lastClr="000000">
          <a:lumMod val="15000"/>
          <a:lumOff val="85000"/>
        </a:sysClr>
      </a:solidFill>
      <a:prstDash val="solid"/>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layout/>
      <c:overlay val="0"/>
      <c:spPr>
        <a:noFill/>
        <a:ln>
          <a:noFill/>
        </a:ln>
        <a:effectLst/>
      </c:spPr>
      <c:txPr>
        <a:bodyPr rot="0" spcFirstLastPara="0" vertOverflow="ellipsis" vert="horz" wrap="square" anchor="ctr" anchorCtr="1"/>
        <a:lstStyle/>
        <a:p>
          <a:pPr>
            <a:defRPr lang="zh-CN" sz="1400" b="0" i="0" u="none" strike="noStrike" kern="1200" spc="0" baseline="0">
              <a:solidFill>
                <a:sysClr val="windowText" lastClr="000000">
                  <a:lumMod val="65000"/>
                  <a:lumOff val="35000"/>
                </a:sysClr>
              </a:solidFill>
              <a:latin typeface="+mn-lt"/>
              <a:ea typeface="+mn-ea"/>
              <a:cs typeface="+mn-cs"/>
            </a:defRPr>
          </a:pPr>
        </a:p>
      </c:txPr>
    </c:title>
    <c:autoTitleDeleted val="0"/>
    <c:plotArea>
      <c:layout/>
      <c:pieChart>
        <c:varyColors val="1"/>
        <c:ser>
          <c:idx val="0"/>
          <c:order val="0"/>
          <c:tx>
            <c:strRef>
              <c:f>Sheet1!$B$1</c:f>
              <c:strCache>
                <c:ptCount val="1"/>
                <c:pt idx="0">
                  <c:v>取证等级</c:v>
                </c:pt>
              </c:strCache>
            </c:strRef>
          </c:tx>
          <c:explosion val="0"/>
          <c:dPt>
            <c:idx val="0"/>
            <c:bubble3D val="0"/>
            <c:spPr>
              <a:solidFill>
                <a:srgbClr val="4F81BD">
                  <a:shade val="65000"/>
                </a:srgbClr>
              </a:solidFill>
              <a:ln w="19050">
                <a:solidFill>
                  <a:sysClr val="window" lastClr="FFFFFF"/>
                </a:solidFill>
              </a:ln>
              <a:effectLst/>
            </c:spPr>
          </c:dPt>
          <c:dPt>
            <c:idx val="1"/>
            <c:bubble3D val="0"/>
            <c:spPr>
              <a:solidFill>
                <a:srgbClr val="4F81BD"/>
              </a:solidFill>
              <a:ln w="19050">
                <a:solidFill>
                  <a:sysClr val="window" lastClr="FFFFFF"/>
                </a:solidFill>
              </a:ln>
              <a:effectLst/>
            </c:spPr>
          </c:dPt>
          <c:dPt>
            <c:idx val="2"/>
            <c:bubble3D val="0"/>
            <c:spPr>
              <a:solidFill>
                <a:srgbClr val="4F81BD">
                  <a:tint val="65000"/>
                </a:srgbClr>
              </a:solidFill>
              <a:ln w="19050">
                <a:solidFill>
                  <a:sysClr val="window" lastClr="FFFFFF"/>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ysClr val="windowText" lastClr="000000">
                        <a:lumMod val="75000"/>
                        <a:lumOff val="25000"/>
                      </a:sysClr>
                    </a:solidFill>
                    <a:latin typeface="+mn-lt"/>
                    <a:ea typeface="+mn-ea"/>
                    <a:cs typeface="+mn-cs"/>
                  </a:defRPr>
                </a:pPr>
              </a:p>
            </c:txPr>
            <c:dLblPos val="in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ysClr val="windowText" lastClr="000000">
                          <a:lumMod val="35000"/>
                          <a:lumOff val="65000"/>
                        </a:sysClr>
                      </a:solidFill>
                      <a:prstDash val="solid"/>
                      <a:round/>
                    </a:ln>
                    <a:effectLst/>
                  </c:spPr>
                </c15:leaderLines>
              </c:ext>
            </c:extLst>
          </c:dLbls>
          <c:cat>
            <c:strRef>
              <c:f>Sheet1!$A$2:$A$4</c:f>
              <c:strCache>
                <c:ptCount val="3"/>
                <c:pt idx="0">
                  <c:v>Ⅰ级</c:v>
                </c:pt>
                <c:pt idx="1">
                  <c:v>Ⅱ级</c:v>
                </c:pt>
                <c:pt idx="2">
                  <c:v>Ⅲ级</c:v>
                </c:pt>
              </c:strCache>
            </c:strRef>
          </c:cat>
          <c:val>
            <c:numRef>
              <c:f>Sheet1!$B$2:$B$4</c:f>
              <c:numCache>
                <c:formatCode>General</c:formatCode>
                <c:ptCount val="3"/>
                <c:pt idx="0">
                  <c:v>18</c:v>
                </c:pt>
                <c:pt idx="1">
                  <c:v>25</c:v>
                </c:pt>
                <c:pt idx="2">
                  <c:v>2</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r"/>
      <c:layout/>
      <c:overlay val="0"/>
      <c:spPr>
        <a:noFill/>
        <a:ln>
          <a:noFill/>
        </a:ln>
        <a:effectLst/>
      </c:spPr>
      <c:txPr>
        <a:bodyPr rot="0" spcFirstLastPara="0" vertOverflow="ellipsis" vert="horz" wrap="square" anchor="ctr" anchorCtr="1"/>
        <a:lstStyle/>
        <a:p>
          <a:pPr>
            <a:defRPr lang="zh-CN" sz="900" b="0" i="0" u="none" strike="noStrike" kern="1200" baseline="0">
              <a:solidFill>
                <a:sysClr val="windowText" lastClr="000000">
                  <a:lumMod val="65000"/>
                  <a:lumOff val="35000"/>
                </a:sysClr>
              </a:solidFill>
              <a:latin typeface="+mn-lt"/>
              <a:ea typeface="+mn-ea"/>
              <a:cs typeface="+mn-cs"/>
            </a:defRPr>
          </a:pPr>
        </a:p>
      </c:txPr>
    </c:legend>
    <c:plotVisOnly val="1"/>
    <c:dispBlanksAs val="zero"/>
    <c:showDLblsOverMax val="0"/>
  </c:chart>
  <c:spPr>
    <a:solidFill>
      <a:sysClr val="window" lastClr="FFFFFF"/>
    </a:solidFill>
    <a:ln w="9525" cap="flat" cmpd="sng" algn="ctr">
      <a:solidFill>
        <a:sysClr val="windowText" lastClr="000000">
          <a:lumMod val="15000"/>
          <a:lumOff val="85000"/>
        </a:sysClr>
      </a:solidFill>
      <a:prstDash val="solid"/>
      <a:round/>
    </a:ln>
    <a:effectLst/>
  </c:spPr>
  <c:txPr>
    <a:bodyPr/>
    <a:lstStyle/>
    <a:p>
      <a:pPr>
        <a:defRPr lang="zh-CN"/>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0" vertOverflow="ellipsis" vert="horz" wrap="square" anchor="ctr" anchorCtr="1"/>
          <a:lstStyle/>
          <a:p>
            <a:pPr defTabSz="914400">
              <a:defRPr lang="zh-CN" sz="1400" b="0" i="0" u="none" strike="noStrike" kern="1200" spc="0" baseline="0">
                <a:solidFill>
                  <a:sysClr val="windowText" lastClr="000000">
                    <a:lumMod val="65000"/>
                    <a:lumOff val="35000"/>
                  </a:sysClr>
                </a:solidFill>
                <a:latin typeface="+mn-lt"/>
                <a:ea typeface="+mn-ea"/>
                <a:cs typeface="+mn-cs"/>
              </a:defRPr>
            </a:pPr>
            <a:r>
              <a:t>各专业人员分布</a:t>
            </a:r>
          </a:p>
        </c:rich>
      </c:tx>
      <c:layout>
        <c:manualLayout>
          <c:xMode val="edge"/>
          <c:yMode val="edge"/>
          <c:x val="0.421125"/>
          <c:y val="0.02"/>
        </c:manualLayout>
      </c:layout>
      <c:overlay val="0"/>
      <c:spPr>
        <a:noFill/>
        <a:ln>
          <a:noFill/>
        </a:ln>
        <a:effectLst/>
      </c:spPr>
    </c:title>
    <c:autoTitleDeleted val="0"/>
    <c:plotArea>
      <c:layout/>
      <c:barChart>
        <c:barDir val="col"/>
        <c:grouping val="clustered"/>
        <c:varyColors val="0"/>
        <c:ser>
          <c:idx val="0"/>
          <c:order val="0"/>
          <c:tx>
            <c:strRef>
              <c:f>Sheet1!$B$1</c:f>
              <c:strCache>
                <c:ptCount val="1"/>
                <c:pt idx="0">
                  <c:v>QC1</c:v>
                </c:pt>
              </c:strCache>
            </c:strRef>
          </c:tx>
          <c:spPr>
            <a:solidFill>
              <a:srgbClr val="4F81BD"/>
            </a:solidFill>
            <a:ln>
              <a:noFill/>
            </a:ln>
            <a:effectLst/>
          </c:spPr>
          <c:invertIfNegative val="0"/>
          <c:dLbls>
            <c:delete val="1"/>
          </c:dLbls>
          <c:cat>
            <c:strRef>
              <c:f>Sheet1!$A$2:$A$11</c:f>
              <c:strCache>
                <c:ptCount val="10"/>
                <c:pt idx="0">
                  <c:v>管道专业</c:v>
                </c:pt>
                <c:pt idx="1">
                  <c:v>通风保温专业</c:v>
                </c:pt>
                <c:pt idx="2">
                  <c:v>机械专业</c:v>
                </c:pt>
                <c:pt idx="3">
                  <c:v>主设备专业</c:v>
                </c:pt>
                <c:pt idx="4">
                  <c:v>电气专业</c:v>
                </c:pt>
                <c:pt idx="5">
                  <c:v>仪表专业</c:v>
                </c:pt>
                <c:pt idx="6">
                  <c:v>电气试验</c:v>
                </c:pt>
                <c:pt idx="7">
                  <c:v>表面处理</c:v>
                </c:pt>
                <c:pt idx="8">
                  <c:v>焊接专业</c:v>
                </c:pt>
                <c:pt idx="9">
                  <c:v>物项接收</c:v>
                </c:pt>
              </c:strCache>
            </c:strRef>
          </c:cat>
          <c:val>
            <c:numRef>
              <c:f>Sheet1!$B$2:$B$11</c:f>
              <c:numCache>
                <c:formatCode>General</c:formatCode>
                <c:ptCount val="10"/>
                <c:pt idx="0">
                  <c:v>9</c:v>
                </c:pt>
                <c:pt idx="1">
                  <c:v>8</c:v>
                </c:pt>
                <c:pt idx="2">
                  <c:v>4</c:v>
                </c:pt>
                <c:pt idx="3">
                  <c:v>6</c:v>
                </c:pt>
                <c:pt idx="4">
                  <c:v>7</c:v>
                </c:pt>
                <c:pt idx="5">
                  <c:v>8</c:v>
                </c:pt>
                <c:pt idx="6">
                  <c:v>4</c:v>
                </c:pt>
                <c:pt idx="7">
                  <c:v>19</c:v>
                </c:pt>
                <c:pt idx="8">
                  <c:v>20</c:v>
                </c:pt>
              </c:numCache>
            </c:numRef>
          </c:val>
        </c:ser>
        <c:ser>
          <c:idx val="1"/>
          <c:order val="1"/>
          <c:tx>
            <c:strRef>
              <c:f>Sheet1!$C$1</c:f>
              <c:strCache>
                <c:ptCount val="1"/>
                <c:pt idx="0">
                  <c:v>QC2</c:v>
                </c:pt>
              </c:strCache>
            </c:strRef>
          </c:tx>
          <c:spPr>
            <a:solidFill>
              <a:srgbClr val="C0504D"/>
            </a:solidFill>
            <a:ln>
              <a:noFill/>
            </a:ln>
            <a:effectLst/>
          </c:spPr>
          <c:invertIfNegative val="0"/>
          <c:dLbls>
            <c:delete val="1"/>
          </c:dLbls>
          <c:cat>
            <c:strRef>
              <c:f>Sheet1!$A$2:$A$11</c:f>
              <c:strCache>
                <c:ptCount val="10"/>
                <c:pt idx="0">
                  <c:v>管道专业</c:v>
                </c:pt>
                <c:pt idx="1">
                  <c:v>通风保温专业</c:v>
                </c:pt>
                <c:pt idx="2">
                  <c:v>机械专业</c:v>
                </c:pt>
                <c:pt idx="3">
                  <c:v>主设备专业</c:v>
                </c:pt>
                <c:pt idx="4">
                  <c:v>电气专业</c:v>
                </c:pt>
                <c:pt idx="5">
                  <c:v>仪表专业</c:v>
                </c:pt>
                <c:pt idx="6">
                  <c:v>电气试验</c:v>
                </c:pt>
                <c:pt idx="7">
                  <c:v>表面处理</c:v>
                </c:pt>
                <c:pt idx="8">
                  <c:v>焊接专业</c:v>
                </c:pt>
                <c:pt idx="9">
                  <c:v>物项接收</c:v>
                </c:pt>
              </c:strCache>
            </c:strRef>
          </c:cat>
          <c:val>
            <c:numRef>
              <c:f>Sheet1!$C$2:$C$11</c:f>
              <c:numCache>
                <c:formatCode>General</c:formatCode>
                <c:ptCount val="10"/>
                <c:pt idx="0">
                  <c:v>5</c:v>
                </c:pt>
                <c:pt idx="1">
                  <c:v>2</c:v>
                </c:pt>
                <c:pt idx="2">
                  <c:v>4</c:v>
                </c:pt>
                <c:pt idx="3">
                  <c:v>4</c:v>
                </c:pt>
                <c:pt idx="4">
                  <c:v>5</c:v>
                </c:pt>
                <c:pt idx="5">
                  <c:v>4</c:v>
                </c:pt>
                <c:pt idx="6">
                  <c:v>5</c:v>
                </c:pt>
                <c:pt idx="7">
                  <c:v>13</c:v>
                </c:pt>
                <c:pt idx="8">
                  <c:v>15</c:v>
                </c:pt>
                <c:pt idx="9">
                  <c:v>5</c:v>
                </c:pt>
              </c:numCache>
            </c:numRef>
          </c:val>
        </c:ser>
        <c:dLbls>
          <c:showLegendKey val="0"/>
          <c:showVal val="0"/>
          <c:showCatName val="0"/>
          <c:showSerName val="0"/>
          <c:showPercent val="0"/>
          <c:showBubbleSize val="0"/>
        </c:dLbls>
        <c:gapWidth val="219"/>
        <c:overlap val="-27"/>
        <c:axId val="87897216"/>
        <c:axId val="87898752"/>
      </c:barChart>
      <c:catAx>
        <c:axId val="87897216"/>
        <c:scaling>
          <c:orientation val="minMax"/>
        </c:scaling>
        <c:delete val="0"/>
        <c:axPos val="b"/>
        <c:majorTickMark val="none"/>
        <c:minorTickMark val="none"/>
        <c:tickLblPos val="nextTo"/>
        <c:spPr>
          <a:noFill/>
          <a:ln w="9525" cap="flat" cmpd="sng" algn="ctr">
            <a:solidFill>
              <a:sysClr val="windowText" lastClr="000000">
                <a:lumMod val="15000"/>
                <a:lumOff val="85000"/>
              </a:sysClr>
            </a:solidFill>
            <a:prstDash val="solid"/>
            <a:round/>
          </a:ln>
          <a:effectLst/>
        </c:spPr>
        <c:txPr>
          <a:bodyPr rot="-60000000" spcFirstLastPara="0" vertOverflow="ellipsis" vert="horz" wrap="square" anchor="ctr" anchorCtr="1"/>
          <a:lstStyle/>
          <a:p>
            <a:pPr>
              <a:defRPr lang="zh-CN" sz="900" b="0" i="0" u="none" strike="noStrike" kern="1200" baseline="0">
                <a:solidFill>
                  <a:sysClr val="windowText" lastClr="000000">
                    <a:lumMod val="65000"/>
                    <a:lumOff val="35000"/>
                  </a:sysClr>
                </a:solidFill>
                <a:latin typeface="+mn-lt"/>
                <a:ea typeface="+mn-ea"/>
                <a:cs typeface="+mn-cs"/>
              </a:defRPr>
            </a:pPr>
          </a:p>
        </c:txPr>
        <c:crossAx val="87898752"/>
        <c:crosses val="autoZero"/>
        <c:auto val="1"/>
        <c:lblAlgn val="ctr"/>
        <c:lblOffset val="100"/>
        <c:noMultiLvlLbl val="0"/>
      </c:catAx>
      <c:valAx>
        <c:axId val="87898752"/>
        <c:scaling>
          <c:orientation val="minMax"/>
        </c:scaling>
        <c:delete val="0"/>
        <c:axPos val="l"/>
        <c:majorGridlines>
          <c:spPr>
            <a:ln w="9525" cap="flat" cmpd="sng" algn="ctr">
              <a:solidFill>
                <a:sysClr val="windowText" lastClr="000000">
                  <a:lumMod val="15000"/>
                  <a:lumOff val="85000"/>
                </a:sysClr>
              </a:solidFill>
              <a:prstDash val="solid"/>
              <a:round/>
            </a:ln>
            <a:effectLst/>
          </c:spPr>
        </c:majorGridlines>
        <c:numFmt formatCode="General" sourceLinked="1"/>
        <c:majorTickMark val="none"/>
        <c:minorTickMark val="none"/>
        <c:tickLblPos val="nextTo"/>
        <c:spPr>
          <a:noFill/>
          <a:ln w="9525" cap="flat" cmpd="sng" algn="ctr">
            <a:noFill/>
            <a:prstDash val="solid"/>
            <a:round/>
          </a:ln>
          <a:effectLst/>
        </c:spPr>
        <c:txPr>
          <a:bodyPr rot="-60000000" spcFirstLastPara="0" vertOverflow="ellipsis" vert="horz" wrap="square" anchor="ctr" anchorCtr="1"/>
          <a:lstStyle/>
          <a:p>
            <a:pPr>
              <a:defRPr lang="zh-CN" sz="900" b="0" i="0" u="none" strike="noStrike" kern="1200" baseline="0">
                <a:solidFill>
                  <a:sysClr val="windowText" lastClr="000000">
                    <a:lumMod val="65000"/>
                    <a:lumOff val="35000"/>
                  </a:sysClr>
                </a:solidFill>
                <a:latin typeface="+mn-lt"/>
                <a:ea typeface="+mn-ea"/>
                <a:cs typeface="+mn-cs"/>
              </a:defRPr>
            </a:pPr>
          </a:p>
        </c:txPr>
        <c:crossAx val="87897216"/>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ysClr val="windowText" lastClr="000000">
                  <a:lumMod val="65000"/>
                  <a:lumOff val="35000"/>
                </a:sysClr>
              </a:solidFill>
              <a:latin typeface="+mn-lt"/>
              <a:ea typeface="+mn-ea"/>
              <a:cs typeface="+mn-cs"/>
            </a:defRPr>
          </a:pPr>
        </a:p>
      </c:txPr>
    </c:legend>
    <c:plotVisOnly val="1"/>
    <c:dispBlanksAs val="gap"/>
    <c:showDLblsOverMax val="0"/>
  </c:chart>
  <c:spPr>
    <a:solidFill>
      <a:sysClr val="window" lastClr="FFFFFF"/>
    </a:solidFill>
    <a:ln w="9525" cap="flat" cmpd="sng" algn="ctr">
      <a:solidFill>
        <a:sysClr val="windowText" lastClr="000000">
          <a:lumMod val="15000"/>
          <a:lumOff val="85000"/>
        </a:sysClr>
      </a:solidFill>
      <a:prstDash val="solid"/>
      <a:round/>
    </a:ln>
    <a:effectLst/>
  </c:spPr>
  <c:txPr>
    <a:bodyPr/>
    <a:lstStyle/>
    <a:p>
      <a:pPr>
        <a:defRPr lang="zh-CN"/>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0" vertOverflow="ellipsis" vert="horz" wrap="square" anchor="ctr" anchorCtr="1"/>
          <a:lstStyle/>
          <a:p>
            <a:pPr defTabSz="914400">
              <a:defRPr lang="zh-CN" sz="1400" b="0" i="0" u="none" strike="noStrike" kern="1200" spc="0" baseline="0">
                <a:solidFill>
                  <a:sysClr val="windowText" lastClr="000000">
                    <a:lumMod val="65000"/>
                    <a:lumOff val="35000"/>
                  </a:sysClr>
                </a:solidFill>
                <a:latin typeface="+mn-lt"/>
                <a:ea typeface="+mn-ea"/>
                <a:cs typeface="+mn-cs"/>
              </a:defRPr>
            </a:pPr>
            <a:r>
              <a:rPr altLang="en-US"/>
              <a:t>无损检测资格证取证情况</a:t>
            </a:r>
            <a:endParaRPr lang="en-US" altLang="zh-CN"/>
          </a:p>
        </c:rich>
      </c:tx>
      <c:layout>
        <c:manualLayout>
          <c:xMode val="edge"/>
          <c:yMode val="edge"/>
          <c:x val="0.272932228915663"/>
          <c:y val="0.0165525166628361"/>
        </c:manualLayout>
      </c:layout>
      <c:overlay val="0"/>
      <c:spPr>
        <a:noFill/>
        <a:ln>
          <a:noFill/>
        </a:ln>
        <a:effectLst/>
      </c:spPr>
    </c:title>
    <c:autoTitleDeleted val="0"/>
    <c:plotArea>
      <c:layout/>
      <c:barChart>
        <c:barDir val="col"/>
        <c:grouping val="clustered"/>
        <c:varyColors val="0"/>
        <c:ser>
          <c:idx val="0"/>
          <c:order val="0"/>
          <c:tx>
            <c:strRef>
              <c:f>Sheet1!$B$1</c:f>
              <c:strCache>
                <c:ptCount val="1"/>
                <c:pt idx="0">
                  <c:v>Ⅰ级</c:v>
                </c:pt>
              </c:strCache>
            </c:strRef>
          </c:tx>
          <c:spPr>
            <a:solidFill>
              <a:srgbClr val="4F81BD"/>
            </a:solidFill>
            <a:ln>
              <a:noFill/>
            </a:ln>
            <a:effectLst/>
          </c:spPr>
          <c:invertIfNegative val="0"/>
          <c:dLbls>
            <c:delete val="1"/>
          </c:dLbls>
          <c:cat>
            <c:strRef>
              <c:f>Sheet1!$A$2:$A$6</c:f>
              <c:strCache>
                <c:ptCount val="5"/>
                <c:pt idx="0">
                  <c:v>RT</c:v>
                </c:pt>
                <c:pt idx="1">
                  <c:v>PT</c:v>
                </c:pt>
                <c:pt idx="2">
                  <c:v>UT</c:v>
                </c:pt>
                <c:pt idx="3">
                  <c:v>MT</c:v>
                </c:pt>
                <c:pt idx="4">
                  <c:v>LT</c:v>
                </c:pt>
              </c:strCache>
            </c:strRef>
          </c:cat>
          <c:val>
            <c:numRef>
              <c:f>Sheet1!$B$2:$B$6</c:f>
              <c:numCache>
                <c:formatCode>General</c:formatCode>
                <c:ptCount val="5"/>
                <c:pt idx="0">
                  <c:v>9</c:v>
                </c:pt>
                <c:pt idx="1">
                  <c:v>8</c:v>
                </c:pt>
                <c:pt idx="2">
                  <c:v>4</c:v>
                </c:pt>
                <c:pt idx="3">
                  <c:v>6</c:v>
                </c:pt>
                <c:pt idx="4">
                  <c:v>7</c:v>
                </c:pt>
              </c:numCache>
            </c:numRef>
          </c:val>
        </c:ser>
        <c:ser>
          <c:idx val="1"/>
          <c:order val="1"/>
          <c:tx>
            <c:strRef>
              <c:f>Sheet1!$C$1</c:f>
              <c:strCache>
                <c:ptCount val="1"/>
                <c:pt idx="0">
                  <c:v>Ⅱ级</c:v>
                </c:pt>
              </c:strCache>
            </c:strRef>
          </c:tx>
          <c:spPr>
            <a:solidFill>
              <a:srgbClr val="C0504D"/>
            </a:solidFill>
            <a:ln>
              <a:noFill/>
            </a:ln>
            <a:effectLst/>
          </c:spPr>
          <c:invertIfNegative val="0"/>
          <c:dLbls>
            <c:delete val="1"/>
          </c:dLbls>
          <c:cat>
            <c:strRef>
              <c:f>Sheet1!$A$2:$A$6</c:f>
              <c:strCache>
                <c:ptCount val="5"/>
                <c:pt idx="0">
                  <c:v>RT</c:v>
                </c:pt>
                <c:pt idx="1">
                  <c:v>PT</c:v>
                </c:pt>
                <c:pt idx="2">
                  <c:v>UT</c:v>
                </c:pt>
                <c:pt idx="3">
                  <c:v>MT</c:v>
                </c:pt>
                <c:pt idx="4">
                  <c:v>LT</c:v>
                </c:pt>
              </c:strCache>
            </c:strRef>
          </c:cat>
          <c:val>
            <c:numRef>
              <c:f>Sheet1!$C$2:$C$6</c:f>
              <c:numCache>
                <c:formatCode>General</c:formatCode>
                <c:ptCount val="5"/>
                <c:pt idx="0">
                  <c:v>5</c:v>
                </c:pt>
                <c:pt idx="1">
                  <c:v>2</c:v>
                </c:pt>
                <c:pt idx="2">
                  <c:v>4</c:v>
                </c:pt>
                <c:pt idx="3">
                  <c:v>4</c:v>
                </c:pt>
                <c:pt idx="4">
                  <c:v>5</c:v>
                </c:pt>
              </c:numCache>
            </c:numRef>
          </c:val>
        </c:ser>
        <c:ser>
          <c:idx val="2"/>
          <c:order val="2"/>
          <c:tx>
            <c:strRef>
              <c:f>Sheet1!$D$1</c:f>
              <c:strCache>
                <c:ptCount val="1"/>
                <c:pt idx="0">
                  <c:v>Ⅲ级</c:v>
                </c:pt>
              </c:strCache>
            </c:strRef>
          </c:tx>
          <c:spPr>
            <a:solidFill>
              <a:srgbClr val="9BBB59"/>
            </a:solidFill>
            <a:ln>
              <a:noFill/>
            </a:ln>
            <a:effectLst/>
          </c:spPr>
          <c:invertIfNegative val="0"/>
          <c:dLbls>
            <c:delete val="1"/>
          </c:dLbls>
          <c:cat>
            <c:strRef>
              <c:f>Sheet1!$A$2:$A$6</c:f>
              <c:strCache>
                <c:ptCount val="5"/>
                <c:pt idx="0">
                  <c:v>RT</c:v>
                </c:pt>
                <c:pt idx="1">
                  <c:v>PT</c:v>
                </c:pt>
                <c:pt idx="2">
                  <c:v>UT</c:v>
                </c:pt>
                <c:pt idx="3">
                  <c:v>MT</c:v>
                </c:pt>
                <c:pt idx="4">
                  <c:v>LT</c:v>
                </c:pt>
              </c:strCache>
            </c:strRef>
          </c:cat>
          <c:val>
            <c:numRef>
              <c:f>Sheet1!$D$2:$D$6</c:f>
              <c:numCache>
                <c:formatCode>General</c:formatCode>
                <c:ptCount val="5"/>
                <c:pt idx="0">
                  <c:v>4</c:v>
                </c:pt>
                <c:pt idx="1">
                  <c:v>5</c:v>
                </c:pt>
                <c:pt idx="2">
                  <c:v>13</c:v>
                </c:pt>
                <c:pt idx="3">
                  <c:v>15</c:v>
                </c:pt>
                <c:pt idx="4">
                  <c:v>5</c:v>
                </c:pt>
              </c:numCache>
            </c:numRef>
          </c:val>
        </c:ser>
        <c:dLbls>
          <c:showLegendKey val="0"/>
          <c:showVal val="0"/>
          <c:showCatName val="0"/>
          <c:showSerName val="0"/>
          <c:showPercent val="0"/>
          <c:showBubbleSize val="0"/>
        </c:dLbls>
        <c:gapWidth val="219"/>
        <c:overlap val="-27"/>
        <c:axId val="87937024"/>
        <c:axId val="87938560"/>
      </c:barChart>
      <c:catAx>
        <c:axId val="87937024"/>
        <c:scaling>
          <c:orientation val="minMax"/>
        </c:scaling>
        <c:delete val="0"/>
        <c:axPos val="b"/>
        <c:majorTickMark val="none"/>
        <c:minorTickMark val="none"/>
        <c:tickLblPos val="nextTo"/>
        <c:spPr>
          <a:noFill/>
          <a:ln w="9525" cap="flat" cmpd="sng" algn="ctr">
            <a:solidFill>
              <a:sysClr val="windowText" lastClr="000000">
                <a:lumMod val="15000"/>
                <a:lumOff val="85000"/>
              </a:sysClr>
            </a:solidFill>
            <a:prstDash val="solid"/>
            <a:round/>
          </a:ln>
          <a:effectLst/>
        </c:spPr>
        <c:txPr>
          <a:bodyPr rot="-60000000" spcFirstLastPara="0" vertOverflow="ellipsis" vert="horz" wrap="square" anchor="ctr" anchorCtr="1"/>
          <a:lstStyle/>
          <a:p>
            <a:pPr>
              <a:defRPr lang="zh-CN" sz="900" b="0" i="0" u="none" strike="noStrike" kern="1200" baseline="0">
                <a:solidFill>
                  <a:sysClr val="windowText" lastClr="000000">
                    <a:lumMod val="65000"/>
                    <a:lumOff val="35000"/>
                  </a:sysClr>
                </a:solidFill>
                <a:latin typeface="+mn-lt"/>
                <a:ea typeface="+mn-ea"/>
                <a:cs typeface="+mn-cs"/>
              </a:defRPr>
            </a:pPr>
          </a:p>
        </c:txPr>
        <c:crossAx val="87938560"/>
        <c:crosses val="autoZero"/>
        <c:auto val="1"/>
        <c:lblAlgn val="ctr"/>
        <c:lblOffset val="100"/>
        <c:noMultiLvlLbl val="0"/>
      </c:catAx>
      <c:valAx>
        <c:axId val="87938560"/>
        <c:scaling>
          <c:orientation val="minMax"/>
        </c:scaling>
        <c:delete val="0"/>
        <c:axPos val="l"/>
        <c:majorGridlines>
          <c:spPr>
            <a:ln w="9525" cap="flat" cmpd="sng" algn="ctr">
              <a:solidFill>
                <a:sysClr val="windowText" lastClr="000000">
                  <a:lumMod val="15000"/>
                  <a:lumOff val="85000"/>
                </a:sysClr>
              </a:solidFill>
              <a:prstDash val="solid"/>
              <a:round/>
            </a:ln>
            <a:effectLst/>
          </c:spPr>
        </c:majorGridlines>
        <c:numFmt formatCode="General" sourceLinked="1"/>
        <c:majorTickMark val="none"/>
        <c:minorTickMark val="none"/>
        <c:tickLblPos val="nextTo"/>
        <c:spPr>
          <a:noFill/>
          <a:ln w="9525" cap="flat" cmpd="sng" algn="ctr">
            <a:noFill/>
            <a:prstDash val="solid"/>
            <a:round/>
          </a:ln>
          <a:effectLst/>
        </c:spPr>
        <c:txPr>
          <a:bodyPr rot="-60000000" spcFirstLastPara="0" vertOverflow="ellipsis" vert="horz" wrap="square" anchor="ctr" anchorCtr="1"/>
          <a:lstStyle/>
          <a:p>
            <a:pPr>
              <a:defRPr lang="zh-CN" sz="900" b="0" i="0" u="none" strike="noStrike" kern="1200" baseline="0">
                <a:solidFill>
                  <a:sysClr val="windowText" lastClr="000000">
                    <a:lumMod val="65000"/>
                    <a:lumOff val="35000"/>
                  </a:sysClr>
                </a:solidFill>
                <a:latin typeface="+mn-lt"/>
                <a:ea typeface="+mn-ea"/>
                <a:cs typeface="+mn-cs"/>
              </a:defRPr>
            </a:pPr>
          </a:p>
        </c:txPr>
        <c:crossAx val="87937024"/>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ysClr val="windowText" lastClr="000000">
                  <a:lumMod val="65000"/>
                  <a:lumOff val="35000"/>
                </a:sysClr>
              </a:solidFill>
              <a:latin typeface="+mn-lt"/>
              <a:ea typeface="+mn-ea"/>
              <a:cs typeface="+mn-cs"/>
            </a:defRPr>
          </a:pPr>
        </a:p>
      </c:txPr>
    </c:legend>
    <c:plotVisOnly val="1"/>
    <c:dispBlanksAs val="gap"/>
    <c:showDLblsOverMax val="0"/>
  </c:chart>
  <c:spPr>
    <a:solidFill>
      <a:sysClr val="window" lastClr="FFFFFF"/>
    </a:solidFill>
    <a:ln w="9525" cap="flat" cmpd="sng" algn="ctr">
      <a:solidFill>
        <a:sysClr val="windowText" lastClr="000000">
          <a:lumMod val="15000"/>
          <a:lumOff val="85000"/>
        </a:sysClr>
      </a:solidFill>
      <a:prstDash val="solid"/>
      <a:round/>
    </a:ln>
    <a:effectLst/>
  </c:spPr>
  <c:txPr>
    <a:bodyPr/>
    <a:lstStyle/>
    <a:p>
      <a:pPr>
        <a:defRPr lang="zh-CN"/>
      </a:pP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Sheet1!$B$16</c:f>
              <c:strCache>
                <c:ptCount val="1"/>
                <c:pt idx="0">
                  <c:v>QC小组总数</c:v>
                </c:pt>
              </c:strCache>
            </c:strRef>
          </c:tx>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ysClr val="windowText" lastClr="000000"/>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ext>
            </c:extLst>
          </c:dLbls>
          <c:cat>
            <c:strRef>
              <c:f>Sheet1!$A$17:$A$22</c:f>
              <c:strCache>
                <c:ptCount val="6"/>
                <c:pt idx="0">
                  <c:v>AA</c:v>
                </c:pt>
                <c:pt idx="1">
                  <c:v>AB</c:v>
                </c:pt>
                <c:pt idx="2">
                  <c:v>XP</c:v>
                </c:pt>
                <c:pt idx="3">
                  <c:v>HZ</c:v>
                </c:pt>
                <c:pt idx="4">
                  <c:v>XDP</c:v>
                </c:pt>
                <c:pt idx="5">
                  <c:v>PDS</c:v>
                </c:pt>
              </c:strCache>
            </c:strRef>
          </c:cat>
          <c:val>
            <c:numRef>
              <c:f>Sheet1!$B$17:$B$22</c:f>
              <c:numCache>
                <c:formatCode>General</c:formatCode>
                <c:ptCount val="6"/>
                <c:pt idx="0">
                  <c:v>20</c:v>
                </c:pt>
                <c:pt idx="1">
                  <c:v>35</c:v>
                </c:pt>
                <c:pt idx="2">
                  <c:v>25</c:v>
                </c:pt>
                <c:pt idx="3">
                  <c:v>4</c:v>
                </c:pt>
                <c:pt idx="4">
                  <c:v>12</c:v>
                </c:pt>
                <c:pt idx="5">
                  <c:v>8</c:v>
                </c:pt>
              </c:numCache>
            </c:numRef>
          </c:val>
        </c:ser>
        <c:ser>
          <c:idx val="1"/>
          <c:order val="1"/>
          <c:tx>
            <c:strRef>
              <c:f>Sheet1!$C$16</c:f>
              <c:strCache>
                <c:ptCount val="1"/>
                <c:pt idx="0">
                  <c:v>获国家级奖项</c:v>
                </c:pt>
              </c:strCache>
            </c:strRef>
          </c:tx>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ysClr val="windowText" lastClr="000000"/>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ext>
            </c:extLst>
          </c:dLbls>
          <c:cat>
            <c:strRef>
              <c:f>Sheet1!$A$17:$A$22</c:f>
              <c:strCache>
                <c:ptCount val="6"/>
                <c:pt idx="0">
                  <c:v>AA</c:v>
                </c:pt>
                <c:pt idx="1">
                  <c:v>AB</c:v>
                </c:pt>
                <c:pt idx="2">
                  <c:v>XP</c:v>
                </c:pt>
                <c:pt idx="3">
                  <c:v>HZ</c:v>
                </c:pt>
                <c:pt idx="4">
                  <c:v>XDP</c:v>
                </c:pt>
                <c:pt idx="5">
                  <c:v>PDS</c:v>
                </c:pt>
              </c:strCache>
            </c:strRef>
          </c:cat>
          <c:val>
            <c:numRef>
              <c:f>Sheet1!$C$17:$C$22</c:f>
              <c:numCache>
                <c:formatCode>General</c:formatCode>
                <c:ptCount val="6"/>
                <c:pt idx="0">
                  <c:v>1</c:v>
                </c:pt>
                <c:pt idx="1">
                  <c:v>2</c:v>
                </c:pt>
                <c:pt idx="2">
                  <c:v>1</c:v>
                </c:pt>
                <c:pt idx="3">
                  <c:v>0</c:v>
                </c:pt>
                <c:pt idx="4">
                  <c:v>1</c:v>
                </c:pt>
                <c:pt idx="5">
                  <c:v>0</c:v>
                </c:pt>
              </c:numCache>
            </c:numRef>
          </c:val>
        </c:ser>
        <c:ser>
          <c:idx val="2"/>
          <c:order val="2"/>
          <c:tx>
            <c:strRef>
              <c:f>Sheet1!$D$16</c:f>
              <c:strCache>
                <c:ptCount val="1"/>
                <c:pt idx="0">
                  <c:v>省部级</c:v>
                </c:pt>
              </c:strCache>
            </c:strRef>
          </c:tx>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ysClr val="windowText" lastClr="000000"/>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ext>
            </c:extLst>
          </c:dLbls>
          <c:cat>
            <c:strRef>
              <c:f>Sheet1!$A$17:$A$22</c:f>
              <c:strCache>
                <c:ptCount val="6"/>
                <c:pt idx="0">
                  <c:v>AA</c:v>
                </c:pt>
                <c:pt idx="1">
                  <c:v>AB</c:v>
                </c:pt>
                <c:pt idx="2">
                  <c:v>XP</c:v>
                </c:pt>
                <c:pt idx="3">
                  <c:v>HZ</c:v>
                </c:pt>
                <c:pt idx="4">
                  <c:v>XDP</c:v>
                </c:pt>
                <c:pt idx="5">
                  <c:v>PDS</c:v>
                </c:pt>
              </c:strCache>
            </c:strRef>
          </c:cat>
          <c:val>
            <c:numRef>
              <c:f>Sheet1!$D$17:$D$22</c:f>
              <c:numCache>
                <c:formatCode>General</c:formatCode>
                <c:ptCount val="6"/>
                <c:pt idx="0">
                  <c:v>5</c:v>
                </c:pt>
                <c:pt idx="1">
                  <c:v>8</c:v>
                </c:pt>
                <c:pt idx="2">
                  <c:v>10</c:v>
                </c:pt>
                <c:pt idx="3">
                  <c:v>2</c:v>
                </c:pt>
                <c:pt idx="4">
                  <c:v>2</c:v>
                </c:pt>
                <c:pt idx="5">
                  <c:v>3</c:v>
                </c:pt>
              </c:numCache>
            </c:numRef>
          </c:val>
        </c:ser>
        <c:dLbls>
          <c:showLegendKey val="0"/>
          <c:showVal val="1"/>
          <c:showCatName val="0"/>
          <c:showSerName val="0"/>
          <c:showPercent val="0"/>
          <c:showBubbleSize val="0"/>
        </c:dLbls>
        <c:gapWidth val="150"/>
        <c:axId val="145606528"/>
        <c:axId val="145608064"/>
      </c:barChart>
      <c:catAx>
        <c:axId val="145606528"/>
        <c:scaling>
          <c:orientation val="minMax"/>
        </c:scaling>
        <c:delete val="0"/>
        <c:axPos val="b"/>
        <c:majorTickMark val="out"/>
        <c:minorTickMark val="none"/>
        <c:tickLblPos val="nextTo"/>
        <c:txPr>
          <a:bodyPr rot="-60000000" spcFirstLastPara="0" vertOverflow="ellipsis" vert="horz" wrap="square" anchor="ctr" anchorCtr="1"/>
          <a:lstStyle/>
          <a:p>
            <a:pPr>
              <a:defRPr lang="zh-CN" sz="1000" b="0" i="0" u="none" strike="noStrike" kern="1200" baseline="0">
                <a:solidFill>
                  <a:sysClr val="windowText" lastClr="000000"/>
                </a:solidFill>
                <a:latin typeface="+mn-lt"/>
                <a:ea typeface="+mn-ea"/>
                <a:cs typeface="+mn-cs"/>
              </a:defRPr>
            </a:pPr>
          </a:p>
        </c:txPr>
        <c:crossAx val="145608064"/>
        <c:crosses val="autoZero"/>
        <c:auto val="1"/>
        <c:lblAlgn val="ctr"/>
        <c:lblOffset val="100"/>
        <c:noMultiLvlLbl val="0"/>
      </c:catAx>
      <c:valAx>
        <c:axId val="145608064"/>
        <c:scaling>
          <c:orientation val="minMax"/>
        </c:scaling>
        <c:delete val="0"/>
        <c:axPos val="l"/>
        <c:majorGridlines/>
        <c:numFmt formatCode="General"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ysClr val="windowText" lastClr="000000"/>
                </a:solidFill>
                <a:latin typeface="+mn-lt"/>
                <a:ea typeface="+mn-ea"/>
                <a:cs typeface="+mn-cs"/>
              </a:defRPr>
            </a:pPr>
          </a:p>
        </c:txPr>
        <c:crossAx val="145606528"/>
        <c:crosses val="autoZero"/>
        <c:crossBetween val="between"/>
      </c:valAx>
    </c:plotArea>
    <c:legend>
      <c:legendPos val="b"/>
      <c:layout/>
      <c:overlay val="0"/>
      <c:txPr>
        <a:bodyPr rot="0" spcFirstLastPara="0" vertOverflow="ellipsis" vert="horz" wrap="square" anchor="ctr" anchorCtr="1"/>
        <a:lstStyle/>
        <a:p>
          <a:pPr>
            <a:defRPr lang="zh-CN" sz="1000" b="0" i="0" u="none" strike="noStrike" kern="1200" baseline="0">
              <a:solidFill>
                <a:sysClr val="windowText" lastClr="000000"/>
              </a:solidFill>
              <a:latin typeface="+mn-lt"/>
              <a:ea typeface="+mn-ea"/>
              <a:cs typeface="+mn-cs"/>
            </a:defRPr>
          </a:pPr>
        </a:p>
      </c:txPr>
    </c:legend>
    <c:plotVisOnly val="1"/>
    <c:dispBlanksAs val="gap"/>
    <c:showDLblsOverMax val="0"/>
  </c:chart>
  <c:txPr>
    <a:bodyPr/>
    <a:lstStyle/>
    <a:p>
      <a:pPr>
        <a:defRPr lang="zh-CN"/>
      </a:pP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zh-CN" sz="1800" b="1" i="0" u="none" strike="noStrike" kern="1200" baseline="0">
                <a:solidFill>
                  <a:schemeClr val="dk1">
                    <a:lumMod val="75000"/>
                    <a:lumOff val="25000"/>
                  </a:schemeClr>
                </a:solidFill>
                <a:latin typeface="+mn-lt"/>
                <a:ea typeface="+mn-ea"/>
                <a:cs typeface="+mn-cs"/>
              </a:defRPr>
            </a:pPr>
            <a:r>
              <a:t>经验反馈完成情况统计</a:t>
            </a:r>
          </a:p>
        </c:rich>
      </c:tx>
      <c:layout>
        <c:manualLayout>
          <c:xMode val="edge"/>
          <c:yMode val="edge"/>
          <c:x val="0.272175532210705"/>
          <c:y val="0.0166981440728814"/>
        </c:manualLayout>
      </c:layout>
      <c:overlay val="0"/>
      <c:spPr>
        <a:noFill/>
        <a:ln>
          <a:noFill/>
        </a:ln>
        <a:effectLst/>
      </c:spPr>
    </c:title>
    <c:autoTitleDeleted val="0"/>
    <c:plotArea>
      <c:layout>
        <c:manualLayout>
          <c:layoutTarget val="inner"/>
          <c:xMode val="edge"/>
          <c:yMode val="edge"/>
          <c:x val="0.0873748906386702"/>
          <c:y val="0.174131111111111"/>
          <c:w val="0.882069553805774"/>
          <c:h val="0.692801481481483"/>
        </c:manualLayout>
      </c:layout>
      <c:barChart>
        <c:barDir val="col"/>
        <c:grouping val="clustered"/>
        <c:varyColors val="0"/>
        <c:ser>
          <c:idx val="0"/>
          <c:order val="0"/>
          <c:tx>
            <c:strRef>
              <c:f>[工作簿1]Sheet1!$B$1</c:f>
              <c:strCache>
                <c:ptCount val="1"/>
                <c:pt idx="0">
                  <c:v>PT</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1" i="0" u="none" strike="noStrike" kern="1200" baseline="0">
                    <a:solidFill>
                      <a:schemeClr val="lt1"/>
                    </a:solidFill>
                    <a:latin typeface="+mn-lt"/>
                    <a:ea typeface="+mn-ea"/>
                    <a:cs typeface="+mn-cs"/>
                  </a:defRPr>
                </a:pPr>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dk1">
                          <a:lumMod val="50000"/>
                          <a:lumOff val="50000"/>
                        </a:schemeClr>
                      </a:solidFill>
                      <a:prstDash val="solid"/>
                      <a:round/>
                    </a:ln>
                    <a:effectLst/>
                  </c:spPr>
                </c15:leaderLines>
              </c:ext>
            </c:extLst>
          </c:dLbls>
          <c:cat>
            <c:strRef>
              <c:f>[工作簿1]Sheet1!$A$2:$A$5</c:f>
              <c:strCache>
                <c:ptCount val="4"/>
                <c:pt idx="0">
                  <c:v>开展数量</c:v>
                </c:pt>
                <c:pt idx="1">
                  <c:v>完成数量</c:v>
                </c:pt>
                <c:pt idx="2">
                  <c:v>已制定未实施</c:v>
                </c:pt>
                <c:pt idx="3">
                  <c:v>已实施待验证</c:v>
                </c:pt>
              </c:strCache>
            </c:strRef>
          </c:cat>
          <c:val>
            <c:numRef>
              <c:f>[工作簿1]Sheet1!$B$2:$B$5</c:f>
              <c:numCache>
                <c:formatCode>General</c:formatCode>
                <c:ptCount val="4"/>
                <c:pt idx="0">
                  <c:v>14</c:v>
                </c:pt>
                <c:pt idx="1">
                  <c:v>10</c:v>
                </c:pt>
                <c:pt idx="2">
                  <c:v>1</c:v>
                </c:pt>
                <c:pt idx="3">
                  <c:v>2</c:v>
                </c:pt>
              </c:numCache>
            </c:numRef>
          </c:val>
        </c:ser>
        <c:ser>
          <c:idx val="1"/>
          <c:order val="1"/>
          <c:tx>
            <c:strRef>
              <c:f>[工作簿1]Sheet1!$C$1</c:f>
              <c:strCache>
                <c:ptCount val="1"/>
                <c:pt idx="0">
                  <c:v>VT</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1" i="0" u="none" strike="noStrike" kern="1200" baseline="0">
                    <a:solidFill>
                      <a:schemeClr val="lt1"/>
                    </a:solidFill>
                    <a:latin typeface="+mn-lt"/>
                    <a:ea typeface="+mn-ea"/>
                    <a:cs typeface="+mn-cs"/>
                  </a:defRPr>
                </a:pPr>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dk1">
                          <a:lumMod val="50000"/>
                          <a:lumOff val="50000"/>
                        </a:schemeClr>
                      </a:solidFill>
                      <a:prstDash val="solid"/>
                      <a:round/>
                    </a:ln>
                    <a:effectLst/>
                  </c:spPr>
                </c15:leaderLines>
              </c:ext>
            </c:extLst>
          </c:dLbls>
          <c:cat>
            <c:strRef>
              <c:f>[工作簿1]Sheet1!$A$2:$A$5</c:f>
              <c:strCache>
                <c:ptCount val="4"/>
                <c:pt idx="0">
                  <c:v>开展数量</c:v>
                </c:pt>
                <c:pt idx="1">
                  <c:v>完成数量</c:v>
                </c:pt>
                <c:pt idx="2">
                  <c:v>已制定未实施</c:v>
                </c:pt>
                <c:pt idx="3">
                  <c:v>已实施待验证</c:v>
                </c:pt>
              </c:strCache>
            </c:strRef>
          </c:cat>
          <c:val>
            <c:numRef>
              <c:f>[工作簿1]Sheet1!$C$2:$C$5</c:f>
              <c:numCache>
                <c:formatCode>General</c:formatCode>
                <c:ptCount val="4"/>
                <c:pt idx="0">
                  <c:v>7</c:v>
                </c:pt>
                <c:pt idx="1">
                  <c:v>6</c:v>
                </c:pt>
                <c:pt idx="2">
                  <c:v>1</c:v>
                </c:pt>
                <c:pt idx="3">
                  <c:v>0</c:v>
                </c:pt>
              </c:numCache>
            </c:numRef>
          </c:val>
        </c:ser>
        <c:ser>
          <c:idx val="2"/>
          <c:order val="2"/>
          <c:tx>
            <c:strRef>
              <c:f>[工作簿1]Sheet1!$D$1</c:f>
              <c:strCache>
                <c:ptCount val="1"/>
                <c:pt idx="0">
                  <c:v>MT</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1" i="0" u="none" strike="noStrike" kern="1200" baseline="0">
                    <a:solidFill>
                      <a:schemeClr val="lt1"/>
                    </a:solidFill>
                    <a:latin typeface="+mn-lt"/>
                    <a:ea typeface="+mn-ea"/>
                    <a:cs typeface="+mn-cs"/>
                  </a:defRPr>
                </a:pPr>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dk1">
                          <a:lumMod val="50000"/>
                          <a:lumOff val="50000"/>
                        </a:schemeClr>
                      </a:solidFill>
                      <a:prstDash val="solid"/>
                      <a:round/>
                    </a:ln>
                    <a:effectLst/>
                  </c:spPr>
                </c15:leaderLines>
              </c:ext>
            </c:extLst>
          </c:dLbls>
          <c:cat>
            <c:strRef>
              <c:f>[工作簿1]Sheet1!$A$2:$A$5</c:f>
              <c:strCache>
                <c:ptCount val="4"/>
                <c:pt idx="0">
                  <c:v>开展数量</c:v>
                </c:pt>
                <c:pt idx="1">
                  <c:v>完成数量</c:v>
                </c:pt>
                <c:pt idx="2">
                  <c:v>已制定未实施</c:v>
                </c:pt>
                <c:pt idx="3">
                  <c:v>已实施待验证</c:v>
                </c:pt>
              </c:strCache>
            </c:strRef>
          </c:cat>
          <c:val>
            <c:numRef>
              <c:f>[工作簿1]Sheet1!$D$2:$D$5</c:f>
              <c:numCache>
                <c:formatCode>General</c:formatCode>
                <c:ptCount val="4"/>
                <c:pt idx="0">
                  <c:v>8</c:v>
                </c:pt>
                <c:pt idx="1">
                  <c:v>8</c:v>
                </c:pt>
                <c:pt idx="2">
                  <c:v>0</c:v>
                </c:pt>
                <c:pt idx="3">
                  <c:v>0</c:v>
                </c:pt>
              </c:numCache>
            </c:numRef>
          </c:val>
        </c:ser>
        <c:ser>
          <c:idx val="3"/>
          <c:order val="3"/>
          <c:tx>
            <c:strRef>
              <c:f>[工作簿1]Sheet1!$E$1</c:f>
              <c:strCache>
                <c:ptCount val="1"/>
                <c:pt idx="0">
                  <c:v>MS</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1" i="0" u="none" strike="noStrike" kern="1200" baseline="0">
                    <a:solidFill>
                      <a:schemeClr val="lt1"/>
                    </a:solidFill>
                    <a:latin typeface="+mn-lt"/>
                    <a:ea typeface="+mn-ea"/>
                    <a:cs typeface="+mn-cs"/>
                  </a:defRPr>
                </a:pPr>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dk1">
                          <a:lumMod val="50000"/>
                          <a:lumOff val="50000"/>
                        </a:schemeClr>
                      </a:solidFill>
                      <a:prstDash val="solid"/>
                      <a:round/>
                    </a:ln>
                    <a:effectLst/>
                  </c:spPr>
                </c15:leaderLines>
              </c:ext>
            </c:extLst>
          </c:dLbls>
          <c:cat>
            <c:strRef>
              <c:f>[工作簿1]Sheet1!$A$2:$A$5</c:f>
              <c:strCache>
                <c:ptCount val="4"/>
                <c:pt idx="0">
                  <c:v>开展数量</c:v>
                </c:pt>
                <c:pt idx="1">
                  <c:v>完成数量</c:v>
                </c:pt>
                <c:pt idx="2">
                  <c:v>已制定未实施</c:v>
                </c:pt>
                <c:pt idx="3">
                  <c:v>已实施待验证</c:v>
                </c:pt>
              </c:strCache>
            </c:strRef>
          </c:cat>
          <c:val>
            <c:numRef>
              <c:f>[工作簿1]Sheet1!$E$2:$E$5</c:f>
              <c:numCache>
                <c:formatCode>General</c:formatCode>
                <c:ptCount val="4"/>
                <c:pt idx="0">
                  <c:v>9</c:v>
                </c:pt>
                <c:pt idx="1">
                  <c:v>9</c:v>
                </c:pt>
                <c:pt idx="2">
                  <c:v>0</c:v>
                </c:pt>
                <c:pt idx="3">
                  <c:v>0</c:v>
                </c:pt>
              </c:numCache>
            </c:numRef>
          </c:val>
        </c:ser>
        <c:dLbls>
          <c:showLegendKey val="0"/>
          <c:showVal val="1"/>
          <c:showCatName val="0"/>
          <c:showSerName val="0"/>
          <c:showPercent val="0"/>
          <c:showBubbleSize val="0"/>
        </c:dLbls>
        <c:gapWidth val="65"/>
        <c:axId val="145689216"/>
        <c:axId val="145711488"/>
      </c:barChart>
      <c:catAx>
        <c:axId val="14568921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prstDash val="solid"/>
            <a:round/>
          </a:ln>
          <a:effectLst/>
        </c:spPr>
        <c:txPr>
          <a:bodyPr rot="-60000000" spcFirstLastPara="0" vertOverflow="ellipsis" vert="horz" wrap="square" anchor="ctr" anchorCtr="1"/>
          <a:lstStyle/>
          <a:p>
            <a:pPr>
              <a:defRPr lang="zh-CN" sz="900" b="0" i="0" u="none" strike="noStrike" kern="1200" cap="all" baseline="0">
                <a:solidFill>
                  <a:schemeClr val="dk1">
                    <a:lumMod val="75000"/>
                    <a:lumOff val="25000"/>
                  </a:schemeClr>
                </a:solidFill>
                <a:latin typeface="+mn-lt"/>
                <a:ea typeface="+mn-ea"/>
                <a:cs typeface="+mn-cs"/>
              </a:defRPr>
            </a:pPr>
          </a:p>
        </c:txPr>
        <c:crossAx val="145711488"/>
        <c:crosses val="autoZero"/>
        <c:auto val="1"/>
        <c:lblAlgn val="ctr"/>
        <c:lblOffset val="100"/>
        <c:noMultiLvlLbl val="0"/>
      </c:catAx>
      <c:valAx>
        <c:axId val="145711488"/>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prstDash val="solid"/>
              <a:round/>
            </a:ln>
            <a:effectLst/>
          </c:spPr>
        </c:majorGridlines>
        <c:numFmt formatCode="General" sourceLinked="1"/>
        <c:majorTickMark val="none"/>
        <c:minorTickMark val="none"/>
        <c:tickLblPos val="nextTo"/>
        <c:spPr>
          <a:noFill/>
          <a:ln w="9525" cap="flat" cmpd="sng" algn="ctr">
            <a:noFill/>
            <a:prstDash val="solid"/>
            <a:round/>
          </a:ln>
          <a:effectLst/>
        </c:spPr>
        <c:txPr>
          <a:bodyPr rot="-60000000" spcFirstLastPara="0" vertOverflow="ellipsis" vert="horz" wrap="square" anchor="ctr" anchorCtr="1"/>
          <a:lstStyle/>
          <a:p>
            <a:pPr>
              <a:defRPr lang="zh-CN" sz="900" b="0" i="0" u="none" strike="noStrike" kern="1200" baseline="0">
                <a:solidFill>
                  <a:schemeClr val="dk1">
                    <a:lumMod val="75000"/>
                    <a:lumOff val="25000"/>
                  </a:schemeClr>
                </a:solidFill>
                <a:latin typeface="+mn-lt"/>
                <a:ea typeface="+mn-ea"/>
                <a:cs typeface="+mn-cs"/>
              </a:defRPr>
            </a:pPr>
          </a:p>
        </c:txPr>
        <c:crossAx val="145689216"/>
        <c:crosses val="autoZero"/>
        <c:crossBetween val="between"/>
      </c:valAx>
      <c:dTable>
        <c:showHorzBorder val="1"/>
        <c:showVertBorder val="1"/>
        <c:showOutline val="1"/>
        <c:showKeys val="1"/>
        <c:spPr>
          <a:noFill/>
          <a:ln w="9525" cap="flat" cmpd="sng" algn="ctr">
            <a:solidFill>
              <a:schemeClr val="dk1">
                <a:lumMod val="35000"/>
                <a:lumOff val="65000"/>
              </a:schemeClr>
            </a:solidFill>
            <a:prstDash val="solid"/>
            <a:round/>
          </a:ln>
          <a:effectLst/>
        </c:spPr>
        <c:txPr>
          <a:bodyPr rot="0" spcFirstLastPara="0" vertOverflow="ellipsis" vert="horz" wrap="square" anchor="ctr" anchorCtr="1"/>
          <a:lstStyle/>
          <a:p>
            <a:pPr>
              <a:defRPr lang="zh-CN" sz="900" b="0" i="0" u="none" strike="noStrike" kern="1200" baseline="0">
                <a:solidFill>
                  <a:schemeClr val="dk1">
                    <a:lumMod val="75000"/>
                    <a:lumOff val="25000"/>
                  </a:schemeClr>
                </a:solidFill>
                <a:latin typeface="+mn-lt"/>
                <a:ea typeface="+mn-ea"/>
                <a:cs typeface="+mn-cs"/>
              </a:defRPr>
            </a:pPr>
          </a:p>
        </c:txPr>
      </c:dTable>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gradFill>
    <a:ln w="9525" cap="flat" cmpd="sng" algn="ctr">
      <a:solidFill>
        <a:schemeClr val="dk1">
          <a:lumMod val="25000"/>
          <a:lumOff val="75000"/>
        </a:schemeClr>
      </a:solidFill>
      <a:prstDash val="solid"/>
      <a:round/>
    </a:ln>
    <a:effectLst/>
  </c:spPr>
  <c:txPr>
    <a:bodyPr/>
    <a:lstStyle/>
    <a:p>
      <a:pPr>
        <a:defRPr lang="zh-CN"/>
      </a:pP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Sheet1!$E$3</c:f>
              <c:strCache>
                <c:ptCount val="1"/>
                <c:pt idx="0">
                  <c:v>人员笔迹数据库</c:v>
                </c:pt>
              </c:strCache>
            </c:strRef>
          </c:tx>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ext>
            </c:extLst>
          </c:dLbls>
          <c:cat>
            <c:strRef>
              <c:f>Sheet1!$F$2:$K$2</c:f>
              <c:strCache>
                <c:ptCount val="6"/>
                <c:pt idx="0">
                  <c:v>AA</c:v>
                </c:pt>
                <c:pt idx="1">
                  <c:v>AB</c:v>
                </c:pt>
                <c:pt idx="2">
                  <c:v>XP</c:v>
                </c:pt>
                <c:pt idx="3">
                  <c:v>HZ</c:v>
                </c:pt>
                <c:pt idx="4">
                  <c:v>XDP</c:v>
                </c:pt>
                <c:pt idx="5">
                  <c:v>BS</c:v>
                </c:pt>
              </c:strCache>
            </c:strRef>
          </c:cat>
          <c:val>
            <c:numRef>
              <c:f>Sheet1!$F$3:$K$3</c:f>
              <c:numCache>
                <c:formatCode>General</c:formatCode>
                <c:ptCount val="6"/>
                <c:pt idx="0">
                  <c:v>300</c:v>
                </c:pt>
                <c:pt idx="1">
                  <c:v>200</c:v>
                </c:pt>
                <c:pt idx="2">
                  <c:v>198</c:v>
                </c:pt>
                <c:pt idx="3">
                  <c:v>188</c:v>
                </c:pt>
                <c:pt idx="4">
                  <c:v>177</c:v>
                </c:pt>
                <c:pt idx="5">
                  <c:v>166</c:v>
                </c:pt>
              </c:numCache>
            </c:numRef>
          </c:val>
        </c:ser>
        <c:ser>
          <c:idx val="1"/>
          <c:order val="1"/>
          <c:tx>
            <c:strRef>
              <c:f>Sheet1!$E$4</c:f>
              <c:strCache>
                <c:ptCount val="1"/>
                <c:pt idx="0">
                  <c:v>特种作业人员资质资格核查</c:v>
                </c:pt>
              </c:strCache>
            </c:strRef>
          </c:tx>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ext>
            </c:extLst>
          </c:dLbls>
          <c:cat>
            <c:strRef>
              <c:f>Sheet1!$F$2:$K$2</c:f>
              <c:strCache>
                <c:ptCount val="6"/>
                <c:pt idx="0">
                  <c:v>AA</c:v>
                </c:pt>
                <c:pt idx="1">
                  <c:v>AB</c:v>
                </c:pt>
                <c:pt idx="2">
                  <c:v>XP</c:v>
                </c:pt>
                <c:pt idx="3">
                  <c:v>HZ</c:v>
                </c:pt>
                <c:pt idx="4">
                  <c:v>XDP</c:v>
                </c:pt>
                <c:pt idx="5">
                  <c:v>BS</c:v>
                </c:pt>
              </c:strCache>
            </c:strRef>
          </c:cat>
          <c:val>
            <c:numRef>
              <c:f>Sheet1!$F$4:$K$4</c:f>
              <c:numCache>
                <c:formatCode>General</c:formatCode>
                <c:ptCount val="6"/>
                <c:pt idx="0">
                  <c:v>100</c:v>
                </c:pt>
                <c:pt idx="1">
                  <c:v>90</c:v>
                </c:pt>
                <c:pt idx="2">
                  <c:v>89</c:v>
                </c:pt>
                <c:pt idx="3">
                  <c:v>88</c:v>
                </c:pt>
                <c:pt idx="4">
                  <c:v>99</c:v>
                </c:pt>
                <c:pt idx="5">
                  <c:v>84</c:v>
                </c:pt>
              </c:numCache>
            </c:numRef>
          </c:val>
        </c:ser>
        <c:ser>
          <c:idx val="2"/>
          <c:order val="2"/>
          <c:tx>
            <c:strRef>
              <c:f>Sheet1!$E$5</c:f>
              <c:strCache>
                <c:ptCount val="1"/>
                <c:pt idx="0">
                  <c:v>供方资质证书核查</c:v>
                </c:pt>
              </c:strCache>
            </c:strRef>
          </c:tx>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ext>
            </c:extLst>
          </c:dLbls>
          <c:cat>
            <c:strRef>
              <c:f>Sheet1!$F$2:$K$2</c:f>
              <c:strCache>
                <c:ptCount val="6"/>
                <c:pt idx="0">
                  <c:v>AA</c:v>
                </c:pt>
                <c:pt idx="1">
                  <c:v>AB</c:v>
                </c:pt>
                <c:pt idx="2">
                  <c:v>XP</c:v>
                </c:pt>
                <c:pt idx="3">
                  <c:v>HZ</c:v>
                </c:pt>
                <c:pt idx="4">
                  <c:v>XDP</c:v>
                </c:pt>
                <c:pt idx="5">
                  <c:v>BS</c:v>
                </c:pt>
              </c:strCache>
            </c:strRef>
          </c:cat>
          <c:val>
            <c:numRef>
              <c:f>Sheet1!$F$5:$K$5</c:f>
              <c:numCache>
                <c:formatCode>General</c:formatCode>
                <c:ptCount val="6"/>
                <c:pt idx="0">
                  <c:v>90</c:v>
                </c:pt>
                <c:pt idx="1">
                  <c:v>50</c:v>
                </c:pt>
                <c:pt idx="2">
                  <c:v>49</c:v>
                </c:pt>
                <c:pt idx="3">
                  <c:v>48</c:v>
                </c:pt>
                <c:pt idx="4">
                  <c:v>57</c:v>
                </c:pt>
                <c:pt idx="5">
                  <c:v>42</c:v>
                </c:pt>
              </c:numCache>
            </c:numRef>
          </c:val>
        </c:ser>
        <c:ser>
          <c:idx val="3"/>
          <c:order val="3"/>
          <c:tx>
            <c:strRef>
              <c:f>Sheet1!$E$6</c:f>
              <c:strCache>
                <c:ptCount val="1"/>
                <c:pt idx="0">
                  <c:v>第三方检测报告真伪性核查</c:v>
                </c:pt>
              </c:strCache>
            </c:strRef>
          </c:tx>
          <c:invertIfNegative val="0"/>
          <c:dLbls>
            <c:delete val="1"/>
          </c:dLbls>
          <c:cat>
            <c:strRef>
              <c:f>Sheet1!$F$2:$K$2</c:f>
              <c:strCache>
                <c:ptCount val="6"/>
                <c:pt idx="0">
                  <c:v>AA</c:v>
                </c:pt>
                <c:pt idx="1">
                  <c:v>AB</c:v>
                </c:pt>
                <c:pt idx="2">
                  <c:v>XP</c:v>
                </c:pt>
                <c:pt idx="3">
                  <c:v>HZ</c:v>
                </c:pt>
                <c:pt idx="4">
                  <c:v>XDP</c:v>
                </c:pt>
                <c:pt idx="5">
                  <c:v>BS</c:v>
                </c:pt>
              </c:strCache>
            </c:strRef>
          </c:cat>
          <c:val>
            <c:numRef>
              <c:f>Sheet1!$F$6:$K$6</c:f>
              <c:numCache>
                <c:formatCode>General</c:formatCode>
                <c:ptCount val="6"/>
                <c:pt idx="0">
                  <c:v>50</c:v>
                </c:pt>
                <c:pt idx="1">
                  <c:v>30</c:v>
                </c:pt>
                <c:pt idx="2">
                  <c:v>30</c:v>
                </c:pt>
                <c:pt idx="3">
                  <c:v>29</c:v>
                </c:pt>
                <c:pt idx="4">
                  <c:v>27</c:v>
                </c:pt>
                <c:pt idx="5">
                  <c:v>29</c:v>
                </c:pt>
              </c:numCache>
            </c:numRef>
          </c:val>
        </c:ser>
        <c:ser>
          <c:idx val="4"/>
          <c:order val="4"/>
          <c:tx>
            <c:strRef>
              <c:f>Sheet1!$E$7</c:f>
              <c:strCache>
                <c:ptCount val="1"/>
                <c:pt idx="0">
                  <c:v>无损检验复抽</c:v>
                </c:pt>
              </c:strCache>
            </c:strRef>
          </c:tx>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ext>
            </c:extLst>
          </c:dLbls>
          <c:cat>
            <c:strRef>
              <c:f>Sheet1!$F$2:$K$2</c:f>
              <c:strCache>
                <c:ptCount val="6"/>
                <c:pt idx="0">
                  <c:v>AA</c:v>
                </c:pt>
                <c:pt idx="1">
                  <c:v>AB</c:v>
                </c:pt>
                <c:pt idx="2">
                  <c:v>XP</c:v>
                </c:pt>
                <c:pt idx="3">
                  <c:v>HZ</c:v>
                </c:pt>
                <c:pt idx="4">
                  <c:v>XDP</c:v>
                </c:pt>
                <c:pt idx="5">
                  <c:v>BS</c:v>
                </c:pt>
              </c:strCache>
            </c:strRef>
          </c:cat>
          <c:val>
            <c:numRef>
              <c:f>Sheet1!$F$7:$K$7</c:f>
              <c:numCache>
                <c:formatCode>General</c:formatCode>
                <c:ptCount val="6"/>
                <c:pt idx="0">
                  <c:v>30</c:v>
                </c:pt>
                <c:pt idx="1">
                  <c:v>20</c:v>
                </c:pt>
                <c:pt idx="2">
                  <c:v>25</c:v>
                </c:pt>
                <c:pt idx="3">
                  <c:v>20</c:v>
                </c:pt>
                <c:pt idx="4">
                  <c:v>24</c:v>
                </c:pt>
                <c:pt idx="5">
                  <c:v>19</c:v>
                </c:pt>
              </c:numCache>
            </c:numRef>
          </c:val>
        </c:ser>
        <c:dLbls>
          <c:showLegendKey val="0"/>
          <c:showVal val="0"/>
          <c:showCatName val="0"/>
          <c:showSerName val="0"/>
          <c:showPercent val="0"/>
          <c:showBubbleSize val="0"/>
        </c:dLbls>
        <c:gapWidth val="150"/>
        <c:axId val="143321344"/>
        <c:axId val="145432576"/>
      </c:barChart>
      <c:catAx>
        <c:axId val="143321344"/>
        <c:scaling>
          <c:orientation val="minMax"/>
        </c:scaling>
        <c:delete val="0"/>
        <c:axPos val="b"/>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p>
        </c:txPr>
        <c:crossAx val="145432576"/>
        <c:crosses val="autoZero"/>
        <c:auto val="1"/>
        <c:lblAlgn val="ctr"/>
        <c:lblOffset val="100"/>
        <c:noMultiLvlLbl val="0"/>
      </c:catAx>
      <c:valAx>
        <c:axId val="145432576"/>
        <c:scaling>
          <c:orientation val="minMax"/>
        </c:scaling>
        <c:delete val="0"/>
        <c:axPos val="l"/>
        <c:majorGridlines/>
        <c:numFmt formatCode="General"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p>
        </c:txPr>
        <c:crossAx val="143321344"/>
        <c:crosses val="autoZero"/>
        <c:crossBetween val="between"/>
      </c:valAx>
    </c:plotArea>
    <c:legend>
      <c:legendPos val="r"/>
      <c:layout/>
      <c:overlay val="0"/>
      <c:txPr>
        <a:bodyPr rot="0" spcFirstLastPara="0" vertOverflow="ellipsis" vert="horz" wrap="square" anchor="ctr" anchorCtr="1"/>
        <a:lstStyle/>
        <a:p>
          <a:pPr>
            <a:defRPr lang="zh-CN" sz="1000" b="0" i="0" u="none" strike="noStrike" kern="1200" baseline="0">
              <a:solidFill>
                <a:schemeClr val="tx1"/>
              </a:solidFill>
              <a:latin typeface="+mn-lt"/>
              <a:ea typeface="+mn-ea"/>
              <a:cs typeface="+mn-cs"/>
            </a:defRPr>
          </a:pPr>
        </a:p>
      </c:txPr>
    </c:legend>
    <c:plotVisOnly val="1"/>
    <c:dispBlanksAs val="gap"/>
    <c:showDLblsOverMax val="0"/>
  </c:chart>
  <c:txPr>
    <a:bodyPr/>
    <a:lstStyle/>
    <a:p>
      <a:pPr>
        <a:defRPr lang="zh-CN"/>
      </a:pPr>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Info spid="_x0000_s2056"/>
    <customShpInfo spid="_x0000_s2060"/>
    <customShpInfo spid="_x0000_s2061"/>
  </customShpExts>
  <extobjs>
    <extobj name="ECB019B1-382A-4266-B25C-5B523AA43C14-1">
      <extobjdata type="ECB019B1-382A-4266-B25C-5B523AA43C14" data="ewoJIkZpbGVJZCIgOiAiMTc3OTE5ODk4NzEzIiwKCSJHcm91cElkIiA6ICI0MzY3MTI3NzgiLAoJIkltYWdlIiA6ICJpVkJPUncwS0dnb0FBQUFOU1VoRVVnQUFBOFFBQUFJK0NBWUFBQUI2MHNNOEFBQUFDWEJJV1hNQUFBc1RBQUFMRXdFQW1wd1lBQUFnQUVsRVFWUjRuT3pkZVhoVTFlSC84YzhzbWV3aGU4SVNDRHZJYWhBUkVHVlRjVjhyYU5WcXFVdGRhN1cxVlZ2MzF2cjFwNjBVVzNHM2JsaEVVQ3ZLSWlDZ0FoSkFkdGtTSUd3aENXVGZadTd2ajVETFRQYkFrQ0c1NzlmeitIalB1ZWVlZTJhTWsvbmszbnVPQk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"/>
    </extobj>
    <extobj name="ECB019B1-382A-4266-B25C-5B523AA43C14-2">
      <extobjdata type="ECB019B1-382A-4266-B25C-5B523AA43C14" data="ewoJIkZpbGVJZCIgOiAiMTc3OTE5ODk4NzEzIiwKCSJHcm91cElkIiA6ICI0MzY3MTI3NzgiLAoJIkltYWdlIiA6ICJpVkJPUncwS0dnb0FBQUFOU1VoRVVnQUFBOFFBQUFJK0NBWUFBQUI2MHNNOEFBQUFDWEJJV1hNQUFBc1RBQUFMRXdFQW1wd1lBQUFnQUVsRVFWUjRuT3pkZVhoVTFlSC84YzhzbWV3aGU4SVNDRHZJYWhBUkVHVlRjVjhyYU5WcXFVdGRhN1cxVlZ2MzF2cjFwNjBVVzNHM2JsaEVVQ3ZLSWlDZ0FoSkFkdGtTSUd3aENXVGZadTd2ajVETFRQYkFrQ0c1NzlmeitIalB1ZWVlZTJhTWsvbmszbnVPQk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"/>
    </extobj>
    <extobj name="ECB019B1-382A-4266-B25C-5B523AA43C14-3">
      <extobjdata type="ECB019B1-382A-4266-B25C-5B523AA43C14" data="ewoJIkZpbGVJZCIgOiAiMTc3OTE5ODk4NzEzIiwKCSJHcm91cElkIiA6ICI0MzY3MTI3NzgiLAoJIkltYWdlIiA6ICJpVkJPUncwS0dnb0FBQUFOU1VoRVVnQUFBOFFBQUFJK0NBWUFBQUI2MHNNOEFBQUFDWEJJV1hNQUFBc1RBQUFMRXdFQW1wd1lBQUFnQUVsRVFWUjRuT3pkZVhoVTFlSC84YzhzbWV3aGU4SVNDRHZJYWhBUkVHVlRjVjhyYU5WcXFVdGRhN1cxVlZ2MzF2cjFwNjBVVzNHM2JsaEVVQ3ZLSWlDZ0FoSkFkdGtTSUd3aENXVGZadTd2ajVETFRQYkFrQ0c1NzlmeitIalB1ZWVlZTJhTWsvbmszbnVPQk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"/>
    </extobj>
    <extobj name="ECB019B1-382A-4266-B25C-5B523AA43C14-4">
      <extobjdata type="ECB019B1-382A-4266-B25C-5B523AA43C14" data="ewoJIkZpbGVJZCIgOiAiMTc3OTE5ODk4NzEzIiwKCSJHcm91cElkIiA6ICI0MzY3MTI3NzgiLAoJIkltYWdlIiA6ICJpVkJPUncwS0dnb0FBQUFOU1VoRVVnQUFBOFFBQUFJK0NBWUFBQUI2MHNNOEFBQUFDWEJJV1hNQUFBc1RBQUFMRXdFQW1wd1lBQUFnQUVsRVFWUjRuT3pkZVhoVTFlSC84YzhzbWV3aGU4SVNDRHZJYWhBUkVHVlRjVjhyYU5WcXFVdGRhN1cxVlZ2MzF2cjFwNjBVVzNHM2JsaEVVQ3ZLSWlDZ0FoSkFkdGtTSUd3aENXVGZadTd2ajVETFRQYkFrQ0c1NzlmeitIalB1ZWVlZTJhTWsvbmszbnVPQk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"/>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1F40C6-C158-4CC8-9F29-68E8CA8B0411}">
  <ds:schemaRefs/>
</ds:datastoreItem>
</file>

<file path=docProps/app.xml><?xml version="1.0" encoding="utf-8"?>
<Properties xmlns="http://schemas.openxmlformats.org/officeDocument/2006/extended-properties" xmlns:vt="http://schemas.openxmlformats.org/officeDocument/2006/docPropsVTypes">
  <Template>Normal.dotm</Template>
  <Pages>379</Pages>
  <Words>117242</Words>
  <Characters>123516</Characters>
  <Lines>599</Lines>
  <Paragraphs>168</Paragraphs>
  <TotalTime>396</TotalTime>
  <ScaleCrop>false</ScaleCrop>
  <LinksUpToDate>false</LinksUpToDate>
  <CharactersWithSpaces>131024</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2022-08-30T08:40:00Z</dcterms:created>
  <dc:creator>Administrator</dc:creator>
  <cp:lastModifiedBy>七月流火</cp:lastModifiedBy>
  <dcterms:modified xsi:type="dcterms:W3CDTF">2022-09-28T07:26:10Z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D69A6AC462D0460FA11A8766A74A10BC</vt:lpwstr>
  </property>
</Properties>
</file>